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044" w:rsidRPr="00847044" w:rsidRDefault="00847044" w:rsidP="00847044">
      <w:pPr>
        <w:suppressAutoHyphens/>
        <w:spacing w:line="276" w:lineRule="auto"/>
        <w:ind w:firstLine="0"/>
        <w:jc w:val="center"/>
        <w:rPr>
          <w:noProof/>
          <w:szCs w:val="28"/>
          <w:lang w:eastAsia="ar-SA"/>
        </w:rPr>
      </w:pPr>
      <w:r w:rsidRPr="00847044">
        <w:rPr>
          <w:noProof/>
          <w:szCs w:val="28"/>
        </w:rPr>
        <w:drawing>
          <wp:inline distT="0" distB="0" distL="0" distR="0" wp14:anchorId="55121013" wp14:editId="30FF7C7C">
            <wp:extent cx="742950" cy="790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044" w:rsidRPr="00847044" w:rsidRDefault="00847044" w:rsidP="00847044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847044">
        <w:rPr>
          <w:b/>
          <w:szCs w:val="28"/>
          <w:lang w:eastAsia="ar-SA"/>
        </w:rPr>
        <w:t>РОССИЙСКАЯ ФЕДЕРАЦИЯ</w:t>
      </w:r>
    </w:p>
    <w:p w:rsidR="00847044" w:rsidRPr="00847044" w:rsidRDefault="00847044" w:rsidP="00847044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847044">
        <w:rPr>
          <w:b/>
          <w:szCs w:val="28"/>
          <w:lang w:eastAsia="ar-SA"/>
        </w:rPr>
        <w:t>РОСТОВСКАЯ ОБЛАСТЬ</w:t>
      </w:r>
    </w:p>
    <w:p w:rsidR="00847044" w:rsidRPr="00847044" w:rsidRDefault="00847044" w:rsidP="00847044">
      <w:pPr>
        <w:suppressAutoHyphens/>
        <w:ind w:firstLine="0"/>
        <w:jc w:val="center"/>
        <w:rPr>
          <w:b/>
          <w:szCs w:val="28"/>
          <w:lang w:eastAsia="ar-SA"/>
        </w:rPr>
      </w:pPr>
      <w:r w:rsidRPr="00847044">
        <w:rPr>
          <w:b/>
          <w:szCs w:val="28"/>
          <w:lang w:eastAsia="ar-SA"/>
        </w:rPr>
        <w:t>МУНИЦИПАЛЬНОЕ ОБРАЗОВАНИЕ</w:t>
      </w:r>
    </w:p>
    <w:p w:rsidR="00847044" w:rsidRPr="00847044" w:rsidRDefault="00847044" w:rsidP="00847044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847044">
        <w:rPr>
          <w:b/>
          <w:szCs w:val="28"/>
          <w:lang w:eastAsia="ar-SA"/>
        </w:rPr>
        <w:t>«КРАСНОСУЛИНСКИЙ РАЙОН»</w:t>
      </w:r>
    </w:p>
    <w:p w:rsidR="00847044" w:rsidRPr="00847044" w:rsidRDefault="00847044" w:rsidP="00847044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847044">
        <w:rPr>
          <w:b/>
          <w:szCs w:val="28"/>
          <w:lang w:eastAsia="ar-SA"/>
        </w:rPr>
        <w:t>АДМИНИСТРАЦИЯ</w:t>
      </w:r>
    </w:p>
    <w:p w:rsidR="00847044" w:rsidRPr="00847044" w:rsidRDefault="00847044" w:rsidP="00847044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847044">
        <w:rPr>
          <w:b/>
          <w:szCs w:val="28"/>
          <w:lang w:eastAsia="ar-SA"/>
        </w:rPr>
        <w:t>КРАСНОСУЛИНСКОГО РАЙОНА</w:t>
      </w:r>
    </w:p>
    <w:p w:rsidR="00847044" w:rsidRPr="00847044" w:rsidRDefault="00847044" w:rsidP="00847044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sz w:val="36"/>
          <w:szCs w:val="28"/>
          <w:lang w:eastAsia="ar-SA"/>
        </w:rPr>
      </w:pPr>
      <w:r w:rsidRPr="00847044">
        <w:rPr>
          <w:b/>
          <w:sz w:val="36"/>
          <w:szCs w:val="28"/>
          <w:lang w:eastAsia="ar-SA"/>
        </w:rPr>
        <w:t>ПОСТАНОВЛЕНИЕ</w:t>
      </w:r>
    </w:p>
    <w:p w:rsidR="00847044" w:rsidRPr="00847044" w:rsidRDefault="00847044" w:rsidP="00847044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 w:rsidRPr="00847044">
        <w:rPr>
          <w:szCs w:val="28"/>
          <w:lang w:eastAsia="ar-SA"/>
        </w:rPr>
        <w:t xml:space="preserve">от 10.04.2024 № </w:t>
      </w:r>
      <w:r>
        <w:rPr>
          <w:szCs w:val="28"/>
          <w:lang w:eastAsia="ar-SA"/>
        </w:rPr>
        <w:t>356</w:t>
      </w:r>
    </w:p>
    <w:p w:rsidR="00847044" w:rsidRPr="00847044" w:rsidRDefault="00847044" w:rsidP="00847044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 w:rsidRPr="00847044">
        <w:rPr>
          <w:szCs w:val="28"/>
          <w:lang w:eastAsia="ar-SA"/>
        </w:rPr>
        <w:t>г. Красный Сулин</w:t>
      </w:r>
    </w:p>
    <w:p w:rsidR="00626CE3" w:rsidRPr="006A2258" w:rsidRDefault="00706E29" w:rsidP="00847044">
      <w:pPr>
        <w:ind w:left="1985" w:right="1983" w:firstLine="0"/>
        <w:jc w:val="center"/>
        <w:rPr>
          <w:szCs w:val="28"/>
        </w:rPr>
      </w:pPr>
      <w:r w:rsidRPr="006A2258">
        <w:rPr>
          <w:rFonts w:eastAsia="Calibri"/>
          <w:b/>
          <w:bCs/>
          <w:szCs w:val="28"/>
          <w:lang w:eastAsia="en-US"/>
        </w:rPr>
        <w:t>Об утверждении отчета</w:t>
      </w:r>
    </w:p>
    <w:p w:rsidR="008C0580" w:rsidRPr="006A2258" w:rsidRDefault="00706E29" w:rsidP="00847044">
      <w:pPr>
        <w:ind w:left="1985" w:right="1983" w:firstLine="0"/>
        <w:jc w:val="center"/>
        <w:rPr>
          <w:rFonts w:eastAsia="Calibri"/>
          <w:b/>
          <w:bCs/>
          <w:szCs w:val="28"/>
          <w:lang w:eastAsia="en-US"/>
        </w:rPr>
      </w:pPr>
      <w:r w:rsidRPr="006A2258">
        <w:rPr>
          <w:rFonts w:eastAsia="Calibri"/>
          <w:b/>
          <w:bCs/>
          <w:szCs w:val="28"/>
          <w:lang w:eastAsia="en-US"/>
        </w:rPr>
        <w:t>о реализации муниципальной</w:t>
      </w:r>
      <w:r w:rsidR="008C0580" w:rsidRPr="006A2258">
        <w:rPr>
          <w:rFonts w:eastAsia="Calibri"/>
          <w:b/>
          <w:bCs/>
          <w:szCs w:val="28"/>
          <w:lang w:eastAsia="en-US"/>
        </w:rPr>
        <w:t xml:space="preserve"> </w:t>
      </w:r>
      <w:r w:rsidRPr="006A2258">
        <w:rPr>
          <w:rFonts w:eastAsia="Calibri"/>
          <w:b/>
          <w:bCs/>
          <w:szCs w:val="28"/>
          <w:lang w:eastAsia="en-US"/>
        </w:rPr>
        <w:t>программы Красносулинского района</w:t>
      </w:r>
      <w:r w:rsidR="008C0580" w:rsidRPr="006A2258">
        <w:rPr>
          <w:rFonts w:eastAsia="Calibri"/>
          <w:b/>
          <w:bCs/>
          <w:szCs w:val="28"/>
          <w:lang w:eastAsia="en-US"/>
        </w:rPr>
        <w:t xml:space="preserve"> </w:t>
      </w:r>
      <w:r w:rsidRPr="006A2258">
        <w:rPr>
          <w:rFonts w:eastAsia="Calibri"/>
          <w:b/>
          <w:bCs/>
          <w:szCs w:val="28"/>
          <w:lang w:eastAsia="en-US"/>
        </w:rPr>
        <w:t>«Развитие</w:t>
      </w:r>
    </w:p>
    <w:p w:rsidR="00626CE3" w:rsidRPr="006A2258" w:rsidRDefault="00706E29" w:rsidP="00847044">
      <w:pPr>
        <w:ind w:left="1985" w:right="1983" w:firstLine="0"/>
        <w:jc w:val="center"/>
        <w:rPr>
          <w:szCs w:val="28"/>
        </w:rPr>
      </w:pPr>
      <w:r w:rsidRPr="006A2258">
        <w:rPr>
          <w:rFonts w:eastAsia="Calibri"/>
          <w:b/>
          <w:bCs/>
          <w:szCs w:val="28"/>
          <w:lang w:eastAsia="en-US"/>
        </w:rPr>
        <w:t>здравоохранения» за 202</w:t>
      </w:r>
      <w:r w:rsidR="004773D0">
        <w:rPr>
          <w:rFonts w:eastAsia="Calibri"/>
          <w:b/>
          <w:bCs/>
          <w:szCs w:val="28"/>
          <w:lang w:eastAsia="en-US"/>
        </w:rPr>
        <w:t>3</w:t>
      </w:r>
      <w:r w:rsidRPr="006A2258">
        <w:rPr>
          <w:rFonts w:eastAsia="Calibri"/>
          <w:b/>
          <w:bCs/>
          <w:szCs w:val="28"/>
          <w:lang w:eastAsia="en-US"/>
        </w:rPr>
        <w:t xml:space="preserve"> год</w:t>
      </w:r>
    </w:p>
    <w:p w:rsidR="00626CE3" w:rsidRPr="004773D0" w:rsidRDefault="00626CE3" w:rsidP="00847044">
      <w:pPr>
        <w:ind w:right="3911"/>
        <w:rPr>
          <w:sz w:val="20"/>
          <w:szCs w:val="28"/>
        </w:rPr>
      </w:pPr>
    </w:p>
    <w:p w:rsidR="00626CE3" w:rsidRPr="006A2258" w:rsidRDefault="00706E29" w:rsidP="00847044">
      <w:pPr>
        <w:suppressAutoHyphens/>
        <w:ind w:firstLine="709"/>
        <w:rPr>
          <w:szCs w:val="28"/>
        </w:rPr>
      </w:pPr>
      <w:r w:rsidRPr="006A2258">
        <w:rPr>
          <w:szCs w:val="28"/>
        </w:rPr>
        <w:t>В соответствии с постановлением Администрации Красносулинского</w:t>
      </w:r>
      <w:r w:rsidR="008C0580" w:rsidRPr="006A2258">
        <w:rPr>
          <w:szCs w:val="28"/>
        </w:rPr>
        <w:t xml:space="preserve"> </w:t>
      </w:r>
      <w:r w:rsidRPr="006A2258">
        <w:rPr>
          <w:szCs w:val="28"/>
        </w:rPr>
        <w:t>района от</w:t>
      </w:r>
      <w:r w:rsidR="00425739" w:rsidRPr="006A2258">
        <w:rPr>
          <w:szCs w:val="28"/>
        </w:rPr>
        <w:t> </w:t>
      </w:r>
      <w:r w:rsidRPr="006A2258">
        <w:rPr>
          <w:szCs w:val="28"/>
        </w:rPr>
        <w:t>09.02.2018 №</w:t>
      </w:r>
      <w:r w:rsidR="008C0580" w:rsidRPr="006A2258">
        <w:rPr>
          <w:szCs w:val="28"/>
        </w:rPr>
        <w:t> </w:t>
      </w:r>
      <w:r w:rsidRPr="006A2258">
        <w:rPr>
          <w:szCs w:val="28"/>
        </w:rPr>
        <w:t>134 «Об утверждении Порядка разработки, реализации и оценки эффективности муниципальных программ Красносулинского района и Методических рекомендаций»,</w:t>
      </w:r>
      <w:r w:rsidR="008C0580" w:rsidRPr="006A2258">
        <w:rPr>
          <w:szCs w:val="28"/>
        </w:rPr>
        <w:t xml:space="preserve"> </w:t>
      </w:r>
      <w:r w:rsidR="00F5463D" w:rsidRPr="006A2258">
        <w:rPr>
          <w:szCs w:val="28"/>
        </w:rPr>
        <w:t xml:space="preserve">руководствуясь </w:t>
      </w:r>
      <w:r w:rsidRPr="006A2258">
        <w:rPr>
          <w:szCs w:val="28"/>
        </w:rPr>
        <w:t>статьей</w:t>
      </w:r>
      <w:r w:rsidR="00F5463D" w:rsidRPr="006A2258">
        <w:rPr>
          <w:szCs w:val="28"/>
        </w:rPr>
        <w:t xml:space="preserve"> </w:t>
      </w:r>
      <w:r w:rsidRPr="006A2258">
        <w:rPr>
          <w:szCs w:val="28"/>
        </w:rPr>
        <w:t>3</w:t>
      </w:r>
      <w:r w:rsidR="00F5463D" w:rsidRPr="006A2258">
        <w:rPr>
          <w:szCs w:val="28"/>
        </w:rPr>
        <w:t xml:space="preserve">4 </w:t>
      </w:r>
      <w:r w:rsidRPr="006A2258">
        <w:rPr>
          <w:szCs w:val="28"/>
        </w:rPr>
        <w:t>Устава муниципального образования «Красносулинского района», Администрация Красносулинского района</w:t>
      </w:r>
    </w:p>
    <w:p w:rsidR="00626CE3" w:rsidRPr="004773D0" w:rsidRDefault="00626CE3" w:rsidP="00847044">
      <w:pPr>
        <w:suppressAutoHyphens/>
        <w:rPr>
          <w:sz w:val="16"/>
          <w:szCs w:val="28"/>
        </w:rPr>
      </w:pPr>
    </w:p>
    <w:p w:rsidR="00626CE3" w:rsidRPr="006A2258" w:rsidRDefault="00706E29" w:rsidP="00847044">
      <w:pPr>
        <w:suppressAutoHyphens/>
        <w:ind w:right="-1" w:firstLine="0"/>
        <w:jc w:val="center"/>
        <w:rPr>
          <w:szCs w:val="28"/>
        </w:rPr>
      </w:pPr>
      <w:r w:rsidRPr="006A2258">
        <w:rPr>
          <w:szCs w:val="28"/>
        </w:rPr>
        <w:t>ПОСТАНОВЛЯЕТ:</w:t>
      </w:r>
    </w:p>
    <w:p w:rsidR="00626CE3" w:rsidRPr="004773D0" w:rsidRDefault="00626CE3" w:rsidP="00847044">
      <w:pPr>
        <w:suppressAutoHyphens/>
        <w:rPr>
          <w:sz w:val="16"/>
          <w:szCs w:val="28"/>
        </w:rPr>
      </w:pPr>
    </w:p>
    <w:p w:rsidR="00626CE3" w:rsidRPr="006A2258" w:rsidRDefault="00706E29" w:rsidP="00847044">
      <w:pPr>
        <w:suppressAutoHyphens/>
        <w:ind w:firstLine="709"/>
        <w:rPr>
          <w:szCs w:val="28"/>
        </w:rPr>
      </w:pPr>
      <w:r w:rsidRPr="006A2258">
        <w:rPr>
          <w:szCs w:val="28"/>
        </w:rPr>
        <w:t>1.</w:t>
      </w:r>
      <w:r w:rsidR="008C0580" w:rsidRPr="006A2258">
        <w:rPr>
          <w:szCs w:val="28"/>
        </w:rPr>
        <w:t> </w:t>
      </w:r>
      <w:r w:rsidRPr="006A2258">
        <w:rPr>
          <w:szCs w:val="28"/>
        </w:rPr>
        <w:t>Утвердить отчет о реализации муниципальной программы Красносулинского района «Развитие здравоохранения» за 202</w:t>
      </w:r>
      <w:r w:rsidR="004773D0">
        <w:rPr>
          <w:szCs w:val="28"/>
        </w:rPr>
        <w:t>3</w:t>
      </w:r>
      <w:r w:rsidRPr="006A2258">
        <w:rPr>
          <w:szCs w:val="28"/>
        </w:rPr>
        <w:t xml:space="preserve"> год согласно приложению к настоящему постановлению.</w:t>
      </w:r>
    </w:p>
    <w:p w:rsidR="00626CE3" w:rsidRPr="006A2258" w:rsidRDefault="00706E29" w:rsidP="00847044">
      <w:pPr>
        <w:suppressAutoHyphens/>
        <w:ind w:firstLine="709"/>
        <w:rPr>
          <w:szCs w:val="28"/>
        </w:rPr>
      </w:pPr>
      <w:r w:rsidRPr="006A2258">
        <w:rPr>
          <w:szCs w:val="28"/>
        </w:rPr>
        <w:t>2.</w:t>
      </w:r>
      <w:r w:rsidR="008C0580" w:rsidRPr="006A2258">
        <w:rPr>
          <w:szCs w:val="28"/>
        </w:rPr>
        <w:t> </w:t>
      </w:r>
      <w:r w:rsidRPr="006A2258">
        <w:rPr>
          <w:szCs w:val="28"/>
        </w:rPr>
        <w:t>Настоящее постановление подлежит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626CE3" w:rsidRDefault="00706E29" w:rsidP="00847044">
      <w:pPr>
        <w:suppressAutoHyphens/>
        <w:ind w:firstLine="709"/>
        <w:rPr>
          <w:szCs w:val="28"/>
        </w:rPr>
      </w:pPr>
      <w:r w:rsidRPr="006A2258">
        <w:rPr>
          <w:szCs w:val="28"/>
        </w:rPr>
        <w:t>3.</w:t>
      </w:r>
      <w:r w:rsidR="008C0580" w:rsidRPr="006A2258">
        <w:rPr>
          <w:szCs w:val="28"/>
        </w:rPr>
        <w:t> </w:t>
      </w:r>
      <w:proofErr w:type="gramStart"/>
      <w:r w:rsidRPr="006A2258">
        <w:rPr>
          <w:szCs w:val="28"/>
        </w:rPr>
        <w:t>Контроль за</w:t>
      </w:r>
      <w:proofErr w:type="gramEnd"/>
      <w:r w:rsidRPr="006A2258">
        <w:rPr>
          <w:szCs w:val="28"/>
        </w:rPr>
        <w:t xml:space="preserve"> исполнением настоящего постановления возложить</w:t>
      </w:r>
      <w:r w:rsidR="008C0580" w:rsidRPr="006A2258">
        <w:rPr>
          <w:szCs w:val="28"/>
        </w:rPr>
        <w:t xml:space="preserve"> </w:t>
      </w:r>
      <w:r w:rsidRPr="006A2258">
        <w:rPr>
          <w:szCs w:val="28"/>
        </w:rPr>
        <w:t>на заместителя главы Администрации Красносулинского района по вопросам социального развития Матвиенко</w:t>
      </w:r>
      <w:r w:rsidR="00425739" w:rsidRPr="006A2258">
        <w:rPr>
          <w:szCs w:val="28"/>
        </w:rPr>
        <w:t> </w:t>
      </w:r>
      <w:r w:rsidRPr="006A2258">
        <w:rPr>
          <w:szCs w:val="28"/>
        </w:rPr>
        <w:t>Л.С.</w:t>
      </w:r>
    </w:p>
    <w:p w:rsidR="004773D0" w:rsidRDefault="004773D0" w:rsidP="00847044">
      <w:pPr>
        <w:tabs>
          <w:tab w:val="left" w:pos="1665"/>
        </w:tabs>
        <w:rPr>
          <w:szCs w:val="28"/>
        </w:rPr>
      </w:pPr>
    </w:p>
    <w:p w:rsidR="00626CE3" w:rsidRPr="006A2258" w:rsidRDefault="004773D0" w:rsidP="00847044">
      <w:pPr>
        <w:tabs>
          <w:tab w:val="left" w:pos="1665"/>
          <w:tab w:val="right" w:pos="9072"/>
        </w:tabs>
        <w:ind w:firstLine="0"/>
        <w:rPr>
          <w:szCs w:val="28"/>
        </w:rPr>
      </w:pPr>
      <w:r>
        <w:rPr>
          <w:szCs w:val="28"/>
        </w:rPr>
        <w:t>Г</w:t>
      </w:r>
      <w:r w:rsidR="00706E29" w:rsidRPr="006A2258">
        <w:rPr>
          <w:szCs w:val="28"/>
        </w:rPr>
        <w:t>лав</w:t>
      </w:r>
      <w:r>
        <w:rPr>
          <w:szCs w:val="28"/>
        </w:rPr>
        <w:t>а</w:t>
      </w:r>
      <w:r w:rsidR="00706E29" w:rsidRPr="006A2258">
        <w:rPr>
          <w:szCs w:val="28"/>
        </w:rPr>
        <w:t xml:space="preserve"> Администрации</w:t>
      </w:r>
    </w:p>
    <w:p w:rsidR="00626CE3" w:rsidRPr="006A2258" w:rsidRDefault="00706E29" w:rsidP="00847044">
      <w:pPr>
        <w:tabs>
          <w:tab w:val="left" w:pos="1665"/>
          <w:tab w:val="right" w:pos="9639"/>
        </w:tabs>
        <w:ind w:firstLine="0"/>
        <w:rPr>
          <w:szCs w:val="28"/>
        </w:rPr>
      </w:pPr>
      <w:r w:rsidRPr="006A2258">
        <w:rPr>
          <w:szCs w:val="28"/>
        </w:rPr>
        <w:t>Красносулинского района</w:t>
      </w:r>
      <w:r w:rsidRPr="006A2258">
        <w:rPr>
          <w:szCs w:val="28"/>
        </w:rPr>
        <w:tab/>
      </w:r>
      <w:r w:rsidR="004773D0">
        <w:rPr>
          <w:szCs w:val="28"/>
        </w:rPr>
        <w:t>Н.А.</w:t>
      </w:r>
      <w:r w:rsidR="000956F7">
        <w:rPr>
          <w:szCs w:val="28"/>
        </w:rPr>
        <w:t xml:space="preserve"> </w:t>
      </w:r>
      <w:r w:rsidR="004773D0">
        <w:rPr>
          <w:szCs w:val="28"/>
        </w:rPr>
        <w:t>Альшенко</w:t>
      </w:r>
    </w:p>
    <w:p w:rsidR="006A2258" w:rsidRDefault="006A2258" w:rsidP="00847044">
      <w:pPr>
        <w:rPr>
          <w:szCs w:val="28"/>
        </w:rPr>
      </w:pPr>
    </w:p>
    <w:p w:rsidR="00847044" w:rsidRPr="006A2258" w:rsidRDefault="00847044" w:rsidP="00847044">
      <w:pPr>
        <w:rPr>
          <w:szCs w:val="28"/>
        </w:rPr>
      </w:pPr>
    </w:p>
    <w:p w:rsidR="00626CE3" w:rsidRPr="004773D0" w:rsidRDefault="00425739" w:rsidP="00847044">
      <w:pPr>
        <w:ind w:firstLine="0"/>
        <w:jc w:val="left"/>
        <w:rPr>
          <w:szCs w:val="28"/>
        </w:rPr>
      </w:pPr>
      <w:r w:rsidRPr="004773D0">
        <w:rPr>
          <w:szCs w:val="28"/>
        </w:rPr>
        <w:t>Постановление вносит</w:t>
      </w:r>
    </w:p>
    <w:p w:rsidR="008C0580" w:rsidRPr="004773D0" w:rsidRDefault="00847044" w:rsidP="00847044">
      <w:pPr>
        <w:ind w:firstLine="0"/>
        <w:jc w:val="left"/>
        <w:rPr>
          <w:szCs w:val="28"/>
        </w:rPr>
      </w:pPr>
      <w:r>
        <w:rPr>
          <w:szCs w:val="28"/>
        </w:rPr>
        <w:t>о</w:t>
      </w:r>
      <w:r w:rsidR="006F777C" w:rsidRPr="004773D0">
        <w:rPr>
          <w:szCs w:val="28"/>
        </w:rPr>
        <w:t>тдел социальной политики</w:t>
      </w:r>
    </w:p>
    <w:p w:rsidR="00626CE3" w:rsidRPr="006A2258" w:rsidRDefault="008C0580" w:rsidP="006A2258">
      <w:pPr>
        <w:ind w:left="5670" w:firstLine="0"/>
        <w:jc w:val="center"/>
        <w:rPr>
          <w:szCs w:val="28"/>
        </w:rPr>
      </w:pPr>
      <w:r w:rsidRPr="006A2258">
        <w:rPr>
          <w:szCs w:val="28"/>
        </w:rPr>
        <w:br w:type="page"/>
      </w:r>
      <w:r w:rsidR="00706E29" w:rsidRPr="006A2258">
        <w:rPr>
          <w:szCs w:val="28"/>
        </w:rPr>
        <w:lastRenderedPageBreak/>
        <w:t>Приложение</w:t>
      </w:r>
    </w:p>
    <w:p w:rsidR="008C0580" w:rsidRPr="006A2258" w:rsidRDefault="00706E29" w:rsidP="006A2258">
      <w:pPr>
        <w:ind w:left="5670" w:firstLine="0"/>
        <w:jc w:val="center"/>
        <w:rPr>
          <w:szCs w:val="28"/>
        </w:rPr>
      </w:pPr>
      <w:r w:rsidRPr="006A2258">
        <w:rPr>
          <w:szCs w:val="28"/>
        </w:rPr>
        <w:t>к постановлению</w:t>
      </w:r>
    </w:p>
    <w:p w:rsidR="00626CE3" w:rsidRPr="006A2258" w:rsidRDefault="00706E29" w:rsidP="006A2258">
      <w:pPr>
        <w:ind w:left="5670" w:firstLine="0"/>
        <w:jc w:val="center"/>
        <w:rPr>
          <w:szCs w:val="28"/>
        </w:rPr>
      </w:pPr>
      <w:r w:rsidRPr="006A2258">
        <w:rPr>
          <w:szCs w:val="28"/>
        </w:rPr>
        <w:t>Администрации</w:t>
      </w:r>
    </w:p>
    <w:p w:rsidR="00626CE3" w:rsidRPr="006A2258" w:rsidRDefault="00706E29" w:rsidP="006A2258">
      <w:pPr>
        <w:ind w:left="5670" w:firstLine="0"/>
        <w:jc w:val="center"/>
        <w:rPr>
          <w:szCs w:val="28"/>
        </w:rPr>
      </w:pPr>
      <w:r w:rsidRPr="006A2258">
        <w:rPr>
          <w:szCs w:val="28"/>
        </w:rPr>
        <w:t>Красносулинского района</w:t>
      </w:r>
    </w:p>
    <w:p w:rsidR="00626CE3" w:rsidRPr="006A2258" w:rsidRDefault="006F777C" w:rsidP="006A2258">
      <w:pPr>
        <w:ind w:left="5670" w:firstLine="0"/>
        <w:jc w:val="center"/>
        <w:rPr>
          <w:szCs w:val="28"/>
        </w:rPr>
      </w:pPr>
      <w:r w:rsidRPr="006A2258">
        <w:rPr>
          <w:szCs w:val="28"/>
        </w:rPr>
        <w:t>о</w:t>
      </w:r>
      <w:r w:rsidR="00706E29" w:rsidRPr="006A2258">
        <w:rPr>
          <w:szCs w:val="28"/>
        </w:rPr>
        <w:t>т</w:t>
      </w:r>
      <w:r w:rsidR="00847044">
        <w:rPr>
          <w:szCs w:val="28"/>
        </w:rPr>
        <w:t xml:space="preserve"> </w:t>
      </w:r>
      <w:r w:rsidR="00A43E17">
        <w:rPr>
          <w:szCs w:val="28"/>
        </w:rPr>
        <w:t xml:space="preserve">10.04.2024 </w:t>
      </w:r>
      <w:r w:rsidR="00706E29" w:rsidRPr="006A2258">
        <w:rPr>
          <w:szCs w:val="28"/>
        </w:rPr>
        <w:t>№</w:t>
      </w:r>
      <w:r w:rsidR="00A97AF1" w:rsidRPr="006A2258">
        <w:rPr>
          <w:szCs w:val="28"/>
        </w:rPr>
        <w:t xml:space="preserve"> </w:t>
      </w:r>
      <w:r w:rsidR="00A43E17">
        <w:rPr>
          <w:szCs w:val="28"/>
        </w:rPr>
        <w:t>356</w:t>
      </w:r>
    </w:p>
    <w:p w:rsidR="00626CE3" w:rsidRPr="000468D3" w:rsidRDefault="00626CE3" w:rsidP="006A2258">
      <w:pPr>
        <w:jc w:val="center"/>
        <w:rPr>
          <w:sz w:val="20"/>
          <w:szCs w:val="28"/>
        </w:rPr>
      </w:pPr>
    </w:p>
    <w:p w:rsidR="00626CE3" w:rsidRPr="00A43E17" w:rsidRDefault="00706E29" w:rsidP="009E369D">
      <w:pPr>
        <w:ind w:firstLine="0"/>
        <w:jc w:val="center"/>
        <w:rPr>
          <w:szCs w:val="28"/>
        </w:rPr>
      </w:pPr>
      <w:r w:rsidRPr="00A43E17">
        <w:rPr>
          <w:szCs w:val="28"/>
        </w:rPr>
        <w:t>О</w:t>
      </w:r>
      <w:r w:rsidR="00A97AF1" w:rsidRPr="00A43E17">
        <w:rPr>
          <w:szCs w:val="28"/>
        </w:rPr>
        <w:t>ТЧЕТ</w:t>
      </w:r>
    </w:p>
    <w:p w:rsidR="00626CE3" w:rsidRPr="00A43E17" w:rsidRDefault="00706E29" w:rsidP="009E369D">
      <w:pPr>
        <w:ind w:firstLine="0"/>
        <w:jc w:val="center"/>
        <w:rPr>
          <w:szCs w:val="28"/>
        </w:rPr>
      </w:pPr>
      <w:r w:rsidRPr="00A43E17">
        <w:rPr>
          <w:szCs w:val="28"/>
        </w:rPr>
        <w:t xml:space="preserve">о реализации муниципальной программы </w:t>
      </w:r>
    </w:p>
    <w:p w:rsidR="00626CE3" w:rsidRPr="00A43E17" w:rsidRDefault="00706E29" w:rsidP="009E369D">
      <w:pPr>
        <w:ind w:firstLine="0"/>
        <w:jc w:val="center"/>
        <w:rPr>
          <w:szCs w:val="28"/>
        </w:rPr>
      </w:pPr>
      <w:r w:rsidRPr="00A43E17">
        <w:rPr>
          <w:szCs w:val="28"/>
        </w:rPr>
        <w:t>Красносулинского района «Развитие здравоохранения» за 202</w:t>
      </w:r>
      <w:r w:rsidR="004773D0" w:rsidRPr="00A43E17">
        <w:rPr>
          <w:szCs w:val="28"/>
        </w:rPr>
        <w:t>3</w:t>
      </w:r>
      <w:r w:rsidRPr="00A43E17">
        <w:rPr>
          <w:szCs w:val="28"/>
        </w:rPr>
        <w:t xml:space="preserve"> год</w:t>
      </w:r>
    </w:p>
    <w:p w:rsidR="00626CE3" w:rsidRPr="009E369D" w:rsidRDefault="00626CE3" w:rsidP="00A43E17">
      <w:pPr>
        <w:ind w:firstLine="709"/>
        <w:jc w:val="center"/>
        <w:rPr>
          <w:sz w:val="18"/>
          <w:szCs w:val="28"/>
        </w:rPr>
      </w:pPr>
    </w:p>
    <w:p w:rsidR="00626CE3" w:rsidRPr="00A43E17" w:rsidRDefault="00A43E17" w:rsidP="009E369D">
      <w:pPr>
        <w:ind w:firstLine="0"/>
        <w:jc w:val="center"/>
        <w:rPr>
          <w:szCs w:val="28"/>
        </w:rPr>
      </w:pPr>
      <w:r w:rsidRPr="00A43E17">
        <w:rPr>
          <w:szCs w:val="28"/>
        </w:rPr>
        <w:t>Раздел </w:t>
      </w:r>
      <w:r w:rsidR="00706E29" w:rsidRPr="00A43E17">
        <w:rPr>
          <w:szCs w:val="28"/>
        </w:rPr>
        <w:t>1. Конкретные результаты, достигнутые за 202</w:t>
      </w:r>
      <w:r w:rsidR="004773D0" w:rsidRPr="00A43E17">
        <w:rPr>
          <w:szCs w:val="28"/>
        </w:rPr>
        <w:t>3</w:t>
      </w:r>
      <w:r w:rsidR="00706E29" w:rsidRPr="00A43E17">
        <w:rPr>
          <w:szCs w:val="28"/>
        </w:rPr>
        <w:t xml:space="preserve"> год</w:t>
      </w:r>
    </w:p>
    <w:p w:rsidR="00626CE3" w:rsidRPr="009E369D" w:rsidRDefault="00626CE3" w:rsidP="00A43E17">
      <w:pPr>
        <w:ind w:firstLine="709"/>
        <w:jc w:val="center"/>
        <w:rPr>
          <w:sz w:val="18"/>
          <w:szCs w:val="28"/>
        </w:rPr>
      </w:pPr>
    </w:p>
    <w:p w:rsidR="002C2138" w:rsidRPr="00A43E17" w:rsidRDefault="002C2138" w:rsidP="00A43E17">
      <w:pPr>
        <w:suppressAutoHyphens/>
        <w:ind w:firstLine="709"/>
        <w:rPr>
          <w:szCs w:val="28"/>
        </w:rPr>
      </w:pPr>
      <w:r w:rsidRPr="00A43E17">
        <w:rPr>
          <w:szCs w:val="28"/>
        </w:rPr>
        <w:t>В целях создания условий для обеспечения доступной и качественной медицинской помощи в рамках реализации муниципальной программы Красносулинского района «Развитие здравоохранения», утвержденной постановлением Администрации Красносулинского района от 20.12.2018 № 1446 (далее – муниципальная программа), ответственным исполнителем и участниками муниципальной программы в 2023 году реализован комплекс мероприятий, в результате которых:</w:t>
      </w:r>
    </w:p>
    <w:p w:rsidR="002C2138" w:rsidRPr="00A43E17" w:rsidRDefault="002C2138" w:rsidP="00A43E17">
      <w:pPr>
        <w:ind w:firstLine="709"/>
        <w:rPr>
          <w:szCs w:val="28"/>
        </w:rPr>
      </w:pPr>
      <w:r w:rsidRPr="00A43E17">
        <w:rPr>
          <w:szCs w:val="28"/>
        </w:rPr>
        <w:t xml:space="preserve">ГБУ РО «ЦРБ» в Красносулинском районе заключены договора на проведение дезинфекционных, </w:t>
      </w:r>
      <w:proofErr w:type="spellStart"/>
      <w:r w:rsidRPr="00A43E17">
        <w:rPr>
          <w:szCs w:val="28"/>
        </w:rPr>
        <w:t>дератизационных</w:t>
      </w:r>
      <w:proofErr w:type="spellEnd"/>
      <w:r w:rsidRPr="00A43E17">
        <w:rPr>
          <w:szCs w:val="28"/>
        </w:rPr>
        <w:t>,</w:t>
      </w:r>
      <w:r w:rsidR="00847044" w:rsidRPr="00A43E17">
        <w:rPr>
          <w:szCs w:val="28"/>
        </w:rPr>
        <w:t xml:space="preserve"> </w:t>
      </w:r>
      <w:r w:rsidRPr="00A43E17">
        <w:rPr>
          <w:szCs w:val="28"/>
        </w:rPr>
        <w:t>дезинсекционных</w:t>
      </w:r>
      <w:r w:rsidR="00847044" w:rsidRPr="00A43E17">
        <w:rPr>
          <w:szCs w:val="28"/>
        </w:rPr>
        <w:t xml:space="preserve"> </w:t>
      </w:r>
      <w:r w:rsidRPr="00A43E17">
        <w:rPr>
          <w:szCs w:val="28"/>
        </w:rPr>
        <w:t>мероприятий, направленных</w:t>
      </w:r>
      <w:r w:rsidR="00847044" w:rsidRPr="00A43E17">
        <w:rPr>
          <w:szCs w:val="28"/>
        </w:rPr>
        <w:t xml:space="preserve"> </w:t>
      </w:r>
      <w:r w:rsidRPr="00A43E17">
        <w:rPr>
          <w:szCs w:val="28"/>
        </w:rPr>
        <w:t>на предупреждение возникновения и распространения инфекционных болезней</w:t>
      </w:r>
      <w:r w:rsidR="00847044" w:rsidRPr="00A43E17">
        <w:rPr>
          <w:szCs w:val="28"/>
        </w:rPr>
        <w:t xml:space="preserve"> </w:t>
      </w:r>
      <w:r w:rsidRPr="00A43E17">
        <w:rPr>
          <w:szCs w:val="28"/>
        </w:rPr>
        <w:t>с</w:t>
      </w:r>
      <w:r w:rsidR="00847044" w:rsidRPr="00A43E17">
        <w:rPr>
          <w:szCs w:val="28"/>
        </w:rPr>
        <w:t xml:space="preserve"> </w:t>
      </w:r>
      <w:proofErr w:type="spellStart"/>
      <w:r w:rsidRPr="00A43E17">
        <w:rPr>
          <w:szCs w:val="28"/>
        </w:rPr>
        <w:t>Дезстанацией</w:t>
      </w:r>
      <w:proofErr w:type="spellEnd"/>
      <w:r w:rsidRPr="00A43E17">
        <w:rPr>
          <w:szCs w:val="28"/>
        </w:rPr>
        <w:t xml:space="preserve"> г. Новошахтинска по обработке очагов инфекционных заболеваний (по месту жительства) и </w:t>
      </w:r>
      <w:r w:rsidR="00A43E17">
        <w:rPr>
          <w:szCs w:val="28"/>
        </w:rPr>
        <w:br/>
      </w:r>
      <w:r w:rsidRPr="00A43E17">
        <w:rPr>
          <w:szCs w:val="28"/>
        </w:rPr>
        <w:t xml:space="preserve">(по месту работы). С ГБУЗ «Центр гигиены и эпидемиологии в </w:t>
      </w:r>
      <w:r w:rsidR="001D0BE4">
        <w:rPr>
          <w:szCs w:val="28"/>
        </w:rPr>
        <w:br/>
      </w:r>
      <w:r w:rsidRPr="00A43E17">
        <w:rPr>
          <w:szCs w:val="28"/>
        </w:rPr>
        <w:t>г. Каменске</w:t>
      </w:r>
      <w:r w:rsidR="001D0BE4">
        <w:rPr>
          <w:szCs w:val="28"/>
        </w:rPr>
        <w:t>-</w:t>
      </w:r>
      <w:r w:rsidRPr="00A43E17">
        <w:rPr>
          <w:szCs w:val="28"/>
        </w:rPr>
        <w:t>Шахтинском (Красносулинское отделение) на проведение учета численности и определения заселенности объектов и территории, грызунами и членистоногими.</w:t>
      </w:r>
    </w:p>
    <w:p w:rsidR="002C2138" w:rsidRPr="00A43E17" w:rsidRDefault="00977317" w:rsidP="00A43E17">
      <w:pPr>
        <w:ind w:firstLine="709"/>
        <w:rPr>
          <w:szCs w:val="28"/>
        </w:rPr>
      </w:pPr>
      <w:r w:rsidRPr="00A43E17">
        <w:rPr>
          <w:szCs w:val="28"/>
        </w:rPr>
        <w:t>в</w:t>
      </w:r>
      <w:r w:rsidR="00847044" w:rsidRPr="00A43E17">
        <w:rPr>
          <w:szCs w:val="28"/>
        </w:rPr>
        <w:t xml:space="preserve"> </w:t>
      </w:r>
      <w:r w:rsidR="002C2138" w:rsidRPr="00A43E17">
        <w:rPr>
          <w:szCs w:val="28"/>
        </w:rPr>
        <w:t>Центральной районной больнице в период проведения капитального ремонта проведена замена труб водоснабжения и канализации строительной системы.</w:t>
      </w:r>
    </w:p>
    <w:p w:rsidR="002C2138" w:rsidRPr="00A43E17" w:rsidRDefault="00977317" w:rsidP="00A43E17">
      <w:pPr>
        <w:ind w:firstLine="709"/>
        <w:rPr>
          <w:szCs w:val="28"/>
        </w:rPr>
      </w:pPr>
      <w:r w:rsidRPr="00A43E17">
        <w:rPr>
          <w:szCs w:val="28"/>
        </w:rPr>
        <w:t>п</w:t>
      </w:r>
      <w:r w:rsidR="002C2138" w:rsidRPr="00A43E17">
        <w:rPr>
          <w:szCs w:val="28"/>
        </w:rPr>
        <w:t>роведены прививки – против туляремии (вакцинация и ревакцинация) в 100% запланировано проведение прививок против лептоспироза, Сибирской язвы, бешенства. Ежегодно план прививок против особо опасных инфекций выполняется на 100%.</w:t>
      </w:r>
    </w:p>
    <w:p w:rsidR="002C2138" w:rsidRPr="00A43E17" w:rsidRDefault="00977317" w:rsidP="00A43E17">
      <w:pPr>
        <w:ind w:firstLine="709"/>
        <w:rPr>
          <w:szCs w:val="28"/>
        </w:rPr>
      </w:pPr>
      <w:proofErr w:type="gramStart"/>
      <w:r w:rsidRPr="00A43E17">
        <w:rPr>
          <w:szCs w:val="28"/>
        </w:rPr>
        <w:t>о</w:t>
      </w:r>
      <w:r w:rsidR="002C2138" w:rsidRPr="00A43E17">
        <w:rPr>
          <w:szCs w:val="28"/>
        </w:rPr>
        <w:t xml:space="preserve">беспечена готовность специализированной базы (холерный госпиталь </w:t>
      </w:r>
      <w:r w:rsidR="00A43E17">
        <w:rPr>
          <w:szCs w:val="28"/>
        </w:rPr>
        <w:br/>
      </w:r>
      <w:r w:rsidR="002C2138" w:rsidRPr="00A43E17">
        <w:rPr>
          <w:szCs w:val="28"/>
        </w:rPr>
        <w:t xml:space="preserve">(5 коек), провизорный госпиталь (25коек) </w:t>
      </w:r>
      <w:r w:rsidR="00A43E17">
        <w:rPr>
          <w:szCs w:val="28"/>
        </w:rPr>
        <w:t>–</w:t>
      </w:r>
      <w:r w:rsidR="002C2138" w:rsidRPr="00A43E17">
        <w:rPr>
          <w:szCs w:val="28"/>
        </w:rPr>
        <w:t xml:space="preserve"> на ба</w:t>
      </w:r>
      <w:r w:rsidR="00A43E17">
        <w:rPr>
          <w:szCs w:val="28"/>
        </w:rPr>
        <w:t>зе информационного отделения г. </w:t>
      </w:r>
      <w:r w:rsidR="002C2138" w:rsidRPr="00A43E17">
        <w:rPr>
          <w:szCs w:val="28"/>
        </w:rPr>
        <w:t>Красный Сулин.</w:t>
      </w:r>
      <w:proofErr w:type="gramEnd"/>
      <w:r w:rsidR="002C2138" w:rsidRPr="00A43E17">
        <w:rPr>
          <w:szCs w:val="28"/>
        </w:rPr>
        <w:t xml:space="preserve"> Изолятор на 50 коек </w:t>
      </w:r>
      <w:r w:rsidR="00A43E17">
        <w:rPr>
          <w:szCs w:val="28"/>
        </w:rPr>
        <w:t>–</w:t>
      </w:r>
      <w:r w:rsidR="002C2138" w:rsidRPr="00A43E17">
        <w:rPr>
          <w:szCs w:val="28"/>
        </w:rPr>
        <w:t xml:space="preserve"> на базе неврологического отделения.</w:t>
      </w:r>
    </w:p>
    <w:p w:rsidR="002C2138" w:rsidRPr="009E369D" w:rsidRDefault="002C2138" w:rsidP="00A43E17">
      <w:pPr>
        <w:suppressAutoHyphens/>
        <w:ind w:firstLine="709"/>
        <w:rPr>
          <w:sz w:val="18"/>
          <w:szCs w:val="28"/>
        </w:rPr>
      </w:pPr>
    </w:p>
    <w:p w:rsidR="00626CE3" w:rsidRPr="00A43E17" w:rsidRDefault="00706E29" w:rsidP="009E369D">
      <w:pPr>
        <w:suppressAutoHyphens/>
        <w:ind w:firstLine="0"/>
        <w:jc w:val="center"/>
        <w:rPr>
          <w:szCs w:val="28"/>
        </w:rPr>
      </w:pPr>
      <w:r w:rsidRPr="00A43E17">
        <w:rPr>
          <w:szCs w:val="28"/>
        </w:rPr>
        <w:t>Раздел</w:t>
      </w:r>
      <w:r w:rsidR="00A43E17">
        <w:rPr>
          <w:szCs w:val="28"/>
        </w:rPr>
        <w:t> </w:t>
      </w:r>
      <w:r w:rsidRPr="00A43E17">
        <w:rPr>
          <w:szCs w:val="28"/>
        </w:rPr>
        <w:t xml:space="preserve">2. Результаты реализации основных мероприятий, а также сведения </w:t>
      </w:r>
      <w:r w:rsidR="009E369D">
        <w:rPr>
          <w:szCs w:val="28"/>
        </w:rPr>
        <w:br/>
      </w:r>
      <w:r w:rsidRPr="00A43E17">
        <w:rPr>
          <w:szCs w:val="28"/>
        </w:rPr>
        <w:t>о достижении контрольных событий муниципальной программы.</w:t>
      </w:r>
    </w:p>
    <w:p w:rsidR="00626CE3" w:rsidRPr="009E369D" w:rsidRDefault="00626CE3" w:rsidP="00A43E17">
      <w:pPr>
        <w:suppressAutoHyphens/>
        <w:ind w:firstLine="709"/>
        <w:rPr>
          <w:sz w:val="18"/>
          <w:szCs w:val="28"/>
        </w:rPr>
      </w:pPr>
    </w:p>
    <w:p w:rsidR="00626CE3" w:rsidRPr="00A43E17" w:rsidRDefault="00706E29" w:rsidP="00A43E17">
      <w:pPr>
        <w:suppressAutoHyphens/>
        <w:ind w:firstLine="709"/>
        <w:rPr>
          <w:szCs w:val="28"/>
        </w:rPr>
      </w:pPr>
      <w:r w:rsidRPr="00A43E17">
        <w:rPr>
          <w:szCs w:val="28"/>
        </w:rPr>
        <w:t>Достижению результатов в 202</w:t>
      </w:r>
      <w:r w:rsidR="004773D0" w:rsidRPr="00A43E17">
        <w:rPr>
          <w:szCs w:val="28"/>
        </w:rPr>
        <w:t>3</w:t>
      </w:r>
      <w:r w:rsidRPr="00A43E17">
        <w:rPr>
          <w:szCs w:val="28"/>
        </w:rPr>
        <w:t xml:space="preserve"> году способствовала реализация ответственным исполнителем и участник</w:t>
      </w:r>
      <w:r w:rsidR="004773D0" w:rsidRPr="00A43E17">
        <w:rPr>
          <w:szCs w:val="28"/>
        </w:rPr>
        <w:t xml:space="preserve">ами </w:t>
      </w:r>
      <w:r w:rsidRPr="00A43E17">
        <w:rPr>
          <w:szCs w:val="28"/>
        </w:rPr>
        <w:t>муниципальной программы основных мероприятий.</w:t>
      </w:r>
    </w:p>
    <w:p w:rsidR="00626CE3" w:rsidRPr="00A43E17" w:rsidRDefault="00706E29" w:rsidP="00A43E17">
      <w:pPr>
        <w:suppressAutoHyphens/>
        <w:ind w:firstLine="709"/>
        <w:rPr>
          <w:szCs w:val="28"/>
        </w:rPr>
      </w:pPr>
      <w:r w:rsidRPr="00A43E17">
        <w:rPr>
          <w:szCs w:val="28"/>
        </w:rPr>
        <w:lastRenderedPageBreak/>
        <w:t>В рамках подпрограммы 1 «Профилактика заболеваний и формирование здорового образа жизни. Развитие первичной медико-санитарной помощи» предусмотрена реализация девять основных мероприятий и девять контрольных событий.</w:t>
      </w:r>
    </w:p>
    <w:p w:rsidR="00626CE3" w:rsidRPr="00A43E17" w:rsidRDefault="00706E29" w:rsidP="00A43E17">
      <w:pPr>
        <w:suppressAutoHyphens/>
        <w:ind w:firstLine="709"/>
        <w:rPr>
          <w:szCs w:val="28"/>
        </w:rPr>
      </w:pPr>
      <w:r w:rsidRPr="00A43E17">
        <w:rPr>
          <w:szCs w:val="28"/>
        </w:rPr>
        <w:t>Основное мероприятие</w:t>
      </w:r>
      <w:r w:rsidR="00A43E17">
        <w:rPr>
          <w:rFonts w:eastAsia="Calibri"/>
          <w:szCs w:val="28"/>
          <w:lang w:eastAsia="en-US"/>
        </w:rPr>
        <w:t> </w:t>
      </w:r>
      <w:r w:rsidRPr="00A43E17">
        <w:rPr>
          <w:rFonts w:eastAsia="Calibri"/>
          <w:szCs w:val="28"/>
          <w:lang w:eastAsia="en-US"/>
        </w:rPr>
        <w:t>1.3</w:t>
      </w:r>
      <w:r w:rsidR="003F67F3" w:rsidRPr="00A43E17">
        <w:rPr>
          <w:rFonts w:eastAsia="Calibri"/>
          <w:szCs w:val="28"/>
          <w:lang w:eastAsia="en-US"/>
        </w:rPr>
        <w:t>.</w:t>
      </w:r>
      <w:r w:rsidRPr="00A43E17">
        <w:rPr>
          <w:rFonts w:eastAsia="Calibri"/>
          <w:szCs w:val="28"/>
          <w:lang w:eastAsia="en-US"/>
        </w:rPr>
        <w:t xml:space="preserve"> «Профилактика ВИЧ, вирусных </w:t>
      </w:r>
      <w:r w:rsidR="00A43E17">
        <w:rPr>
          <w:rFonts w:eastAsia="Calibri"/>
          <w:szCs w:val="28"/>
          <w:lang w:eastAsia="en-US"/>
        </w:rPr>
        <w:br/>
      </w:r>
      <w:r w:rsidRPr="00A43E17">
        <w:rPr>
          <w:rFonts w:eastAsia="Calibri"/>
          <w:szCs w:val="28"/>
          <w:lang w:eastAsia="en-US"/>
        </w:rPr>
        <w:t>гепатитов</w:t>
      </w:r>
      <w:proofErr w:type="gramStart"/>
      <w:r w:rsidRPr="00A43E17">
        <w:rPr>
          <w:rFonts w:eastAsia="Calibri"/>
          <w:szCs w:val="28"/>
          <w:lang w:eastAsia="en-US"/>
        </w:rPr>
        <w:t xml:space="preserve"> В</w:t>
      </w:r>
      <w:proofErr w:type="gramEnd"/>
      <w:r w:rsidRPr="00A43E17">
        <w:rPr>
          <w:rFonts w:eastAsia="Calibri"/>
          <w:szCs w:val="28"/>
          <w:lang w:eastAsia="en-US"/>
        </w:rPr>
        <w:t xml:space="preserve"> и С»</w:t>
      </w:r>
      <w:r w:rsidRPr="00A43E17">
        <w:rPr>
          <w:szCs w:val="28"/>
        </w:rPr>
        <w:t xml:space="preserve"> выполнено.</w:t>
      </w:r>
      <w:r w:rsidRPr="00A43E17">
        <w:rPr>
          <w:rFonts w:eastAsia="Calibri"/>
          <w:szCs w:val="28"/>
          <w:lang w:eastAsia="en-US"/>
        </w:rPr>
        <w:t xml:space="preserve"> </w:t>
      </w:r>
    </w:p>
    <w:p w:rsidR="00E74976" w:rsidRPr="00A43E17" w:rsidRDefault="00706E29" w:rsidP="00A43E17">
      <w:pPr>
        <w:suppressAutoHyphens/>
        <w:ind w:firstLine="709"/>
        <w:rPr>
          <w:rFonts w:eastAsia="Calibri"/>
          <w:szCs w:val="28"/>
          <w:lang w:eastAsia="en-US"/>
        </w:rPr>
      </w:pPr>
      <w:r w:rsidRPr="00A43E17">
        <w:rPr>
          <w:rFonts w:eastAsia="Calibri"/>
          <w:szCs w:val="28"/>
          <w:lang w:eastAsia="en-US"/>
        </w:rPr>
        <w:t>В рамках реализации данного основного мероприятия в целях своевременного выявления больных в Красносулинском районе обеспечен непрерывный скрининг населения на ВИЧ, гепатиты</w:t>
      </w:r>
      <w:proofErr w:type="gramStart"/>
      <w:r w:rsidRPr="00A43E17">
        <w:rPr>
          <w:rFonts w:eastAsia="Calibri"/>
          <w:szCs w:val="28"/>
          <w:lang w:eastAsia="en-US"/>
        </w:rPr>
        <w:t xml:space="preserve"> В</w:t>
      </w:r>
      <w:proofErr w:type="gramEnd"/>
      <w:r w:rsidRPr="00A43E17">
        <w:rPr>
          <w:rFonts w:eastAsia="Calibri"/>
          <w:szCs w:val="28"/>
          <w:lang w:eastAsia="en-US"/>
        </w:rPr>
        <w:t xml:space="preserve"> и С; обследовано </w:t>
      </w:r>
      <w:r w:rsidR="00F04BFE" w:rsidRPr="00A43E17">
        <w:rPr>
          <w:rFonts w:eastAsia="Calibri"/>
          <w:szCs w:val="28"/>
          <w:lang w:eastAsia="en-US"/>
        </w:rPr>
        <w:br/>
      </w:r>
      <w:r w:rsidR="00E36C14" w:rsidRPr="00A43E17">
        <w:rPr>
          <w:color w:val="000000"/>
          <w:szCs w:val="28"/>
        </w:rPr>
        <w:t>11515</w:t>
      </w:r>
      <w:r w:rsidR="00847044" w:rsidRPr="00A43E17">
        <w:rPr>
          <w:color w:val="000000"/>
          <w:szCs w:val="28"/>
        </w:rPr>
        <w:t xml:space="preserve"> </w:t>
      </w:r>
      <w:r w:rsidRPr="00A43E17">
        <w:rPr>
          <w:rFonts w:eastAsia="Calibri"/>
          <w:szCs w:val="28"/>
          <w:lang w:eastAsia="en-US"/>
        </w:rPr>
        <w:t xml:space="preserve">человек. </w:t>
      </w:r>
    </w:p>
    <w:p w:rsidR="00626CE3" w:rsidRPr="00A43E17" w:rsidRDefault="00A43E17" w:rsidP="00A43E17">
      <w:pPr>
        <w:suppressAutoHyphens/>
        <w:ind w:firstLine="709"/>
        <w:rPr>
          <w:szCs w:val="28"/>
        </w:rPr>
      </w:pPr>
      <w:r>
        <w:rPr>
          <w:szCs w:val="28"/>
        </w:rPr>
        <w:t>Основное мероприятие </w:t>
      </w:r>
      <w:r w:rsidR="00706E29" w:rsidRPr="00A43E17">
        <w:rPr>
          <w:szCs w:val="28"/>
        </w:rPr>
        <w:t>1.4. «Профилактика инфекционных заболеваний, в том числе иммунопрофилактика» выполнено.</w:t>
      </w:r>
    </w:p>
    <w:p w:rsidR="00626CE3" w:rsidRPr="00A43E17" w:rsidRDefault="00706E29" w:rsidP="00A43E17">
      <w:pPr>
        <w:suppressAutoHyphens/>
        <w:ind w:firstLine="709"/>
        <w:rPr>
          <w:szCs w:val="28"/>
        </w:rPr>
      </w:pPr>
      <w:r w:rsidRPr="00A43E17">
        <w:rPr>
          <w:rFonts w:eastAsia="Calibri"/>
          <w:kern w:val="2"/>
          <w:szCs w:val="28"/>
          <w:lang w:eastAsia="en-US"/>
        </w:rPr>
        <w:t>В рамках реализации данного основного мероприятия в целях снижения уровня заболеваемости природно-очаговыми инфекциями, управляемыми средствами иммунопрофилактики, до спорадических случаев и</w:t>
      </w:r>
      <w:r w:rsidRPr="00A43E17">
        <w:rPr>
          <w:rFonts w:eastAsia="Calibri"/>
          <w:color w:val="000000"/>
          <w:kern w:val="2"/>
          <w:szCs w:val="28"/>
          <w:lang w:eastAsia="en-US"/>
        </w:rPr>
        <w:t xml:space="preserve">ммунопрофилактикой охвачено </w:t>
      </w:r>
      <w:r w:rsidR="00A31ED0" w:rsidRPr="00A43E17">
        <w:rPr>
          <w:rFonts w:eastAsia="Calibri"/>
          <w:color w:val="000000"/>
          <w:kern w:val="2"/>
          <w:szCs w:val="28"/>
          <w:lang w:eastAsia="en-US"/>
        </w:rPr>
        <w:t>98%</w:t>
      </w:r>
      <w:r w:rsidRPr="00A43E17">
        <w:rPr>
          <w:rFonts w:eastAsia="Calibri"/>
          <w:color w:val="000000"/>
          <w:kern w:val="2"/>
          <w:szCs w:val="28"/>
          <w:lang w:eastAsia="en-US"/>
        </w:rPr>
        <w:t xml:space="preserve"> населения Красносулинского района согласно национальному календарю.</w:t>
      </w:r>
    </w:p>
    <w:p w:rsidR="00626CE3" w:rsidRPr="00A43E17" w:rsidRDefault="00706E29" w:rsidP="00A43E17">
      <w:pPr>
        <w:suppressAutoHyphens/>
        <w:ind w:firstLine="709"/>
        <w:rPr>
          <w:szCs w:val="28"/>
          <w:highlight w:val="yellow"/>
        </w:rPr>
      </w:pPr>
      <w:r w:rsidRPr="00A43E17">
        <w:rPr>
          <w:szCs w:val="28"/>
        </w:rPr>
        <w:t>Основное мероприятие</w:t>
      </w:r>
      <w:r w:rsidR="00A43E17">
        <w:rPr>
          <w:szCs w:val="28"/>
        </w:rPr>
        <w:t> </w:t>
      </w:r>
      <w:r w:rsidRPr="00A43E17">
        <w:rPr>
          <w:rFonts w:eastAsia="Calibri"/>
          <w:szCs w:val="28"/>
          <w:lang w:eastAsia="en-US"/>
        </w:rPr>
        <w:t>1.5</w:t>
      </w:r>
      <w:r w:rsidR="00881A54" w:rsidRPr="00A43E17">
        <w:rPr>
          <w:rFonts w:eastAsia="Calibri"/>
          <w:szCs w:val="28"/>
          <w:lang w:eastAsia="en-US"/>
        </w:rPr>
        <w:t>.</w:t>
      </w:r>
      <w:r w:rsidRPr="00A43E17">
        <w:rPr>
          <w:rFonts w:eastAsia="Calibri"/>
          <w:szCs w:val="28"/>
          <w:lang w:eastAsia="en-US"/>
        </w:rPr>
        <w:t xml:space="preserve"> «Вакцинопрофилактика»</w:t>
      </w:r>
      <w:r w:rsidRPr="00A43E17">
        <w:rPr>
          <w:szCs w:val="28"/>
        </w:rPr>
        <w:t xml:space="preserve"> выполнено. </w:t>
      </w:r>
    </w:p>
    <w:p w:rsidR="00626CE3" w:rsidRPr="00A43E17" w:rsidRDefault="00706E29" w:rsidP="00A43E17">
      <w:pPr>
        <w:suppressAutoHyphens/>
        <w:ind w:firstLine="709"/>
        <w:rPr>
          <w:szCs w:val="28"/>
        </w:rPr>
      </w:pPr>
      <w:r w:rsidRPr="00A43E17">
        <w:rPr>
          <w:kern w:val="2"/>
          <w:szCs w:val="28"/>
        </w:rPr>
        <w:t>Общее количество людей кому проведена вакцинация против гриппа вакциной «</w:t>
      </w:r>
      <w:proofErr w:type="spellStart"/>
      <w:r w:rsidR="0016607F" w:rsidRPr="00A43E17">
        <w:rPr>
          <w:kern w:val="2"/>
          <w:szCs w:val="28"/>
        </w:rPr>
        <w:t>Совигриппом</w:t>
      </w:r>
      <w:proofErr w:type="spellEnd"/>
      <w:r w:rsidRPr="00A43E17">
        <w:rPr>
          <w:kern w:val="2"/>
          <w:szCs w:val="28"/>
        </w:rPr>
        <w:t>» полученной от министерства здравоохранения Ростовской области</w:t>
      </w:r>
      <w:r w:rsidR="00847044" w:rsidRPr="00A43E17">
        <w:rPr>
          <w:kern w:val="2"/>
          <w:szCs w:val="28"/>
        </w:rPr>
        <w:t xml:space="preserve"> </w:t>
      </w:r>
      <w:r w:rsidR="00F04BFE" w:rsidRPr="00A43E17">
        <w:rPr>
          <w:kern w:val="2"/>
          <w:szCs w:val="28"/>
        </w:rPr>
        <w:t>–</w:t>
      </w:r>
      <w:r w:rsidR="00847044" w:rsidRPr="00A43E17">
        <w:rPr>
          <w:kern w:val="2"/>
          <w:szCs w:val="28"/>
        </w:rPr>
        <w:t xml:space="preserve"> </w:t>
      </w:r>
      <w:r w:rsidR="0016607F" w:rsidRPr="00A43E17">
        <w:rPr>
          <w:szCs w:val="28"/>
        </w:rPr>
        <w:t>32420</w:t>
      </w:r>
      <w:r w:rsidR="00A43E17">
        <w:rPr>
          <w:kern w:val="2"/>
          <w:szCs w:val="28"/>
        </w:rPr>
        <w:t> </w:t>
      </w:r>
      <w:r w:rsidRPr="00A43E17">
        <w:rPr>
          <w:kern w:val="2"/>
          <w:szCs w:val="28"/>
        </w:rPr>
        <w:t>человек.</w:t>
      </w:r>
      <w:r w:rsidR="0016607F" w:rsidRPr="00A43E17">
        <w:rPr>
          <w:kern w:val="2"/>
          <w:szCs w:val="28"/>
        </w:rPr>
        <w:t xml:space="preserve"> Вакциной «</w:t>
      </w:r>
      <w:proofErr w:type="spellStart"/>
      <w:r w:rsidR="0016607F" w:rsidRPr="00A43E17">
        <w:rPr>
          <w:kern w:val="2"/>
          <w:szCs w:val="28"/>
        </w:rPr>
        <w:t>Ультрикс</w:t>
      </w:r>
      <w:proofErr w:type="spellEnd"/>
      <w:r w:rsidR="0016607F" w:rsidRPr="00A43E17">
        <w:rPr>
          <w:kern w:val="2"/>
          <w:szCs w:val="28"/>
        </w:rPr>
        <w:t xml:space="preserve">» </w:t>
      </w:r>
      <w:r w:rsidR="00A43E17">
        <w:rPr>
          <w:kern w:val="2"/>
          <w:szCs w:val="28"/>
        </w:rPr>
        <w:t>–</w:t>
      </w:r>
      <w:r w:rsidR="0016607F" w:rsidRPr="00A43E17">
        <w:rPr>
          <w:kern w:val="2"/>
          <w:szCs w:val="28"/>
        </w:rPr>
        <w:t xml:space="preserve"> 4800 человек. </w:t>
      </w:r>
      <w:proofErr w:type="gramStart"/>
      <w:r w:rsidR="0016607F" w:rsidRPr="00A43E17">
        <w:rPr>
          <w:kern w:val="2"/>
          <w:szCs w:val="28"/>
        </w:rPr>
        <w:t>Оставшимися (</w:t>
      </w:r>
      <w:proofErr w:type="spellStart"/>
      <w:r w:rsidR="0016607F" w:rsidRPr="00A43E17">
        <w:rPr>
          <w:kern w:val="2"/>
          <w:szCs w:val="28"/>
        </w:rPr>
        <w:t>грипполом</w:t>
      </w:r>
      <w:proofErr w:type="spellEnd"/>
      <w:r w:rsidR="0016607F" w:rsidRPr="00A43E17">
        <w:rPr>
          <w:kern w:val="2"/>
          <w:szCs w:val="28"/>
        </w:rPr>
        <w:t xml:space="preserve"> плюс и </w:t>
      </w:r>
      <w:proofErr w:type="spellStart"/>
      <w:r w:rsidR="0016607F" w:rsidRPr="00A43E17">
        <w:rPr>
          <w:kern w:val="2"/>
          <w:szCs w:val="28"/>
        </w:rPr>
        <w:t>Флю</w:t>
      </w:r>
      <w:proofErr w:type="spellEnd"/>
      <w:r w:rsidR="0016607F" w:rsidRPr="00A43E17">
        <w:rPr>
          <w:kern w:val="2"/>
          <w:szCs w:val="28"/>
        </w:rPr>
        <w:t xml:space="preserve"> – М) – 500 человек.</w:t>
      </w:r>
      <w:proofErr w:type="gramEnd"/>
      <w:r w:rsidRPr="00A43E17">
        <w:rPr>
          <w:kern w:val="2"/>
          <w:szCs w:val="28"/>
        </w:rPr>
        <w:t xml:space="preserve"> План иммунизации выполнен в среднем на 95,0%, от общего числа подлежащих иммунизации, что позволило создать надежную иммунную прослойку и избежать вспышечной групповой инфекционной заболеваемости.</w:t>
      </w:r>
    </w:p>
    <w:p w:rsidR="00626CE3" w:rsidRPr="00A43E17" w:rsidRDefault="00A43E17" w:rsidP="00A43E17">
      <w:pPr>
        <w:suppressAutoHyphens/>
        <w:ind w:firstLine="709"/>
        <w:rPr>
          <w:szCs w:val="28"/>
        </w:rPr>
      </w:pPr>
      <w:r>
        <w:rPr>
          <w:szCs w:val="28"/>
        </w:rPr>
        <w:t>Основное мероприятие </w:t>
      </w:r>
      <w:r w:rsidR="00706E29" w:rsidRPr="00A43E17">
        <w:rPr>
          <w:szCs w:val="28"/>
        </w:rPr>
        <w:t>1.6</w:t>
      </w:r>
      <w:r w:rsidR="00881A54" w:rsidRPr="00A43E17">
        <w:rPr>
          <w:szCs w:val="28"/>
        </w:rPr>
        <w:t>.</w:t>
      </w:r>
      <w:r w:rsidR="00706E29" w:rsidRPr="00A43E17">
        <w:rPr>
          <w:szCs w:val="28"/>
        </w:rPr>
        <w:t xml:space="preserve"> «</w:t>
      </w:r>
      <w:r w:rsidR="00706E29" w:rsidRPr="00A43E17">
        <w:rPr>
          <w:rFonts w:eastAsia="Calibri"/>
          <w:szCs w:val="28"/>
          <w:lang w:eastAsia="en-US"/>
        </w:rPr>
        <w:t>Профилактика прочих заболеваний</w:t>
      </w:r>
      <w:r w:rsidR="00706E29" w:rsidRPr="00A43E17">
        <w:rPr>
          <w:szCs w:val="28"/>
        </w:rPr>
        <w:t>» выполнено.</w:t>
      </w:r>
    </w:p>
    <w:p w:rsidR="00626CE3" w:rsidRPr="00A43E17" w:rsidRDefault="00706E29" w:rsidP="00A43E17">
      <w:pPr>
        <w:suppressAutoHyphens/>
        <w:ind w:firstLine="709"/>
        <w:rPr>
          <w:szCs w:val="28"/>
        </w:rPr>
      </w:pPr>
      <w:r w:rsidRPr="00A43E17">
        <w:rPr>
          <w:rFonts w:eastAsia="Calibri"/>
          <w:szCs w:val="28"/>
          <w:lang w:eastAsia="en-US"/>
        </w:rPr>
        <w:t xml:space="preserve">В рамках реализации данного основного мероприятия производилась транспортировка </w:t>
      </w:r>
      <w:r w:rsidR="00E36C14" w:rsidRPr="00A43E17">
        <w:rPr>
          <w:rFonts w:eastAsia="Calibri"/>
          <w:szCs w:val="28"/>
          <w:lang w:eastAsia="en-US"/>
        </w:rPr>
        <w:t>8</w:t>
      </w:r>
      <w:r w:rsidRPr="00A43E17">
        <w:rPr>
          <w:rFonts w:eastAsia="Calibri"/>
          <w:szCs w:val="28"/>
          <w:lang w:eastAsia="en-US"/>
        </w:rPr>
        <w:t xml:space="preserve"> больных почечной недостаточностью в г.</w:t>
      </w:r>
      <w:r w:rsidR="00171CF2" w:rsidRPr="00A43E17">
        <w:rPr>
          <w:rFonts w:eastAsia="Calibri"/>
          <w:szCs w:val="28"/>
          <w:lang w:eastAsia="en-US"/>
        </w:rPr>
        <w:t> </w:t>
      </w:r>
      <w:r w:rsidRPr="00A43E17">
        <w:rPr>
          <w:rFonts w:eastAsia="Calibri"/>
          <w:szCs w:val="28"/>
          <w:lang w:eastAsia="en-US"/>
        </w:rPr>
        <w:t>Шахты в целях своевременной медицинской помощи больным гемодиализом.</w:t>
      </w:r>
    </w:p>
    <w:p w:rsidR="00626CE3" w:rsidRPr="00A43E17" w:rsidRDefault="00A43E17" w:rsidP="00A43E17">
      <w:pPr>
        <w:suppressAutoHyphens/>
        <w:ind w:firstLine="709"/>
        <w:rPr>
          <w:szCs w:val="28"/>
        </w:rPr>
      </w:pPr>
      <w:r>
        <w:rPr>
          <w:szCs w:val="28"/>
        </w:rPr>
        <w:t>По подпрограмме </w:t>
      </w:r>
      <w:r w:rsidR="00706E29" w:rsidRPr="00A43E17">
        <w:rPr>
          <w:szCs w:val="28"/>
        </w:rPr>
        <w:t>1</w:t>
      </w:r>
      <w:r w:rsidR="00F86A81" w:rsidRPr="00A43E17">
        <w:rPr>
          <w:szCs w:val="28"/>
        </w:rPr>
        <w:t>.</w:t>
      </w:r>
      <w:r w:rsidR="00706E29" w:rsidRPr="00A43E17">
        <w:rPr>
          <w:szCs w:val="28"/>
        </w:rPr>
        <w:t xml:space="preserve"> «Развитие первичной медико-санитарной помощи, в том числе сельским жителям. Развитие системы раннего выявления заболеваний и патологических состояний и факторов риска их развития, включая проведение медицинских осмотров и диспансеризации населения, в том числе у детей» предусмотрено выполнение </w:t>
      </w:r>
      <w:r w:rsidR="00247822" w:rsidRPr="00A43E17">
        <w:rPr>
          <w:szCs w:val="28"/>
        </w:rPr>
        <w:t xml:space="preserve">пяти </w:t>
      </w:r>
      <w:r w:rsidR="00706E29" w:rsidRPr="00A43E17">
        <w:rPr>
          <w:szCs w:val="28"/>
        </w:rPr>
        <w:t>контрольных событий</w:t>
      </w:r>
      <w:r w:rsidR="00A31ED0" w:rsidRPr="00A43E17">
        <w:rPr>
          <w:szCs w:val="28"/>
        </w:rPr>
        <w:t>.</w:t>
      </w:r>
    </w:p>
    <w:p w:rsidR="00626CE3" w:rsidRPr="00A43E17" w:rsidRDefault="00A43E17" w:rsidP="00A43E17">
      <w:pPr>
        <w:suppressAutoHyphens/>
        <w:ind w:firstLine="709"/>
        <w:rPr>
          <w:szCs w:val="28"/>
        </w:rPr>
      </w:pPr>
      <w:r>
        <w:rPr>
          <w:szCs w:val="28"/>
        </w:rPr>
        <w:t>В рамках подпрограммы </w:t>
      </w:r>
      <w:r w:rsidR="00706E29" w:rsidRPr="00A43E17">
        <w:rPr>
          <w:szCs w:val="28"/>
        </w:rPr>
        <w:t>5</w:t>
      </w:r>
      <w:r w:rsidR="00F86A81" w:rsidRPr="00A43E17">
        <w:rPr>
          <w:szCs w:val="28"/>
        </w:rPr>
        <w:t>.</w:t>
      </w:r>
      <w:r w:rsidR="00706E29" w:rsidRPr="00A43E17">
        <w:rPr>
          <w:szCs w:val="28"/>
        </w:rPr>
        <w:t xml:space="preserve"> «Укрепление материально-технической базы» предусмотрена реализация </w:t>
      </w:r>
      <w:r w:rsidR="004773D0" w:rsidRPr="00A43E17">
        <w:rPr>
          <w:szCs w:val="28"/>
        </w:rPr>
        <w:t>одного</w:t>
      </w:r>
      <w:r w:rsidR="00706E29" w:rsidRPr="00A43E17">
        <w:rPr>
          <w:szCs w:val="28"/>
        </w:rPr>
        <w:t xml:space="preserve"> основн</w:t>
      </w:r>
      <w:r w:rsidR="004773D0" w:rsidRPr="00A43E17">
        <w:rPr>
          <w:szCs w:val="28"/>
        </w:rPr>
        <w:t xml:space="preserve">ого </w:t>
      </w:r>
      <w:r w:rsidR="00706E29" w:rsidRPr="00A43E17">
        <w:rPr>
          <w:szCs w:val="28"/>
        </w:rPr>
        <w:t>мероприяти</w:t>
      </w:r>
      <w:r w:rsidR="004773D0" w:rsidRPr="00A43E17">
        <w:rPr>
          <w:szCs w:val="28"/>
        </w:rPr>
        <w:t xml:space="preserve">я и одного </w:t>
      </w:r>
      <w:r w:rsidR="00706E29" w:rsidRPr="00A43E17">
        <w:rPr>
          <w:szCs w:val="28"/>
        </w:rPr>
        <w:t>контрольн</w:t>
      </w:r>
      <w:r w:rsidR="004773D0" w:rsidRPr="00A43E17">
        <w:rPr>
          <w:szCs w:val="28"/>
        </w:rPr>
        <w:t xml:space="preserve">ого </w:t>
      </w:r>
      <w:r w:rsidR="00706E29" w:rsidRPr="00A43E17">
        <w:rPr>
          <w:szCs w:val="28"/>
        </w:rPr>
        <w:t>событи</w:t>
      </w:r>
      <w:r w:rsidR="004773D0" w:rsidRPr="00A43E17">
        <w:rPr>
          <w:szCs w:val="28"/>
        </w:rPr>
        <w:t>я</w:t>
      </w:r>
      <w:r w:rsidR="00706E29" w:rsidRPr="00A43E17">
        <w:rPr>
          <w:szCs w:val="28"/>
        </w:rPr>
        <w:t>.</w:t>
      </w:r>
    </w:p>
    <w:p w:rsidR="00AD51A5" w:rsidRPr="00A43E17" w:rsidRDefault="00A43E17" w:rsidP="00A43E17">
      <w:pPr>
        <w:suppressAutoHyphens/>
        <w:ind w:firstLine="709"/>
        <w:rPr>
          <w:szCs w:val="28"/>
        </w:rPr>
      </w:pPr>
      <w:r>
        <w:rPr>
          <w:szCs w:val="28"/>
        </w:rPr>
        <w:t>Основное мероприятие </w:t>
      </w:r>
      <w:r w:rsidR="00AD51A5" w:rsidRPr="00A43E17">
        <w:rPr>
          <w:szCs w:val="28"/>
        </w:rPr>
        <w:t xml:space="preserve">5.6. «Строительство объектов здравоохранения» </w:t>
      </w:r>
      <w:r w:rsidR="00FC5AB3" w:rsidRPr="00A43E17">
        <w:rPr>
          <w:szCs w:val="28"/>
        </w:rPr>
        <w:t xml:space="preserve">не </w:t>
      </w:r>
      <w:r w:rsidR="00AD51A5" w:rsidRPr="00A43E17">
        <w:rPr>
          <w:szCs w:val="28"/>
        </w:rPr>
        <w:t>выполнено.</w:t>
      </w:r>
    </w:p>
    <w:p w:rsidR="00247822" w:rsidRPr="00A43E17" w:rsidRDefault="00247822" w:rsidP="00A43E17">
      <w:pPr>
        <w:suppressAutoHyphens/>
        <w:ind w:firstLine="709"/>
        <w:rPr>
          <w:szCs w:val="28"/>
        </w:rPr>
      </w:pPr>
      <w:r w:rsidRPr="00A43E17">
        <w:rPr>
          <w:rFonts w:eastAsia="Calibri"/>
          <w:szCs w:val="28"/>
          <w:lang w:eastAsia="en-US"/>
        </w:rPr>
        <w:t>В рамках реализации данного основного мероприятия</w:t>
      </w:r>
      <w:r w:rsidR="002B0981" w:rsidRPr="00A43E17">
        <w:rPr>
          <w:rFonts w:eastAsia="Calibri"/>
          <w:szCs w:val="28"/>
          <w:lang w:eastAsia="en-US"/>
        </w:rPr>
        <w:t xml:space="preserve"> строительство перенесено на 2024</w:t>
      </w:r>
      <w:r w:rsidR="001D0BE4">
        <w:rPr>
          <w:rFonts w:eastAsia="Calibri"/>
          <w:szCs w:val="28"/>
          <w:lang w:eastAsia="en-US"/>
        </w:rPr>
        <w:t xml:space="preserve"> </w:t>
      </w:r>
      <w:r w:rsidR="002B0981" w:rsidRPr="00A43E17">
        <w:rPr>
          <w:rFonts w:eastAsia="Calibri"/>
          <w:szCs w:val="28"/>
          <w:lang w:eastAsia="en-US"/>
        </w:rPr>
        <w:t>г</w:t>
      </w:r>
      <w:r w:rsidR="001D0BE4">
        <w:rPr>
          <w:rFonts w:eastAsia="Calibri"/>
          <w:szCs w:val="28"/>
          <w:lang w:eastAsia="en-US"/>
        </w:rPr>
        <w:t>од</w:t>
      </w:r>
      <w:proofErr w:type="gramStart"/>
      <w:r w:rsidR="002B0981" w:rsidRPr="00A43E17">
        <w:rPr>
          <w:rFonts w:eastAsia="Calibri"/>
          <w:szCs w:val="28"/>
          <w:lang w:eastAsia="en-US"/>
        </w:rPr>
        <w:t>.</w:t>
      </w:r>
      <w:proofErr w:type="gramEnd"/>
      <w:r w:rsidR="002B0981" w:rsidRPr="00A43E17">
        <w:rPr>
          <w:rFonts w:eastAsia="Calibri"/>
          <w:szCs w:val="28"/>
          <w:lang w:eastAsia="en-US"/>
        </w:rPr>
        <w:t xml:space="preserve"> </w:t>
      </w:r>
      <w:proofErr w:type="gramStart"/>
      <w:r w:rsidR="002B0981" w:rsidRPr="00A43E17">
        <w:rPr>
          <w:rFonts w:eastAsia="Calibri"/>
          <w:szCs w:val="28"/>
          <w:lang w:eastAsia="en-US"/>
        </w:rPr>
        <w:t>в</w:t>
      </w:r>
      <w:proofErr w:type="gramEnd"/>
      <w:r w:rsidR="002B0981" w:rsidRPr="00A43E17">
        <w:rPr>
          <w:rFonts w:eastAsia="Calibri"/>
          <w:szCs w:val="28"/>
          <w:lang w:eastAsia="en-US"/>
        </w:rPr>
        <w:t xml:space="preserve"> связи с расто</w:t>
      </w:r>
      <w:r w:rsidR="00FC5AB3" w:rsidRPr="00A43E17">
        <w:rPr>
          <w:rFonts w:eastAsia="Calibri"/>
          <w:szCs w:val="28"/>
          <w:lang w:eastAsia="en-US"/>
        </w:rPr>
        <w:t>ржением контракта с подрядной организацией вследствие несвоевременного выполнения работ</w:t>
      </w:r>
      <w:r w:rsidR="002B0981" w:rsidRPr="00A43E17">
        <w:rPr>
          <w:rFonts w:eastAsia="Calibri"/>
          <w:szCs w:val="28"/>
          <w:lang w:eastAsia="en-US"/>
        </w:rPr>
        <w:t>.</w:t>
      </w:r>
      <w:r w:rsidR="00847044" w:rsidRPr="00A43E17">
        <w:rPr>
          <w:rFonts w:eastAsia="Calibri"/>
          <w:szCs w:val="28"/>
          <w:lang w:eastAsia="en-US"/>
        </w:rPr>
        <w:t xml:space="preserve"> </w:t>
      </w:r>
    </w:p>
    <w:p w:rsidR="00626CE3" w:rsidRPr="00A43E17" w:rsidRDefault="00706E29" w:rsidP="00A43E17">
      <w:pPr>
        <w:suppressAutoHyphens/>
        <w:ind w:firstLine="709"/>
        <w:rPr>
          <w:szCs w:val="28"/>
          <w:highlight w:val="yellow"/>
        </w:rPr>
      </w:pPr>
      <w:r w:rsidRPr="00A43E17">
        <w:rPr>
          <w:szCs w:val="28"/>
        </w:rPr>
        <w:lastRenderedPageBreak/>
        <w:t>По подпрограмме «Укрепление материально-технической базы»</w:t>
      </w:r>
      <w:r w:rsidR="008C0580" w:rsidRPr="00A43E17">
        <w:rPr>
          <w:szCs w:val="28"/>
        </w:rPr>
        <w:t xml:space="preserve"> </w:t>
      </w:r>
      <w:r w:rsidRPr="00A43E17">
        <w:rPr>
          <w:szCs w:val="28"/>
        </w:rPr>
        <w:t xml:space="preserve">предусмотрено выполнение </w:t>
      </w:r>
      <w:r w:rsidR="00247822" w:rsidRPr="00A43E17">
        <w:rPr>
          <w:szCs w:val="28"/>
        </w:rPr>
        <w:t>одного</w:t>
      </w:r>
      <w:r w:rsidRPr="00A43E17">
        <w:rPr>
          <w:szCs w:val="28"/>
        </w:rPr>
        <w:t xml:space="preserve"> контрольн</w:t>
      </w:r>
      <w:r w:rsidR="00247822" w:rsidRPr="00A43E17">
        <w:rPr>
          <w:szCs w:val="28"/>
        </w:rPr>
        <w:t>ого</w:t>
      </w:r>
      <w:r w:rsidRPr="00A43E17">
        <w:rPr>
          <w:szCs w:val="28"/>
        </w:rPr>
        <w:t xml:space="preserve"> событи</w:t>
      </w:r>
      <w:r w:rsidR="00247822" w:rsidRPr="00A43E17">
        <w:rPr>
          <w:szCs w:val="28"/>
        </w:rPr>
        <w:t>я</w:t>
      </w:r>
      <w:r w:rsidR="005514C8" w:rsidRPr="00A43E17">
        <w:rPr>
          <w:szCs w:val="28"/>
        </w:rPr>
        <w:t>, которое</w:t>
      </w:r>
      <w:r w:rsidR="002B0981" w:rsidRPr="00A43E17">
        <w:rPr>
          <w:szCs w:val="28"/>
        </w:rPr>
        <w:t xml:space="preserve"> не</w:t>
      </w:r>
      <w:r w:rsidRPr="00A43E17">
        <w:rPr>
          <w:szCs w:val="28"/>
        </w:rPr>
        <w:t xml:space="preserve"> достигнуты в установленные сроки.</w:t>
      </w:r>
    </w:p>
    <w:p w:rsidR="00626CE3" w:rsidRPr="00A43E17" w:rsidRDefault="00706E29" w:rsidP="00A43E17">
      <w:pPr>
        <w:suppressAutoHyphens/>
        <w:ind w:firstLine="709"/>
        <w:contextualSpacing/>
        <w:rPr>
          <w:szCs w:val="28"/>
        </w:rPr>
      </w:pPr>
      <w:r w:rsidRPr="00A43E17">
        <w:rPr>
          <w:szCs w:val="28"/>
        </w:rPr>
        <w:t>Сведения о выполнении основных мероприятий, а также контрольных событий муниципальной программы приведены в приложении №</w:t>
      </w:r>
      <w:r w:rsidR="00171CF2" w:rsidRPr="00A43E17">
        <w:rPr>
          <w:szCs w:val="28"/>
        </w:rPr>
        <w:t> </w:t>
      </w:r>
      <w:r w:rsidRPr="00A43E17">
        <w:rPr>
          <w:szCs w:val="28"/>
        </w:rPr>
        <w:t>1 к отчету о реализации муниципальной программы.</w:t>
      </w:r>
    </w:p>
    <w:p w:rsidR="00626CE3" w:rsidRPr="009E369D" w:rsidRDefault="00626CE3" w:rsidP="00A43E17">
      <w:pPr>
        <w:tabs>
          <w:tab w:val="left" w:pos="708"/>
          <w:tab w:val="left" w:pos="1416"/>
          <w:tab w:val="left" w:pos="2124"/>
          <w:tab w:val="left" w:pos="2832"/>
          <w:tab w:val="left" w:pos="5148"/>
        </w:tabs>
        <w:suppressAutoHyphens/>
        <w:ind w:firstLine="709"/>
        <w:jc w:val="center"/>
        <w:rPr>
          <w:sz w:val="18"/>
          <w:szCs w:val="28"/>
        </w:rPr>
      </w:pPr>
    </w:p>
    <w:p w:rsidR="00F04BFE" w:rsidRPr="00A43E17" w:rsidRDefault="00A43E17" w:rsidP="009E369D">
      <w:pPr>
        <w:suppressAutoHyphens/>
        <w:ind w:firstLine="0"/>
        <w:jc w:val="center"/>
        <w:rPr>
          <w:szCs w:val="28"/>
        </w:rPr>
      </w:pPr>
      <w:r>
        <w:rPr>
          <w:szCs w:val="28"/>
        </w:rPr>
        <w:t>Раздел </w:t>
      </w:r>
      <w:r w:rsidR="00706E29" w:rsidRPr="00A43E17">
        <w:rPr>
          <w:szCs w:val="28"/>
        </w:rPr>
        <w:t>3. Анализ факторов, повлиявших на ход реализации</w:t>
      </w:r>
      <w:r w:rsidR="00F04BFE" w:rsidRPr="00A43E17">
        <w:rPr>
          <w:szCs w:val="28"/>
        </w:rPr>
        <w:t xml:space="preserve"> </w:t>
      </w:r>
    </w:p>
    <w:p w:rsidR="00626CE3" w:rsidRPr="00A43E17" w:rsidRDefault="00706E29" w:rsidP="009E369D">
      <w:pPr>
        <w:suppressAutoHyphens/>
        <w:ind w:firstLine="0"/>
        <w:jc w:val="center"/>
        <w:rPr>
          <w:szCs w:val="28"/>
        </w:rPr>
      </w:pPr>
      <w:r w:rsidRPr="00A43E17">
        <w:rPr>
          <w:szCs w:val="28"/>
        </w:rPr>
        <w:t>муниципальной программы</w:t>
      </w:r>
    </w:p>
    <w:p w:rsidR="00626CE3" w:rsidRPr="009E369D" w:rsidRDefault="00626CE3" w:rsidP="00A43E17">
      <w:pPr>
        <w:tabs>
          <w:tab w:val="left" w:pos="708"/>
          <w:tab w:val="left" w:pos="1416"/>
          <w:tab w:val="left" w:pos="2124"/>
          <w:tab w:val="left" w:pos="2832"/>
          <w:tab w:val="left" w:pos="5148"/>
        </w:tabs>
        <w:suppressAutoHyphens/>
        <w:ind w:firstLine="709"/>
        <w:jc w:val="center"/>
        <w:rPr>
          <w:sz w:val="18"/>
          <w:szCs w:val="28"/>
        </w:rPr>
      </w:pPr>
    </w:p>
    <w:p w:rsidR="00626CE3" w:rsidRPr="00A43E17" w:rsidRDefault="00706E29" w:rsidP="00A43E17">
      <w:pPr>
        <w:tabs>
          <w:tab w:val="left" w:pos="708"/>
          <w:tab w:val="left" w:pos="1416"/>
          <w:tab w:val="left" w:pos="2124"/>
          <w:tab w:val="left" w:pos="2832"/>
          <w:tab w:val="left" w:pos="5148"/>
        </w:tabs>
        <w:suppressAutoHyphens/>
        <w:ind w:firstLine="709"/>
        <w:rPr>
          <w:szCs w:val="28"/>
        </w:rPr>
      </w:pPr>
      <w:r w:rsidRPr="00A43E17">
        <w:rPr>
          <w:szCs w:val="28"/>
        </w:rPr>
        <w:t>В 202</w:t>
      </w:r>
      <w:r w:rsidR="004773D0" w:rsidRPr="00A43E17">
        <w:rPr>
          <w:szCs w:val="28"/>
        </w:rPr>
        <w:t>3</w:t>
      </w:r>
      <w:r w:rsidRPr="00A43E17">
        <w:rPr>
          <w:szCs w:val="28"/>
        </w:rPr>
        <w:t xml:space="preserve"> году на ход реализации муниципальной программы оказывали влияние следующие факторы:</w:t>
      </w:r>
    </w:p>
    <w:p w:rsidR="00626CE3" w:rsidRPr="00A43E17" w:rsidRDefault="00706E29" w:rsidP="00A43E17">
      <w:pPr>
        <w:tabs>
          <w:tab w:val="left" w:pos="708"/>
        </w:tabs>
        <w:suppressAutoHyphens/>
        <w:ind w:firstLine="709"/>
        <w:rPr>
          <w:szCs w:val="28"/>
        </w:rPr>
      </w:pPr>
      <w:r w:rsidRPr="00A43E17">
        <w:rPr>
          <w:szCs w:val="28"/>
        </w:rPr>
        <w:t xml:space="preserve">выполнение не в полном объеме диспансеризации и профилактических медосмотров по причине недостаточной мотивации населения; </w:t>
      </w:r>
    </w:p>
    <w:p w:rsidR="00626CE3" w:rsidRPr="00A43E17" w:rsidRDefault="00706E29" w:rsidP="00A43E17">
      <w:pPr>
        <w:tabs>
          <w:tab w:val="left" w:pos="708"/>
        </w:tabs>
        <w:suppressAutoHyphens/>
        <w:ind w:firstLine="709"/>
        <w:rPr>
          <w:szCs w:val="28"/>
        </w:rPr>
      </w:pPr>
      <w:r w:rsidRPr="00A43E17">
        <w:rPr>
          <w:szCs w:val="28"/>
        </w:rPr>
        <w:t>отсутствие мотивации у руководителей предприятий по направлению сотрудников для прохождения диспансеризации;</w:t>
      </w:r>
    </w:p>
    <w:p w:rsidR="00626CE3" w:rsidRPr="00A43E17" w:rsidRDefault="00706E29" w:rsidP="00A43E17">
      <w:pPr>
        <w:tabs>
          <w:tab w:val="left" w:pos="708"/>
        </w:tabs>
        <w:suppressAutoHyphens/>
        <w:ind w:firstLine="709"/>
        <w:rPr>
          <w:szCs w:val="28"/>
        </w:rPr>
      </w:pPr>
      <w:r w:rsidRPr="00A43E17">
        <w:rPr>
          <w:szCs w:val="28"/>
        </w:rPr>
        <w:t xml:space="preserve">необоснованные вызовы, ложные вызовы и </w:t>
      </w:r>
      <w:r w:rsidR="001D0BE4">
        <w:rPr>
          <w:szCs w:val="28"/>
        </w:rPr>
        <w:t>вызовы пациентов без документов.</w:t>
      </w:r>
    </w:p>
    <w:p w:rsidR="00626CE3" w:rsidRPr="009E369D" w:rsidRDefault="00626CE3" w:rsidP="00A43E17">
      <w:pPr>
        <w:tabs>
          <w:tab w:val="center" w:pos="4535"/>
        </w:tabs>
        <w:suppressAutoHyphens/>
        <w:ind w:firstLine="709"/>
        <w:rPr>
          <w:sz w:val="18"/>
          <w:szCs w:val="28"/>
        </w:rPr>
      </w:pPr>
    </w:p>
    <w:p w:rsidR="00626CE3" w:rsidRPr="00A43E17" w:rsidRDefault="00A43E17" w:rsidP="009E369D">
      <w:pPr>
        <w:suppressAutoHyphens/>
        <w:ind w:firstLine="0"/>
        <w:jc w:val="center"/>
        <w:rPr>
          <w:szCs w:val="28"/>
        </w:rPr>
      </w:pPr>
      <w:r>
        <w:rPr>
          <w:szCs w:val="28"/>
        </w:rPr>
        <w:t>Раздел </w:t>
      </w:r>
      <w:r w:rsidR="00706E29" w:rsidRPr="00A43E17">
        <w:rPr>
          <w:szCs w:val="28"/>
        </w:rPr>
        <w:t>4. Сведения об использовании бюджетных ассигнований и внебюджетных средств на реализацию муниципальной программы</w:t>
      </w:r>
    </w:p>
    <w:p w:rsidR="000468D3" w:rsidRPr="009E369D" w:rsidRDefault="000468D3" w:rsidP="00A43E17">
      <w:pPr>
        <w:suppressAutoHyphens/>
        <w:ind w:firstLine="709"/>
        <w:rPr>
          <w:sz w:val="18"/>
          <w:szCs w:val="28"/>
        </w:rPr>
      </w:pPr>
    </w:p>
    <w:p w:rsidR="00626CE3" w:rsidRPr="00A43E17" w:rsidRDefault="00706E29" w:rsidP="00A43E17">
      <w:pPr>
        <w:suppressAutoHyphens/>
        <w:ind w:firstLine="709"/>
        <w:rPr>
          <w:szCs w:val="28"/>
        </w:rPr>
      </w:pPr>
      <w:r w:rsidRPr="00A43E17">
        <w:rPr>
          <w:szCs w:val="28"/>
        </w:rPr>
        <w:t>Объем запланированных расходов на реализацию муниципальной программы на 202</w:t>
      </w:r>
      <w:r w:rsidR="004773D0" w:rsidRPr="00A43E17">
        <w:rPr>
          <w:szCs w:val="28"/>
        </w:rPr>
        <w:t>3</w:t>
      </w:r>
      <w:r w:rsidRPr="00A43E17">
        <w:rPr>
          <w:szCs w:val="28"/>
        </w:rPr>
        <w:t xml:space="preserve"> год составил </w:t>
      </w:r>
      <w:r w:rsidR="00247822" w:rsidRPr="00A43E17">
        <w:rPr>
          <w:szCs w:val="28"/>
        </w:rPr>
        <w:t>72557,7</w:t>
      </w:r>
      <w:r w:rsidRPr="00A43E17">
        <w:rPr>
          <w:szCs w:val="28"/>
        </w:rPr>
        <w:t xml:space="preserve"> тыс. рублей, в том числе по источникам финансирования:</w:t>
      </w:r>
    </w:p>
    <w:p w:rsidR="00626CE3" w:rsidRPr="00A43E17" w:rsidRDefault="00706E29" w:rsidP="00A43E17">
      <w:pPr>
        <w:suppressAutoHyphens/>
        <w:ind w:firstLine="709"/>
        <w:rPr>
          <w:szCs w:val="28"/>
        </w:rPr>
      </w:pPr>
      <w:r w:rsidRPr="00A43E17">
        <w:rPr>
          <w:szCs w:val="28"/>
        </w:rPr>
        <w:t xml:space="preserve">федеральный бюджет – </w:t>
      </w:r>
      <w:r w:rsidR="004773D0" w:rsidRPr="00A43E17">
        <w:rPr>
          <w:szCs w:val="28"/>
        </w:rPr>
        <w:t>0,0</w:t>
      </w:r>
      <w:r w:rsidRPr="00A43E17">
        <w:rPr>
          <w:szCs w:val="28"/>
        </w:rPr>
        <w:t xml:space="preserve"> тыс. рублей;</w:t>
      </w:r>
    </w:p>
    <w:p w:rsidR="00626CE3" w:rsidRPr="00A43E17" w:rsidRDefault="00706E29" w:rsidP="00A43E17">
      <w:pPr>
        <w:suppressAutoHyphens/>
        <w:ind w:firstLine="709"/>
        <w:rPr>
          <w:szCs w:val="28"/>
        </w:rPr>
      </w:pPr>
      <w:r w:rsidRPr="00A43E17">
        <w:rPr>
          <w:szCs w:val="28"/>
        </w:rPr>
        <w:t xml:space="preserve">областной бюджет – </w:t>
      </w:r>
      <w:r w:rsidR="00247822" w:rsidRPr="00A43E17">
        <w:rPr>
          <w:szCs w:val="28"/>
        </w:rPr>
        <w:t>64872,9</w:t>
      </w:r>
      <w:r w:rsidRPr="00A43E17">
        <w:rPr>
          <w:szCs w:val="28"/>
        </w:rPr>
        <w:t xml:space="preserve"> тыс. рублей;</w:t>
      </w:r>
    </w:p>
    <w:p w:rsidR="00626CE3" w:rsidRPr="00A43E17" w:rsidRDefault="00706E29" w:rsidP="00A43E17">
      <w:pPr>
        <w:suppressAutoHyphens/>
        <w:ind w:firstLine="709"/>
        <w:rPr>
          <w:szCs w:val="28"/>
        </w:rPr>
      </w:pPr>
      <w:r w:rsidRPr="00A43E17">
        <w:rPr>
          <w:szCs w:val="28"/>
        </w:rPr>
        <w:t xml:space="preserve">бюджет района – </w:t>
      </w:r>
      <w:r w:rsidR="00247822" w:rsidRPr="00A43E17">
        <w:rPr>
          <w:szCs w:val="28"/>
        </w:rPr>
        <w:t>7684,8</w:t>
      </w:r>
      <w:r w:rsidRPr="00A43E17">
        <w:rPr>
          <w:szCs w:val="28"/>
        </w:rPr>
        <w:t xml:space="preserve"> тыс. рублей;</w:t>
      </w:r>
    </w:p>
    <w:p w:rsidR="00626CE3" w:rsidRPr="00A43E17" w:rsidRDefault="00706E29" w:rsidP="00A43E17">
      <w:pPr>
        <w:suppressAutoHyphens/>
        <w:ind w:firstLine="709"/>
        <w:rPr>
          <w:szCs w:val="28"/>
        </w:rPr>
      </w:pPr>
      <w:r w:rsidRPr="00A43E17">
        <w:rPr>
          <w:szCs w:val="28"/>
        </w:rPr>
        <w:t xml:space="preserve">внебюджетные источники – </w:t>
      </w:r>
      <w:r w:rsidR="004773D0" w:rsidRPr="00A43E17">
        <w:rPr>
          <w:szCs w:val="28"/>
        </w:rPr>
        <w:t>0,0</w:t>
      </w:r>
      <w:r w:rsidRPr="00A43E17">
        <w:rPr>
          <w:szCs w:val="28"/>
        </w:rPr>
        <w:t xml:space="preserve"> тыс. рублей.</w:t>
      </w:r>
    </w:p>
    <w:p w:rsidR="00626CE3" w:rsidRPr="00A43E17" w:rsidRDefault="00706E29" w:rsidP="00A43E17">
      <w:pPr>
        <w:suppressAutoHyphens/>
        <w:ind w:firstLine="709"/>
        <w:rPr>
          <w:szCs w:val="28"/>
        </w:rPr>
      </w:pPr>
      <w:proofErr w:type="gramStart"/>
      <w:r w:rsidRPr="00A43E17">
        <w:rPr>
          <w:color w:val="000000"/>
          <w:szCs w:val="28"/>
        </w:rPr>
        <w:t>План ассигнований в соответствии с решением Собрания депутатов Красносулинского района от</w:t>
      </w:r>
      <w:r w:rsidR="00A43E17">
        <w:rPr>
          <w:color w:val="000000"/>
          <w:szCs w:val="28"/>
        </w:rPr>
        <w:t> </w:t>
      </w:r>
      <w:r w:rsidR="00484B22" w:rsidRPr="00A43E17">
        <w:rPr>
          <w:color w:val="000000"/>
          <w:szCs w:val="28"/>
        </w:rPr>
        <w:t>2</w:t>
      </w:r>
      <w:r w:rsidR="004773D0" w:rsidRPr="00A43E17">
        <w:rPr>
          <w:color w:val="000000"/>
          <w:szCs w:val="28"/>
        </w:rPr>
        <w:t>0</w:t>
      </w:r>
      <w:r w:rsidR="00484B22" w:rsidRPr="00A43E17">
        <w:rPr>
          <w:color w:val="000000"/>
          <w:szCs w:val="28"/>
        </w:rPr>
        <w:t>.12.202</w:t>
      </w:r>
      <w:r w:rsidR="004773D0" w:rsidRPr="00A43E17">
        <w:rPr>
          <w:color w:val="000000"/>
          <w:szCs w:val="28"/>
        </w:rPr>
        <w:t>3</w:t>
      </w:r>
      <w:r w:rsidRPr="00A43E17">
        <w:rPr>
          <w:color w:val="000000"/>
          <w:szCs w:val="28"/>
        </w:rPr>
        <w:t xml:space="preserve"> №</w:t>
      </w:r>
      <w:r w:rsidR="00A43E17">
        <w:rPr>
          <w:color w:val="000000"/>
          <w:szCs w:val="28"/>
        </w:rPr>
        <w:t> </w:t>
      </w:r>
      <w:r w:rsidR="004773D0" w:rsidRPr="00A43E17">
        <w:rPr>
          <w:color w:val="000000"/>
          <w:szCs w:val="28"/>
        </w:rPr>
        <w:t>220</w:t>
      </w:r>
      <w:r w:rsidRPr="00A43E17">
        <w:rPr>
          <w:color w:val="000000"/>
          <w:szCs w:val="28"/>
        </w:rPr>
        <w:t xml:space="preserve"> «О внесении изменений в решение Собрание депутатов Красносулинского района от</w:t>
      </w:r>
      <w:r w:rsidR="00171CF2" w:rsidRPr="00A43E17">
        <w:rPr>
          <w:color w:val="000000"/>
          <w:szCs w:val="28"/>
        </w:rPr>
        <w:t> </w:t>
      </w:r>
      <w:r w:rsidRPr="00A43E17">
        <w:rPr>
          <w:color w:val="000000"/>
          <w:szCs w:val="28"/>
        </w:rPr>
        <w:t>2</w:t>
      </w:r>
      <w:r w:rsidR="004773D0" w:rsidRPr="00A43E17">
        <w:rPr>
          <w:color w:val="000000"/>
          <w:szCs w:val="28"/>
        </w:rPr>
        <w:t>6</w:t>
      </w:r>
      <w:r w:rsidRPr="00A43E17">
        <w:rPr>
          <w:color w:val="000000"/>
          <w:szCs w:val="28"/>
        </w:rPr>
        <w:t>.12.20</w:t>
      </w:r>
      <w:r w:rsidR="00484B22" w:rsidRPr="00A43E17">
        <w:rPr>
          <w:color w:val="000000"/>
          <w:szCs w:val="28"/>
        </w:rPr>
        <w:t>2</w:t>
      </w:r>
      <w:r w:rsidR="004773D0" w:rsidRPr="00A43E17">
        <w:rPr>
          <w:color w:val="000000"/>
          <w:szCs w:val="28"/>
        </w:rPr>
        <w:t>2</w:t>
      </w:r>
      <w:r w:rsidRPr="00A43E17">
        <w:rPr>
          <w:color w:val="000000"/>
          <w:szCs w:val="28"/>
        </w:rPr>
        <w:t xml:space="preserve"> №</w:t>
      </w:r>
      <w:r w:rsidR="00A43E17">
        <w:rPr>
          <w:color w:val="000000"/>
          <w:szCs w:val="28"/>
        </w:rPr>
        <w:t> </w:t>
      </w:r>
      <w:r w:rsidR="004773D0" w:rsidRPr="00A43E17">
        <w:rPr>
          <w:color w:val="000000"/>
          <w:szCs w:val="28"/>
        </w:rPr>
        <w:t xml:space="preserve">130 </w:t>
      </w:r>
      <w:r w:rsidRPr="00A43E17">
        <w:rPr>
          <w:color w:val="000000"/>
          <w:szCs w:val="28"/>
        </w:rPr>
        <w:t>«О</w:t>
      </w:r>
      <w:r w:rsidR="00171CF2" w:rsidRPr="00A43E17">
        <w:rPr>
          <w:color w:val="000000"/>
          <w:szCs w:val="28"/>
        </w:rPr>
        <w:t> </w:t>
      </w:r>
      <w:r w:rsidRPr="00A43E17">
        <w:rPr>
          <w:color w:val="000000"/>
          <w:szCs w:val="28"/>
        </w:rPr>
        <w:t>бюджете Красносулинского района на 202</w:t>
      </w:r>
      <w:r w:rsidR="004773D0" w:rsidRPr="00A43E17">
        <w:rPr>
          <w:color w:val="000000"/>
          <w:szCs w:val="28"/>
        </w:rPr>
        <w:t>3</w:t>
      </w:r>
      <w:r w:rsidRPr="00A43E17">
        <w:rPr>
          <w:color w:val="000000"/>
          <w:szCs w:val="28"/>
        </w:rPr>
        <w:t xml:space="preserve"> год и на плановый период </w:t>
      </w:r>
      <w:r w:rsidR="00F04BFE" w:rsidRPr="00A43E17">
        <w:rPr>
          <w:color w:val="000000"/>
          <w:szCs w:val="28"/>
        </w:rPr>
        <w:br/>
      </w:r>
      <w:r w:rsidRPr="00A43E17">
        <w:rPr>
          <w:color w:val="000000"/>
          <w:szCs w:val="28"/>
        </w:rPr>
        <w:t>202</w:t>
      </w:r>
      <w:r w:rsidR="004773D0" w:rsidRPr="00A43E17">
        <w:rPr>
          <w:color w:val="000000"/>
          <w:szCs w:val="28"/>
        </w:rPr>
        <w:t>4</w:t>
      </w:r>
      <w:r w:rsidR="00A461FC" w:rsidRPr="00A43E17">
        <w:rPr>
          <w:color w:val="000000"/>
          <w:szCs w:val="28"/>
        </w:rPr>
        <w:t xml:space="preserve"> и 202</w:t>
      </w:r>
      <w:r w:rsidR="004773D0" w:rsidRPr="00A43E17">
        <w:rPr>
          <w:color w:val="000000"/>
          <w:szCs w:val="28"/>
        </w:rPr>
        <w:t>5</w:t>
      </w:r>
      <w:r w:rsidR="00A461FC" w:rsidRPr="00A43E17">
        <w:rPr>
          <w:color w:val="000000"/>
          <w:szCs w:val="28"/>
        </w:rPr>
        <w:t xml:space="preserve"> </w:t>
      </w:r>
      <w:r w:rsidRPr="00A43E17">
        <w:rPr>
          <w:color w:val="000000"/>
          <w:szCs w:val="28"/>
        </w:rPr>
        <w:t xml:space="preserve">годов» и сводной бюджетной росписью составил </w:t>
      </w:r>
      <w:r w:rsidR="00A43E17">
        <w:rPr>
          <w:color w:val="000000"/>
          <w:szCs w:val="28"/>
        </w:rPr>
        <w:br/>
      </w:r>
      <w:r w:rsidR="00247822" w:rsidRPr="00A43E17">
        <w:rPr>
          <w:color w:val="000000"/>
          <w:szCs w:val="28"/>
        </w:rPr>
        <w:t>72557,7</w:t>
      </w:r>
      <w:r w:rsidR="00A43E17">
        <w:rPr>
          <w:color w:val="000000"/>
          <w:szCs w:val="28"/>
        </w:rPr>
        <w:t> </w:t>
      </w:r>
      <w:r w:rsidRPr="00A43E17">
        <w:rPr>
          <w:color w:val="000000"/>
          <w:szCs w:val="28"/>
        </w:rPr>
        <w:t>тыс. рублей, в том числе по источникам финансирования:</w:t>
      </w:r>
      <w:proofErr w:type="gramEnd"/>
    </w:p>
    <w:p w:rsidR="00A26BC0" w:rsidRPr="00A43E17" w:rsidRDefault="00A26BC0" w:rsidP="00A43E17">
      <w:pPr>
        <w:suppressAutoHyphens/>
        <w:ind w:firstLine="709"/>
        <w:rPr>
          <w:szCs w:val="28"/>
        </w:rPr>
      </w:pPr>
      <w:r w:rsidRPr="00A43E17">
        <w:rPr>
          <w:szCs w:val="28"/>
        </w:rPr>
        <w:t xml:space="preserve">федеральный бюджет – </w:t>
      </w:r>
      <w:r w:rsidR="004773D0" w:rsidRPr="00A43E17">
        <w:rPr>
          <w:szCs w:val="28"/>
        </w:rPr>
        <w:t>0,0</w:t>
      </w:r>
      <w:r w:rsidRPr="00A43E17">
        <w:rPr>
          <w:szCs w:val="28"/>
        </w:rPr>
        <w:t xml:space="preserve"> тыс. рублей;</w:t>
      </w:r>
    </w:p>
    <w:p w:rsidR="00A26BC0" w:rsidRPr="00A43E17" w:rsidRDefault="00A26BC0" w:rsidP="00A43E17">
      <w:pPr>
        <w:suppressAutoHyphens/>
        <w:ind w:firstLine="709"/>
        <w:rPr>
          <w:szCs w:val="28"/>
        </w:rPr>
      </w:pPr>
      <w:r w:rsidRPr="00A43E17">
        <w:rPr>
          <w:szCs w:val="28"/>
        </w:rPr>
        <w:t xml:space="preserve">областной бюджет – </w:t>
      </w:r>
      <w:r w:rsidR="00247822" w:rsidRPr="00A43E17">
        <w:rPr>
          <w:szCs w:val="28"/>
        </w:rPr>
        <w:t>64872,9</w:t>
      </w:r>
      <w:r w:rsidRPr="00A43E17">
        <w:rPr>
          <w:szCs w:val="28"/>
        </w:rPr>
        <w:t xml:space="preserve"> тыс. рублей;</w:t>
      </w:r>
    </w:p>
    <w:p w:rsidR="00A461FC" w:rsidRPr="00A43E17" w:rsidRDefault="00A26BC0" w:rsidP="00A43E17">
      <w:pPr>
        <w:suppressAutoHyphens/>
        <w:ind w:firstLine="709"/>
        <w:rPr>
          <w:szCs w:val="28"/>
        </w:rPr>
      </w:pPr>
      <w:r w:rsidRPr="00A43E17">
        <w:rPr>
          <w:szCs w:val="28"/>
        </w:rPr>
        <w:t xml:space="preserve">бюджет района – </w:t>
      </w:r>
      <w:r w:rsidR="00247822" w:rsidRPr="00A43E17">
        <w:rPr>
          <w:szCs w:val="28"/>
        </w:rPr>
        <w:t>7684,8</w:t>
      </w:r>
      <w:r w:rsidRPr="00A43E17">
        <w:rPr>
          <w:szCs w:val="28"/>
        </w:rPr>
        <w:t xml:space="preserve"> тыс. рублей.</w:t>
      </w:r>
    </w:p>
    <w:p w:rsidR="00626CE3" w:rsidRPr="00A43E17" w:rsidRDefault="00706E29" w:rsidP="00A43E17">
      <w:pPr>
        <w:suppressAutoHyphens/>
        <w:ind w:firstLine="709"/>
        <w:rPr>
          <w:szCs w:val="28"/>
        </w:rPr>
      </w:pPr>
      <w:r w:rsidRPr="00A43E17">
        <w:rPr>
          <w:szCs w:val="28"/>
        </w:rPr>
        <w:t>Исполнение расходов по муниципальной программе составило</w:t>
      </w:r>
      <w:r w:rsidR="008C0580" w:rsidRPr="00A43E17">
        <w:rPr>
          <w:szCs w:val="28"/>
        </w:rPr>
        <w:t xml:space="preserve"> </w:t>
      </w:r>
      <w:r w:rsidR="00F04BFE" w:rsidRPr="00A43E17">
        <w:rPr>
          <w:szCs w:val="28"/>
        </w:rPr>
        <w:br/>
      </w:r>
      <w:r w:rsidR="00247822" w:rsidRPr="00A43E17">
        <w:rPr>
          <w:szCs w:val="28"/>
        </w:rPr>
        <w:t>72203,1</w:t>
      </w:r>
      <w:r w:rsidRPr="00A43E17">
        <w:rPr>
          <w:szCs w:val="28"/>
        </w:rPr>
        <w:t xml:space="preserve"> тыс. рублей, в том числе по источникам финансирования:</w:t>
      </w:r>
    </w:p>
    <w:p w:rsidR="00626CE3" w:rsidRPr="00A43E17" w:rsidRDefault="00706E29" w:rsidP="00A43E17">
      <w:pPr>
        <w:suppressAutoHyphens/>
        <w:ind w:firstLine="709"/>
        <w:rPr>
          <w:szCs w:val="28"/>
        </w:rPr>
      </w:pPr>
      <w:r w:rsidRPr="00A43E17">
        <w:rPr>
          <w:szCs w:val="28"/>
        </w:rPr>
        <w:t>федеральный бюджет –</w:t>
      </w:r>
      <w:r w:rsidR="004773D0" w:rsidRPr="00A43E17">
        <w:rPr>
          <w:szCs w:val="28"/>
        </w:rPr>
        <w:t xml:space="preserve"> 0,0</w:t>
      </w:r>
      <w:r w:rsidR="00484B22" w:rsidRPr="00A43E17">
        <w:rPr>
          <w:szCs w:val="28"/>
        </w:rPr>
        <w:t xml:space="preserve"> </w:t>
      </w:r>
      <w:r w:rsidRPr="00A43E17">
        <w:rPr>
          <w:szCs w:val="28"/>
        </w:rPr>
        <w:t>тыс. рублей;</w:t>
      </w:r>
    </w:p>
    <w:p w:rsidR="00626CE3" w:rsidRPr="00A43E17" w:rsidRDefault="00706E29" w:rsidP="00A43E17">
      <w:pPr>
        <w:suppressAutoHyphens/>
        <w:ind w:firstLine="709"/>
        <w:rPr>
          <w:szCs w:val="28"/>
        </w:rPr>
      </w:pPr>
      <w:r w:rsidRPr="00A43E17">
        <w:rPr>
          <w:szCs w:val="28"/>
        </w:rPr>
        <w:t>областной бюджет –</w:t>
      </w:r>
      <w:r w:rsidR="00484B22" w:rsidRPr="00A43E17">
        <w:rPr>
          <w:szCs w:val="28"/>
        </w:rPr>
        <w:t xml:space="preserve"> </w:t>
      </w:r>
      <w:r w:rsidR="00247822" w:rsidRPr="00A43E17">
        <w:rPr>
          <w:szCs w:val="28"/>
        </w:rPr>
        <w:t>64872,8</w:t>
      </w:r>
      <w:r w:rsidRPr="00A43E17">
        <w:rPr>
          <w:szCs w:val="28"/>
        </w:rPr>
        <w:t xml:space="preserve"> тыс. рублей;</w:t>
      </w:r>
    </w:p>
    <w:p w:rsidR="00626CE3" w:rsidRPr="00A43E17" w:rsidRDefault="00706E29" w:rsidP="00A43E17">
      <w:pPr>
        <w:suppressAutoHyphens/>
        <w:ind w:firstLine="709"/>
        <w:rPr>
          <w:szCs w:val="28"/>
        </w:rPr>
      </w:pPr>
      <w:r w:rsidRPr="00A43E17">
        <w:rPr>
          <w:szCs w:val="28"/>
        </w:rPr>
        <w:t xml:space="preserve">бюджет района – </w:t>
      </w:r>
      <w:r w:rsidR="007C7B47" w:rsidRPr="00A43E17">
        <w:rPr>
          <w:szCs w:val="28"/>
        </w:rPr>
        <w:t>7330,2</w:t>
      </w:r>
      <w:r w:rsidRPr="00A43E17">
        <w:rPr>
          <w:szCs w:val="28"/>
        </w:rPr>
        <w:t xml:space="preserve"> тыс. рублей;</w:t>
      </w:r>
    </w:p>
    <w:p w:rsidR="00626CE3" w:rsidRPr="00A43E17" w:rsidRDefault="00706E29" w:rsidP="00A43E17">
      <w:pPr>
        <w:suppressAutoHyphens/>
        <w:ind w:firstLine="709"/>
        <w:rPr>
          <w:szCs w:val="28"/>
        </w:rPr>
      </w:pPr>
      <w:r w:rsidRPr="00A43E17">
        <w:rPr>
          <w:szCs w:val="28"/>
        </w:rPr>
        <w:t xml:space="preserve">внебюджетные источники – </w:t>
      </w:r>
      <w:r w:rsidR="004773D0" w:rsidRPr="00A43E17">
        <w:rPr>
          <w:szCs w:val="28"/>
        </w:rPr>
        <w:t>0,0</w:t>
      </w:r>
      <w:r w:rsidRPr="00A43E17">
        <w:rPr>
          <w:szCs w:val="28"/>
        </w:rPr>
        <w:t xml:space="preserve"> тыс. рублей.</w:t>
      </w:r>
    </w:p>
    <w:p w:rsidR="00523E27" w:rsidRPr="00A43E17" w:rsidRDefault="00706E29" w:rsidP="00A43E17">
      <w:pPr>
        <w:suppressAutoHyphens/>
        <w:ind w:firstLine="709"/>
        <w:rPr>
          <w:szCs w:val="28"/>
        </w:rPr>
      </w:pPr>
      <w:r w:rsidRPr="00A43E17">
        <w:rPr>
          <w:szCs w:val="28"/>
        </w:rPr>
        <w:lastRenderedPageBreak/>
        <w:t xml:space="preserve">Объем неосвоенных бюджетных ассигнований бюджета района и безвозмездных поступлений в бюджет района составил </w:t>
      </w:r>
      <w:r w:rsidR="00247822" w:rsidRPr="00A43E17">
        <w:rPr>
          <w:szCs w:val="28"/>
        </w:rPr>
        <w:t>354,6</w:t>
      </w:r>
      <w:r w:rsidRPr="00A43E17">
        <w:rPr>
          <w:szCs w:val="28"/>
        </w:rPr>
        <w:t xml:space="preserve"> тыс. рублей</w:t>
      </w:r>
      <w:r w:rsidR="00523E27" w:rsidRPr="00A43E17">
        <w:rPr>
          <w:szCs w:val="28"/>
        </w:rPr>
        <w:t xml:space="preserve"> по основному мероприятию 5.6</w:t>
      </w:r>
      <w:r w:rsidR="001D0BE4">
        <w:rPr>
          <w:szCs w:val="28"/>
        </w:rPr>
        <w:t>.</w:t>
      </w:r>
      <w:r w:rsidR="00523E27" w:rsidRPr="00A43E17">
        <w:rPr>
          <w:szCs w:val="28"/>
        </w:rPr>
        <w:t xml:space="preserve"> «Строительство объектов здравоохранения».</w:t>
      </w:r>
    </w:p>
    <w:p w:rsidR="00626CE3" w:rsidRPr="00A43E17" w:rsidRDefault="00706E29" w:rsidP="00A43E17">
      <w:pPr>
        <w:suppressAutoHyphens/>
        <w:ind w:firstLine="709"/>
        <w:rPr>
          <w:szCs w:val="28"/>
        </w:rPr>
      </w:pPr>
      <w:r w:rsidRPr="00A43E17">
        <w:rPr>
          <w:szCs w:val="28"/>
        </w:rPr>
        <w:t xml:space="preserve">Сведения об использовании бюджетных ассигнований и внебюджетных средств на реализацию муниципальной программы </w:t>
      </w:r>
      <w:proofErr w:type="gramStart"/>
      <w:r w:rsidRPr="00A43E17">
        <w:rPr>
          <w:szCs w:val="28"/>
        </w:rPr>
        <w:t>составил за 202</w:t>
      </w:r>
      <w:r w:rsidR="00523E27" w:rsidRPr="00A43E17">
        <w:rPr>
          <w:szCs w:val="28"/>
        </w:rPr>
        <w:t>3</w:t>
      </w:r>
      <w:r w:rsidRPr="00A43E17">
        <w:rPr>
          <w:szCs w:val="28"/>
        </w:rPr>
        <w:t xml:space="preserve"> год приведены</w:t>
      </w:r>
      <w:proofErr w:type="gramEnd"/>
      <w:r w:rsidRPr="00A43E17">
        <w:rPr>
          <w:szCs w:val="28"/>
        </w:rPr>
        <w:t xml:space="preserve"> в приложении №</w:t>
      </w:r>
      <w:r w:rsidR="005B7618" w:rsidRPr="00A43E17">
        <w:rPr>
          <w:szCs w:val="28"/>
        </w:rPr>
        <w:t> </w:t>
      </w:r>
      <w:r w:rsidRPr="00A43E17">
        <w:rPr>
          <w:szCs w:val="28"/>
        </w:rPr>
        <w:t>2 к отчету о реализации муниципальной программы.</w:t>
      </w:r>
    </w:p>
    <w:p w:rsidR="00626CE3" w:rsidRPr="009E369D" w:rsidRDefault="00626CE3" w:rsidP="009E369D">
      <w:pPr>
        <w:suppressAutoHyphens/>
        <w:ind w:firstLine="0"/>
        <w:rPr>
          <w:sz w:val="18"/>
          <w:szCs w:val="28"/>
        </w:rPr>
      </w:pPr>
    </w:p>
    <w:p w:rsidR="00626CE3" w:rsidRPr="00A43E17" w:rsidRDefault="00A43E17" w:rsidP="009E369D">
      <w:pPr>
        <w:suppressAutoHyphens/>
        <w:ind w:firstLine="0"/>
        <w:jc w:val="center"/>
        <w:rPr>
          <w:szCs w:val="28"/>
        </w:rPr>
      </w:pPr>
      <w:r>
        <w:rPr>
          <w:szCs w:val="28"/>
        </w:rPr>
        <w:t>Раздел </w:t>
      </w:r>
      <w:r w:rsidR="00706E29" w:rsidRPr="00A43E17">
        <w:rPr>
          <w:szCs w:val="28"/>
        </w:rPr>
        <w:t>5. Сведения о достижении значений показателей</w:t>
      </w:r>
    </w:p>
    <w:p w:rsidR="00626CE3" w:rsidRPr="00A43E17" w:rsidRDefault="00706E29" w:rsidP="009E369D">
      <w:pPr>
        <w:suppressAutoHyphens/>
        <w:ind w:firstLine="0"/>
        <w:jc w:val="center"/>
        <w:rPr>
          <w:szCs w:val="28"/>
        </w:rPr>
      </w:pPr>
      <w:r w:rsidRPr="00A43E17">
        <w:rPr>
          <w:szCs w:val="28"/>
        </w:rPr>
        <w:t xml:space="preserve">муниципальной программы, подпрограмм муниципальной программы </w:t>
      </w:r>
    </w:p>
    <w:p w:rsidR="00626CE3" w:rsidRPr="00A43E17" w:rsidRDefault="00706E29" w:rsidP="009E369D">
      <w:pPr>
        <w:suppressAutoHyphens/>
        <w:ind w:firstLine="0"/>
        <w:jc w:val="center"/>
        <w:rPr>
          <w:szCs w:val="28"/>
        </w:rPr>
      </w:pPr>
      <w:r w:rsidRPr="00A43E17">
        <w:rPr>
          <w:szCs w:val="28"/>
        </w:rPr>
        <w:t>за 202</w:t>
      </w:r>
      <w:r w:rsidR="00824032" w:rsidRPr="00A43E17">
        <w:rPr>
          <w:szCs w:val="28"/>
        </w:rPr>
        <w:t>3</w:t>
      </w:r>
      <w:r w:rsidRPr="00A43E17">
        <w:rPr>
          <w:szCs w:val="28"/>
        </w:rPr>
        <w:t xml:space="preserve"> год</w:t>
      </w:r>
    </w:p>
    <w:p w:rsidR="00626CE3" w:rsidRPr="009E369D" w:rsidRDefault="00626CE3" w:rsidP="009E369D">
      <w:pPr>
        <w:suppressAutoHyphens/>
        <w:ind w:firstLine="0"/>
        <w:jc w:val="center"/>
        <w:rPr>
          <w:sz w:val="18"/>
          <w:szCs w:val="28"/>
        </w:rPr>
      </w:pPr>
    </w:p>
    <w:p w:rsidR="00626CE3" w:rsidRPr="00A43E17" w:rsidRDefault="00706E29" w:rsidP="00A43E17">
      <w:pPr>
        <w:suppressAutoHyphens/>
        <w:ind w:firstLine="709"/>
        <w:rPr>
          <w:szCs w:val="28"/>
        </w:rPr>
      </w:pPr>
      <w:r w:rsidRPr="00A43E17">
        <w:rPr>
          <w:szCs w:val="28"/>
        </w:rPr>
        <w:t xml:space="preserve">Муниципальной программой и подпрограммами муниципальной программы предусмотрено </w:t>
      </w:r>
      <w:r w:rsidR="00824032" w:rsidRPr="00A43E17">
        <w:rPr>
          <w:szCs w:val="28"/>
        </w:rPr>
        <w:t>6</w:t>
      </w:r>
      <w:r w:rsidRPr="00A43E17">
        <w:rPr>
          <w:szCs w:val="28"/>
        </w:rPr>
        <w:t xml:space="preserve"> показателей, по </w:t>
      </w:r>
      <w:r w:rsidR="007C7B47" w:rsidRPr="00A43E17">
        <w:rPr>
          <w:szCs w:val="28"/>
        </w:rPr>
        <w:t>4</w:t>
      </w:r>
      <w:r w:rsidRPr="00A43E17">
        <w:rPr>
          <w:szCs w:val="28"/>
        </w:rPr>
        <w:t xml:space="preserve"> из которых фактические </w:t>
      </w:r>
      <w:r w:rsidR="007A1B85" w:rsidRPr="00A43E17">
        <w:rPr>
          <w:szCs w:val="28"/>
        </w:rPr>
        <w:t>значе</w:t>
      </w:r>
      <w:r w:rsidR="007C7B47" w:rsidRPr="00A43E17">
        <w:rPr>
          <w:szCs w:val="28"/>
        </w:rPr>
        <w:t>ния соответствуют плановым, по 2 показателям</w:t>
      </w:r>
      <w:r w:rsidR="007A1B85" w:rsidRPr="00A43E17">
        <w:rPr>
          <w:szCs w:val="28"/>
        </w:rPr>
        <w:t xml:space="preserve"> не достигнуты.</w:t>
      </w:r>
    </w:p>
    <w:p w:rsidR="00626CE3" w:rsidRPr="00A43E17" w:rsidRDefault="00A43E17" w:rsidP="00A43E17">
      <w:pPr>
        <w:tabs>
          <w:tab w:val="left" w:pos="4020"/>
        </w:tabs>
        <w:suppressAutoHyphens/>
        <w:ind w:firstLine="709"/>
        <w:rPr>
          <w:szCs w:val="28"/>
        </w:rPr>
      </w:pPr>
      <w:r>
        <w:rPr>
          <w:szCs w:val="28"/>
        </w:rPr>
        <w:t>Показатель </w:t>
      </w:r>
      <w:r w:rsidR="00706E29" w:rsidRPr="00A43E17">
        <w:rPr>
          <w:szCs w:val="28"/>
        </w:rPr>
        <w:t xml:space="preserve">5. «Смертность населения в трудоспособном возрасте»: плановое значение – </w:t>
      </w:r>
      <w:r w:rsidR="00824032" w:rsidRPr="00A43E17">
        <w:rPr>
          <w:szCs w:val="28"/>
        </w:rPr>
        <w:t>346,3</w:t>
      </w:r>
      <w:r w:rsidR="00706E29" w:rsidRPr="00A43E17">
        <w:rPr>
          <w:kern w:val="2"/>
          <w:szCs w:val="28"/>
        </w:rPr>
        <w:t xml:space="preserve"> умерших в трудоспособном возрасте </w:t>
      </w:r>
      <w:r w:rsidR="00F04BFE" w:rsidRPr="00A43E17">
        <w:rPr>
          <w:kern w:val="2"/>
          <w:szCs w:val="28"/>
        </w:rPr>
        <w:br/>
      </w:r>
      <w:r w:rsidR="00706E29" w:rsidRPr="00A43E17">
        <w:rPr>
          <w:kern w:val="2"/>
          <w:szCs w:val="28"/>
        </w:rPr>
        <w:t>на 100 тыс. человек соответствующего возраста</w:t>
      </w:r>
      <w:r w:rsidR="00706E29" w:rsidRPr="00A43E17">
        <w:rPr>
          <w:szCs w:val="28"/>
        </w:rPr>
        <w:t xml:space="preserve">; фактическое значение – </w:t>
      </w:r>
      <w:r w:rsidR="00F04BFE" w:rsidRPr="00A43E17">
        <w:rPr>
          <w:szCs w:val="28"/>
        </w:rPr>
        <w:br/>
      </w:r>
      <w:r w:rsidR="002B0981" w:rsidRPr="00A43E17">
        <w:rPr>
          <w:szCs w:val="28"/>
        </w:rPr>
        <w:t>3</w:t>
      </w:r>
      <w:r w:rsidR="00513E12" w:rsidRPr="00A43E17">
        <w:rPr>
          <w:szCs w:val="28"/>
        </w:rPr>
        <w:t>50</w:t>
      </w:r>
      <w:r w:rsidR="002B0981" w:rsidRPr="00A43E17">
        <w:rPr>
          <w:szCs w:val="28"/>
        </w:rPr>
        <w:t>,</w:t>
      </w:r>
      <w:r w:rsidR="00513E12" w:rsidRPr="00A43E17">
        <w:rPr>
          <w:szCs w:val="28"/>
        </w:rPr>
        <w:t>8</w:t>
      </w:r>
      <w:r w:rsidR="00706E29" w:rsidRPr="00A43E17">
        <w:rPr>
          <w:kern w:val="2"/>
          <w:szCs w:val="28"/>
        </w:rPr>
        <w:t xml:space="preserve"> умерших в трудоспособном возрасте на 100 тыс. че</w:t>
      </w:r>
      <w:r w:rsidR="00824032" w:rsidRPr="00A43E17">
        <w:rPr>
          <w:kern w:val="2"/>
          <w:szCs w:val="28"/>
        </w:rPr>
        <w:t>ловек соответствующего возраста.</w:t>
      </w:r>
    </w:p>
    <w:p w:rsidR="00626CE3" w:rsidRPr="00A43E17" w:rsidRDefault="00A43E17" w:rsidP="00A43E17">
      <w:pPr>
        <w:suppressAutoHyphens/>
        <w:ind w:firstLine="709"/>
        <w:rPr>
          <w:szCs w:val="28"/>
        </w:rPr>
      </w:pPr>
      <w:r>
        <w:rPr>
          <w:szCs w:val="28"/>
        </w:rPr>
        <w:t>Показатель </w:t>
      </w:r>
      <w:r w:rsidR="00706E29" w:rsidRPr="00A43E17">
        <w:rPr>
          <w:szCs w:val="28"/>
        </w:rPr>
        <w:t xml:space="preserve">7. «Младенческая смертность»: плановое значение – </w:t>
      </w:r>
      <w:r w:rsidR="00F04BFE" w:rsidRPr="00A43E17">
        <w:rPr>
          <w:szCs w:val="28"/>
        </w:rPr>
        <w:br/>
      </w:r>
      <w:r w:rsidR="0069040A" w:rsidRPr="00A43E17">
        <w:rPr>
          <w:szCs w:val="28"/>
        </w:rPr>
        <w:t>4,</w:t>
      </w:r>
      <w:r w:rsidR="00824032" w:rsidRPr="00A43E17">
        <w:rPr>
          <w:szCs w:val="28"/>
        </w:rPr>
        <w:t>6</w:t>
      </w:r>
      <w:r w:rsidR="00706E29" w:rsidRPr="00A43E17">
        <w:rPr>
          <w:szCs w:val="28"/>
        </w:rPr>
        <w:t xml:space="preserve"> </w:t>
      </w:r>
      <w:r w:rsidR="00706E29" w:rsidRPr="00A43E17">
        <w:rPr>
          <w:kern w:val="2"/>
          <w:szCs w:val="28"/>
        </w:rPr>
        <w:t xml:space="preserve">на 1 тыс. </w:t>
      </w:r>
      <w:proofErr w:type="gramStart"/>
      <w:r w:rsidR="00706E29" w:rsidRPr="00A43E17">
        <w:rPr>
          <w:kern w:val="2"/>
          <w:szCs w:val="28"/>
        </w:rPr>
        <w:t>родившихся</w:t>
      </w:r>
      <w:proofErr w:type="gramEnd"/>
      <w:r w:rsidR="00706E29" w:rsidRPr="00A43E17">
        <w:rPr>
          <w:kern w:val="2"/>
          <w:szCs w:val="28"/>
        </w:rPr>
        <w:t xml:space="preserve"> живыми</w:t>
      </w:r>
      <w:r w:rsidR="00706E29" w:rsidRPr="00A43E17">
        <w:rPr>
          <w:szCs w:val="28"/>
        </w:rPr>
        <w:t>; фактическое значение –</w:t>
      </w:r>
      <w:r w:rsidR="00474CD7" w:rsidRPr="00A43E17">
        <w:rPr>
          <w:szCs w:val="28"/>
        </w:rPr>
        <w:t xml:space="preserve"> 6,3 </w:t>
      </w:r>
      <w:r w:rsidR="00824032" w:rsidRPr="00A43E17">
        <w:rPr>
          <w:kern w:val="2"/>
          <w:szCs w:val="28"/>
        </w:rPr>
        <w:t>на 1 тыс. родившихся живыми.</w:t>
      </w:r>
    </w:p>
    <w:p w:rsidR="00626CE3" w:rsidRPr="00A43E17" w:rsidRDefault="00706E29" w:rsidP="00A43E17">
      <w:pPr>
        <w:suppressAutoHyphens/>
        <w:ind w:firstLine="709"/>
        <w:rPr>
          <w:szCs w:val="28"/>
        </w:rPr>
      </w:pPr>
      <w:r w:rsidRPr="00A43E17">
        <w:rPr>
          <w:szCs w:val="28"/>
        </w:rPr>
        <w:t>Показатель</w:t>
      </w:r>
      <w:r w:rsidR="00A43E17">
        <w:rPr>
          <w:szCs w:val="28"/>
        </w:rPr>
        <w:t> </w:t>
      </w:r>
      <w:r w:rsidRPr="00A43E17">
        <w:rPr>
          <w:szCs w:val="28"/>
        </w:rPr>
        <w:t>1.1. «Охват всех граждан профилактичес</w:t>
      </w:r>
      <w:r w:rsidRPr="00A43E17">
        <w:rPr>
          <w:szCs w:val="28"/>
        </w:rPr>
        <w:softHyphen/>
        <w:t>кими медицинскими осмо</w:t>
      </w:r>
      <w:bookmarkStart w:id="0" w:name="__DdeLink__6312_2296812346"/>
      <w:r w:rsidRPr="00A43E17">
        <w:rPr>
          <w:szCs w:val="28"/>
        </w:rPr>
        <w:t xml:space="preserve">трами»: плановое значение – </w:t>
      </w:r>
      <w:r w:rsidR="00824032" w:rsidRPr="00A43E17">
        <w:rPr>
          <w:szCs w:val="28"/>
        </w:rPr>
        <w:t>78,9</w:t>
      </w:r>
      <w:r w:rsidRPr="00A43E17">
        <w:rPr>
          <w:szCs w:val="28"/>
        </w:rPr>
        <w:t>%;</w:t>
      </w:r>
      <w:bookmarkEnd w:id="0"/>
      <w:r w:rsidRPr="00A43E17">
        <w:rPr>
          <w:szCs w:val="28"/>
        </w:rPr>
        <w:t xml:space="preserve"> фактическое значение – </w:t>
      </w:r>
      <w:r w:rsidR="00513E12" w:rsidRPr="00A43E17">
        <w:rPr>
          <w:szCs w:val="28"/>
        </w:rPr>
        <w:t>77</w:t>
      </w:r>
      <w:r w:rsidR="0069040A" w:rsidRPr="00A43E17">
        <w:rPr>
          <w:szCs w:val="28"/>
        </w:rPr>
        <w:t>,</w:t>
      </w:r>
      <w:r w:rsidR="00513E12" w:rsidRPr="00A43E17">
        <w:rPr>
          <w:szCs w:val="28"/>
        </w:rPr>
        <w:t>4</w:t>
      </w:r>
      <w:r w:rsidRPr="00A43E17">
        <w:rPr>
          <w:szCs w:val="28"/>
        </w:rPr>
        <w:t>%.</w:t>
      </w:r>
    </w:p>
    <w:p w:rsidR="00626CE3" w:rsidRPr="00A43E17" w:rsidRDefault="00706E29" w:rsidP="00A43E17">
      <w:pPr>
        <w:suppressAutoHyphens/>
        <w:ind w:firstLine="709"/>
        <w:rPr>
          <w:szCs w:val="28"/>
        </w:rPr>
      </w:pPr>
      <w:r w:rsidRPr="00A43E17">
        <w:rPr>
          <w:szCs w:val="28"/>
        </w:rPr>
        <w:t>Показатель</w:t>
      </w:r>
      <w:r w:rsidR="00A43E17">
        <w:rPr>
          <w:szCs w:val="28"/>
        </w:rPr>
        <w:t> </w:t>
      </w:r>
      <w:r w:rsidRPr="00A43E17">
        <w:rPr>
          <w:szCs w:val="28"/>
        </w:rPr>
        <w:t xml:space="preserve">2.1. «Смертность от болезней системы кровообращения»: плановое значение – </w:t>
      </w:r>
      <w:r w:rsidR="00824032" w:rsidRPr="00A43E17">
        <w:rPr>
          <w:szCs w:val="28"/>
        </w:rPr>
        <w:t>489,1</w:t>
      </w:r>
      <w:r w:rsidRPr="00A43E17">
        <w:rPr>
          <w:szCs w:val="28"/>
        </w:rPr>
        <w:t xml:space="preserve"> </w:t>
      </w:r>
      <w:r w:rsidRPr="00A43E17">
        <w:rPr>
          <w:kern w:val="2"/>
          <w:szCs w:val="28"/>
        </w:rPr>
        <w:t>умерших на 100 тыс. человек населения</w:t>
      </w:r>
      <w:r w:rsidRPr="00A43E17">
        <w:rPr>
          <w:szCs w:val="28"/>
        </w:rPr>
        <w:t xml:space="preserve">; фактическое значение – </w:t>
      </w:r>
      <w:r w:rsidR="00412852" w:rsidRPr="00A43E17">
        <w:rPr>
          <w:szCs w:val="28"/>
        </w:rPr>
        <w:t>492,7</w:t>
      </w:r>
      <w:r w:rsidRPr="00A43E17">
        <w:rPr>
          <w:szCs w:val="28"/>
        </w:rPr>
        <w:t xml:space="preserve"> </w:t>
      </w:r>
      <w:r w:rsidRPr="00A43E17">
        <w:rPr>
          <w:kern w:val="2"/>
          <w:szCs w:val="28"/>
        </w:rPr>
        <w:t>число умерших на 100 тыс. человек населения.</w:t>
      </w:r>
    </w:p>
    <w:p w:rsidR="00626CE3" w:rsidRPr="00A43E17" w:rsidRDefault="00706E29" w:rsidP="00A43E17">
      <w:pPr>
        <w:suppressAutoHyphens/>
        <w:ind w:firstLine="709"/>
        <w:rPr>
          <w:szCs w:val="28"/>
        </w:rPr>
      </w:pPr>
      <w:r w:rsidRPr="00A43E17">
        <w:rPr>
          <w:szCs w:val="28"/>
        </w:rPr>
        <w:t>Показатель</w:t>
      </w:r>
      <w:r w:rsidR="00A43E17">
        <w:rPr>
          <w:szCs w:val="28"/>
        </w:rPr>
        <w:t> </w:t>
      </w:r>
      <w:r w:rsidRPr="00A43E17">
        <w:rPr>
          <w:szCs w:val="28"/>
        </w:rPr>
        <w:t xml:space="preserve">2.3. «Смертность от </w:t>
      </w:r>
      <w:proofErr w:type="gramStart"/>
      <w:r w:rsidRPr="00A43E17">
        <w:rPr>
          <w:szCs w:val="28"/>
        </w:rPr>
        <w:t>новообразований</w:t>
      </w:r>
      <w:proofErr w:type="gramEnd"/>
      <w:r w:rsidRPr="00A43E17">
        <w:rPr>
          <w:szCs w:val="28"/>
        </w:rPr>
        <w:t xml:space="preserve"> в том числе злокачественных»: плановое значение – </w:t>
      </w:r>
      <w:r w:rsidR="000468D3" w:rsidRPr="00A43E17">
        <w:rPr>
          <w:szCs w:val="28"/>
        </w:rPr>
        <w:t>169,2</w:t>
      </w:r>
      <w:r w:rsidRPr="00A43E17">
        <w:rPr>
          <w:szCs w:val="28"/>
        </w:rPr>
        <w:t xml:space="preserve"> </w:t>
      </w:r>
      <w:r w:rsidRPr="00A43E17">
        <w:rPr>
          <w:kern w:val="2"/>
          <w:szCs w:val="28"/>
        </w:rPr>
        <w:t>умерших на 100 тыс. человек населения</w:t>
      </w:r>
      <w:r w:rsidRPr="00A43E17">
        <w:rPr>
          <w:szCs w:val="28"/>
        </w:rPr>
        <w:t xml:space="preserve">; фактическое значение – </w:t>
      </w:r>
      <w:r w:rsidR="00B803A4" w:rsidRPr="00A43E17">
        <w:rPr>
          <w:szCs w:val="28"/>
        </w:rPr>
        <w:t xml:space="preserve">172,3 </w:t>
      </w:r>
      <w:r w:rsidRPr="00A43E17">
        <w:rPr>
          <w:kern w:val="2"/>
          <w:szCs w:val="28"/>
        </w:rPr>
        <w:t>умерших на 100 тыс. человек населения</w:t>
      </w:r>
      <w:r w:rsidR="000468D3" w:rsidRPr="00A43E17">
        <w:rPr>
          <w:szCs w:val="28"/>
        </w:rPr>
        <w:t>.</w:t>
      </w:r>
    </w:p>
    <w:p w:rsidR="0090169D" w:rsidRPr="00A43E17" w:rsidRDefault="00A43E17" w:rsidP="00A43E17">
      <w:pPr>
        <w:suppressAutoHyphens/>
        <w:ind w:firstLine="709"/>
        <w:rPr>
          <w:szCs w:val="28"/>
        </w:rPr>
      </w:pPr>
      <w:r>
        <w:rPr>
          <w:szCs w:val="28"/>
        </w:rPr>
        <w:t>Показатель </w:t>
      </w:r>
      <w:r w:rsidR="0090169D" w:rsidRPr="00A43E17">
        <w:rPr>
          <w:szCs w:val="28"/>
        </w:rPr>
        <w:t>5.</w:t>
      </w:r>
      <w:r w:rsidR="00824032" w:rsidRPr="00A43E17">
        <w:rPr>
          <w:szCs w:val="28"/>
        </w:rPr>
        <w:t>7</w:t>
      </w:r>
      <w:r w:rsidR="0082614D" w:rsidRPr="00A43E17">
        <w:rPr>
          <w:szCs w:val="28"/>
        </w:rPr>
        <w:t>.</w:t>
      </w:r>
      <w:r w:rsidR="0090169D" w:rsidRPr="00A43E17">
        <w:rPr>
          <w:szCs w:val="28"/>
        </w:rPr>
        <w:t xml:space="preserve"> «</w:t>
      </w:r>
      <w:r w:rsidR="00824032" w:rsidRPr="00A43E17">
        <w:rPr>
          <w:szCs w:val="28"/>
        </w:rPr>
        <w:t>Количество построенных объектов здравоохранения</w:t>
      </w:r>
      <w:r w:rsidR="0090169D" w:rsidRPr="00A43E17">
        <w:rPr>
          <w:szCs w:val="28"/>
        </w:rPr>
        <w:t>»:</w:t>
      </w:r>
      <w:r w:rsidR="00824032" w:rsidRPr="00A43E17">
        <w:rPr>
          <w:szCs w:val="28"/>
        </w:rPr>
        <w:t xml:space="preserve"> плановое значение – </w:t>
      </w:r>
      <w:r w:rsidR="00B803A4" w:rsidRPr="00A43E17">
        <w:rPr>
          <w:szCs w:val="28"/>
        </w:rPr>
        <w:t>1</w:t>
      </w:r>
      <w:r w:rsidR="00824032" w:rsidRPr="00A43E17">
        <w:rPr>
          <w:szCs w:val="28"/>
        </w:rPr>
        <w:t xml:space="preserve"> </w:t>
      </w:r>
      <w:r w:rsidR="0090169D" w:rsidRPr="00A43E17">
        <w:rPr>
          <w:szCs w:val="28"/>
        </w:rPr>
        <w:t>единиц</w:t>
      </w:r>
      <w:r w:rsidR="00824032" w:rsidRPr="00A43E17">
        <w:rPr>
          <w:szCs w:val="28"/>
        </w:rPr>
        <w:t xml:space="preserve">а; фактическое </w:t>
      </w:r>
      <w:r w:rsidR="0090169D" w:rsidRPr="00A43E17">
        <w:rPr>
          <w:szCs w:val="28"/>
        </w:rPr>
        <w:t xml:space="preserve">значение – </w:t>
      </w:r>
      <w:r w:rsidR="00824032" w:rsidRPr="00A43E17">
        <w:rPr>
          <w:szCs w:val="28"/>
        </w:rPr>
        <w:t>0</w:t>
      </w:r>
      <w:r w:rsidR="00937EAA" w:rsidRPr="00A43E17">
        <w:rPr>
          <w:szCs w:val="28"/>
        </w:rPr>
        <w:t xml:space="preserve"> </w:t>
      </w:r>
      <w:r w:rsidR="0090169D" w:rsidRPr="00A43E17">
        <w:rPr>
          <w:szCs w:val="28"/>
        </w:rPr>
        <w:t>единиц.</w:t>
      </w:r>
    </w:p>
    <w:p w:rsidR="00626CE3" w:rsidRPr="00A43E17" w:rsidRDefault="00706E29" w:rsidP="00A43E17">
      <w:pPr>
        <w:suppressAutoHyphens/>
        <w:ind w:firstLine="709"/>
        <w:rPr>
          <w:szCs w:val="28"/>
        </w:rPr>
      </w:pPr>
      <w:r w:rsidRPr="00A43E17">
        <w:rPr>
          <w:szCs w:val="28"/>
        </w:rPr>
        <w:t>Сведения о достижении значений показателей муниципальной программы, подпрограмм муниципальной программы с обоснованием отклонений по показателям приведены в приложении №</w:t>
      </w:r>
      <w:r w:rsidR="00A526A0" w:rsidRPr="00A43E17">
        <w:rPr>
          <w:szCs w:val="28"/>
        </w:rPr>
        <w:t> </w:t>
      </w:r>
      <w:r w:rsidRPr="00A43E17">
        <w:rPr>
          <w:szCs w:val="28"/>
        </w:rPr>
        <w:t>3 к отчету о реализации муниципальной программы.</w:t>
      </w:r>
    </w:p>
    <w:p w:rsidR="00626CE3" w:rsidRPr="009E369D" w:rsidRDefault="00626CE3" w:rsidP="00A43E17">
      <w:pPr>
        <w:suppressAutoHyphens/>
        <w:ind w:firstLine="709"/>
        <w:rPr>
          <w:sz w:val="18"/>
          <w:szCs w:val="28"/>
        </w:rPr>
      </w:pPr>
    </w:p>
    <w:p w:rsidR="005B7618" w:rsidRPr="00A43E17" w:rsidRDefault="00706E29" w:rsidP="009E369D">
      <w:pPr>
        <w:ind w:firstLine="0"/>
        <w:jc w:val="center"/>
        <w:rPr>
          <w:szCs w:val="28"/>
        </w:rPr>
      </w:pPr>
      <w:r w:rsidRPr="00A43E17">
        <w:rPr>
          <w:szCs w:val="28"/>
        </w:rPr>
        <w:t>Раздел</w:t>
      </w:r>
      <w:r w:rsidR="00A43E17">
        <w:rPr>
          <w:szCs w:val="28"/>
        </w:rPr>
        <w:t> </w:t>
      </w:r>
      <w:r w:rsidRPr="00A43E17">
        <w:rPr>
          <w:szCs w:val="28"/>
        </w:rPr>
        <w:t>6. Результаты оценки эффективности реализации</w:t>
      </w:r>
      <w:r w:rsidR="005B7618" w:rsidRPr="00A43E17">
        <w:rPr>
          <w:szCs w:val="28"/>
        </w:rPr>
        <w:t xml:space="preserve"> </w:t>
      </w:r>
    </w:p>
    <w:p w:rsidR="00626CE3" w:rsidRPr="00A43E17" w:rsidRDefault="002D7FD7" w:rsidP="009E369D">
      <w:pPr>
        <w:ind w:firstLine="0"/>
        <w:jc w:val="center"/>
        <w:rPr>
          <w:szCs w:val="28"/>
        </w:rPr>
      </w:pPr>
      <w:r w:rsidRPr="00A43E17">
        <w:rPr>
          <w:szCs w:val="28"/>
        </w:rPr>
        <w:t>м</w:t>
      </w:r>
      <w:r w:rsidR="00706E29" w:rsidRPr="00A43E17">
        <w:rPr>
          <w:szCs w:val="28"/>
        </w:rPr>
        <w:t>униципальной программы</w:t>
      </w:r>
    </w:p>
    <w:p w:rsidR="00626CE3" w:rsidRPr="009E369D" w:rsidRDefault="00626CE3" w:rsidP="00A43E17">
      <w:pPr>
        <w:ind w:firstLine="709"/>
        <w:jc w:val="center"/>
        <w:rPr>
          <w:sz w:val="18"/>
          <w:szCs w:val="28"/>
        </w:rPr>
      </w:pPr>
    </w:p>
    <w:p w:rsidR="00626CE3" w:rsidRPr="00A43E17" w:rsidRDefault="00706E29" w:rsidP="00A43E17">
      <w:pPr>
        <w:ind w:firstLine="709"/>
        <w:rPr>
          <w:szCs w:val="28"/>
        </w:rPr>
      </w:pPr>
      <w:r w:rsidRPr="00A43E17">
        <w:rPr>
          <w:szCs w:val="28"/>
        </w:rPr>
        <w:t>Эффективность муниципальной программы определяется на основании выполнения целевых показателей, основных мероприятий и оценки бюджетной эффективности муниципальной программы.</w:t>
      </w:r>
    </w:p>
    <w:p w:rsidR="00626CE3" w:rsidRPr="00A43E17" w:rsidRDefault="00706E29" w:rsidP="00A43E17">
      <w:pPr>
        <w:ind w:firstLine="709"/>
        <w:rPr>
          <w:szCs w:val="28"/>
        </w:rPr>
      </w:pPr>
      <w:r w:rsidRPr="00A43E17">
        <w:rPr>
          <w:szCs w:val="28"/>
        </w:rPr>
        <w:lastRenderedPageBreak/>
        <w:t>1. Степень достижения целевых показателей муниципальной программы, подпрограмм муниципальной программы:</w:t>
      </w:r>
    </w:p>
    <w:p w:rsidR="00626CE3" w:rsidRPr="00A43E17" w:rsidRDefault="00706E29" w:rsidP="00A43E17">
      <w:pPr>
        <w:ind w:firstLine="709"/>
        <w:rPr>
          <w:szCs w:val="28"/>
        </w:rPr>
      </w:pPr>
      <w:r w:rsidRPr="00A43E17">
        <w:rPr>
          <w:szCs w:val="28"/>
        </w:rPr>
        <w:t>степень достижения целевого показ</w:t>
      </w:r>
      <w:r w:rsidR="00D33AA7" w:rsidRPr="00A43E17">
        <w:rPr>
          <w:szCs w:val="28"/>
        </w:rPr>
        <w:t>ателя 5 – 1</w:t>
      </w:r>
      <w:r w:rsidR="009A7D09" w:rsidRPr="00A43E17">
        <w:rPr>
          <w:szCs w:val="28"/>
        </w:rPr>
        <w:t>,0</w:t>
      </w:r>
      <w:r w:rsidRPr="00A43E17">
        <w:rPr>
          <w:szCs w:val="28"/>
        </w:rPr>
        <w:t>;</w:t>
      </w:r>
    </w:p>
    <w:p w:rsidR="00626CE3" w:rsidRPr="00A43E17" w:rsidRDefault="00706E29" w:rsidP="00A43E17">
      <w:pPr>
        <w:ind w:firstLine="709"/>
        <w:rPr>
          <w:szCs w:val="28"/>
        </w:rPr>
      </w:pPr>
      <w:r w:rsidRPr="00A43E17">
        <w:rPr>
          <w:szCs w:val="28"/>
        </w:rPr>
        <w:t xml:space="preserve">степень достижения целевого показателя 7 – </w:t>
      </w:r>
      <w:r w:rsidR="00474CD7" w:rsidRPr="00A43E17">
        <w:rPr>
          <w:szCs w:val="28"/>
        </w:rPr>
        <w:t>0</w:t>
      </w:r>
      <w:r w:rsidR="009A7D09" w:rsidRPr="00A43E17">
        <w:rPr>
          <w:szCs w:val="28"/>
        </w:rPr>
        <w:t>,0</w:t>
      </w:r>
      <w:r w:rsidRPr="00A43E17">
        <w:rPr>
          <w:szCs w:val="28"/>
        </w:rPr>
        <w:t>;</w:t>
      </w:r>
    </w:p>
    <w:p w:rsidR="00626CE3" w:rsidRPr="00A43E17" w:rsidRDefault="00706E29" w:rsidP="00A43E17">
      <w:pPr>
        <w:ind w:firstLine="709"/>
        <w:rPr>
          <w:szCs w:val="28"/>
        </w:rPr>
      </w:pPr>
      <w:r w:rsidRPr="00A43E17">
        <w:rPr>
          <w:szCs w:val="28"/>
        </w:rPr>
        <w:t>степень достижения целевого показателя 1.1 – 1,0;</w:t>
      </w:r>
    </w:p>
    <w:p w:rsidR="00626CE3" w:rsidRPr="00A43E17" w:rsidRDefault="00706E29" w:rsidP="00A43E17">
      <w:pPr>
        <w:ind w:firstLine="709"/>
        <w:rPr>
          <w:szCs w:val="28"/>
        </w:rPr>
      </w:pPr>
      <w:r w:rsidRPr="00A43E17">
        <w:rPr>
          <w:szCs w:val="28"/>
        </w:rPr>
        <w:t xml:space="preserve">степень достижения целевого показателя 2.1 – </w:t>
      </w:r>
      <w:r w:rsidR="009A7D09" w:rsidRPr="00A43E17">
        <w:rPr>
          <w:szCs w:val="28"/>
        </w:rPr>
        <w:t>1,</w:t>
      </w:r>
      <w:r w:rsidRPr="00A43E17">
        <w:rPr>
          <w:szCs w:val="28"/>
        </w:rPr>
        <w:t>0;</w:t>
      </w:r>
    </w:p>
    <w:p w:rsidR="00626CE3" w:rsidRPr="00A43E17" w:rsidRDefault="00706E29" w:rsidP="00A43E17">
      <w:pPr>
        <w:ind w:firstLine="709"/>
        <w:rPr>
          <w:szCs w:val="28"/>
        </w:rPr>
      </w:pPr>
      <w:r w:rsidRPr="00A43E17">
        <w:rPr>
          <w:szCs w:val="28"/>
        </w:rPr>
        <w:t>степень достижения целевого показателя 2.3 – 1,0;</w:t>
      </w:r>
    </w:p>
    <w:p w:rsidR="001D0BD4" w:rsidRPr="00A43E17" w:rsidRDefault="001D0BD4" w:rsidP="00A43E17">
      <w:pPr>
        <w:ind w:firstLine="709"/>
        <w:rPr>
          <w:szCs w:val="28"/>
        </w:rPr>
      </w:pPr>
      <w:r w:rsidRPr="00A43E17">
        <w:rPr>
          <w:szCs w:val="28"/>
        </w:rPr>
        <w:t>степень достижения целевого показателя 5.</w:t>
      </w:r>
      <w:r w:rsidR="00824032" w:rsidRPr="00A43E17">
        <w:rPr>
          <w:szCs w:val="28"/>
        </w:rPr>
        <w:t>7</w:t>
      </w:r>
      <w:r w:rsidRPr="00A43E17">
        <w:rPr>
          <w:szCs w:val="28"/>
        </w:rPr>
        <w:t xml:space="preserve"> – </w:t>
      </w:r>
      <w:r w:rsidR="00824032" w:rsidRPr="00A43E17">
        <w:rPr>
          <w:szCs w:val="28"/>
        </w:rPr>
        <w:t>0,0</w:t>
      </w:r>
      <w:r w:rsidRPr="00A43E17">
        <w:rPr>
          <w:szCs w:val="28"/>
        </w:rPr>
        <w:t>.</w:t>
      </w:r>
    </w:p>
    <w:p w:rsidR="00626CE3" w:rsidRPr="00A43E17" w:rsidRDefault="00706E29" w:rsidP="00A43E17">
      <w:pPr>
        <w:suppressAutoHyphens/>
        <w:ind w:firstLine="709"/>
        <w:rPr>
          <w:szCs w:val="28"/>
        </w:rPr>
      </w:pPr>
      <w:r w:rsidRPr="00A43E17">
        <w:rPr>
          <w:szCs w:val="28"/>
        </w:rPr>
        <w:t xml:space="preserve">Суммарная оценка степени достижения целевых показателей муниципальной программы составляет </w:t>
      </w:r>
      <w:r w:rsidR="007C7B47" w:rsidRPr="00A43E17">
        <w:rPr>
          <w:szCs w:val="28"/>
        </w:rPr>
        <w:t>0,67</w:t>
      </w:r>
      <w:r w:rsidRPr="00A43E17">
        <w:rPr>
          <w:szCs w:val="28"/>
        </w:rPr>
        <w:t xml:space="preserve"> (</w:t>
      </w:r>
      <w:r w:rsidR="007C7B47" w:rsidRPr="00A43E17">
        <w:rPr>
          <w:szCs w:val="28"/>
        </w:rPr>
        <w:t>4</w:t>
      </w:r>
      <w:r w:rsidRPr="00A43E17">
        <w:rPr>
          <w:szCs w:val="28"/>
        </w:rPr>
        <w:t>/</w:t>
      </w:r>
      <w:r w:rsidR="00824032" w:rsidRPr="00A43E17">
        <w:rPr>
          <w:szCs w:val="28"/>
        </w:rPr>
        <w:t>6</w:t>
      </w:r>
      <w:r w:rsidRPr="00A43E17">
        <w:rPr>
          <w:szCs w:val="28"/>
        </w:rPr>
        <w:t xml:space="preserve">), что характеризует </w:t>
      </w:r>
      <w:r w:rsidR="007C7B47" w:rsidRPr="00A43E17">
        <w:rPr>
          <w:szCs w:val="28"/>
        </w:rPr>
        <w:t>низкий</w:t>
      </w:r>
      <w:r w:rsidR="00847044" w:rsidRPr="00A43E17">
        <w:rPr>
          <w:szCs w:val="28"/>
        </w:rPr>
        <w:t xml:space="preserve"> </w:t>
      </w:r>
      <w:r w:rsidRPr="00A43E17">
        <w:rPr>
          <w:szCs w:val="28"/>
        </w:rPr>
        <w:t>уровень эффективности реализации муниципальной программы по степени достижения целевых показателей.</w:t>
      </w:r>
    </w:p>
    <w:p w:rsidR="00626CE3" w:rsidRPr="00A43E17" w:rsidRDefault="00706E29" w:rsidP="00A43E17">
      <w:pPr>
        <w:suppressAutoHyphens/>
        <w:ind w:firstLine="709"/>
        <w:rPr>
          <w:szCs w:val="28"/>
        </w:rPr>
      </w:pPr>
      <w:r w:rsidRPr="00A43E17">
        <w:rPr>
          <w:szCs w:val="28"/>
        </w:rPr>
        <w:t>2. Степень реализации основных мероприятий, финансируемых за счет всех источников финансирования, оценивается как доля основных мероприятий выполненных в полном объеме.</w:t>
      </w:r>
    </w:p>
    <w:p w:rsidR="00626CE3" w:rsidRPr="00A43E17" w:rsidRDefault="00706E29" w:rsidP="00A43E17">
      <w:pPr>
        <w:suppressAutoHyphens/>
        <w:ind w:firstLine="709"/>
        <w:rPr>
          <w:szCs w:val="28"/>
        </w:rPr>
      </w:pPr>
      <w:r w:rsidRPr="00A43E17">
        <w:rPr>
          <w:szCs w:val="28"/>
        </w:rPr>
        <w:t xml:space="preserve">Степень реализации основных мероприятий составляет </w:t>
      </w:r>
      <w:r w:rsidR="00F60941" w:rsidRPr="00A43E17">
        <w:rPr>
          <w:szCs w:val="28"/>
        </w:rPr>
        <w:t>0,8</w:t>
      </w:r>
      <w:r w:rsidRPr="00A43E17">
        <w:rPr>
          <w:szCs w:val="28"/>
        </w:rPr>
        <w:t xml:space="preserve"> (</w:t>
      </w:r>
      <w:r w:rsidR="00F60941" w:rsidRPr="00A43E17">
        <w:rPr>
          <w:szCs w:val="28"/>
        </w:rPr>
        <w:t>4</w:t>
      </w:r>
      <w:r w:rsidRPr="00A43E17">
        <w:rPr>
          <w:szCs w:val="28"/>
        </w:rPr>
        <w:t>/</w:t>
      </w:r>
      <w:r w:rsidR="000468D3" w:rsidRPr="00A43E17">
        <w:rPr>
          <w:szCs w:val="28"/>
        </w:rPr>
        <w:t>5</w:t>
      </w:r>
      <w:r w:rsidRPr="00A43E17">
        <w:rPr>
          <w:szCs w:val="28"/>
        </w:rPr>
        <w:t xml:space="preserve">), что характеризует </w:t>
      </w:r>
      <w:r w:rsidR="00F60941" w:rsidRPr="00A43E17">
        <w:rPr>
          <w:szCs w:val="28"/>
        </w:rPr>
        <w:t xml:space="preserve">удовлетворительный </w:t>
      </w:r>
      <w:r w:rsidRPr="00A43E17">
        <w:rPr>
          <w:szCs w:val="28"/>
        </w:rPr>
        <w:t>уровень эффективности реализации муниципальной программы по степени реализации основных мероприятий.</w:t>
      </w:r>
    </w:p>
    <w:p w:rsidR="00626CE3" w:rsidRPr="00A43E17" w:rsidRDefault="00706E29" w:rsidP="00A43E17">
      <w:pPr>
        <w:suppressAutoHyphens/>
        <w:ind w:firstLine="709"/>
        <w:rPr>
          <w:szCs w:val="28"/>
        </w:rPr>
      </w:pPr>
      <w:r w:rsidRPr="00A43E17">
        <w:rPr>
          <w:szCs w:val="28"/>
        </w:rPr>
        <w:t>3. Бюджетная эффективность муниципальной программы рассчитывается в несколько этапов.</w:t>
      </w:r>
    </w:p>
    <w:p w:rsidR="00626CE3" w:rsidRPr="00A43E17" w:rsidRDefault="00706E29" w:rsidP="00A43E17">
      <w:pPr>
        <w:suppressAutoHyphens/>
        <w:ind w:firstLine="709"/>
        <w:rPr>
          <w:szCs w:val="28"/>
        </w:rPr>
      </w:pPr>
      <w:r w:rsidRPr="00A43E17">
        <w:rPr>
          <w:szCs w:val="28"/>
        </w:rPr>
        <w:t>3.1. Степень реализации основных мероприятий финансируемых за счет средств бюджета района, безвозмездных поступлений в бюджет района и бюджетов поселений, входящих в состав Красносулинского района, оценивается как доля мероприятий, выполненных в полном объеме.</w:t>
      </w:r>
    </w:p>
    <w:p w:rsidR="00626CE3" w:rsidRPr="00A43E17" w:rsidRDefault="00706E29" w:rsidP="00A43E17">
      <w:pPr>
        <w:suppressAutoHyphens/>
        <w:ind w:firstLine="709"/>
        <w:rPr>
          <w:szCs w:val="28"/>
        </w:rPr>
      </w:pPr>
      <w:r w:rsidRPr="00A43E17">
        <w:rPr>
          <w:szCs w:val="28"/>
        </w:rPr>
        <w:t xml:space="preserve">Степень реализации основных мероприятий муниципальной программы составляет </w:t>
      </w:r>
      <w:r w:rsidR="00504619" w:rsidRPr="00A43E17">
        <w:rPr>
          <w:szCs w:val="28"/>
        </w:rPr>
        <w:t>0,5</w:t>
      </w:r>
      <w:r w:rsidRPr="00A43E17">
        <w:rPr>
          <w:szCs w:val="28"/>
        </w:rPr>
        <w:t xml:space="preserve"> (</w:t>
      </w:r>
      <w:r w:rsidR="00504619" w:rsidRPr="00A43E17">
        <w:rPr>
          <w:szCs w:val="28"/>
        </w:rPr>
        <w:t>1</w:t>
      </w:r>
      <w:r w:rsidRPr="00A43E17">
        <w:rPr>
          <w:szCs w:val="28"/>
        </w:rPr>
        <w:t>/</w:t>
      </w:r>
      <w:r w:rsidR="000468D3" w:rsidRPr="00A43E17">
        <w:rPr>
          <w:szCs w:val="28"/>
        </w:rPr>
        <w:t>2</w:t>
      </w:r>
      <w:r w:rsidRPr="00A43E17">
        <w:rPr>
          <w:szCs w:val="28"/>
        </w:rPr>
        <w:t>).</w:t>
      </w:r>
    </w:p>
    <w:p w:rsidR="00626CE3" w:rsidRPr="00A43E17" w:rsidRDefault="00706E29" w:rsidP="00A43E17">
      <w:pPr>
        <w:suppressAutoHyphens/>
        <w:ind w:firstLine="709"/>
        <w:rPr>
          <w:szCs w:val="28"/>
        </w:rPr>
      </w:pPr>
      <w:r w:rsidRPr="00A43E17">
        <w:rPr>
          <w:szCs w:val="28"/>
        </w:rPr>
        <w:t>3.2. Степень соответствия запланированному уровню расходов за счет средств бюджета района, безвозмездных поступлений в бюджет района и бюджетов поселений, входящих в состав Красносулинского района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:rsidR="00626CE3" w:rsidRPr="00A43E17" w:rsidRDefault="00706E29" w:rsidP="00A43E17">
      <w:pPr>
        <w:suppressAutoHyphens/>
        <w:ind w:firstLine="709"/>
        <w:rPr>
          <w:szCs w:val="28"/>
        </w:rPr>
      </w:pPr>
      <w:r w:rsidRPr="00A43E17">
        <w:rPr>
          <w:szCs w:val="28"/>
        </w:rPr>
        <w:t>Степень соответствия запланированному уровню расходов:</w:t>
      </w:r>
    </w:p>
    <w:p w:rsidR="00626CE3" w:rsidRPr="00A43E17" w:rsidRDefault="00B96CEE" w:rsidP="00A43E17">
      <w:pPr>
        <w:suppressAutoHyphens/>
        <w:ind w:firstLine="709"/>
        <w:rPr>
          <w:szCs w:val="28"/>
        </w:rPr>
      </w:pPr>
      <w:r w:rsidRPr="00A43E17">
        <w:rPr>
          <w:szCs w:val="28"/>
        </w:rPr>
        <w:t>72203,1</w:t>
      </w:r>
      <w:r w:rsidR="00706E29" w:rsidRPr="00A43E17">
        <w:rPr>
          <w:szCs w:val="28"/>
        </w:rPr>
        <w:t xml:space="preserve"> тыс. рублей / </w:t>
      </w:r>
      <w:r w:rsidRPr="00A43E17">
        <w:rPr>
          <w:szCs w:val="28"/>
        </w:rPr>
        <w:t>72557,7</w:t>
      </w:r>
      <w:r w:rsidR="00706E29" w:rsidRPr="00A43E17">
        <w:rPr>
          <w:szCs w:val="28"/>
        </w:rPr>
        <w:t xml:space="preserve"> тыс. рублей =</w:t>
      </w:r>
      <w:r w:rsidR="0090169D" w:rsidRPr="00A43E17">
        <w:rPr>
          <w:szCs w:val="28"/>
        </w:rPr>
        <w:t xml:space="preserve"> </w:t>
      </w:r>
      <w:r w:rsidRPr="00A43E17">
        <w:rPr>
          <w:szCs w:val="28"/>
        </w:rPr>
        <w:t>0,995 (1).</w:t>
      </w:r>
    </w:p>
    <w:p w:rsidR="00626CE3" w:rsidRPr="00A43E17" w:rsidRDefault="00706E29" w:rsidP="00A43E17">
      <w:pPr>
        <w:suppressAutoHyphens/>
        <w:ind w:firstLine="709"/>
        <w:rPr>
          <w:szCs w:val="28"/>
        </w:rPr>
      </w:pPr>
      <w:r w:rsidRPr="00A43E17">
        <w:rPr>
          <w:szCs w:val="28"/>
        </w:rPr>
        <w:t>3.3. Эффективность использования средств бюджета района рассчитывается как соотношение степени реализации основных мероприятий, к степени соответствия запланированному уровню расходов за счет средств бюджета района, безвозмездных поступлений в бюджет района и бюджетов поселений, входящих в состав Красносулинского района.</w:t>
      </w:r>
    </w:p>
    <w:p w:rsidR="00626CE3" w:rsidRPr="00A43E17" w:rsidRDefault="00706E29" w:rsidP="00A43E17">
      <w:pPr>
        <w:suppressAutoHyphens/>
        <w:ind w:firstLine="709"/>
        <w:rPr>
          <w:szCs w:val="28"/>
        </w:rPr>
      </w:pPr>
      <w:r w:rsidRPr="00A43E17">
        <w:rPr>
          <w:szCs w:val="28"/>
        </w:rPr>
        <w:t>Эффективность использования финансовых ресурсов на реализацию муниципальной программы:</w:t>
      </w:r>
    </w:p>
    <w:p w:rsidR="00626CE3" w:rsidRPr="00A43E17" w:rsidRDefault="00F60941" w:rsidP="00A43E17">
      <w:pPr>
        <w:suppressAutoHyphens/>
        <w:ind w:firstLine="709"/>
        <w:rPr>
          <w:szCs w:val="28"/>
        </w:rPr>
      </w:pPr>
      <w:r w:rsidRPr="00A43E17">
        <w:rPr>
          <w:szCs w:val="28"/>
        </w:rPr>
        <w:t>0,5</w:t>
      </w:r>
      <w:r w:rsidR="00706E29" w:rsidRPr="00A43E17">
        <w:rPr>
          <w:szCs w:val="28"/>
        </w:rPr>
        <w:t>/</w:t>
      </w:r>
      <w:r w:rsidRPr="00A43E17">
        <w:rPr>
          <w:szCs w:val="28"/>
        </w:rPr>
        <w:t>1</w:t>
      </w:r>
      <w:r w:rsidR="0090169D" w:rsidRPr="00A43E17">
        <w:rPr>
          <w:szCs w:val="28"/>
        </w:rPr>
        <w:t>,</w:t>
      </w:r>
      <w:r w:rsidRPr="00A43E17">
        <w:rPr>
          <w:szCs w:val="28"/>
        </w:rPr>
        <w:t>0</w:t>
      </w:r>
      <w:r w:rsidR="00706E29" w:rsidRPr="00A43E17">
        <w:rPr>
          <w:szCs w:val="28"/>
        </w:rPr>
        <w:t>=</w:t>
      </w:r>
      <w:r w:rsidRPr="00A43E17">
        <w:rPr>
          <w:szCs w:val="28"/>
        </w:rPr>
        <w:t>0,5</w:t>
      </w:r>
      <w:r w:rsidR="001D0BD4" w:rsidRPr="00A43E17">
        <w:rPr>
          <w:szCs w:val="28"/>
        </w:rPr>
        <w:t>,</w:t>
      </w:r>
      <w:r w:rsidR="00706E29" w:rsidRPr="00A43E17">
        <w:rPr>
          <w:szCs w:val="28"/>
        </w:rPr>
        <w:t xml:space="preserve"> в связи с чем, бюджетная эффективность реализации муниципальной программы является </w:t>
      </w:r>
      <w:r w:rsidRPr="00A43E17">
        <w:rPr>
          <w:szCs w:val="28"/>
        </w:rPr>
        <w:t>низкой</w:t>
      </w:r>
      <w:r w:rsidR="00706E29" w:rsidRPr="00A43E17">
        <w:rPr>
          <w:szCs w:val="28"/>
        </w:rPr>
        <w:t>.</w:t>
      </w:r>
    </w:p>
    <w:p w:rsidR="00626CE3" w:rsidRPr="00A43E17" w:rsidRDefault="00706E29" w:rsidP="00A43E17">
      <w:pPr>
        <w:suppressAutoHyphens/>
        <w:ind w:firstLine="709"/>
        <w:rPr>
          <w:szCs w:val="28"/>
        </w:rPr>
      </w:pPr>
      <w:r w:rsidRPr="00A43E17">
        <w:rPr>
          <w:szCs w:val="28"/>
        </w:rPr>
        <w:t>Эффективность использования финансовых ресурсов муниципальной программы в 202</w:t>
      </w:r>
      <w:r w:rsidR="000468D3" w:rsidRPr="00A43E17">
        <w:rPr>
          <w:szCs w:val="28"/>
        </w:rPr>
        <w:t>3</w:t>
      </w:r>
      <w:r w:rsidRPr="00A43E17">
        <w:rPr>
          <w:szCs w:val="28"/>
        </w:rPr>
        <w:t xml:space="preserve"> году характеризуется оптимальным соотношением </w:t>
      </w:r>
      <w:r w:rsidRPr="00A43E17">
        <w:rPr>
          <w:szCs w:val="28"/>
        </w:rPr>
        <w:lastRenderedPageBreak/>
        <w:t>достигнутых в ходе реализации основных мероприятий муниципальной программы результатов и связанных с их реализацией затрат.</w:t>
      </w:r>
    </w:p>
    <w:p w:rsidR="00626CE3" w:rsidRPr="00A43E17" w:rsidRDefault="00706E29" w:rsidP="00A43E17">
      <w:pPr>
        <w:suppressAutoHyphens/>
        <w:ind w:firstLine="709"/>
        <w:rPr>
          <w:szCs w:val="28"/>
        </w:rPr>
      </w:pPr>
      <w:r w:rsidRPr="00A43E17">
        <w:rPr>
          <w:szCs w:val="28"/>
        </w:rPr>
        <w:t>Уровень реализации муниципальной программы в целом:</w:t>
      </w:r>
    </w:p>
    <w:p w:rsidR="00626CE3" w:rsidRPr="00A43E17" w:rsidRDefault="007C7B47" w:rsidP="00A43E17">
      <w:pPr>
        <w:suppressAutoHyphens/>
        <w:ind w:firstLine="709"/>
        <w:rPr>
          <w:szCs w:val="28"/>
        </w:rPr>
      </w:pPr>
      <w:r w:rsidRPr="00A43E17">
        <w:rPr>
          <w:szCs w:val="28"/>
        </w:rPr>
        <w:t>0,67</w:t>
      </w:r>
      <w:r w:rsidR="00706E29" w:rsidRPr="00A43E17">
        <w:rPr>
          <w:szCs w:val="28"/>
        </w:rPr>
        <w:t xml:space="preserve"> х 0,5 + 0,</w:t>
      </w:r>
      <w:r w:rsidR="00BF1700" w:rsidRPr="00A43E17">
        <w:rPr>
          <w:szCs w:val="28"/>
        </w:rPr>
        <w:t>8</w:t>
      </w:r>
      <w:r w:rsidR="00706E29" w:rsidRPr="00A43E17">
        <w:rPr>
          <w:szCs w:val="28"/>
        </w:rPr>
        <w:t xml:space="preserve"> х 0,3 + </w:t>
      </w:r>
      <w:r w:rsidRPr="00A43E17">
        <w:rPr>
          <w:szCs w:val="28"/>
        </w:rPr>
        <w:t>0,5 х 0,2 = 0,68</w:t>
      </w:r>
      <w:r w:rsidR="008F4CDD" w:rsidRPr="00A43E17">
        <w:rPr>
          <w:szCs w:val="28"/>
        </w:rPr>
        <w:t>,</w:t>
      </w:r>
      <w:r w:rsidR="00706E29" w:rsidRPr="00A43E17">
        <w:rPr>
          <w:szCs w:val="28"/>
        </w:rPr>
        <w:t xml:space="preserve"> в связи с чем, уровень реализации муниципальной программы является </w:t>
      </w:r>
      <w:r w:rsidRPr="00A43E17">
        <w:rPr>
          <w:szCs w:val="28"/>
        </w:rPr>
        <w:t>низким</w:t>
      </w:r>
      <w:r w:rsidR="00706E29" w:rsidRPr="00A43E17">
        <w:rPr>
          <w:szCs w:val="28"/>
        </w:rPr>
        <w:t>.</w:t>
      </w:r>
    </w:p>
    <w:p w:rsidR="00626CE3" w:rsidRPr="009E369D" w:rsidRDefault="00626CE3" w:rsidP="00A43E17">
      <w:pPr>
        <w:suppressAutoHyphens/>
        <w:spacing w:after="200"/>
        <w:ind w:firstLine="709"/>
        <w:contextualSpacing/>
        <w:rPr>
          <w:rFonts w:eastAsia="Calibri"/>
          <w:sz w:val="18"/>
          <w:szCs w:val="28"/>
          <w:lang w:eastAsia="en-US"/>
        </w:rPr>
      </w:pPr>
    </w:p>
    <w:p w:rsidR="005B7618" w:rsidRPr="00A43E17" w:rsidRDefault="00706E29" w:rsidP="009E369D">
      <w:pPr>
        <w:widowControl w:val="0"/>
        <w:suppressAutoHyphens/>
        <w:ind w:firstLine="0"/>
        <w:jc w:val="center"/>
        <w:outlineLvl w:val="2"/>
        <w:rPr>
          <w:szCs w:val="28"/>
        </w:rPr>
      </w:pPr>
      <w:r w:rsidRPr="00A43E17">
        <w:rPr>
          <w:szCs w:val="28"/>
        </w:rPr>
        <w:t>Раздел</w:t>
      </w:r>
      <w:r w:rsidR="009E369D">
        <w:rPr>
          <w:szCs w:val="28"/>
        </w:rPr>
        <w:t> </w:t>
      </w:r>
      <w:r w:rsidRPr="00A43E17">
        <w:rPr>
          <w:szCs w:val="28"/>
        </w:rPr>
        <w:t>7. Предложения по дальнейшей реализации</w:t>
      </w:r>
    </w:p>
    <w:p w:rsidR="00626CE3" w:rsidRPr="00A43E17" w:rsidRDefault="00706E29" w:rsidP="009E369D">
      <w:pPr>
        <w:widowControl w:val="0"/>
        <w:suppressAutoHyphens/>
        <w:ind w:firstLine="0"/>
        <w:jc w:val="center"/>
        <w:outlineLvl w:val="2"/>
        <w:rPr>
          <w:szCs w:val="28"/>
        </w:rPr>
      </w:pPr>
      <w:r w:rsidRPr="00A43E17">
        <w:rPr>
          <w:szCs w:val="28"/>
        </w:rPr>
        <w:t>муниципальной программы</w:t>
      </w:r>
    </w:p>
    <w:p w:rsidR="006F777C" w:rsidRPr="009E369D" w:rsidRDefault="006F777C" w:rsidP="00A43E17">
      <w:pPr>
        <w:widowControl w:val="0"/>
        <w:suppressAutoHyphens/>
        <w:ind w:firstLine="709"/>
        <w:jc w:val="center"/>
        <w:outlineLvl w:val="2"/>
        <w:rPr>
          <w:sz w:val="18"/>
          <w:szCs w:val="28"/>
        </w:rPr>
      </w:pPr>
    </w:p>
    <w:p w:rsidR="006F777C" w:rsidRPr="00A43E17" w:rsidRDefault="00706E29" w:rsidP="00A43E17">
      <w:pPr>
        <w:suppressAutoHyphens/>
        <w:ind w:firstLine="709"/>
        <w:rPr>
          <w:szCs w:val="28"/>
        </w:rPr>
      </w:pPr>
      <w:r w:rsidRPr="00A43E17">
        <w:rPr>
          <w:szCs w:val="28"/>
        </w:rPr>
        <w:t xml:space="preserve">Для достижения поставленных целей и решения задач необходима дальнейшая реализация муниципальной программы. </w:t>
      </w:r>
    </w:p>
    <w:p w:rsidR="00626CE3" w:rsidRPr="00A43E17" w:rsidRDefault="00706E29" w:rsidP="00A43E17">
      <w:pPr>
        <w:suppressAutoHyphens/>
        <w:ind w:firstLine="709"/>
        <w:rPr>
          <w:szCs w:val="28"/>
        </w:rPr>
      </w:pPr>
      <w:r w:rsidRPr="00A43E17">
        <w:rPr>
          <w:szCs w:val="28"/>
        </w:rPr>
        <w:t>Распоряжением Администр</w:t>
      </w:r>
      <w:r w:rsidR="009E369D">
        <w:rPr>
          <w:szCs w:val="28"/>
        </w:rPr>
        <w:t>ации Красносулинского района от </w:t>
      </w:r>
      <w:r w:rsidR="00B96CEE" w:rsidRPr="00A43E17">
        <w:rPr>
          <w:szCs w:val="28"/>
        </w:rPr>
        <w:t xml:space="preserve">27.12.2023 </w:t>
      </w:r>
      <w:r w:rsidRPr="00A43E17">
        <w:rPr>
          <w:szCs w:val="28"/>
        </w:rPr>
        <w:t>№</w:t>
      </w:r>
      <w:r w:rsidR="009E369D">
        <w:rPr>
          <w:szCs w:val="28"/>
        </w:rPr>
        <w:t> </w:t>
      </w:r>
      <w:r w:rsidR="00B96CEE" w:rsidRPr="00A43E17">
        <w:rPr>
          <w:szCs w:val="28"/>
        </w:rPr>
        <w:t xml:space="preserve">340 утвержден план реализации муниципальной </w:t>
      </w:r>
      <w:r w:rsidRPr="00A43E17">
        <w:rPr>
          <w:szCs w:val="28"/>
        </w:rPr>
        <w:t>программы Красносулинского района «Развитие здравоохранения» на 202</w:t>
      </w:r>
      <w:r w:rsidR="00B96CEE" w:rsidRPr="00A43E17">
        <w:rPr>
          <w:szCs w:val="28"/>
        </w:rPr>
        <w:t>4</w:t>
      </w:r>
      <w:r w:rsidRPr="00A43E17">
        <w:rPr>
          <w:szCs w:val="28"/>
        </w:rPr>
        <w:t xml:space="preserve"> год в </w:t>
      </w:r>
      <w:proofErr w:type="gramStart"/>
      <w:r w:rsidRPr="00A43E17">
        <w:rPr>
          <w:szCs w:val="28"/>
        </w:rPr>
        <w:t>соответствии</w:t>
      </w:r>
      <w:proofErr w:type="gramEnd"/>
      <w:r w:rsidRPr="00A43E17">
        <w:rPr>
          <w:szCs w:val="28"/>
        </w:rPr>
        <w:t xml:space="preserve"> с которым будут реализованы основные мероприятия муниципальной программы.</w:t>
      </w:r>
    </w:p>
    <w:p w:rsidR="00626CE3" w:rsidRPr="00A43E17" w:rsidRDefault="00706E29" w:rsidP="00A43E17">
      <w:pPr>
        <w:suppressAutoHyphens/>
        <w:ind w:firstLine="709"/>
        <w:rPr>
          <w:szCs w:val="28"/>
        </w:rPr>
      </w:pPr>
      <w:r w:rsidRPr="00A43E17">
        <w:rPr>
          <w:szCs w:val="28"/>
        </w:rPr>
        <w:t>Решением Собрания депут</w:t>
      </w:r>
      <w:r w:rsidR="009E369D">
        <w:rPr>
          <w:szCs w:val="28"/>
        </w:rPr>
        <w:t>атов Красносулинского района от </w:t>
      </w:r>
      <w:r w:rsidRPr="00A43E17">
        <w:rPr>
          <w:szCs w:val="28"/>
        </w:rPr>
        <w:t>2</w:t>
      </w:r>
      <w:r w:rsidR="00383D55" w:rsidRPr="00A43E17">
        <w:rPr>
          <w:szCs w:val="28"/>
        </w:rPr>
        <w:t>6</w:t>
      </w:r>
      <w:r w:rsidRPr="00A43E17">
        <w:rPr>
          <w:szCs w:val="28"/>
        </w:rPr>
        <w:t>.12.202</w:t>
      </w:r>
      <w:r w:rsidR="004773D0" w:rsidRPr="00A43E17">
        <w:rPr>
          <w:szCs w:val="28"/>
        </w:rPr>
        <w:t>3</w:t>
      </w:r>
      <w:r w:rsidRPr="00A43E17">
        <w:rPr>
          <w:szCs w:val="28"/>
        </w:rPr>
        <w:t xml:space="preserve"> №</w:t>
      </w:r>
      <w:r w:rsidR="00DA5D4F" w:rsidRPr="00A43E17">
        <w:rPr>
          <w:szCs w:val="28"/>
        </w:rPr>
        <w:t> </w:t>
      </w:r>
      <w:r w:rsidR="004773D0" w:rsidRPr="00A43E17">
        <w:rPr>
          <w:szCs w:val="28"/>
        </w:rPr>
        <w:t>222</w:t>
      </w:r>
      <w:r w:rsidRPr="00A43E17">
        <w:rPr>
          <w:szCs w:val="28"/>
        </w:rPr>
        <w:t xml:space="preserve"> «О бюджете Красносулинского района на 202</w:t>
      </w:r>
      <w:r w:rsidR="004773D0" w:rsidRPr="00A43E17">
        <w:rPr>
          <w:szCs w:val="28"/>
        </w:rPr>
        <w:t>4</w:t>
      </w:r>
      <w:r w:rsidRPr="00A43E17">
        <w:rPr>
          <w:szCs w:val="28"/>
        </w:rPr>
        <w:t xml:space="preserve"> год и на плановый период 202</w:t>
      </w:r>
      <w:r w:rsidR="004773D0" w:rsidRPr="00A43E17">
        <w:rPr>
          <w:szCs w:val="28"/>
        </w:rPr>
        <w:t>5</w:t>
      </w:r>
      <w:r w:rsidRPr="00A43E17">
        <w:rPr>
          <w:szCs w:val="28"/>
        </w:rPr>
        <w:t xml:space="preserve"> и 202</w:t>
      </w:r>
      <w:r w:rsidR="004773D0" w:rsidRPr="00A43E17">
        <w:rPr>
          <w:szCs w:val="28"/>
        </w:rPr>
        <w:t>6</w:t>
      </w:r>
      <w:r w:rsidRPr="00A43E17">
        <w:rPr>
          <w:szCs w:val="28"/>
        </w:rPr>
        <w:t xml:space="preserve"> годов» утверждены плановые ассигнования на реализацию основных мероприятий муниципальной программы в 202</w:t>
      </w:r>
      <w:r w:rsidR="004773D0" w:rsidRPr="00A43E17">
        <w:rPr>
          <w:szCs w:val="28"/>
        </w:rPr>
        <w:t>4</w:t>
      </w:r>
      <w:r w:rsidR="006F777C" w:rsidRPr="00A43E17">
        <w:rPr>
          <w:szCs w:val="28"/>
        </w:rPr>
        <w:t xml:space="preserve"> году</w:t>
      </w:r>
      <w:r w:rsidRPr="00A43E17">
        <w:rPr>
          <w:szCs w:val="28"/>
        </w:rPr>
        <w:t xml:space="preserve">. </w:t>
      </w:r>
    </w:p>
    <w:p w:rsidR="006A7F0F" w:rsidRPr="00A43E17" w:rsidRDefault="006A7F0F" w:rsidP="009E369D">
      <w:pPr>
        <w:spacing w:after="200"/>
        <w:ind w:firstLine="0"/>
        <w:contextualSpacing/>
        <w:rPr>
          <w:rFonts w:eastAsia="Calibri"/>
          <w:szCs w:val="28"/>
          <w:lang w:eastAsia="en-US"/>
        </w:rPr>
      </w:pPr>
    </w:p>
    <w:p w:rsidR="006F777C" w:rsidRPr="00A43E17" w:rsidRDefault="006F777C" w:rsidP="009E369D">
      <w:pPr>
        <w:spacing w:after="200"/>
        <w:ind w:firstLine="0"/>
        <w:contextualSpacing/>
        <w:rPr>
          <w:rFonts w:eastAsia="Calibri"/>
          <w:szCs w:val="28"/>
          <w:lang w:eastAsia="en-US"/>
        </w:rPr>
      </w:pPr>
    </w:p>
    <w:p w:rsidR="006F777C" w:rsidRPr="00A43E17" w:rsidRDefault="006F777C" w:rsidP="009E369D">
      <w:pPr>
        <w:spacing w:after="200"/>
        <w:ind w:firstLine="0"/>
        <w:contextualSpacing/>
        <w:rPr>
          <w:rFonts w:eastAsia="Calibri"/>
          <w:szCs w:val="28"/>
          <w:lang w:eastAsia="en-US"/>
        </w:rPr>
      </w:pPr>
    </w:p>
    <w:p w:rsidR="00626CE3" w:rsidRPr="00A43E17" w:rsidRDefault="00706E29" w:rsidP="009E369D">
      <w:pPr>
        <w:spacing w:after="200"/>
        <w:ind w:firstLine="0"/>
        <w:contextualSpacing/>
        <w:rPr>
          <w:szCs w:val="28"/>
        </w:rPr>
      </w:pPr>
      <w:r w:rsidRPr="00A43E17">
        <w:rPr>
          <w:rFonts w:eastAsia="Calibri"/>
          <w:szCs w:val="28"/>
          <w:lang w:eastAsia="en-US"/>
        </w:rPr>
        <w:t>Управляющий делами</w:t>
      </w:r>
    </w:p>
    <w:p w:rsidR="00626CE3" w:rsidRPr="006A2258" w:rsidRDefault="005B7618" w:rsidP="009E369D">
      <w:pPr>
        <w:tabs>
          <w:tab w:val="right" w:pos="9639"/>
        </w:tabs>
        <w:ind w:firstLine="0"/>
        <w:rPr>
          <w:szCs w:val="28"/>
        </w:rPr>
        <w:sectPr w:rsidR="00626CE3" w:rsidRPr="006A2258" w:rsidSect="00847044">
          <w:headerReference w:type="default" r:id="rId9"/>
          <w:headerReference w:type="first" r:id="rId10"/>
          <w:pgSz w:w="11906" w:h="16840"/>
          <w:pgMar w:top="1134" w:right="567" w:bottom="1134" w:left="1701" w:header="1020" w:footer="0" w:gutter="0"/>
          <w:cols w:space="720"/>
          <w:formProt w:val="0"/>
          <w:titlePg/>
          <w:docGrid w:linePitch="381"/>
        </w:sectPr>
      </w:pPr>
      <w:r w:rsidRPr="00A43E17">
        <w:rPr>
          <w:rFonts w:eastAsia="Calibri"/>
          <w:szCs w:val="28"/>
          <w:lang w:eastAsia="en-US"/>
        </w:rPr>
        <w:t>Администрации района</w:t>
      </w:r>
      <w:r w:rsidRPr="006A2258">
        <w:rPr>
          <w:rFonts w:eastAsia="Calibri"/>
          <w:szCs w:val="28"/>
          <w:lang w:eastAsia="en-US"/>
        </w:rPr>
        <w:tab/>
      </w:r>
      <w:r w:rsidR="00706E29" w:rsidRPr="006A2258">
        <w:rPr>
          <w:rFonts w:eastAsia="Calibri"/>
          <w:szCs w:val="28"/>
          <w:lang w:eastAsia="en-US"/>
        </w:rPr>
        <w:t>И.Ю.</w:t>
      </w:r>
      <w:r w:rsidR="0099617D" w:rsidRPr="006A2258">
        <w:rPr>
          <w:rFonts w:eastAsia="Calibri"/>
          <w:szCs w:val="28"/>
          <w:lang w:eastAsia="en-US"/>
        </w:rPr>
        <w:t> </w:t>
      </w:r>
      <w:r w:rsidR="00706E29" w:rsidRPr="006A2258">
        <w:rPr>
          <w:rFonts w:eastAsia="Calibri"/>
          <w:szCs w:val="28"/>
          <w:lang w:eastAsia="en-US"/>
        </w:rPr>
        <w:t>Кишкинова</w:t>
      </w:r>
    </w:p>
    <w:p w:rsidR="00626CE3" w:rsidRPr="006A2258" w:rsidRDefault="00706E29" w:rsidP="0082614D">
      <w:pPr>
        <w:ind w:left="14742" w:firstLine="0"/>
        <w:jc w:val="center"/>
      </w:pPr>
      <w:r w:rsidRPr="006A2258">
        <w:rPr>
          <w:szCs w:val="28"/>
        </w:rPr>
        <w:lastRenderedPageBreak/>
        <w:t>Приложение № 1</w:t>
      </w:r>
    </w:p>
    <w:p w:rsidR="00A526A0" w:rsidRPr="006A2258" w:rsidRDefault="00706E29" w:rsidP="0082614D">
      <w:pPr>
        <w:ind w:left="14742" w:firstLine="0"/>
        <w:jc w:val="center"/>
        <w:rPr>
          <w:szCs w:val="28"/>
        </w:rPr>
      </w:pPr>
      <w:r w:rsidRPr="006A2258">
        <w:rPr>
          <w:szCs w:val="28"/>
        </w:rPr>
        <w:t>к отчету о реализации</w:t>
      </w:r>
      <w:r w:rsidR="00A526A0" w:rsidRPr="006A2258">
        <w:rPr>
          <w:szCs w:val="28"/>
        </w:rPr>
        <w:t xml:space="preserve"> </w:t>
      </w:r>
      <w:r w:rsidRPr="006A2258">
        <w:rPr>
          <w:szCs w:val="28"/>
        </w:rPr>
        <w:t>муниципальной</w:t>
      </w:r>
    </w:p>
    <w:p w:rsidR="00A526A0" w:rsidRPr="006A2258" w:rsidRDefault="00706E29" w:rsidP="0082614D">
      <w:pPr>
        <w:ind w:left="14742" w:firstLine="0"/>
        <w:jc w:val="center"/>
        <w:rPr>
          <w:szCs w:val="28"/>
        </w:rPr>
      </w:pPr>
      <w:r w:rsidRPr="006A2258">
        <w:rPr>
          <w:szCs w:val="28"/>
        </w:rPr>
        <w:t>программы</w:t>
      </w:r>
      <w:r w:rsidR="00A526A0" w:rsidRPr="006A2258">
        <w:rPr>
          <w:szCs w:val="28"/>
        </w:rPr>
        <w:t xml:space="preserve"> </w:t>
      </w:r>
      <w:r w:rsidRPr="006A2258">
        <w:rPr>
          <w:szCs w:val="28"/>
        </w:rPr>
        <w:t>Красносулинского района</w:t>
      </w:r>
    </w:p>
    <w:p w:rsidR="00626CE3" w:rsidRDefault="00706E29" w:rsidP="0082614D">
      <w:pPr>
        <w:ind w:left="14742" w:firstLine="0"/>
        <w:jc w:val="center"/>
        <w:rPr>
          <w:szCs w:val="28"/>
        </w:rPr>
      </w:pPr>
      <w:r w:rsidRPr="006A2258">
        <w:rPr>
          <w:szCs w:val="28"/>
        </w:rPr>
        <w:t>«Развитие здравоохранения»</w:t>
      </w:r>
      <w:r w:rsidR="0082614D">
        <w:rPr>
          <w:szCs w:val="28"/>
        </w:rPr>
        <w:t xml:space="preserve"> </w:t>
      </w:r>
      <w:r w:rsidRPr="006A2258">
        <w:rPr>
          <w:szCs w:val="28"/>
        </w:rPr>
        <w:t>за 202</w:t>
      </w:r>
      <w:r w:rsidR="004773D0">
        <w:rPr>
          <w:szCs w:val="28"/>
        </w:rPr>
        <w:t>3</w:t>
      </w:r>
      <w:r w:rsidRPr="006A2258">
        <w:rPr>
          <w:szCs w:val="28"/>
        </w:rPr>
        <w:t xml:space="preserve"> год</w:t>
      </w:r>
    </w:p>
    <w:p w:rsidR="00626CE3" w:rsidRPr="006A2258" w:rsidRDefault="00626CE3" w:rsidP="006A2258">
      <w:pPr>
        <w:widowControl w:val="0"/>
        <w:ind w:firstLine="0"/>
        <w:jc w:val="right"/>
        <w:outlineLvl w:val="2"/>
        <w:rPr>
          <w:rFonts w:eastAsia="Calibri"/>
          <w:szCs w:val="28"/>
          <w:lang w:eastAsia="en-US"/>
        </w:rPr>
      </w:pPr>
    </w:p>
    <w:p w:rsidR="00626CE3" w:rsidRPr="006A2258" w:rsidRDefault="00706E29" w:rsidP="006A2258">
      <w:pPr>
        <w:ind w:firstLine="0"/>
        <w:jc w:val="center"/>
      </w:pPr>
      <w:r w:rsidRPr="006A2258">
        <w:rPr>
          <w:rFonts w:eastAsia="Calibri"/>
          <w:szCs w:val="28"/>
          <w:lang w:eastAsia="en-US"/>
        </w:rPr>
        <w:t>СВЕДЕНИЯ</w:t>
      </w:r>
    </w:p>
    <w:p w:rsidR="00626CE3" w:rsidRPr="006A2258" w:rsidRDefault="00706E29" w:rsidP="006A2258">
      <w:pPr>
        <w:ind w:firstLine="0"/>
        <w:jc w:val="center"/>
      </w:pPr>
      <w:r w:rsidRPr="006A2258">
        <w:rPr>
          <w:rFonts w:eastAsia="Calibri"/>
          <w:szCs w:val="28"/>
          <w:lang w:eastAsia="en-US"/>
        </w:rPr>
        <w:t>о выполнении основных мероприятий, а также контрольных событий муниципальной программы за 202</w:t>
      </w:r>
      <w:r w:rsidR="002524E5">
        <w:rPr>
          <w:rFonts w:eastAsia="Calibri"/>
          <w:szCs w:val="28"/>
          <w:lang w:eastAsia="en-US"/>
        </w:rPr>
        <w:t>3</w:t>
      </w:r>
      <w:r w:rsidRPr="006A2258">
        <w:rPr>
          <w:rFonts w:eastAsia="Calibri"/>
          <w:szCs w:val="28"/>
          <w:lang w:eastAsia="en-US"/>
        </w:rPr>
        <w:t xml:space="preserve"> год</w:t>
      </w:r>
    </w:p>
    <w:p w:rsidR="00626CE3" w:rsidRPr="006A2258" w:rsidRDefault="00626CE3" w:rsidP="006A2258">
      <w:pPr>
        <w:ind w:firstLine="0"/>
        <w:jc w:val="center"/>
      </w:pPr>
    </w:p>
    <w:p w:rsidR="00626CE3" w:rsidRPr="006A2258" w:rsidRDefault="00626CE3" w:rsidP="006A2258">
      <w:pPr>
        <w:jc w:val="center"/>
        <w:rPr>
          <w:sz w:val="2"/>
        </w:rPr>
      </w:pPr>
    </w:p>
    <w:tbl>
      <w:tblPr>
        <w:tblW w:w="21525" w:type="dxa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3544"/>
        <w:gridCol w:w="2693"/>
        <w:gridCol w:w="1418"/>
        <w:gridCol w:w="1276"/>
        <w:gridCol w:w="1417"/>
        <w:gridCol w:w="4394"/>
        <w:gridCol w:w="4395"/>
        <w:gridCol w:w="1842"/>
      </w:tblGrid>
      <w:tr w:rsidR="006D66BE" w:rsidRPr="006A2258" w:rsidTr="005970C7">
        <w:tc>
          <w:tcPr>
            <w:tcW w:w="546" w:type="dxa"/>
            <w:vMerge w:val="restart"/>
            <w:shd w:val="clear" w:color="auto" w:fill="auto"/>
          </w:tcPr>
          <w:p w:rsidR="006D66BE" w:rsidRPr="006A2258" w:rsidRDefault="006D66BE" w:rsidP="005970C7">
            <w:pPr>
              <w:suppressAutoHyphens/>
              <w:ind w:left="-57" w:right="-57" w:firstLine="0"/>
              <w:jc w:val="center"/>
              <w:rPr>
                <w:sz w:val="24"/>
                <w:szCs w:val="24"/>
              </w:rPr>
            </w:pPr>
            <w:r w:rsidRPr="006A2258">
              <w:rPr>
                <w:sz w:val="24"/>
                <w:szCs w:val="24"/>
              </w:rPr>
              <w:t xml:space="preserve">№ </w:t>
            </w:r>
            <w:proofErr w:type="gramStart"/>
            <w:r w:rsidRPr="006A2258">
              <w:rPr>
                <w:sz w:val="24"/>
                <w:szCs w:val="24"/>
              </w:rPr>
              <w:t>п</w:t>
            </w:r>
            <w:proofErr w:type="gramEnd"/>
            <w:r w:rsidRPr="006A2258">
              <w:rPr>
                <w:sz w:val="24"/>
                <w:szCs w:val="24"/>
              </w:rPr>
              <w:t>/п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6D66BE" w:rsidRPr="006A2258" w:rsidRDefault="006D66BE" w:rsidP="005970C7">
            <w:pPr>
              <w:suppressAutoHyphens/>
              <w:ind w:left="-57" w:right="-57" w:firstLine="0"/>
              <w:jc w:val="center"/>
              <w:rPr>
                <w:sz w:val="24"/>
                <w:szCs w:val="24"/>
              </w:rPr>
            </w:pPr>
            <w:r w:rsidRPr="006A2258">
              <w:rPr>
                <w:rFonts w:eastAsia="Calibri"/>
                <w:sz w:val="24"/>
                <w:szCs w:val="24"/>
                <w:lang w:eastAsia="en-US"/>
              </w:rPr>
              <w:t>Номер и наименование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6D66BE" w:rsidRPr="006A2258" w:rsidRDefault="006D66BE" w:rsidP="005970C7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A2258">
              <w:rPr>
                <w:rFonts w:eastAsia="Calibri"/>
                <w:sz w:val="24"/>
                <w:szCs w:val="24"/>
                <w:lang w:eastAsia="en-US"/>
              </w:rPr>
              <w:t>Ответственный исполнитель, соисполнитель, участник</w:t>
            </w:r>
          </w:p>
          <w:p w:rsidR="006D66BE" w:rsidRPr="006A2258" w:rsidRDefault="006D66BE" w:rsidP="005970C7">
            <w:pPr>
              <w:suppressAutoHyphens/>
              <w:ind w:left="-57" w:right="-57" w:firstLine="0"/>
              <w:jc w:val="center"/>
              <w:rPr>
                <w:sz w:val="24"/>
                <w:szCs w:val="24"/>
              </w:rPr>
            </w:pPr>
            <w:r w:rsidRPr="006A2258">
              <w:rPr>
                <w:rFonts w:eastAsia="Calibri"/>
                <w:sz w:val="24"/>
                <w:szCs w:val="24"/>
                <w:lang w:eastAsia="en-US"/>
              </w:rPr>
              <w:t>(должность/ФИО)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D66BE" w:rsidRPr="006A2258" w:rsidRDefault="006D66BE" w:rsidP="005970C7">
            <w:pPr>
              <w:suppressAutoHyphens/>
              <w:ind w:left="-57" w:right="-57" w:firstLine="0"/>
              <w:jc w:val="center"/>
              <w:rPr>
                <w:sz w:val="24"/>
                <w:szCs w:val="24"/>
              </w:rPr>
            </w:pPr>
            <w:r w:rsidRPr="006A2258">
              <w:rPr>
                <w:rFonts w:eastAsia="Calibri"/>
                <w:sz w:val="24"/>
                <w:szCs w:val="24"/>
                <w:lang w:eastAsia="en-US"/>
              </w:rPr>
              <w:t>Плановый срок окончания реализации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6D66BE" w:rsidRPr="006A2258" w:rsidRDefault="006D66BE" w:rsidP="005970C7">
            <w:pPr>
              <w:suppressAutoHyphens/>
              <w:ind w:left="-57" w:right="-57" w:firstLine="0"/>
              <w:jc w:val="center"/>
              <w:rPr>
                <w:sz w:val="24"/>
                <w:szCs w:val="24"/>
              </w:rPr>
            </w:pPr>
            <w:r w:rsidRPr="006A2258">
              <w:rPr>
                <w:rFonts w:eastAsia="Calibri"/>
                <w:sz w:val="24"/>
                <w:szCs w:val="24"/>
                <w:lang w:eastAsia="en-US"/>
              </w:rPr>
              <w:t>Фактический срок</w:t>
            </w:r>
          </w:p>
        </w:tc>
        <w:tc>
          <w:tcPr>
            <w:tcW w:w="8789" w:type="dxa"/>
            <w:gridSpan w:val="2"/>
            <w:shd w:val="clear" w:color="auto" w:fill="auto"/>
          </w:tcPr>
          <w:p w:rsidR="006D66BE" w:rsidRPr="006A2258" w:rsidRDefault="006D66BE" w:rsidP="005970C7">
            <w:pPr>
              <w:suppressAutoHyphens/>
              <w:ind w:left="-57" w:right="-57" w:firstLine="0"/>
              <w:jc w:val="center"/>
              <w:rPr>
                <w:sz w:val="24"/>
                <w:szCs w:val="24"/>
              </w:rPr>
            </w:pPr>
            <w:r w:rsidRPr="006A2258">
              <w:rPr>
                <w:rFonts w:eastAsia="Calibri"/>
                <w:sz w:val="24"/>
                <w:szCs w:val="24"/>
                <w:lang w:eastAsia="en-US"/>
              </w:rPr>
              <w:t>Результаты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D66BE" w:rsidRPr="006A2258" w:rsidRDefault="006D66BE" w:rsidP="005970C7">
            <w:pPr>
              <w:suppressAutoHyphens/>
              <w:ind w:left="-57" w:right="-57" w:firstLine="0"/>
              <w:jc w:val="center"/>
              <w:rPr>
                <w:sz w:val="24"/>
                <w:szCs w:val="24"/>
              </w:rPr>
            </w:pPr>
            <w:r w:rsidRPr="006A2258">
              <w:rPr>
                <w:rFonts w:eastAsia="Calibri"/>
                <w:sz w:val="24"/>
                <w:szCs w:val="24"/>
                <w:lang w:eastAsia="en-US"/>
              </w:rPr>
              <w:t>Причины не реализации/ реализации не в полном объеме</w:t>
            </w:r>
          </w:p>
        </w:tc>
      </w:tr>
      <w:tr w:rsidR="006D66BE" w:rsidRPr="006A2258" w:rsidTr="005970C7">
        <w:tc>
          <w:tcPr>
            <w:tcW w:w="546" w:type="dxa"/>
            <w:vMerge/>
            <w:shd w:val="clear" w:color="auto" w:fill="auto"/>
          </w:tcPr>
          <w:p w:rsidR="006D66BE" w:rsidRPr="006A2258" w:rsidRDefault="006D66BE" w:rsidP="005970C7">
            <w:pPr>
              <w:suppressAutoHyphens/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6D66BE" w:rsidRPr="006A2258" w:rsidRDefault="006D66BE" w:rsidP="005970C7">
            <w:pPr>
              <w:suppressAutoHyphens/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6D66BE" w:rsidRPr="006A2258" w:rsidRDefault="006D66BE" w:rsidP="005970C7">
            <w:pPr>
              <w:suppressAutoHyphens/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D66BE" w:rsidRPr="006A2258" w:rsidRDefault="006D66BE" w:rsidP="005970C7">
            <w:pPr>
              <w:suppressAutoHyphens/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D66BE" w:rsidRPr="006A2258" w:rsidRDefault="006D66BE" w:rsidP="005970C7">
            <w:pPr>
              <w:suppressAutoHyphens/>
              <w:ind w:left="-57" w:right="-57" w:firstLine="0"/>
              <w:jc w:val="center"/>
              <w:rPr>
                <w:sz w:val="24"/>
                <w:szCs w:val="24"/>
              </w:rPr>
            </w:pPr>
            <w:r w:rsidRPr="006A2258">
              <w:rPr>
                <w:rFonts w:eastAsia="Calibri"/>
                <w:sz w:val="24"/>
                <w:szCs w:val="24"/>
                <w:lang w:eastAsia="en-US"/>
              </w:rPr>
              <w:t>начала реализации</w:t>
            </w:r>
          </w:p>
        </w:tc>
        <w:tc>
          <w:tcPr>
            <w:tcW w:w="1417" w:type="dxa"/>
            <w:shd w:val="clear" w:color="auto" w:fill="auto"/>
          </w:tcPr>
          <w:p w:rsidR="006D66BE" w:rsidRPr="006A2258" w:rsidRDefault="006D66BE" w:rsidP="005970C7">
            <w:pPr>
              <w:suppressAutoHyphens/>
              <w:ind w:left="-57" w:right="-57" w:firstLine="0"/>
              <w:jc w:val="center"/>
              <w:rPr>
                <w:sz w:val="24"/>
                <w:szCs w:val="24"/>
              </w:rPr>
            </w:pPr>
            <w:r w:rsidRPr="006A2258">
              <w:rPr>
                <w:rFonts w:eastAsia="Calibri"/>
                <w:sz w:val="24"/>
                <w:szCs w:val="24"/>
                <w:lang w:eastAsia="en-US"/>
              </w:rPr>
              <w:t>окончания реализации</w:t>
            </w:r>
          </w:p>
        </w:tc>
        <w:tc>
          <w:tcPr>
            <w:tcW w:w="4394" w:type="dxa"/>
            <w:shd w:val="clear" w:color="auto" w:fill="auto"/>
          </w:tcPr>
          <w:p w:rsidR="006D66BE" w:rsidRPr="006A2258" w:rsidRDefault="006D66BE" w:rsidP="005970C7">
            <w:pPr>
              <w:suppressAutoHyphens/>
              <w:ind w:left="-57" w:right="-57" w:firstLine="0"/>
              <w:jc w:val="center"/>
              <w:rPr>
                <w:sz w:val="24"/>
                <w:szCs w:val="24"/>
              </w:rPr>
            </w:pPr>
            <w:r w:rsidRPr="006A2258">
              <w:rPr>
                <w:rFonts w:eastAsia="Calibri"/>
                <w:sz w:val="24"/>
                <w:szCs w:val="24"/>
                <w:lang w:eastAsia="en-US"/>
              </w:rPr>
              <w:t>запланированные</w:t>
            </w:r>
          </w:p>
        </w:tc>
        <w:tc>
          <w:tcPr>
            <w:tcW w:w="4395" w:type="dxa"/>
            <w:shd w:val="clear" w:color="auto" w:fill="auto"/>
          </w:tcPr>
          <w:p w:rsidR="006D66BE" w:rsidRPr="006A2258" w:rsidRDefault="006D66BE" w:rsidP="005970C7">
            <w:pPr>
              <w:suppressAutoHyphens/>
              <w:ind w:left="-57" w:right="-57" w:firstLine="0"/>
              <w:jc w:val="center"/>
              <w:rPr>
                <w:sz w:val="24"/>
                <w:szCs w:val="24"/>
              </w:rPr>
            </w:pPr>
            <w:r w:rsidRPr="006A2258">
              <w:rPr>
                <w:rFonts w:eastAsia="Calibri"/>
                <w:sz w:val="24"/>
                <w:szCs w:val="24"/>
                <w:lang w:eastAsia="en-US"/>
              </w:rPr>
              <w:t>достигнутые</w:t>
            </w:r>
          </w:p>
        </w:tc>
        <w:tc>
          <w:tcPr>
            <w:tcW w:w="1842" w:type="dxa"/>
            <w:vMerge/>
            <w:shd w:val="clear" w:color="auto" w:fill="auto"/>
          </w:tcPr>
          <w:p w:rsidR="006D66BE" w:rsidRPr="006A2258" w:rsidRDefault="006D66BE" w:rsidP="005970C7">
            <w:pPr>
              <w:suppressAutoHyphens/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</w:tr>
    </w:tbl>
    <w:p w:rsidR="0020632C" w:rsidRPr="006A2258" w:rsidRDefault="0020632C" w:rsidP="006A2258">
      <w:pPr>
        <w:rPr>
          <w:sz w:val="2"/>
          <w:szCs w:val="2"/>
        </w:rPr>
      </w:pPr>
    </w:p>
    <w:tbl>
      <w:tblPr>
        <w:tblW w:w="21525" w:type="dxa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3530"/>
        <w:gridCol w:w="2693"/>
        <w:gridCol w:w="1418"/>
        <w:gridCol w:w="1276"/>
        <w:gridCol w:w="1417"/>
        <w:gridCol w:w="4394"/>
        <w:gridCol w:w="4395"/>
        <w:gridCol w:w="1842"/>
      </w:tblGrid>
      <w:tr w:rsidR="006D66BE" w:rsidRPr="006A2258" w:rsidTr="005970C7">
        <w:trPr>
          <w:tblHeader/>
        </w:trPr>
        <w:tc>
          <w:tcPr>
            <w:tcW w:w="560" w:type="dxa"/>
            <w:shd w:val="clear" w:color="auto" w:fill="auto"/>
          </w:tcPr>
          <w:p w:rsidR="00626CE3" w:rsidRPr="006A2258" w:rsidRDefault="00706E29" w:rsidP="005970C7">
            <w:pPr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6A2258">
              <w:rPr>
                <w:sz w:val="24"/>
                <w:szCs w:val="24"/>
              </w:rPr>
              <w:t>1</w:t>
            </w:r>
          </w:p>
        </w:tc>
        <w:tc>
          <w:tcPr>
            <w:tcW w:w="3530" w:type="dxa"/>
            <w:shd w:val="clear" w:color="auto" w:fill="auto"/>
          </w:tcPr>
          <w:p w:rsidR="00626CE3" w:rsidRPr="006A2258" w:rsidRDefault="00706E29" w:rsidP="005970C7">
            <w:pPr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6A2258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626CE3" w:rsidRPr="006A2258" w:rsidRDefault="00706E29" w:rsidP="005970C7">
            <w:pPr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6A2258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626CE3" w:rsidRPr="006A2258" w:rsidRDefault="00706E29" w:rsidP="005970C7">
            <w:pPr>
              <w:suppressAutoHyphens/>
              <w:ind w:left="-57" w:right="-57" w:firstLine="0"/>
              <w:jc w:val="center"/>
              <w:rPr>
                <w:sz w:val="24"/>
                <w:szCs w:val="24"/>
              </w:rPr>
            </w:pPr>
            <w:r w:rsidRPr="006A2258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626CE3" w:rsidRPr="006A2258" w:rsidRDefault="00706E29" w:rsidP="005970C7">
            <w:pPr>
              <w:suppressAutoHyphens/>
              <w:ind w:left="-57" w:right="-57" w:firstLine="0"/>
              <w:jc w:val="center"/>
              <w:rPr>
                <w:sz w:val="24"/>
                <w:szCs w:val="24"/>
              </w:rPr>
            </w:pPr>
            <w:r w:rsidRPr="006A2258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626CE3" w:rsidRPr="006A2258" w:rsidRDefault="00706E29" w:rsidP="005970C7">
            <w:pPr>
              <w:suppressAutoHyphens/>
              <w:ind w:left="-57" w:right="-57" w:firstLine="0"/>
              <w:jc w:val="center"/>
              <w:rPr>
                <w:sz w:val="24"/>
                <w:szCs w:val="24"/>
              </w:rPr>
            </w:pPr>
            <w:r w:rsidRPr="006A2258">
              <w:rPr>
                <w:sz w:val="24"/>
                <w:szCs w:val="24"/>
              </w:rPr>
              <w:t>6</w:t>
            </w:r>
          </w:p>
        </w:tc>
        <w:tc>
          <w:tcPr>
            <w:tcW w:w="4394" w:type="dxa"/>
            <w:shd w:val="clear" w:color="auto" w:fill="auto"/>
          </w:tcPr>
          <w:p w:rsidR="00626CE3" w:rsidRPr="006A2258" w:rsidRDefault="00706E29" w:rsidP="005970C7">
            <w:pPr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6A2258">
              <w:rPr>
                <w:sz w:val="24"/>
                <w:szCs w:val="24"/>
              </w:rPr>
              <w:t>7</w:t>
            </w:r>
          </w:p>
        </w:tc>
        <w:tc>
          <w:tcPr>
            <w:tcW w:w="4395" w:type="dxa"/>
            <w:shd w:val="clear" w:color="auto" w:fill="auto"/>
          </w:tcPr>
          <w:p w:rsidR="00626CE3" w:rsidRPr="006A2258" w:rsidRDefault="00706E29" w:rsidP="005970C7">
            <w:pPr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6A2258">
              <w:rPr>
                <w:sz w:val="24"/>
                <w:szCs w:val="24"/>
              </w:rPr>
              <w:t>8</w:t>
            </w:r>
          </w:p>
        </w:tc>
        <w:tc>
          <w:tcPr>
            <w:tcW w:w="1842" w:type="dxa"/>
            <w:shd w:val="clear" w:color="auto" w:fill="auto"/>
          </w:tcPr>
          <w:p w:rsidR="00626CE3" w:rsidRPr="006A2258" w:rsidRDefault="00706E29" w:rsidP="005970C7">
            <w:pPr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6A2258">
              <w:rPr>
                <w:sz w:val="24"/>
                <w:szCs w:val="24"/>
              </w:rPr>
              <w:t>9</w:t>
            </w:r>
          </w:p>
        </w:tc>
      </w:tr>
      <w:tr w:rsidR="006D66BE" w:rsidRPr="006A2258" w:rsidTr="005970C7">
        <w:tc>
          <w:tcPr>
            <w:tcW w:w="560" w:type="dxa"/>
            <w:shd w:val="clear" w:color="auto" w:fill="auto"/>
          </w:tcPr>
          <w:p w:rsidR="00626CE3" w:rsidRPr="006A2258" w:rsidRDefault="00706E29" w:rsidP="006A2258">
            <w:pPr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6A2258">
              <w:rPr>
                <w:sz w:val="24"/>
                <w:szCs w:val="24"/>
              </w:rPr>
              <w:t>1.</w:t>
            </w:r>
          </w:p>
        </w:tc>
        <w:tc>
          <w:tcPr>
            <w:tcW w:w="3530" w:type="dxa"/>
            <w:shd w:val="clear" w:color="auto" w:fill="auto"/>
          </w:tcPr>
          <w:p w:rsidR="00626CE3" w:rsidRPr="006A2258" w:rsidRDefault="00D4325D" w:rsidP="005970C7">
            <w:pPr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6A2258">
              <w:rPr>
                <w:sz w:val="24"/>
                <w:szCs w:val="24"/>
              </w:rPr>
              <w:t>Подпрограмма 1</w:t>
            </w:r>
            <w:r w:rsidR="0082614D">
              <w:rPr>
                <w:sz w:val="24"/>
                <w:szCs w:val="24"/>
              </w:rPr>
              <w:t>.</w:t>
            </w:r>
            <w:r w:rsidRPr="006A2258">
              <w:rPr>
                <w:sz w:val="24"/>
                <w:szCs w:val="24"/>
              </w:rPr>
              <w:t xml:space="preserve"> «Профилактика </w:t>
            </w:r>
            <w:r w:rsidR="00706E29" w:rsidRPr="006A2258">
              <w:rPr>
                <w:sz w:val="24"/>
                <w:szCs w:val="24"/>
              </w:rPr>
              <w:t>заболеваний и форми</w:t>
            </w:r>
            <w:r w:rsidRPr="006A2258">
              <w:rPr>
                <w:sz w:val="24"/>
                <w:szCs w:val="24"/>
              </w:rPr>
              <w:t xml:space="preserve">рование здорового образа жизни. </w:t>
            </w:r>
            <w:r w:rsidR="00706E29" w:rsidRPr="006A2258">
              <w:rPr>
                <w:sz w:val="24"/>
                <w:szCs w:val="24"/>
              </w:rPr>
              <w:t>Развитие первичной медико-санитарной помощи»</w:t>
            </w:r>
          </w:p>
        </w:tc>
        <w:tc>
          <w:tcPr>
            <w:tcW w:w="2693" w:type="dxa"/>
            <w:shd w:val="clear" w:color="auto" w:fill="auto"/>
          </w:tcPr>
          <w:p w:rsidR="00A526A0" w:rsidRPr="006A2258" w:rsidRDefault="00706E29" w:rsidP="005970C7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A22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</w:t>
            </w:r>
            <w:r w:rsidR="008C0580" w:rsidRPr="006A22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22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главы Администрации</w:t>
            </w:r>
            <w:r w:rsidR="008C0580" w:rsidRPr="006A22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22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Красносулинского района </w:t>
            </w:r>
            <w:r w:rsidRPr="006A2258">
              <w:rPr>
                <w:rFonts w:ascii="Times New Roman" w:hAnsi="Times New Roman" w:cs="Times New Roman"/>
                <w:sz w:val="24"/>
                <w:szCs w:val="24"/>
              </w:rPr>
              <w:t>по вопросам социа</w:t>
            </w:r>
            <w:r w:rsidR="00A526A0" w:rsidRPr="006A2258">
              <w:rPr>
                <w:rFonts w:ascii="Times New Roman" w:hAnsi="Times New Roman" w:cs="Times New Roman"/>
                <w:sz w:val="24"/>
                <w:szCs w:val="24"/>
              </w:rPr>
              <w:t>льного развития Матвиенк</w:t>
            </w:r>
            <w:r w:rsidR="008F4CDD" w:rsidRPr="006A2258">
              <w:rPr>
                <w:rFonts w:ascii="Times New Roman" w:hAnsi="Times New Roman" w:cs="Times New Roman"/>
                <w:sz w:val="24"/>
                <w:szCs w:val="24"/>
              </w:rPr>
              <w:t>о Л.С.;</w:t>
            </w:r>
          </w:p>
          <w:p w:rsidR="00255EC5" w:rsidRDefault="000468D3" w:rsidP="005970C7">
            <w:pPr>
              <w:suppressAutoHyphens/>
              <w:ind w:firstLine="0"/>
              <w:jc w:val="left"/>
              <w:rPr>
                <w:sz w:val="24"/>
                <w:szCs w:val="22"/>
              </w:rPr>
            </w:pPr>
            <w:r w:rsidRPr="000468D3">
              <w:rPr>
                <w:sz w:val="24"/>
                <w:szCs w:val="22"/>
              </w:rPr>
              <w:t xml:space="preserve">Директор </w:t>
            </w:r>
          </w:p>
          <w:p w:rsidR="00626CE3" w:rsidRPr="006A2258" w:rsidRDefault="000468D3" w:rsidP="005970C7">
            <w:pPr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0468D3">
              <w:rPr>
                <w:sz w:val="24"/>
                <w:szCs w:val="22"/>
              </w:rPr>
              <w:t xml:space="preserve">МБУ «ЦСО </w:t>
            </w:r>
            <w:proofErr w:type="spellStart"/>
            <w:r w:rsidRPr="000468D3">
              <w:rPr>
                <w:sz w:val="24"/>
                <w:szCs w:val="22"/>
              </w:rPr>
              <w:t>ГПВиИ</w:t>
            </w:r>
            <w:proofErr w:type="spellEnd"/>
            <w:r w:rsidRPr="000468D3">
              <w:rPr>
                <w:sz w:val="24"/>
                <w:szCs w:val="22"/>
              </w:rPr>
              <w:t>» Красносулинского района Альшенко Н.И.</w:t>
            </w:r>
          </w:p>
        </w:tc>
        <w:tc>
          <w:tcPr>
            <w:tcW w:w="1418" w:type="dxa"/>
            <w:shd w:val="clear" w:color="auto" w:fill="auto"/>
          </w:tcPr>
          <w:p w:rsidR="00626CE3" w:rsidRPr="006A2258" w:rsidRDefault="00706E29" w:rsidP="005970C7">
            <w:pPr>
              <w:suppressAutoHyphens/>
              <w:ind w:left="-57" w:right="-57" w:firstLine="0"/>
              <w:jc w:val="center"/>
              <w:rPr>
                <w:sz w:val="24"/>
                <w:szCs w:val="24"/>
              </w:rPr>
            </w:pPr>
            <w:r w:rsidRPr="006A2258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26CE3" w:rsidRPr="006A2258" w:rsidRDefault="00706E29" w:rsidP="005970C7">
            <w:pPr>
              <w:suppressAutoHyphens/>
              <w:ind w:left="-57" w:right="-57" w:firstLine="0"/>
              <w:jc w:val="center"/>
              <w:rPr>
                <w:sz w:val="24"/>
                <w:szCs w:val="24"/>
              </w:rPr>
            </w:pPr>
            <w:r w:rsidRPr="006A2258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626CE3" w:rsidRPr="006A2258" w:rsidRDefault="00706E29" w:rsidP="005970C7">
            <w:pPr>
              <w:suppressAutoHyphens/>
              <w:ind w:left="-57" w:right="-57" w:firstLine="0"/>
              <w:jc w:val="center"/>
              <w:rPr>
                <w:sz w:val="24"/>
                <w:szCs w:val="24"/>
              </w:rPr>
            </w:pPr>
            <w:r w:rsidRPr="006A2258">
              <w:rPr>
                <w:sz w:val="24"/>
                <w:szCs w:val="24"/>
              </w:rPr>
              <w:t>Х</w:t>
            </w:r>
          </w:p>
        </w:tc>
        <w:tc>
          <w:tcPr>
            <w:tcW w:w="4394" w:type="dxa"/>
            <w:shd w:val="clear" w:color="auto" w:fill="auto"/>
          </w:tcPr>
          <w:p w:rsidR="00626CE3" w:rsidRPr="006A2258" w:rsidRDefault="000468D3" w:rsidP="005970C7">
            <w:pPr>
              <w:suppressAutoHyphens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395" w:type="dxa"/>
            <w:shd w:val="clear" w:color="auto" w:fill="auto"/>
          </w:tcPr>
          <w:p w:rsidR="00626CE3" w:rsidRPr="006A2258" w:rsidRDefault="000468D3" w:rsidP="005970C7">
            <w:pPr>
              <w:suppressAutoHyphens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626CE3" w:rsidRPr="006A2258" w:rsidRDefault="000468D3" w:rsidP="006A2258">
            <w:pPr>
              <w:suppressAutoHyphens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83D55" w:rsidRPr="006A2258" w:rsidTr="005970C7">
        <w:tc>
          <w:tcPr>
            <w:tcW w:w="560" w:type="dxa"/>
            <w:shd w:val="clear" w:color="auto" w:fill="auto"/>
          </w:tcPr>
          <w:p w:rsidR="00383D55" w:rsidRPr="006A2258" w:rsidRDefault="00824032" w:rsidP="006A2258">
            <w:pPr>
              <w:suppressAutoHyphens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83D55" w:rsidRPr="006A2258">
              <w:rPr>
                <w:sz w:val="24"/>
                <w:szCs w:val="24"/>
              </w:rPr>
              <w:t>.</w:t>
            </w:r>
          </w:p>
        </w:tc>
        <w:tc>
          <w:tcPr>
            <w:tcW w:w="3530" w:type="dxa"/>
            <w:shd w:val="clear" w:color="auto" w:fill="auto"/>
          </w:tcPr>
          <w:p w:rsidR="00383D55" w:rsidRPr="006A2258" w:rsidRDefault="00383D55" w:rsidP="005970C7">
            <w:pPr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6A2258">
              <w:rPr>
                <w:sz w:val="24"/>
                <w:szCs w:val="24"/>
              </w:rPr>
              <w:t>Основное мероприятие 1.3. «Профилактика ВИЧ, вирусных гепатитов</w:t>
            </w:r>
            <w:proofErr w:type="gramStart"/>
            <w:r w:rsidRPr="006A2258">
              <w:rPr>
                <w:sz w:val="24"/>
                <w:szCs w:val="24"/>
              </w:rPr>
              <w:t xml:space="preserve"> В</w:t>
            </w:r>
            <w:proofErr w:type="gramEnd"/>
            <w:r w:rsidRPr="006A2258">
              <w:rPr>
                <w:sz w:val="24"/>
                <w:szCs w:val="24"/>
              </w:rPr>
              <w:t xml:space="preserve"> и С»</w:t>
            </w:r>
          </w:p>
        </w:tc>
        <w:tc>
          <w:tcPr>
            <w:tcW w:w="2693" w:type="dxa"/>
            <w:shd w:val="clear" w:color="auto" w:fill="auto"/>
          </w:tcPr>
          <w:p w:rsidR="00383D55" w:rsidRPr="000468D3" w:rsidRDefault="000468D3" w:rsidP="005970C7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468D3">
              <w:rPr>
                <w:rFonts w:ascii="Times New Roman" w:hAnsi="Times New Roman" w:cs="Times New Roman"/>
                <w:sz w:val="24"/>
              </w:rPr>
              <w:t>Заместитель главы Администрации Красносулинского района по вопросам социального развития Матвиенко Л.С.</w:t>
            </w:r>
          </w:p>
        </w:tc>
        <w:tc>
          <w:tcPr>
            <w:tcW w:w="1418" w:type="dxa"/>
            <w:shd w:val="clear" w:color="auto" w:fill="auto"/>
          </w:tcPr>
          <w:p w:rsidR="00383D55" w:rsidRPr="006A2258" w:rsidRDefault="00383D55" w:rsidP="005970C7">
            <w:pPr>
              <w:suppressAutoHyphens/>
              <w:ind w:left="-57" w:right="-57" w:firstLine="0"/>
              <w:jc w:val="center"/>
              <w:rPr>
                <w:sz w:val="24"/>
                <w:szCs w:val="24"/>
              </w:rPr>
            </w:pPr>
            <w:r w:rsidRPr="006A2258">
              <w:rPr>
                <w:sz w:val="24"/>
                <w:szCs w:val="24"/>
              </w:rPr>
              <w:t>31.12.202</w:t>
            </w:r>
            <w:r w:rsidR="002524E5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383D55" w:rsidRPr="006A2258" w:rsidRDefault="00383D55" w:rsidP="005970C7">
            <w:pPr>
              <w:suppressAutoHyphens/>
              <w:ind w:left="-57" w:right="-57" w:firstLine="0"/>
              <w:jc w:val="center"/>
              <w:rPr>
                <w:sz w:val="24"/>
                <w:szCs w:val="24"/>
              </w:rPr>
            </w:pPr>
            <w:r w:rsidRPr="006A2258">
              <w:rPr>
                <w:sz w:val="24"/>
                <w:szCs w:val="24"/>
              </w:rPr>
              <w:t>01.01.202</w:t>
            </w:r>
            <w:r w:rsidR="002524E5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383D55" w:rsidRPr="006A2258" w:rsidRDefault="00383D55" w:rsidP="005970C7">
            <w:pPr>
              <w:suppressAutoHyphens/>
              <w:ind w:left="-57" w:right="-57" w:firstLine="0"/>
              <w:jc w:val="center"/>
              <w:rPr>
                <w:sz w:val="24"/>
                <w:szCs w:val="24"/>
              </w:rPr>
            </w:pPr>
            <w:r w:rsidRPr="006A2258">
              <w:rPr>
                <w:sz w:val="24"/>
                <w:szCs w:val="24"/>
              </w:rPr>
              <w:t>31.12.202</w:t>
            </w:r>
            <w:r w:rsidR="002524E5">
              <w:rPr>
                <w:sz w:val="24"/>
                <w:szCs w:val="24"/>
              </w:rPr>
              <w:t>3</w:t>
            </w:r>
          </w:p>
        </w:tc>
        <w:tc>
          <w:tcPr>
            <w:tcW w:w="4394" w:type="dxa"/>
            <w:shd w:val="clear" w:color="auto" w:fill="auto"/>
          </w:tcPr>
          <w:p w:rsidR="00383D55" w:rsidRPr="0010530A" w:rsidRDefault="0010530A" w:rsidP="005970C7">
            <w:pPr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10530A">
              <w:rPr>
                <w:color w:val="000000"/>
                <w:sz w:val="24"/>
                <w:szCs w:val="24"/>
              </w:rPr>
              <w:t>Своевременное выявление, лечение ВИЧ-инфекции, вирусных гепатитов В</w:t>
            </w:r>
            <w:proofErr w:type="gramStart"/>
            <w:r w:rsidRPr="0010530A">
              <w:rPr>
                <w:color w:val="000000"/>
                <w:sz w:val="24"/>
                <w:szCs w:val="24"/>
              </w:rPr>
              <w:t>,С</w:t>
            </w:r>
            <w:proofErr w:type="gramEnd"/>
            <w:r w:rsidRPr="0010530A">
              <w:rPr>
                <w:color w:val="000000"/>
                <w:sz w:val="24"/>
                <w:szCs w:val="24"/>
              </w:rPr>
              <w:t>, а также противодействие распространению данных инфекций</w:t>
            </w:r>
          </w:p>
        </w:tc>
        <w:tc>
          <w:tcPr>
            <w:tcW w:w="4395" w:type="dxa"/>
            <w:shd w:val="clear" w:color="auto" w:fill="auto"/>
          </w:tcPr>
          <w:p w:rsidR="00383D55" w:rsidRPr="006A2258" w:rsidRDefault="00383D55" w:rsidP="005970C7">
            <w:pPr>
              <w:suppressAutoHyphens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6A2258">
              <w:rPr>
                <w:sz w:val="24"/>
                <w:szCs w:val="24"/>
              </w:rPr>
              <w:t>Выявлены ВИЧ-инфицированные, инф</w:t>
            </w:r>
            <w:r w:rsidR="006D3576" w:rsidRPr="006A2258">
              <w:rPr>
                <w:sz w:val="24"/>
                <w:szCs w:val="24"/>
              </w:rPr>
              <w:t xml:space="preserve">ицированные вирусами гепатитов </w:t>
            </w:r>
            <w:r w:rsidR="009E369D">
              <w:rPr>
                <w:sz w:val="24"/>
                <w:szCs w:val="24"/>
              </w:rPr>
              <w:br/>
            </w:r>
            <w:r w:rsidR="00255EC5">
              <w:rPr>
                <w:sz w:val="24"/>
                <w:szCs w:val="24"/>
              </w:rPr>
              <w:t xml:space="preserve">B и C, а также </w:t>
            </w:r>
            <w:r w:rsidR="006D3576" w:rsidRPr="006A2258">
              <w:rPr>
                <w:sz w:val="24"/>
                <w:szCs w:val="24"/>
              </w:rPr>
              <w:t xml:space="preserve">осуществлено </w:t>
            </w:r>
            <w:r w:rsidRPr="006A2258">
              <w:rPr>
                <w:sz w:val="24"/>
                <w:szCs w:val="24"/>
              </w:rPr>
              <w:t>противодействие распространению данной инфекции</w:t>
            </w:r>
            <w:proofErr w:type="gramEnd"/>
          </w:p>
        </w:tc>
        <w:tc>
          <w:tcPr>
            <w:tcW w:w="1842" w:type="dxa"/>
            <w:shd w:val="clear" w:color="auto" w:fill="auto"/>
          </w:tcPr>
          <w:p w:rsidR="00383D55" w:rsidRPr="006A2258" w:rsidRDefault="006D3576" w:rsidP="006A2258">
            <w:pPr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6A2258">
              <w:rPr>
                <w:sz w:val="24"/>
                <w:szCs w:val="24"/>
              </w:rPr>
              <w:t>-</w:t>
            </w:r>
          </w:p>
        </w:tc>
      </w:tr>
      <w:tr w:rsidR="00383D55" w:rsidRPr="006A2258" w:rsidTr="005970C7">
        <w:tc>
          <w:tcPr>
            <w:tcW w:w="560" w:type="dxa"/>
            <w:shd w:val="clear" w:color="auto" w:fill="auto"/>
          </w:tcPr>
          <w:p w:rsidR="00383D55" w:rsidRPr="006A2258" w:rsidRDefault="00824032" w:rsidP="00824032">
            <w:pPr>
              <w:suppressAutoHyphens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83D55" w:rsidRPr="006A2258">
              <w:rPr>
                <w:sz w:val="24"/>
                <w:szCs w:val="24"/>
              </w:rPr>
              <w:t>.</w:t>
            </w:r>
          </w:p>
        </w:tc>
        <w:tc>
          <w:tcPr>
            <w:tcW w:w="3530" w:type="dxa"/>
            <w:shd w:val="clear" w:color="auto" w:fill="auto"/>
          </w:tcPr>
          <w:p w:rsidR="00383D55" w:rsidRPr="006A2258" w:rsidRDefault="00383D55" w:rsidP="005970C7">
            <w:pPr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6A2258">
              <w:rPr>
                <w:sz w:val="24"/>
                <w:szCs w:val="24"/>
              </w:rPr>
              <w:t>Контрольное событие муниципальной</w:t>
            </w:r>
            <w:r w:rsidR="005970C7">
              <w:rPr>
                <w:sz w:val="24"/>
                <w:szCs w:val="24"/>
              </w:rPr>
              <w:t xml:space="preserve"> </w:t>
            </w:r>
            <w:r w:rsidRPr="006A2258">
              <w:rPr>
                <w:sz w:val="24"/>
                <w:szCs w:val="24"/>
              </w:rPr>
              <w:t>программы 1.3</w:t>
            </w:r>
          </w:p>
        </w:tc>
        <w:tc>
          <w:tcPr>
            <w:tcW w:w="2693" w:type="dxa"/>
            <w:shd w:val="clear" w:color="auto" w:fill="auto"/>
          </w:tcPr>
          <w:p w:rsidR="00383D55" w:rsidRPr="006A2258" w:rsidRDefault="000468D3" w:rsidP="005970C7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468D3">
              <w:rPr>
                <w:rFonts w:ascii="Times New Roman" w:hAnsi="Times New Roman" w:cs="Times New Roman"/>
                <w:sz w:val="24"/>
              </w:rPr>
              <w:t>Заместитель главы Администрации Красносулинского района по вопросам социального развития Матвиенко Л.С.</w:t>
            </w:r>
          </w:p>
        </w:tc>
        <w:tc>
          <w:tcPr>
            <w:tcW w:w="1418" w:type="dxa"/>
            <w:shd w:val="clear" w:color="auto" w:fill="auto"/>
          </w:tcPr>
          <w:p w:rsidR="00383D55" w:rsidRPr="006A2258" w:rsidRDefault="00383D55" w:rsidP="005970C7">
            <w:pPr>
              <w:suppressAutoHyphens/>
              <w:ind w:left="-57" w:right="-57" w:firstLine="0"/>
              <w:jc w:val="center"/>
              <w:rPr>
                <w:sz w:val="24"/>
                <w:szCs w:val="24"/>
              </w:rPr>
            </w:pPr>
            <w:r w:rsidRPr="006A2258">
              <w:rPr>
                <w:sz w:val="24"/>
                <w:szCs w:val="24"/>
              </w:rPr>
              <w:t>31.12.202</w:t>
            </w:r>
            <w:r w:rsidR="002524E5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383D55" w:rsidRPr="006A2258" w:rsidRDefault="00383D55" w:rsidP="005970C7">
            <w:pPr>
              <w:suppressAutoHyphens/>
              <w:ind w:left="-57" w:right="-57" w:firstLine="0"/>
              <w:jc w:val="center"/>
              <w:rPr>
                <w:sz w:val="24"/>
                <w:szCs w:val="24"/>
              </w:rPr>
            </w:pPr>
            <w:r w:rsidRPr="006A2258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383D55" w:rsidRPr="006A2258" w:rsidRDefault="00383D55" w:rsidP="005970C7">
            <w:pPr>
              <w:suppressAutoHyphens/>
              <w:ind w:left="-57" w:right="-57" w:firstLine="0"/>
              <w:jc w:val="center"/>
              <w:rPr>
                <w:sz w:val="24"/>
                <w:szCs w:val="24"/>
              </w:rPr>
            </w:pPr>
            <w:r w:rsidRPr="006A2258">
              <w:rPr>
                <w:sz w:val="24"/>
                <w:szCs w:val="24"/>
              </w:rPr>
              <w:t>31.12.202</w:t>
            </w:r>
            <w:r w:rsidR="002524E5">
              <w:rPr>
                <w:sz w:val="24"/>
                <w:szCs w:val="24"/>
              </w:rPr>
              <w:t>3</w:t>
            </w:r>
          </w:p>
        </w:tc>
        <w:tc>
          <w:tcPr>
            <w:tcW w:w="4394" w:type="dxa"/>
            <w:shd w:val="clear" w:color="auto" w:fill="auto"/>
          </w:tcPr>
          <w:p w:rsidR="00383D55" w:rsidRPr="0010530A" w:rsidRDefault="0010530A" w:rsidP="005970C7">
            <w:pPr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10530A">
              <w:rPr>
                <w:sz w:val="24"/>
                <w:szCs w:val="24"/>
              </w:rPr>
              <w:t>Подготовка итогового отчета по результатам деятельности муниципального межведомственного совета по вопросам борьбы с заболеванием, вызванным вирусом иммунодефицита и реализация плана первоочередных мероприятий по противодействию распространения ВИЧ-инфекции в Красносулинском районе в</w:t>
            </w:r>
            <w:r w:rsidR="00847044">
              <w:rPr>
                <w:sz w:val="24"/>
                <w:szCs w:val="24"/>
              </w:rPr>
              <w:t xml:space="preserve"> </w:t>
            </w:r>
            <w:r w:rsidRPr="0010530A">
              <w:rPr>
                <w:sz w:val="24"/>
                <w:szCs w:val="24"/>
              </w:rPr>
              <w:t>2023 году</w:t>
            </w:r>
            <w:r w:rsidR="0084704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shd w:val="clear" w:color="auto" w:fill="auto"/>
          </w:tcPr>
          <w:p w:rsidR="00383D55" w:rsidRPr="006A2258" w:rsidRDefault="00775D76" w:rsidP="005970C7">
            <w:pPr>
              <w:suppressAutoHyphens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Информирование населения по вопросам профилактики ВИЧ-инфекции на территории района, а также работа с работодателями по вопросам отсутствия дискредитации ВИЧ-инфицированных работников </w:t>
            </w:r>
          </w:p>
        </w:tc>
        <w:tc>
          <w:tcPr>
            <w:tcW w:w="1842" w:type="dxa"/>
            <w:shd w:val="clear" w:color="auto" w:fill="auto"/>
          </w:tcPr>
          <w:p w:rsidR="00383D55" w:rsidRPr="006A2258" w:rsidRDefault="006D3576" w:rsidP="006A2258">
            <w:pPr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6A2258">
              <w:rPr>
                <w:sz w:val="24"/>
                <w:szCs w:val="24"/>
              </w:rPr>
              <w:t>-</w:t>
            </w:r>
          </w:p>
        </w:tc>
      </w:tr>
      <w:tr w:rsidR="00383D55" w:rsidRPr="006A2258" w:rsidTr="005970C7">
        <w:tc>
          <w:tcPr>
            <w:tcW w:w="560" w:type="dxa"/>
            <w:shd w:val="clear" w:color="auto" w:fill="auto"/>
          </w:tcPr>
          <w:p w:rsidR="00383D55" w:rsidRPr="006A2258" w:rsidRDefault="00824032" w:rsidP="00824032">
            <w:pPr>
              <w:suppressAutoHyphens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83D55" w:rsidRPr="006A2258">
              <w:rPr>
                <w:sz w:val="24"/>
                <w:szCs w:val="24"/>
              </w:rPr>
              <w:t>.</w:t>
            </w:r>
          </w:p>
        </w:tc>
        <w:tc>
          <w:tcPr>
            <w:tcW w:w="3530" w:type="dxa"/>
            <w:shd w:val="clear" w:color="auto" w:fill="auto"/>
          </w:tcPr>
          <w:p w:rsidR="00383D55" w:rsidRPr="006A2258" w:rsidRDefault="00383D55" w:rsidP="005970C7">
            <w:pPr>
              <w:widowControl w:val="0"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6A2258">
              <w:rPr>
                <w:sz w:val="24"/>
                <w:szCs w:val="24"/>
              </w:rPr>
              <w:t xml:space="preserve">Основное мероприятие 1.4. </w:t>
            </w:r>
            <w:r w:rsidR="00D4325D" w:rsidRPr="006A2258">
              <w:rPr>
                <w:sz w:val="24"/>
                <w:szCs w:val="24"/>
              </w:rPr>
              <w:t>«</w:t>
            </w:r>
            <w:r w:rsidRPr="006A2258">
              <w:rPr>
                <w:sz w:val="24"/>
                <w:szCs w:val="24"/>
              </w:rPr>
              <w:t>Профилактика инфекционных заболеваний, в том числе иммунопрофилактика</w:t>
            </w:r>
            <w:r w:rsidR="00D4325D" w:rsidRPr="006A2258"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shd w:val="clear" w:color="auto" w:fill="auto"/>
          </w:tcPr>
          <w:p w:rsidR="00383D55" w:rsidRPr="006A2258" w:rsidRDefault="000468D3" w:rsidP="005970C7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468D3">
              <w:rPr>
                <w:rFonts w:ascii="Times New Roman" w:hAnsi="Times New Roman" w:cs="Times New Roman"/>
                <w:sz w:val="24"/>
              </w:rPr>
              <w:t>Заместитель главы Администрации Красносулинского района по вопросам социального развития Матвиенко Л.С.</w:t>
            </w:r>
          </w:p>
        </w:tc>
        <w:tc>
          <w:tcPr>
            <w:tcW w:w="1418" w:type="dxa"/>
            <w:shd w:val="clear" w:color="auto" w:fill="auto"/>
          </w:tcPr>
          <w:p w:rsidR="00383D55" w:rsidRPr="006A2258" w:rsidRDefault="00383D55" w:rsidP="005970C7">
            <w:pPr>
              <w:suppressAutoHyphens/>
              <w:ind w:left="-57" w:right="-57" w:firstLine="0"/>
              <w:jc w:val="center"/>
              <w:rPr>
                <w:sz w:val="24"/>
                <w:szCs w:val="24"/>
              </w:rPr>
            </w:pPr>
            <w:r w:rsidRPr="006A2258">
              <w:rPr>
                <w:sz w:val="24"/>
                <w:szCs w:val="24"/>
              </w:rPr>
              <w:t>31.12.202</w:t>
            </w:r>
            <w:r w:rsidR="002524E5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383D55" w:rsidRPr="006A2258" w:rsidRDefault="00383D55" w:rsidP="005970C7">
            <w:pPr>
              <w:suppressAutoHyphens/>
              <w:ind w:left="-57" w:right="-57" w:firstLine="0"/>
              <w:jc w:val="center"/>
              <w:rPr>
                <w:sz w:val="24"/>
                <w:szCs w:val="24"/>
              </w:rPr>
            </w:pPr>
            <w:r w:rsidRPr="006A2258">
              <w:rPr>
                <w:sz w:val="24"/>
                <w:szCs w:val="24"/>
              </w:rPr>
              <w:t>01.01.202</w:t>
            </w:r>
            <w:r w:rsidR="002524E5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383D55" w:rsidRPr="006A2258" w:rsidRDefault="00383D55" w:rsidP="005970C7">
            <w:pPr>
              <w:suppressAutoHyphens/>
              <w:ind w:left="-57" w:right="-57" w:firstLine="0"/>
              <w:jc w:val="center"/>
              <w:rPr>
                <w:sz w:val="24"/>
                <w:szCs w:val="24"/>
              </w:rPr>
            </w:pPr>
            <w:r w:rsidRPr="006A2258">
              <w:rPr>
                <w:sz w:val="24"/>
                <w:szCs w:val="24"/>
              </w:rPr>
              <w:t>31.12.202</w:t>
            </w:r>
            <w:r w:rsidR="002524E5">
              <w:rPr>
                <w:sz w:val="24"/>
                <w:szCs w:val="24"/>
              </w:rPr>
              <w:t>3</w:t>
            </w:r>
          </w:p>
        </w:tc>
        <w:tc>
          <w:tcPr>
            <w:tcW w:w="4394" w:type="dxa"/>
            <w:shd w:val="clear" w:color="auto" w:fill="auto"/>
          </w:tcPr>
          <w:p w:rsidR="00383D55" w:rsidRPr="006A2258" w:rsidRDefault="00383D55" w:rsidP="005970C7">
            <w:pPr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6A2258">
              <w:rPr>
                <w:sz w:val="24"/>
                <w:szCs w:val="24"/>
              </w:rPr>
              <w:t>Снижение уровня заболеваемости природно-очаговыми инфекциями, управляемыми средствами иммунопрофилактики до спорадических случаев</w:t>
            </w:r>
          </w:p>
        </w:tc>
        <w:tc>
          <w:tcPr>
            <w:tcW w:w="4395" w:type="dxa"/>
            <w:shd w:val="clear" w:color="auto" w:fill="auto"/>
          </w:tcPr>
          <w:p w:rsidR="00383D55" w:rsidRPr="0010530A" w:rsidRDefault="00383D55" w:rsidP="005970C7">
            <w:pPr>
              <w:suppressAutoHyphens/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775D76">
              <w:rPr>
                <w:rFonts w:eastAsia="Calibri"/>
                <w:kern w:val="2"/>
                <w:sz w:val="24"/>
                <w:szCs w:val="24"/>
                <w:lang w:eastAsia="en-US"/>
              </w:rPr>
              <w:t>В рамках реализации данного основного</w:t>
            </w:r>
            <w:r w:rsidR="005970C7">
              <w:rPr>
                <w:rFonts w:eastAsia="Calibri"/>
                <w:kern w:val="2"/>
                <w:sz w:val="24"/>
                <w:szCs w:val="24"/>
                <w:lang w:eastAsia="en-US"/>
              </w:rPr>
              <w:t> </w:t>
            </w:r>
            <w:r w:rsidR="00F04BFE" w:rsidRPr="00775D76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– </w:t>
            </w:r>
            <w:r w:rsidRPr="00775D76">
              <w:rPr>
                <w:rFonts w:eastAsia="Calibri"/>
                <w:kern w:val="2"/>
                <w:sz w:val="24"/>
                <w:szCs w:val="24"/>
                <w:lang w:eastAsia="en-US"/>
              </w:rPr>
              <w:t>и</w:t>
            </w:r>
            <w:r w:rsidRPr="00775D76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>ммунопрофилактикой охвачено 9</w:t>
            </w:r>
            <w:r w:rsidR="00775D76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>8</w:t>
            </w:r>
            <w:r w:rsidRPr="00775D76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 xml:space="preserve"> % населения Красносулинского района согласно национальному календарю</w:t>
            </w:r>
          </w:p>
        </w:tc>
        <w:tc>
          <w:tcPr>
            <w:tcW w:w="1842" w:type="dxa"/>
            <w:shd w:val="clear" w:color="auto" w:fill="auto"/>
          </w:tcPr>
          <w:p w:rsidR="00383D55" w:rsidRPr="006A2258" w:rsidRDefault="006C788E" w:rsidP="006A2258">
            <w:pPr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6A2258">
              <w:rPr>
                <w:sz w:val="24"/>
                <w:szCs w:val="24"/>
              </w:rPr>
              <w:t>-</w:t>
            </w:r>
          </w:p>
        </w:tc>
      </w:tr>
      <w:tr w:rsidR="00383D55" w:rsidRPr="006A2258" w:rsidTr="005970C7">
        <w:tc>
          <w:tcPr>
            <w:tcW w:w="560" w:type="dxa"/>
            <w:shd w:val="clear" w:color="auto" w:fill="auto"/>
          </w:tcPr>
          <w:p w:rsidR="00383D55" w:rsidRPr="006A2258" w:rsidRDefault="00824032" w:rsidP="00824032">
            <w:pPr>
              <w:suppressAutoHyphens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83D55" w:rsidRPr="006A2258">
              <w:rPr>
                <w:sz w:val="24"/>
                <w:szCs w:val="24"/>
              </w:rPr>
              <w:t>.</w:t>
            </w:r>
          </w:p>
        </w:tc>
        <w:tc>
          <w:tcPr>
            <w:tcW w:w="3530" w:type="dxa"/>
            <w:shd w:val="clear" w:color="auto" w:fill="auto"/>
          </w:tcPr>
          <w:p w:rsidR="00383D55" w:rsidRPr="006A2258" w:rsidRDefault="00383D55" w:rsidP="005970C7">
            <w:pPr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6A2258">
              <w:rPr>
                <w:sz w:val="24"/>
                <w:szCs w:val="24"/>
              </w:rPr>
              <w:t>Контрольное событие муниципальной программы 1.4</w:t>
            </w:r>
          </w:p>
        </w:tc>
        <w:tc>
          <w:tcPr>
            <w:tcW w:w="2693" w:type="dxa"/>
            <w:shd w:val="clear" w:color="auto" w:fill="auto"/>
          </w:tcPr>
          <w:p w:rsidR="00383D55" w:rsidRPr="006A2258" w:rsidRDefault="000468D3" w:rsidP="005970C7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468D3">
              <w:rPr>
                <w:rFonts w:ascii="Times New Roman" w:hAnsi="Times New Roman" w:cs="Times New Roman"/>
                <w:sz w:val="24"/>
              </w:rPr>
              <w:t xml:space="preserve">Заместитель главы Администрации Красносулинского района по вопросам социального развития </w:t>
            </w:r>
            <w:r w:rsidRPr="000468D3">
              <w:rPr>
                <w:rFonts w:ascii="Times New Roman" w:hAnsi="Times New Roman" w:cs="Times New Roman"/>
                <w:sz w:val="24"/>
              </w:rPr>
              <w:lastRenderedPageBreak/>
              <w:t>Матвиенко Л.С.</w:t>
            </w:r>
          </w:p>
        </w:tc>
        <w:tc>
          <w:tcPr>
            <w:tcW w:w="1418" w:type="dxa"/>
            <w:shd w:val="clear" w:color="auto" w:fill="auto"/>
          </w:tcPr>
          <w:p w:rsidR="00383D55" w:rsidRPr="006A2258" w:rsidRDefault="00383D55" w:rsidP="005970C7">
            <w:pPr>
              <w:suppressAutoHyphens/>
              <w:ind w:left="-57" w:right="-57" w:firstLine="0"/>
              <w:jc w:val="center"/>
              <w:rPr>
                <w:sz w:val="24"/>
                <w:szCs w:val="24"/>
              </w:rPr>
            </w:pPr>
            <w:r w:rsidRPr="006A2258">
              <w:rPr>
                <w:sz w:val="24"/>
                <w:szCs w:val="24"/>
              </w:rPr>
              <w:lastRenderedPageBreak/>
              <w:t>31.12.202</w:t>
            </w:r>
            <w:r w:rsidR="002524E5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383D55" w:rsidRPr="006A2258" w:rsidRDefault="00383D55" w:rsidP="005970C7">
            <w:pPr>
              <w:suppressAutoHyphens/>
              <w:ind w:left="-57" w:right="-57" w:firstLine="0"/>
              <w:jc w:val="center"/>
              <w:rPr>
                <w:sz w:val="24"/>
                <w:szCs w:val="24"/>
              </w:rPr>
            </w:pPr>
            <w:r w:rsidRPr="006A2258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383D55" w:rsidRPr="006A2258" w:rsidRDefault="00383D55" w:rsidP="005970C7">
            <w:pPr>
              <w:suppressAutoHyphens/>
              <w:ind w:left="-57" w:right="-57" w:firstLine="0"/>
              <w:jc w:val="center"/>
              <w:rPr>
                <w:sz w:val="24"/>
                <w:szCs w:val="24"/>
              </w:rPr>
            </w:pPr>
            <w:r w:rsidRPr="006A2258">
              <w:rPr>
                <w:sz w:val="24"/>
                <w:szCs w:val="24"/>
              </w:rPr>
              <w:t>31.12.202</w:t>
            </w:r>
            <w:r w:rsidR="002524E5">
              <w:rPr>
                <w:sz w:val="24"/>
                <w:szCs w:val="24"/>
              </w:rPr>
              <w:t>3</w:t>
            </w:r>
          </w:p>
        </w:tc>
        <w:tc>
          <w:tcPr>
            <w:tcW w:w="4394" w:type="dxa"/>
            <w:shd w:val="clear" w:color="auto" w:fill="auto"/>
          </w:tcPr>
          <w:p w:rsidR="00383D55" w:rsidRPr="0010530A" w:rsidRDefault="0010530A" w:rsidP="005970C7">
            <w:pPr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10530A">
              <w:rPr>
                <w:rFonts w:eastAsia="Calibri"/>
                <w:sz w:val="24"/>
                <w:szCs w:val="24"/>
                <w:lang w:eastAsia="en-US"/>
              </w:rPr>
              <w:t xml:space="preserve">Подготовка отчета по реализации комплексного плана по обеспечению санитарной охраны территории, в том числе при возникновении чрезвычайной ситуации, касающейся угрозы </w:t>
            </w:r>
            <w:r w:rsidRPr="0010530A">
              <w:rPr>
                <w:rFonts w:eastAsia="Calibri"/>
                <w:sz w:val="24"/>
                <w:szCs w:val="24"/>
                <w:lang w:eastAsia="en-US"/>
              </w:rPr>
              <w:lastRenderedPageBreak/>
              <w:t>санитарно-эпидемиологическому благополучию населения Красносулинского района и предупреждению особо опасных и природно-очаговых инфекционных болезней на 2022-2027 годы</w:t>
            </w:r>
            <w:r w:rsidR="0084704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395" w:type="dxa"/>
            <w:shd w:val="clear" w:color="auto" w:fill="auto"/>
          </w:tcPr>
          <w:p w:rsidR="00383D55" w:rsidRPr="006A2258" w:rsidRDefault="006E2D88" w:rsidP="005970C7">
            <w:pPr>
              <w:suppressAutoHyphens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lastRenderedPageBreak/>
              <w:t>Проведение заседания комиссии по обеспечению санитарно-противоэпидемического благополучия населения Красносулинского района</w:t>
            </w:r>
          </w:p>
        </w:tc>
        <w:tc>
          <w:tcPr>
            <w:tcW w:w="1842" w:type="dxa"/>
            <w:shd w:val="clear" w:color="auto" w:fill="auto"/>
          </w:tcPr>
          <w:p w:rsidR="00383D55" w:rsidRPr="006A2258" w:rsidRDefault="006C788E" w:rsidP="006A2258">
            <w:pPr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6A2258">
              <w:rPr>
                <w:sz w:val="24"/>
                <w:szCs w:val="24"/>
              </w:rPr>
              <w:t>-</w:t>
            </w:r>
          </w:p>
        </w:tc>
      </w:tr>
      <w:tr w:rsidR="00383D55" w:rsidRPr="006A2258" w:rsidTr="005970C7">
        <w:tc>
          <w:tcPr>
            <w:tcW w:w="560" w:type="dxa"/>
            <w:shd w:val="clear" w:color="auto" w:fill="auto"/>
          </w:tcPr>
          <w:p w:rsidR="00383D55" w:rsidRPr="006A2258" w:rsidRDefault="00824032" w:rsidP="006A2258">
            <w:pPr>
              <w:suppressAutoHyphens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="00383D55" w:rsidRPr="006A2258">
              <w:rPr>
                <w:sz w:val="24"/>
                <w:szCs w:val="24"/>
              </w:rPr>
              <w:t>.</w:t>
            </w:r>
          </w:p>
        </w:tc>
        <w:tc>
          <w:tcPr>
            <w:tcW w:w="3530" w:type="dxa"/>
            <w:shd w:val="clear" w:color="auto" w:fill="auto"/>
          </w:tcPr>
          <w:p w:rsidR="00383D55" w:rsidRPr="006A2258" w:rsidRDefault="00383D55" w:rsidP="005970C7">
            <w:pPr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6A2258">
              <w:rPr>
                <w:sz w:val="24"/>
                <w:szCs w:val="24"/>
              </w:rPr>
              <w:t xml:space="preserve">Основное мероприятие 1.5. </w:t>
            </w:r>
          </w:p>
          <w:p w:rsidR="00383D55" w:rsidRPr="006A2258" w:rsidRDefault="00383D55" w:rsidP="005970C7">
            <w:pPr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6A2258">
              <w:rPr>
                <w:sz w:val="24"/>
                <w:szCs w:val="24"/>
              </w:rPr>
              <w:t>«Вакцинопрофилактика»</w:t>
            </w:r>
          </w:p>
        </w:tc>
        <w:tc>
          <w:tcPr>
            <w:tcW w:w="2693" w:type="dxa"/>
            <w:shd w:val="clear" w:color="auto" w:fill="auto"/>
          </w:tcPr>
          <w:p w:rsidR="00383D55" w:rsidRPr="006A2258" w:rsidRDefault="000468D3" w:rsidP="005970C7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468D3">
              <w:rPr>
                <w:rFonts w:ascii="Times New Roman" w:hAnsi="Times New Roman" w:cs="Times New Roman"/>
                <w:sz w:val="24"/>
              </w:rPr>
              <w:t>Заместитель главы Администрации Красносулинского района по вопросам социального развития Матвиенко Л.С.</w:t>
            </w:r>
          </w:p>
        </w:tc>
        <w:tc>
          <w:tcPr>
            <w:tcW w:w="1418" w:type="dxa"/>
            <w:shd w:val="clear" w:color="auto" w:fill="auto"/>
          </w:tcPr>
          <w:p w:rsidR="00383D55" w:rsidRPr="006A2258" w:rsidRDefault="00383D55" w:rsidP="005970C7">
            <w:pPr>
              <w:suppressAutoHyphens/>
              <w:ind w:left="-57" w:right="-57" w:firstLine="0"/>
              <w:jc w:val="center"/>
              <w:rPr>
                <w:sz w:val="24"/>
                <w:szCs w:val="24"/>
              </w:rPr>
            </w:pPr>
            <w:r w:rsidRPr="006A2258">
              <w:rPr>
                <w:sz w:val="24"/>
                <w:szCs w:val="24"/>
              </w:rPr>
              <w:t>31.12.202</w:t>
            </w:r>
            <w:r w:rsidR="002524E5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383D55" w:rsidRPr="006A2258" w:rsidRDefault="00383D55" w:rsidP="005970C7">
            <w:pPr>
              <w:suppressAutoHyphens/>
              <w:ind w:left="-57" w:right="-57" w:firstLine="0"/>
              <w:jc w:val="center"/>
              <w:rPr>
                <w:sz w:val="24"/>
                <w:szCs w:val="24"/>
              </w:rPr>
            </w:pPr>
            <w:r w:rsidRPr="006A2258">
              <w:rPr>
                <w:sz w:val="24"/>
                <w:szCs w:val="24"/>
              </w:rPr>
              <w:t>01.01.202</w:t>
            </w:r>
            <w:r w:rsidR="002524E5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383D55" w:rsidRPr="006A2258" w:rsidRDefault="00383D55" w:rsidP="005970C7">
            <w:pPr>
              <w:suppressAutoHyphens/>
              <w:ind w:left="-57" w:right="-57" w:firstLine="0"/>
              <w:jc w:val="center"/>
              <w:rPr>
                <w:sz w:val="24"/>
                <w:szCs w:val="24"/>
              </w:rPr>
            </w:pPr>
            <w:r w:rsidRPr="006A2258">
              <w:rPr>
                <w:sz w:val="24"/>
                <w:szCs w:val="24"/>
              </w:rPr>
              <w:t>31.12.202</w:t>
            </w:r>
            <w:r w:rsidR="002524E5">
              <w:rPr>
                <w:sz w:val="24"/>
                <w:szCs w:val="24"/>
              </w:rPr>
              <w:t>3</w:t>
            </w:r>
          </w:p>
        </w:tc>
        <w:tc>
          <w:tcPr>
            <w:tcW w:w="4394" w:type="dxa"/>
            <w:shd w:val="clear" w:color="auto" w:fill="auto"/>
          </w:tcPr>
          <w:p w:rsidR="00383D55" w:rsidRPr="0010530A" w:rsidRDefault="0010530A" w:rsidP="005970C7">
            <w:pPr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10530A">
              <w:rPr>
                <w:color w:val="000000"/>
                <w:kern w:val="2"/>
                <w:sz w:val="24"/>
                <w:szCs w:val="24"/>
              </w:rPr>
              <w:t>Снижение уровня заболеваемости инфекциями, управляемыми средствами иммунопрофилактики, до спорадических случаев</w:t>
            </w:r>
          </w:p>
        </w:tc>
        <w:tc>
          <w:tcPr>
            <w:tcW w:w="4395" w:type="dxa"/>
            <w:shd w:val="clear" w:color="auto" w:fill="auto"/>
          </w:tcPr>
          <w:p w:rsidR="00383D55" w:rsidRPr="0010530A" w:rsidRDefault="003944FD" w:rsidP="005970C7">
            <w:pPr>
              <w:suppressAutoHyphens/>
              <w:ind w:firstLine="0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color w:val="000000"/>
                <w:kern w:val="2"/>
                <w:sz w:val="24"/>
                <w:szCs w:val="24"/>
              </w:rPr>
              <w:t xml:space="preserve">Оказание содействия ГБУ РО «ЦРБ» в Красносулинском районе по проведению иммунизации населения от социально-опасных вирусных заболеваний </w:t>
            </w:r>
          </w:p>
        </w:tc>
        <w:tc>
          <w:tcPr>
            <w:tcW w:w="1842" w:type="dxa"/>
            <w:shd w:val="clear" w:color="auto" w:fill="auto"/>
          </w:tcPr>
          <w:p w:rsidR="00383D55" w:rsidRPr="006A2258" w:rsidRDefault="006C788E" w:rsidP="006A2258">
            <w:pPr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6A2258">
              <w:rPr>
                <w:sz w:val="24"/>
                <w:szCs w:val="24"/>
              </w:rPr>
              <w:t>-</w:t>
            </w:r>
          </w:p>
        </w:tc>
      </w:tr>
      <w:tr w:rsidR="00383D55" w:rsidRPr="006A2258" w:rsidTr="005970C7">
        <w:tc>
          <w:tcPr>
            <w:tcW w:w="560" w:type="dxa"/>
            <w:shd w:val="clear" w:color="auto" w:fill="auto"/>
          </w:tcPr>
          <w:p w:rsidR="00383D55" w:rsidRPr="006A2258" w:rsidRDefault="00824032" w:rsidP="00824032">
            <w:pPr>
              <w:suppressAutoHyphens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383D55" w:rsidRPr="006A2258">
              <w:rPr>
                <w:sz w:val="24"/>
                <w:szCs w:val="24"/>
              </w:rPr>
              <w:t>.</w:t>
            </w:r>
          </w:p>
        </w:tc>
        <w:tc>
          <w:tcPr>
            <w:tcW w:w="3530" w:type="dxa"/>
            <w:shd w:val="clear" w:color="auto" w:fill="auto"/>
          </w:tcPr>
          <w:p w:rsidR="00383D55" w:rsidRPr="006A2258" w:rsidRDefault="00383D55" w:rsidP="005970C7">
            <w:pPr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6A2258">
              <w:rPr>
                <w:sz w:val="24"/>
                <w:szCs w:val="24"/>
              </w:rPr>
              <w:t>Контрольное событие муниципальной</w:t>
            </w:r>
            <w:r w:rsidR="005970C7">
              <w:rPr>
                <w:sz w:val="24"/>
                <w:szCs w:val="24"/>
              </w:rPr>
              <w:t xml:space="preserve"> </w:t>
            </w:r>
            <w:r w:rsidRPr="006A2258">
              <w:rPr>
                <w:sz w:val="24"/>
                <w:szCs w:val="24"/>
              </w:rPr>
              <w:t>программы 1.5</w:t>
            </w:r>
          </w:p>
        </w:tc>
        <w:tc>
          <w:tcPr>
            <w:tcW w:w="2693" w:type="dxa"/>
            <w:shd w:val="clear" w:color="auto" w:fill="auto"/>
          </w:tcPr>
          <w:p w:rsidR="00383D55" w:rsidRPr="006A2258" w:rsidRDefault="000468D3" w:rsidP="005970C7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468D3">
              <w:rPr>
                <w:rFonts w:ascii="Times New Roman" w:hAnsi="Times New Roman" w:cs="Times New Roman"/>
                <w:sz w:val="24"/>
              </w:rPr>
              <w:t>Заместитель главы Администрации Красносулинского района по вопросам социального развития Матвиенко Л.С.</w:t>
            </w:r>
          </w:p>
        </w:tc>
        <w:tc>
          <w:tcPr>
            <w:tcW w:w="1418" w:type="dxa"/>
            <w:shd w:val="clear" w:color="auto" w:fill="auto"/>
          </w:tcPr>
          <w:p w:rsidR="00383D55" w:rsidRPr="006A2258" w:rsidRDefault="00383D55" w:rsidP="005970C7">
            <w:pPr>
              <w:suppressAutoHyphens/>
              <w:ind w:left="-57" w:right="-57" w:firstLine="0"/>
              <w:jc w:val="center"/>
              <w:rPr>
                <w:sz w:val="24"/>
                <w:szCs w:val="24"/>
              </w:rPr>
            </w:pPr>
            <w:r w:rsidRPr="006A2258">
              <w:rPr>
                <w:sz w:val="24"/>
                <w:szCs w:val="24"/>
              </w:rPr>
              <w:t>31.12.202</w:t>
            </w:r>
            <w:r w:rsidR="002524E5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383D55" w:rsidRPr="006A2258" w:rsidRDefault="00383D55" w:rsidP="005970C7">
            <w:pPr>
              <w:suppressAutoHyphens/>
              <w:ind w:left="-57" w:right="-57" w:firstLine="0"/>
              <w:jc w:val="center"/>
              <w:rPr>
                <w:sz w:val="24"/>
                <w:szCs w:val="24"/>
              </w:rPr>
            </w:pPr>
            <w:r w:rsidRPr="006A2258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383D55" w:rsidRPr="006A2258" w:rsidRDefault="00383D55" w:rsidP="005970C7">
            <w:pPr>
              <w:suppressAutoHyphens/>
              <w:ind w:left="-57" w:right="-57" w:firstLine="0"/>
              <w:jc w:val="center"/>
              <w:rPr>
                <w:sz w:val="24"/>
                <w:szCs w:val="24"/>
              </w:rPr>
            </w:pPr>
            <w:r w:rsidRPr="006A2258">
              <w:rPr>
                <w:sz w:val="24"/>
                <w:szCs w:val="24"/>
              </w:rPr>
              <w:t>31.12.202</w:t>
            </w:r>
            <w:r w:rsidR="002524E5">
              <w:rPr>
                <w:sz w:val="24"/>
                <w:szCs w:val="24"/>
              </w:rPr>
              <w:t>3</w:t>
            </w:r>
          </w:p>
        </w:tc>
        <w:tc>
          <w:tcPr>
            <w:tcW w:w="4394" w:type="dxa"/>
            <w:shd w:val="clear" w:color="auto" w:fill="auto"/>
          </w:tcPr>
          <w:p w:rsidR="00383D55" w:rsidRPr="0010530A" w:rsidRDefault="0010530A" w:rsidP="005970C7">
            <w:pPr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10530A">
              <w:rPr>
                <w:rFonts w:eastAsia="Calibri"/>
                <w:sz w:val="24"/>
                <w:szCs w:val="24"/>
                <w:lang w:eastAsia="en-US"/>
              </w:rPr>
              <w:t>Свод статистической информации по проценту вакцинированных жителей района</w:t>
            </w:r>
            <w:r w:rsidR="0084704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395" w:type="dxa"/>
            <w:shd w:val="clear" w:color="auto" w:fill="auto"/>
          </w:tcPr>
          <w:p w:rsidR="00383D55" w:rsidRPr="0010530A" w:rsidRDefault="003944FD" w:rsidP="005970C7">
            <w:pPr>
              <w:suppressAutoHyphens/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6E2D88">
              <w:rPr>
                <w:color w:val="000000"/>
                <w:kern w:val="2"/>
                <w:sz w:val="24"/>
                <w:szCs w:val="24"/>
              </w:rPr>
              <w:t>Информирование населения по проведению вакцинопр</w:t>
            </w:r>
            <w:r>
              <w:rPr>
                <w:color w:val="000000"/>
                <w:kern w:val="2"/>
                <w:sz w:val="24"/>
                <w:szCs w:val="24"/>
              </w:rPr>
              <w:t>о</w:t>
            </w:r>
            <w:r w:rsidRPr="006E2D88">
              <w:rPr>
                <w:color w:val="000000"/>
                <w:kern w:val="2"/>
                <w:sz w:val="24"/>
                <w:szCs w:val="24"/>
              </w:rPr>
              <w:t>филактик</w:t>
            </w:r>
            <w:r>
              <w:rPr>
                <w:color w:val="000000"/>
                <w:kern w:val="2"/>
                <w:sz w:val="24"/>
                <w:szCs w:val="24"/>
              </w:rPr>
              <w:t>е</w:t>
            </w:r>
            <w:r w:rsidRPr="006E2D88">
              <w:rPr>
                <w:color w:val="000000"/>
                <w:kern w:val="2"/>
                <w:sz w:val="24"/>
                <w:szCs w:val="24"/>
              </w:rPr>
              <w:t xml:space="preserve"> на территории района</w:t>
            </w:r>
          </w:p>
        </w:tc>
        <w:tc>
          <w:tcPr>
            <w:tcW w:w="1842" w:type="dxa"/>
            <w:shd w:val="clear" w:color="auto" w:fill="auto"/>
          </w:tcPr>
          <w:p w:rsidR="00383D55" w:rsidRPr="006A2258" w:rsidRDefault="006C788E" w:rsidP="006A2258">
            <w:pPr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6A2258">
              <w:rPr>
                <w:sz w:val="24"/>
                <w:szCs w:val="24"/>
              </w:rPr>
              <w:t>-</w:t>
            </w:r>
          </w:p>
        </w:tc>
      </w:tr>
      <w:tr w:rsidR="000468D3" w:rsidRPr="006A2258" w:rsidTr="005970C7">
        <w:tc>
          <w:tcPr>
            <w:tcW w:w="560" w:type="dxa"/>
            <w:vMerge w:val="restart"/>
            <w:shd w:val="clear" w:color="auto" w:fill="auto"/>
          </w:tcPr>
          <w:p w:rsidR="000468D3" w:rsidRPr="006A2258" w:rsidRDefault="000468D3" w:rsidP="00824032">
            <w:pPr>
              <w:suppressAutoHyphens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6A2258">
              <w:rPr>
                <w:sz w:val="24"/>
                <w:szCs w:val="24"/>
              </w:rPr>
              <w:t>.</w:t>
            </w:r>
          </w:p>
        </w:tc>
        <w:tc>
          <w:tcPr>
            <w:tcW w:w="3530" w:type="dxa"/>
            <w:vMerge w:val="restart"/>
            <w:shd w:val="clear" w:color="auto" w:fill="auto"/>
          </w:tcPr>
          <w:p w:rsidR="000468D3" w:rsidRPr="006A2258" w:rsidRDefault="000468D3" w:rsidP="005970C7">
            <w:pPr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6A2258">
              <w:rPr>
                <w:sz w:val="24"/>
                <w:szCs w:val="24"/>
              </w:rPr>
              <w:t>Основное мероприятия 1.6.</w:t>
            </w:r>
          </w:p>
          <w:p w:rsidR="000468D3" w:rsidRPr="006A2258" w:rsidRDefault="000468D3" w:rsidP="005970C7">
            <w:pPr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6A2258">
              <w:rPr>
                <w:sz w:val="24"/>
                <w:szCs w:val="24"/>
              </w:rPr>
              <w:t>«Профилактика прочих заболеваний»</w:t>
            </w:r>
          </w:p>
        </w:tc>
        <w:tc>
          <w:tcPr>
            <w:tcW w:w="2693" w:type="dxa"/>
            <w:shd w:val="clear" w:color="auto" w:fill="auto"/>
          </w:tcPr>
          <w:p w:rsidR="000468D3" w:rsidRPr="006A2258" w:rsidRDefault="000468D3" w:rsidP="005970C7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468D3">
              <w:rPr>
                <w:rFonts w:ascii="Times New Roman" w:hAnsi="Times New Roman" w:cs="Times New Roman"/>
                <w:sz w:val="24"/>
              </w:rPr>
              <w:t>Заместитель главы Администрации Красносулинского района по вопросам социального развития Матвиенко Л.С.</w:t>
            </w:r>
          </w:p>
        </w:tc>
        <w:tc>
          <w:tcPr>
            <w:tcW w:w="1418" w:type="dxa"/>
            <w:shd w:val="clear" w:color="auto" w:fill="auto"/>
          </w:tcPr>
          <w:p w:rsidR="000468D3" w:rsidRPr="006A2258" w:rsidRDefault="0010530A" w:rsidP="005970C7">
            <w:pPr>
              <w:suppressAutoHyphens/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28.02.2023</w:t>
            </w:r>
          </w:p>
        </w:tc>
        <w:tc>
          <w:tcPr>
            <w:tcW w:w="1276" w:type="dxa"/>
            <w:shd w:val="clear" w:color="auto" w:fill="auto"/>
          </w:tcPr>
          <w:p w:rsidR="000468D3" w:rsidRPr="006A2258" w:rsidRDefault="0010530A" w:rsidP="005970C7">
            <w:pPr>
              <w:suppressAutoHyphens/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01.01.2023</w:t>
            </w:r>
          </w:p>
        </w:tc>
        <w:tc>
          <w:tcPr>
            <w:tcW w:w="1417" w:type="dxa"/>
            <w:shd w:val="clear" w:color="auto" w:fill="auto"/>
          </w:tcPr>
          <w:p w:rsidR="000468D3" w:rsidRPr="0010530A" w:rsidRDefault="0010530A" w:rsidP="005970C7">
            <w:pPr>
              <w:suppressAutoHyphens/>
              <w:ind w:left="-57" w:right="-57" w:firstLine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28.02.2023</w:t>
            </w:r>
          </w:p>
        </w:tc>
        <w:tc>
          <w:tcPr>
            <w:tcW w:w="4394" w:type="dxa"/>
            <w:shd w:val="clear" w:color="auto" w:fill="auto"/>
          </w:tcPr>
          <w:p w:rsidR="000468D3" w:rsidRPr="0010530A" w:rsidRDefault="0010530A" w:rsidP="005970C7">
            <w:pPr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10530A">
              <w:rPr>
                <w:rFonts w:eastAsia="Calibri"/>
                <w:sz w:val="24"/>
                <w:szCs w:val="24"/>
                <w:lang w:eastAsia="en-US"/>
              </w:rPr>
              <w:t xml:space="preserve">Транспортировка больных </w:t>
            </w:r>
            <w:r w:rsidRPr="0010530A">
              <w:rPr>
                <w:sz w:val="24"/>
                <w:szCs w:val="24"/>
              </w:rPr>
              <w:t>почечной недостаточностью</w:t>
            </w:r>
            <w:r>
              <w:rPr>
                <w:sz w:val="24"/>
                <w:szCs w:val="24"/>
              </w:rPr>
              <w:t xml:space="preserve"> в учреждения здравоохранения г. Шахты </w:t>
            </w:r>
            <w:r w:rsidRPr="0010530A">
              <w:rPr>
                <w:color w:val="000000"/>
                <w:sz w:val="24"/>
                <w:szCs w:val="24"/>
              </w:rPr>
              <w:t>для проведения гемодиализа</w:t>
            </w:r>
          </w:p>
        </w:tc>
        <w:tc>
          <w:tcPr>
            <w:tcW w:w="4395" w:type="dxa"/>
            <w:shd w:val="clear" w:color="auto" w:fill="auto"/>
          </w:tcPr>
          <w:p w:rsidR="000468D3" w:rsidRPr="006A2258" w:rsidRDefault="0010530A" w:rsidP="005970C7">
            <w:pPr>
              <w:suppressAutoHyphens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Произведена своевременная т</w:t>
            </w:r>
            <w:r w:rsidRPr="0010530A">
              <w:rPr>
                <w:rFonts w:eastAsia="Calibri"/>
                <w:sz w:val="24"/>
                <w:szCs w:val="24"/>
                <w:lang w:eastAsia="en-US"/>
              </w:rPr>
              <w:t xml:space="preserve">ранспортировка больных </w:t>
            </w:r>
            <w:r w:rsidRPr="0010530A">
              <w:rPr>
                <w:sz w:val="24"/>
                <w:szCs w:val="24"/>
              </w:rPr>
              <w:t>почечной недостаточностью</w:t>
            </w:r>
            <w:r>
              <w:rPr>
                <w:sz w:val="24"/>
                <w:szCs w:val="24"/>
              </w:rPr>
              <w:t xml:space="preserve"> в учреждения здравоохранения г. Шахты </w:t>
            </w:r>
            <w:r w:rsidRPr="0010530A">
              <w:rPr>
                <w:color w:val="000000"/>
                <w:sz w:val="24"/>
                <w:szCs w:val="24"/>
              </w:rPr>
              <w:t>для проведения гемодиализа</w:t>
            </w:r>
          </w:p>
        </w:tc>
        <w:tc>
          <w:tcPr>
            <w:tcW w:w="1842" w:type="dxa"/>
            <w:shd w:val="clear" w:color="auto" w:fill="auto"/>
          </w:tcPr>
          <w:p w:rsidR="000468D3" w:rsidRPr="006A2258" w:rsidRDefault="000468D3" w:rsidP="006A2258">
            <w:pPr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6A2258">
              <w:rPr>
                <w:sz w:val="24"/>
                <w:szCs w:val="24"/>
              </w:rPr>
              <w:t>-</w:t>
            </w:r>
          </w:p>
        </w:tc>
      </w:tr>
      <w:tr w:rsidR="000468D3" w:rsidRPr="006A2258" w:rsidTr="005970C7">
        <w:tc>
          <w:tcPr>
            <w:tcW w:w="560" w:type="dxa"/>
            <w:vMerge/>
            <w:shd w:val="clear" w:color="auto" w:fill="auto"/>
          </w:tcPr>
          <w:p w:rsidR="000468D3" w:rsidRDefault="000468D3" w:rsidP="00824032">
            <w:pPr>
              <w:suppressAutoHyphens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30" w:type="dxa"/>
            <w:vMerge/>
            <w:shd w:val="clear" w:color="auto" w:fill="auto"/>
          </w:tcPr>
          <w:p w:rsidR="000468D3" w:rsidRPr="006A2258" w:rsidRDefault="000468D3" w:rsidP="005970C7">
            <w:pPr>
              <w:suppressAutoHyphens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0468D3" w:rsidRPr="000468D3" w:rsidRDefault="000468D3" w:rsidP="005970C7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468D3">
              <w:rPr>
                <w:rFonts w:ascii="Times New Roman" w:hAnsi="Times New Roman" w:cs="Times New Roman"/>
                <w:sz w:val="24"/>
              </w:rPr>
              <w:t xml:space="preserve">Директор МБУ «ЦСО </w:t>
            </w:r>
            <w:proofErr w:type="spellStart"/>
            <w:r w:rsidRPr="000468D3">
              <w:rPr>
                <w:rFonts w:ascii="Times New Roman" w:hAnsi="Times New Roman" w:cs="Times New Roman"/>
                <w:sz w:val="24"/>
              </w:rPr>
              <w:t>ГПВиИ</w:t>
            </w:r>
            <w:proofErr w:type="spellEnd"/>
            <w:r w:rsidRPr="000468D3">
              <w:rPr>
                <w:rFonts w:ascii="Times New Roman" w:hAnsi="Times New Roman" w:cs="Times New Roman"/>
                <w:sz w:val="24"/>
              </w:rPr>
              <w:t>» Красносулинского района Альшенко Н.И.</w:t>
            </w:r>
          </w:p>
        </w:tc>
        <w:tc>
          <w:tcPr>
            <w:tcW w:w="1418" w:type="dxa"/>
            <w:shd w:val="clear" w:color="auto" w:fill="auto"/>
          </w:tcPr>
          <w:p w:rsidR="000468D3" w:rsidRPr="006A2258" w:rsidRDefault="0010530A" w:rsidP="005970C7">
            <w:pPr>
              <w:suppressAutoHyphens/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31.12.2023</w:t>
            </w:r>
          </w:p>
        </w:tc>
        <w:tc>
          <w:tcPr>
            <w:tcW w:w="1276" w:type="dxa"/>
            <w:shd w:val="clear" w:color="auto" w:fill="auto"/>
          </w:tcPr>
          <w:p w:rsidR="000468D3" w:rsidRPr="006A2258" w:rsidRDefault="0010530A" w:rsidP="005970C7">
            <w:pPr>
              <w:suppressAutoHyphens/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01.01.2023</w:t>
            </w:r>
          </w:p>
        </w:tc>
        <w:tc>
          <w:tcPr>
            <w:tcW w:w="1417" w:type="dxa"/>
            <w:shd w:val="clear" w:color="auto" w:fill="auto"/>
          </w:tcPr>
          <w:p w:rsidR="000468D3" w:rsidRPr="006A2258" w:rsidRDefault="0010530A" w:rsidP="005970C7">
            <w:pPr>
              <w:suppressAutoHyphens/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31.12.2023</w:t>
            </w:r>
          </w:p>
        </w:tc>
        <w:tc>
          <w:tcPr>
            <w:tcW w:w="4394" w:type="dxa"/>
            <w:shd w:val="clear" w:color="auto" w:fill="auto"/>
          </w:tcPr>
          <w:p w:rsidR="000468D3" w:rsidRPr="0010530A" w:rsidRDefault="0010530A" w:rsidP="005970C7">
            <w:pPr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10530A">
              <w:rPr>
                <w:rFonts w:eastAsia="Calibri"/>
                <w:sz w:val="24"/>
                <w:szCs w:val="24"/>
                <w:lang w:eastAsia="en-US"/>
              </w:rPr>
              <w:t xml:space="preserve">Транспортировка больных </w:t>
            </w:r>
            <w:r w:rsidRPr="0010530A">
              <w:rPr>
                <w:sz w:val="24"/>
                <w:szCs w:val="24"/>
              </w:rPr>
              <w:t>почечной недостаточностью</w:t>
            </w:r>
            <w:r>
              <w:rPr>
                <w:sz w:val="24"/>
                <w:szCs w:val="24"/>
              </w:rPr>
              <w:t xml:space="preserve"> в учреждения здравоохранения г. Шахты </w:t>
            </w:r>
            <w:r w:rsidRPr="0010530A">
              <w:rPr>
                <w:color w:val="000000"/>
                <w:sz w:val="24"/>
                <w:szCs w:val="24"/>
              </w:rPr>
              <w:t>для проведения гемодиализа</w:t>
            </w:r>
          </w:p>
        </w:tc>
        <w:tc>
          <w:tcPr>
            <w:tcW w:w="4395" w:type="dxa"/>
            <w:shd w:val="clear" w:color="auto" w:fill="auto"/>
          </w:tcPr>
          <w:p w:rsidR="000468D3" w:rsidRPr="006A2258" w:rsidRDefault="00255EC5" w:rsidP="005970C7">
            <w:pPr>
              <w:suppressAutoHyphens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Произведена своевременная т</w:t>
            </w:r>
            <w:r w:rsidRPr="0010530A">
              <w:rPr>
                <w:rFonts w:eastAsia="Calibri"/>
                <w:sz w:val="24"/>
                <w:szCs w:val="24"/>
                <w:lang w:eastAsia="en-US"/>
              </w:rPr>
              <w:t xml:space="preserve">ранспортировка больных </w:t>
            </w:r>
            <w:r w:rsidRPr="0010530A">
              <w:rPr>
                <w:sz w:val="24"/>
                <w:szCs w:val="24"/>
              </w:rPr>
              <w:t>почечной недостаточностью</w:t>
            </w:r>
            <w:r>
              <w:rPr>
                <w:sz w:val="24"/>
                <w:szCs w:val="24"/>
              </w:rPr>
              <w:t xml:space="preserve"> в учреждения здравоохранения г. Шахты </w:t>
            </w:r>
            <w:r w:rsidRPr="0010530A">
              <w:rPr>
                <w:color w:val="000000"/>
                <w:sz w:val="24"/>
                <w:szCs w:val="24"/>
              </w:rPr>
              <w:t>для проведения гемодиализа</w:t>
            </w:r>
          </w:p>
        </w:tc>
        <w:tc>
          <w:tcPr>
            <w:tcW w:w="1842" w:type="dxa"/>
            <w:shd w:val="clear" w:color="auto" w:fill="auto"/>
          </w:tcPr>
          <w:p w:rsidR="000468D3" w:rsidRPr="006A2258" w:rsidRDefault="00AC6367" w:rsidP="006A2258">
            <w:pPr>
              <w:suppressAutoHyphens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468D3" w:rsidRPr="006A2258" w:rsidTr="005970C7">
        <w:tc>
          <w:tcPr>
            <w:tcW w:w="560" w:type="dxa"/>
            <w:vMerge w:val="restart"/>
            <w:shd w:val="clear" w:color="auto" w:fill="auto"/>
          </w:tcPr>
          <w:p w:rsidR="000468D3" w:rsidRPr="006A2258" w:rsidRDefault="000468D3" w:rsidP="00824032">
            <w:pPr>
              <w:suppressAutoHyphens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6A2258">
              <w:rPr>
                <w:sz w:val="24"/>
                <w:szCs w:val="24"/>
              </w:rPr>
              <w:t>.</w:t>
            </w:r>
          </w:p>
        </w:tc>
        <w:tc>
          <w:tcPr>
            <w:tcW w:w="3530" w:type="dxa"/>
            <w:vMerge w:val="restart"/>
            <w:shd w:val="clear" w:color="auto" w:fill="auto"/>
          </w:tcPr>
          <w:p w:rsidR="000468D3" w:rsidRPr="006A2258" w:rsidRDefault="000468D3" w:rsidP="005970C7">
            <w:pPr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6A2258">
              <w:rPr>
                <w:sz w:val="24"/>
                <w:szCs w:val="24"/>
              </w:rPr>
              <w:t>Ко</w:t>
            </w:r>
            <w:r w:rsidR="005970C7">
              <w:rPr>
                <w:sz w:val="24"/>
                <w:szCs w:val="24"/>
              </w:rPr>
              <w:t xml:space="preserve">нтрольное событие муниципальной </w:t>
            </w:r>
            <w:r w:rsidRPr="006A2258">
              <w:rPr>
                <w:sz w:val="24"/>
                <w:szCs w:val="24"/>
              </w:rPr>
              <w:t>программы 1.6</w:t>
            </w:r>
          </w:p>
        </w:tc>
        <w:tc>
          <w:tcPr>
            <w:tcW w:w="2693" w:type="dxa"/>
            <w:shd w:val="clear" w:color="auto" w:fill="auto"/>
          </w:tcPr>
          <w:p w:rsidR="000468D3" w:rsidRPr="006A2258" w:rsidRDefault="000468D3" w:rsidP="005970C7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468D3">
              <w:rPr>
                <w:rFonts w:ascii="Times New Roman" w:hAnsi="Times New Roman" w:cs="Times New Roman"/>
                <w:sz w:val="24"/>
              </w:rPr>
              <w:t>Заместитель главы Администрации Красносулинского района по вопросам социального развития Матвиенко Л.С.</w:t>
            </w:r>
          </w:p>
        </w:tc>
        <w:tc>
          <w:tcPr>
            <w:tcW w:w="1418" w:type="dxa"/>
            <w:shd w:val="clear" w:color="auto" w:fill="auto"/>
          </w:tcPr>
          <w:p w:rsidR="000468D3" w:rsidRPr="006A2258" w:rsidRDefault="0010530A" w:rsidP="005970C7">
            <w:pPr>
              <w:suppressAutoHyphens/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28.02.2023</w:t>
            </w:r>
          </w:p>
        </w:tc>
        <w:tc>
          <w:tcPr>
            <w:tcW w:w="1276" w:type="dxa"/>
            <w:shd w:val="clear" w:color="auto" w:fill="auto"/>
          </w:tcPr>
          <w:p w:rsidR="000468D3" w:rsidRPr="006A2258" w:rsidRDefault="000468D3" w:rsidP="005970C7">
            <w:pPr>
              <w:suppressAutoHyphens/>
              <w:ind w:left="-57" w:right="-57" w:firstLine="0"/>
              <w:jc w:val="center"/>
              <w:rPr>
                <w:sz w:val="24"/>
                <w:szCs w:val="24"/>
              </w:rPr>
            </w:pPr>
            <w:r w:rsidRPr="006A2258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0468D3" w:rsidRPr="006A2258" w:rsidRDefault="0010530A" w:rsidP="005970C7">
            <w:pPr>
              <w:suppressAutoHyphens/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28.02.2023</w:t>
            </w:r>
          </w:p>
        </w:tc>
        <w:tc>
          <w:tcPr>
            <w:tcW w:w="4394" w:type="dxa"/>
            <w:shd w:val="clear" w:color="auto" w:fill="auto"/>
          </w:tcPr>
          <w:p w:rsidR="000468D3" w:rsidRPr="0010530A" w:rsidRDefault="00255EC5" w:rsidP="005970C7">
            <w:pPr>
              <w:suppressAutoHyphens/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255EC5">
              <w:rPr>
                <w:color w:val="000000"/>
                <w:kern w:val="2"/>
                <w:sz w:val="24"/>
                <w:szCs w:val="24"/>
              </w:rPr>
              <w:t>Заключение муниципального контракта на приобретение ГСМ для обеспечения т</w:t>
            </w:r>
            <w:r w:rsidRPr="00255EC5">
              <w:rPr>
                <w:rFonts w:eastAsia="Calibri"/>
                <w:sz w:val="24"/>
                <w:szCs w:val="24"/>
                <w:lang w:eastAsia="en-US"/>
              </w:rPr>
              <w:t xml:space="preserve">ранспортировки больных </w:t>
            </w:r>
            <w:r w:rsidRPr="00255EC5">
              <w:rPr>
                <w:sz w:val="24"/>
                <w:szCs w:val="24"/>
              </w:rPr>
              <w:t>почечной недостаточностью в учреждения здравоохранения</w:t>
            </w:r>
            <w:r>
              <w:rPr>
                <w:sz w:val="24"/>
                <w:szCs w:val="24"/>
              </w:rPr>
              <w:t xml:space="preserve"> </w:t>
            </w:r>
            <w:r w:rsidRPr="00255EC5">
              <w:rPr>
                <w:sz w:val="24"/>
                <w:szCs w:val="24"/>
              </w:rPr>
              <w:t xml:space="preserve">г. Шахты </w:t>
            </w:r>
            <w:r w:rsidRPr="00255EC5">
              <w:rPr>
                <w:color w:val="000000"/>
                <w:sz w:val="24"/>
                <w:szCs w:val="24"/>
              </w:rPr>
              <w:t>для проведения гемодиализа</w:t>
            </w:r>
          </w:p>
        </w:tc>
        <w:tc>
          <w:tcPr>
            <w:tcW w:w="4395" w:type="dxa"/>
            <w:shd w:val="clear" w:color="auto" w:fill="auto"/>
          </w:tcPr>
          <w:p w:rsidR="000468D3" w:rsidRPr="003944FD" w:rsidRDefault="00255EC5" w:rsidP="005970C7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944FD">
              <w:rPr>
                <w:color w:val="000000"/>
                <w:kern w:val="2"/>
                <w:sz w:val="24"/>
                <w:szCs w:val="24"/>
              </w:rPr>
              <w:t xml:space="preserve">Заключен муниципальный контракт от </w:t>
            </w:r>
            <w:r w:rsidR="003944FD" w:rsidRPr="003944FD">
              <w:rPr>
                <w:color w:val="000000"/>
                <w:kern w:val="2"/>
                <w:sz w:val="24"/>
                <w:szCs w:val="24"/>
              </w:rPr>
              <w:t xml:space="preserve">27.02.2023 </w:t>
            </w:r>
            <w:r w:rsidRPr="003944FD">
              <w:rPr>
                <w:color w:val="000000"/>
                <w:kern w:val="2"/>
                <w:sz w:val="24"/>
                <w:szCs w:val="24"/>
              </w:rPr>
              <w:t>№</w:t>
            </w:r>
            <w:r w:rsidR="009E369D">
              <w:rPr>
                <w:color w:val="000000"/>
                <w:kern w:val="2"/>
                <w:sz w:val="24"/>
                <w:szCs w:val="24"/>
              </w:rPr>
              <w:t> </w:t>
            </w:r>
            <w:r w:rsidR="003944FD">
              <w:rPr>
                <w:color w:val="000000"/>
                <w:kern w:val="2"/>
                <w:sz w:val="24"/>
                <w:szCs w:val="24"/>
              </w:rPr>
              <w:t>13</w:t>
            </w:r>
            <w:r w:rsidRPr="003944FD">
              <w:rPr>
                <w:color w:val="000000"/>
                <w:kern w:val="2"/>
                <w:sz w:val="24"/>
                <w:szCs w:val="24"/>
              </w:rPr>
              <w:t xml:space="preserve"> на приобретение ГСМ для обеспечения т</w:t>
            </w:r>
            <w:r w:rsidRPr="003944FD">
              <w:rPr>
                <w:rFonts w:eastAsia="Calibri"/>
                <w:sz w:val="24"/>
                <w:szCs w:val="24"/>
                <w:lang w:eastAsia="en-US"/>
              </w:rPr>
              <w:t xml:space="preserve">ранспортировки больных </w:t>
            </w:r>
            <w:r w:rsidRPr="003944FD">
              <w:rPr>
                <w:sz w:val="24"/>
                <w:szCs w:val="24"/>
              </w:rPr>
              <w:t xml:space="preserve">почечной недостаточностью в учреждения здравоохранения г. Шахты </w:t>
            </w:r>
            <w:r w:rsidRPr="003944FD">
              <w:rPr>
                <w:color w:val="000000"/>
                <w:sz w:val="24"/>
                <w:szCs w:val="24"/>
              </w:rPr>
              <w:t>для проведения гемодиализа.</w:t>
            </w:r>
          </w:p>
          <w:p w:rsidR="00255EC5" w:rsidRPr="000468D3" w:rsidRDefault="00255EC5" w:rsidP="005970C7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944FD">
              <w:rPr>
                <w:color w:val="000000"/>
                <w:sz w:val="24"/>
                <w:szCs w:val="24"/>
              </w:rPr>
              <w:t xml:space="preserve">Обеспечена </w:t>
            </w:r>
            <w:r w:rsidRPr="003944FD">
              <w:rPr>
                <w:sz w:val="24"/>
                <w:szCs w:val="24"/>
              </w:rPr>
              <w:t>своевременная т</w:t>
            </w:r>
            <w:r w:rsidRPr="003944FD">
              <w:rPr>
                <w:rFonts w:eastAsia="Calibri"/>
                <w:sz w:val="24"/>
                <w:szCs w:val="24"/>
                <w:lang w:eastAsia="en-US"/>
              </w:rPr>
              <w:t>ранспортировка больных.</w:t>
            </w:r>
          </w:p>
        </w:tc>
        <w:tc>
          <w:tcPr>
            <w:tcW w:w="1842" w:type="dxa"/>
            <w:shd w:val="clear" w:color="auto" w:fill="auto"/>
          </w:tcPr>
          <w:p w:rsidR="000468D3" w:rsidRPr="006A2258" w:rsidRDefault="000468D3" w:rsidP="006A2258">
            <w:pPr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6A2258">
              <w:rPr>
                <w:sz w:val="24"/>
                <w:szCs w:val="24"/>
              </w:rPr>
              <w:t>-</w:t>
            </w:r>
          </w:p>
        </w:tc>
      </w:tr>
      <w:tr w:rsidR="000468D3" w:rsidRPr="006A2258" w:rsidTr="005970C7">
        <w:tc>
          <w:tcPr>
            <w:tcW w:w="560" w:type="dxa"/>
            <w:vMerge/>
            <w:shd w:val="clear" w:color="auto" w:fill="auto"/>
          </w:tcPr>
          <w:p w:rsidR="000468D3" w:rsidRDefault="000468D3" w:rsidP="00824032">
            <w:pPr>
              <w:suppressAutoHyphens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30" w:type="dxa"/>
            <w:vMerge/>
            <w:shd w:val="clear" w:color="auto" w:fill="auto"/>
          </w:tcPr>
          <w:p w:rsidR="000468D3" w:rsidRPr="006A2258" w:rsidRDefault="000468D3" w:rsidP="005970C7">
            <w:pPr>
              <w:suppressAutoHyphens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0468D3" w:rsidRPr="006A2258" w:rsidRDefault="000468D3" w:rsidP="005970C7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468D3">
              <w:rPr>
                <w:rFonts w:ascii="Times New Roman" w:hAnsi="Times New Roman" w:cs="Times New Roman"/>
                <w:sz w:val="24"/>
              </w:rPr>
              <w:t xml:space="preserve">Директор </w:t>
            </w:r>
            <w:r w:rsidR="005970C7">
              <w:rPr>
                <w:rFonts w:ascii="Times New Roman" w:hAnsi="Times New Roman" w:cs="Times New Roman"/>
                <w:sz w:val="24"/>
              </w:rPr>
              <w:br/>
            </w:r>
            <w:r w:rsidRPr="000468D3">
              <w:rPr>
                <w:rFonts w:ascii="Times New Roman" w:hAnsi="Times New Roman" w:cs="Times New Roman"/>
                <w:sz w:val="24"/>
              </w:rPr>
              <w:t xml:space="preserve">МБУ «ЦСО </w:t>
            </w:r>
            <w:proofErr w:type="spellStart"/>
            <w:r w:rsidRPr="000468D3">
              <w:rPr>
                <w:rFonts w:ascii="Times New Roman" w:hAnsi="Times New Roman" w:cs="Times New Roman"/>
                <w:sz w:val="24"/>
              </w:rPr>
              <w:t>ГПВиИ</w:t>
            </w:r>
            <w:proofErr w:type="spellEnd"/>
            <w:r w:rsidRPr="000468D3">
              <w:rPr>
                <w:rFonts w:ascii="Times New Roman" w:hAnsi="Times New Roman" w:cs="Times New Roman"/>
                <w:sz w:val="24"/>
              </w:rPr>
              <w:t>» Красносулинского района Альшенко Н.И.</w:t>
            </w:r>
          </w:p>
        </w:tc>
        <w:tc>
          <w:tcPr>
            <w:tcW w:w="1418" w:type="dxa"/>
            <w:shd w:val="clear" w:color="auto" w:fill="auto"/>
          </w:tcPr>
          <w:p w:rsidR="000468D3" w:rsidRPr="006A2258" w:rsidRDefault="0010530A" w:rsidP="005970C7">
            <w:pPr>
              <w:suppressAutoHyphens/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31.12.2023</w:t>
            </w:r>
          </w:p>
        </w:tc>
        <w:tc>
          <w:tcPr>
            <w:tcW w:w="1276" w:type="dxa"/>
            <w:shd w:val="clear" w:color="auto" w:fill="auto"/>
          </w:tcPr>
          <w:p w:rsidR="000468D3" w:rsidRPr="006A2258" w:rsidRDefault="000468D3" w:rsidP="005970C7">
            <w:pPr>
              <w:suppressAutoHyphens/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0468D3" w:rsidRPr="006A2258" w:rsidRDefault="0010530A" w:rsidP="005970C7">
            <w:pPr>
              <w:suppressAutoHyphens/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31.12.2023</w:t>
            </w:r>
          </w:p>
        </w:tc>
        <w:tc>
          <w:tcPr>
            <w:tcW w:w="4394" w:type="dxa"/>
            <w:shd w:val="clear" w:color="auto" w:fill="auto"/>
          </w:tcPr>
          <w:p w:rsidR="000468D3" w:rsidRPr="0010530A" w:rsidRDefault="00255EC5" w:rsidP="005970C7">
            <w:pPr>
              <w:widowControl w:val="0"/>
              <w:suppressAutoHyphens/>
              <w:overflowPunct w:val="0"/>
              <w:ind w:firstLine="0"/>
              <w:jc w:val="left"/>
              <w:rPr>
                <w:color w:val="000000"/>
                <w:kern w:val="2"/>
                <w:sz w:val="24"/>
                <w:szCs w:val="24"/>
                <w:highlight w:val="yellow"/>
              </w:rPr>
            </w:pPr>
            <w:r w:rsidRPr="00255EC5">
              <w:rPr>
                <w:color w:val="000000"/>
                <w:kern w:val="2"/>
                <w:sz w:val="24"/>
                <w:szCs w:val="24"/>
              </w:rPr>
              <w:t>Заключение муниципального контракта на приобретение ГСМ для обеспечения т</w:t>
            </w:r>
            <w:r w:rsidRPr="00255EC5">
              <w:rPr>
                <w:rFonts w:eastAsia="Calibri"/>
                <w:sz w:val="24"/>
                <w:szCs w:val="24"/>
                <w:lang w:eastAsia="en-US"/>
              </w:rPr>
              <w:t xml:space="preserve">ранспортировки больных </w:t>
            </w:r>
            <w:r w:rsidRPr="00255EC5">
              <w:rPr>
                <w:sz w:val="24"/>
                <w:szCs w:val="24"/>
              </w:rPr>
              <w:t>почечной недостаточностью в учреждения здравоохранения</w:t>
            </w:r>
            <w:r>
              <w:rPr>
                <w:sz w:val="24"/>
                <w:szCs w:val="24"/>
              </w:rPr>
              <w:t xml:space="preserve"> </w:t>
            </w:r>
            <w:r w:rsidRPr="00255EC5">
              <w:rPr>
                <w:sz w:val="24"/>
                <w:szCs w:val="24"/>
              </w:rPr>
              <w:t xml:space="preserve">г. Шахты </w:t>
            </w:r>
            <w:r w:rsidRPr="00255EC5">
              <w:rPr>
                <w:color w:val="000000"/>
                <w:sz w:val="24"/>
                <w:szCs w:val="24"/>
              </w:rPr>
              <w:t>для проведения гемодиализа</w:t>
            </w:r>
          </w:p>
        </w:tc>
        <w:tc>
          <w:tcPr>
            <w:tcW w:w="4395" w:type="dxa"/>
            <w:shd w:val="clear" w:color="auto" w:fill="auto"/>
          </w:tcPr>
          <w:p w:rsidR="00255EC5" w:rsidRDefault="00255EC5" w:rsidP="005970C7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944FD">
              <w:rPr>
                <w:color w:val="000000"/>
                <w:kern w:val="2"/>
                <w:sz w:val="24"/>
                <w:szCs w:val="24"/>
              </w:rPr>
              <w:t>Заключен муниципальный контракт от</w:t>
            </w:r>
            <w:r w:rsidR="009E369D">
              <w:rPr>
                <w:color w:val="000000"/>
                <w:kern w:val="2"/>
                <w:sz w:val="24"/>
                <w:szCs w:val="24"/>
              </w:rPr>
              <w:t> </w:t>
            </w:r>
            <w:r w:rsidR="003944FD" w:rsidRPr="003944FD">
              <w:rPr>
                <w:color w:val="000000"/>
                <w:kern w:val="2"/>
                <w:sz w:val="24"/>
                <w:szCs w:val="24"/>
              </w:rPr>
              <w:t>07.11.2024</w:t>
            </w:r>
            <w:r w:rsidRPr="003944FD">
              <w:rPr>
                <w:color w:val="000000"/>
                <w:kern w:val="2"/>
                <w:sz w:val="24"/>
                <w:szCs w:val="24"/>
              </w:rPr>
              <w:t xml:space="preserve"> №</w:t>
            </w:r>
            <w:r w:rsidR="009E369D">
              <w:rPr>
                <w:color w:val="000000"/>
                <w:kern w:val="2"/>
                <w:sz w:val="24"/>
                <w:szCs w:val="24"/>
              </w:rPr>
              <w:t> </w:t>
            </w:r>
            <w:r w:rsidR="003944FD" w:rsidRPr="003944FD">
              <w:rPr>
                <w:color w:val="000000"/>
                <w:kern w:val="2"/>
                <w:sz w:val="24"/>
                <w:szCs w:val="24"/>
              </w:rPr>
              <w:t>0358300008423000165</w:t>
            </w:r>
            <w:r w:rsidRPr="003944FD">
              <w:rPr>
                <w:color w:val="000000"/>
                <w:kern w:val="2"/>
                <w:sz w:val="24"/>
                <w:szCs w:val="24"/>
              </w:rPr>
              <w:t xml:space="preserve"> на приобретение ГСМ для обеспечения т</w:t>
            </w:r>
            <w:r w:rsidRPr="003944FD">
              <w:rPr>
                <w:rFonts w:eastAsia="Calibri"/>
                <w:sz w:val="24"/>
                <w:szCs w:val="24"/>
                <w:lang w:eastAsia="en-US"/>
              </w:rPr>
              <w:t xml:space="preserve">ранспортировки больных </w:t>
            </w:r>
            <w:r w:rsidRPr="003944FD">
              <w:rPr>
                <w:sz w:val="24"/>
                <w:szCs w:val="24"/>
              </w:rPr>
              <w:t>почечной недостаточностью в учреждения</w:t>
            </w:r>
            <w:r w:rsidRPr="00255EC5">
              <w:rPr>
                <w:sz w:val="24"/>
                <w:szCs w:val="24"/>
              </w:rPr>
              <w:t xml:space="preserve"> здравоохранения</w:t>
            </w:r>
            <w:r>
              <w:rPr>
                <w:sz w:val="24"/>
                <w:szCs w:val="24"/>
              </w:rPr>
              <w:t xml:space="preserve"> </w:t>
            </w:r>
            <w:r w:rsidRPr="00255EC5">
              <w:rPr>
                <w:sz w:val="24"/>
                <w:szCs w:val="24"/>
              </w:rPr>
              <w:t xml:space="preserve">г. Шахты </w:t>
            </w:r>
            <w:r w:rsidRPr="00255EC5">
              <w:rPr>
                <w:color w:val="000000"/>
                <w:sz w:val="24"/>
                <w:szCs w:val="24"/>
              </w:rPr>
              <w:t>для проведения гемодиализа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0468D3" w:rsidRPr="006A2258" w:rsidRDefault="00255EC5" w:rsidP="005970C7">
            <w:pPr>
              <w:suppressAutoHyphens/>
              <w:overflowPunct w:val="0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Обеспечена </w:t>
            </w:r>
            <w:r>
              <w:rPr>
                <w:sz w:val="24"/>
                <w:szCs w:val="24"/>
              </w:rPr>
              <w:t>своевременная т</w:t>
            </w:r>
            <w:r w:rsidRPr="0010530A">
              <w:rPr>
                <w:rFonts w:eastAsia="Calibri"/>
                <w:sz w:val="24"/>
                <w:szCs w:val="24"/>
                <w:lang w:eastAsia="en-US"/>
              </w:rPr>
              <w:t>ранспортировка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больных.</w:t>
            </w:r>
          </w:p>
        </w:tc>
        <w:tc>
          <w:tcPr>
            <w:tcW w:w="1842" w:type="dxa"/>
            <w:shd w:val="clear" w:color="auto" w:fill="auto"/>
          </w:tcPr>
          <w:p w:rsidR="000468D3" w:rsidRPr="006A2258" w:rsidRDefault="00AC6367" w:rsidP="006A2258">
            <w:pPr>
              <w:suppressAutoHyphens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D66BE" w:rsidRPr="006A2258" w:rsidTr="005970C7">
        <w:tc>
          <w:tcPr>
            <w:tcW w:w="560" w:type="dxa"/>
            <w:shd w:val="clear" w:color="auto" w:fill="auto"/>
          </w:tcPr>
          <w:p w:rsidR="00626CE3" w:rsidRPr="006A2258" w:rsidRDefault="00824032" w:rsidP="00824032">
            <w:pPr>
              <w:suppressAutoHyphens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706E29" w:rsidRPr="006A2258">
              <w:rPr>
                <w:sz w:val="24"/>
                <w:szCs w:val="24"/>
              </w:rPr>
              <w:t>.</w:t>
            </w:r>
          </w:p>
        </w:tc>
        <w:tc>
          <w:tcPr>
            <w:tcW w:w="3530" w:type="dxa"/>
            <w:shd w:val="clear" w:color="auto" w:fill="auto"/>
          </w:tcPr>
          <w:p w:rsidR="00626CE3" w:rsidRPr="006A2258" w:rsidRDefault="00706E29" w:rsidP="005970C7">
            <w:pPr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6A2258">
              <w:rPr>
                <w:sz w:val="24"/>
                <w:szCs w:val="24"/>
              </w:rPr>
              <w:t>Подпрограмма 5 «Укрепление материально-технической базы»</w:t>
            </w:r>
          </w:p>
        </w:tc>
        <w:tc>
          <w:tcPr>
            <w:tcW w:w="2693" w:type="dxa"/>
            <w:shd w:val="clear" w:color="auto" w:fill="auto"/>
          </w:tcPr>
          <w:p w:rsidR="00626CE3" w:rsidRPr="006A2258" w:rsidRDefault="002524E5" w:rsidP="005970C7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по вопросам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социального развития Матвиенко Л.С.</w:t>
            </w:r>
            <w:r w:rsidR="00706E29" w:rsidRPr="006A2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626CE3" w:rsidRPr="006A2258" w:rsidRDefault="00706E29" w:rsidP="005970C7">
            <w:pPr>
              <w:suppressAutoHyphens/>
              <w:ind w:left="-57" w:right="-57" w:firstLine="0"/>
              <w:jc w:val="center"/>
              <w:rPr>
                <w:sz w:val="24"/>
                <w:szCs w:val="24"/>
              </w:rPr>
            </w:pPr>
            <w:r w:rsidRPr="006A2258">
              <w:rPr>
                <w:rFonts w:eastAsia="Calibri"/>
                <w:sz w:val="24"/>
                <w:szCs w:val="24"/>
                <w:lang w:eastAsia="en-US"/>
              </w:rPr>
              <w:lastRenderedPageBreak/>
              <w:t>Х</w:t>
            </w:r>
          </w:p>
        </w:tc>
        <w:tc>
          <w:tcPr>
            <w:tcW w:w="1276" w:type="dxa"/>
            <w:shd w:val="clear" w:color="auto" w:fill="auto"/>
          </w:tcPr>
          <w:p w:rsidR="00626CE3" w:rsidRPr="006A2258" w:rsidRDefault="00706E29" w:rsidP="005970C7">
            <w:pPr>
              <w:suppressAutoHyphens/>
              <w:ind w:left="-57" w:right="-57" w:firstLine="0"/>
              <w:jc w:val="center"/>
              <w:rPr>
                <w:sz w:val="24"/>
                <w:szCs w:val="24"/>
              </w:rPr>
            </w:pPr>
            <w:r w:rsidRPr="006A2258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626CE3" w:rsidRPr="006A2258" w:rsidRDefault="00706E29" w:rsidP="005970C7">
            <w:pPr>
              <w:suppressAutoHyphens/>
              <w:ind w:left="-57" w:right="-57" w:firstLine="0"/>
              <w:jc w:val="center"/>
              <w:rPr>
                <w:sz w:val="24"/>
                <w:szCs w:val="24"/>
              </w:rPr>
            </w:pPr>
            <w:r w:rsidRPr="006A2258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4394" w:type="dxa"/>
            <w:shd w:val="clear" w:color="auto" w:fill="auto"/>
          </w:tcPr>
          <w:p w:rsidR="00626CE3" w:rsidRPr="006A2258" w:rsidRDefault="002524E5" w:rsidP="005970C7">
            <w:pPr>
              <w:suppressAutoHyphens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395" w:type="dxa"/>
            <w:shd w:val="clear" w:color="auto" w:fill="auto"/>
          </w:tcPr>
          <w:p w:rsidR="00626CE3" w:rsidRPr="006A2258" w:rsidRDefault="002524E5" w:rsidP="005970C7">
            <w:pPr>
              <w:suppressAutoHyphens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626CE3" w:rsidRPr="006A2258" w:rsidRDefault="002524E5" w:rsidP="006A2258">
            <w:pPr>
              <w:suppressAutoHyphens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729EB" w:rsidRPr="006A2258" w:rsidTr="005970C7">
        <w:tc>
          <w:tcPr>
            <w:tcW w:w="560" w:type="dxa"/>
            <w:shd w:val="clear" w:color="auto" w:fill="auto"/>
          </w:tcPr>
          <w:p w:rsidR="00A729EB" w:rsidRPr="006A2258" w:rsidRDefault="00824032" w:rsidP="00824032">
            <w:pPr>
              <w:suppressAutoHyphens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3530" w:type="dxa"/>
            <w:shd w:val="clear" w:color="auto" w:fill="auto"/>
          </w:tcPr>
          <w:p w:rsidR="00A729EB" w:rsidRPr="006A2258" w:rsidRDefault="00A729EB" w:rsidP="005970C7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A225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5.6.</w:t>
            </w:r>
          </w:p>
          <w:p w:rsidR="00A729EB" w:rsidRPr="006A2258" w:rsidRDefault="00A729EB" w:rsidP="005970C7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A2258">
              <w:rPr>
                <w:rFonts w:ascii="Times New Roman" w:hAnsi="Times New Roman" w:cs="Times New Roman"/>
                <w:sz w:val="24"/>
                <w:szCs w:val="24"/>
              </w:rPr>
              <w:t>«Строительство объектов здравоохранения»</w:t>
            </w:r>
          </w:p>
        </w:tc>
        <w:tc>
          <w:tcPr>
            <w:tcW w:w="2693" w:type="dxa"/>
            <w:shd w:val="clear" w:color="auto" w:fill="auto"/>
          </w:tcPr>
          <w:p w:rsidR="00A729EB" w:rsidRPr="006A2258" w:rsidRDefault="00A729EB" w:rsidP="005970C7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A2258">
              <w:rPr>
                <w:rFonts w:ascii="Times New Roman" w:hAnsi="Times New Roman" w:cs="Times New Roman"/>
                <w:sz w:val="24"/>
                <w:szCs w:val="24"/>
              </w:rPr>
              <w:t>Директор МКУ «ОКС» Кучеренко Т.А.</w:t>
            </w:r>
          </w:p>
        </w:tc>
        <w:tc>
          <w:tcPr>
            <w:tcW w:w="1418" w:type="dxa"/>
            <w:shd w:val="clear" w:color="auto" w:fill="auto"/>
          </w:tcPr>
          <w:p w:rsidR="00A729EB" w:rsidRPr="006A2258" w:rsidRDefault="00A729EB" w:rsidP="005970C7">
            <w:pPr>
              <w:suppressAutoHyphens/>
              <w:ind w:left="-57" w:right="-57" w:firstLine="0"/>
              <w:jc w:val="center"/>
              <w:rPr>
                <w:sz w:val="24"/>
                <w:szCs w:val="24"/>
              </w:rPr>
            </w:pPr>
            <w:r w:rsidRPr="006A2258">
              <w:rPr>
                <w:sz w:val="24"/>
                <w:szCs w:val="24"/>
              </w:rPr>
              <w:t>31.12.202</w:t>
            </w:r>
            <w:r w:rsidR="002524E5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A729EB" w:rsidRPr="006A2258" w:rsidRDefault="00A729EB" w:rsidP="005970C7">
            <w:pPr>
              <w:suppressAutoHyphens/>
              <w:ind w:left="-57" w:right="-57" w:firstLine="0"/>
              <w:jc w:val="center"/>
              <w:rPr>
                <w:sz w:val="24"/>
                <w:szCs w:val="24"/>
              </w:rPr>
            </w:pPr>
            <w:r w:rsidRPr="006A2258">
              <w:rPr>
                <w:sz w:val="24"/>
                <w:szCs w:val="24"/>
              </w:rPr>
              <w:t>01.01.202</w:t>
            </w:r>
            <w:r w:rsidR="002524E5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A729EB" w:rsidRPr="006A2258" w:rsidRDefault="00A729EB" w:rsidP="005970C7">
            <w:pPr>
              <w:suppressAutoHyphens/>
              <w:ind w:left="-57" w:right="-57" w:firstLine="0"/>
              <w:jc w:val="center"/>
              <w:rPr>
                <w:sz w:val="24"/>
                <w:szCs w:val="24"/>
              </w:rPr>
            </w:pPr>
            <w:r w:rsidRPr="006A2258">
              <w:rPr>
                <w:sz w:val="24"/>
                <w:szCs w:val="24"/>
              </w:rPr>
              <w:t>31.12.202</w:t>
            </w:r>
            <w:r w:rsidR="002524E5">
              <w:rPr>
                <w:sz w:val="24"/>
                <w:szCs w:val="24"/>
              </w:rPr>
              <w:t>3</w:t>
            </w:r>
          </w:p>
        </w:tc>
        <w:tc>
          <w:tcPr>
            <w:tcW w:w="4394" w:type="dxa"/>
            <w:shd w:val="clear" w:color="auto" w:fill="auto"/>
          </w:tcPr>
          <w:p w:rsidR="00A729EB" w:rsidRPr="006A2258" w:rsidRDefault="00A729EB" w:rsidP="005970C7">
            <w:pPr>
              <w:tabs>
                <w:tab w:val="left" w:pos="6135"/>
              </w:tabs>
              <w:suppressAutoHyphens/>
              <w:overflowPunct w:val="0"/>
              <w:ind w:firstLine="0"/>
              <w:jc w:val="left"/>
              <w:rPr>
                <w:color w:val="000000"/>
                <w:kern w:val="2"/>
                <w:sz w:val="24"/>
                <w:szCs w:val="24"/>
              </w:rPr>
            </w:pPr>
            <w:r w:rsidRPr="006A2258">
              <w:rPr>
                <w:sz w:val="24"/>
                <w:szCs w:val="24"/>
              </w:rPr>
              <w:t>Строите</w:t>
            </w:r>
            <w:r w:rsidR="005970C7">
              <w:rPr>
                <w:sz w:val="24"/>
                <w:szCs w:val="24"/>
              </w:rPr>
              <w:t>льство детской поликлиники в г. </w:t>
            </w:r>
            <w:r w:rsidRPr="006A2258">
              <w:rPr>
                <w:sz w:val="24"/>
                <w:szCs w:val="24"/>
              </w:rPr>
              <w:t>Красный Сулин Ростовской области</w:t>
            </w:r>
          </w:p>
        </w:tc>
        <w:tc>
          <w:tcPr>
            <w:tcW w:w="4395" w:type="dxa"/>
            <w:shd w:val="clear" w:color="auto" w:fill="auto"/>
          </w:tcPr>
          <w:p w:rsidR="00A729EB" w:rsidRPr="006A2258" w:rsidRDefault="003944FD" w:rsidP="005970C7">
            <w:pPr>
              <w:tabs>
                <w:tab w:val="left" w:pos="6135"/>
              </w:tabs>
              <w:suppressAutoHyphens/>
              <w:overflowPunct w:val="0"/>
              <w:ind w:firstLine="0"/>
              <w:jc w:val="left"/>
              <w:rPr>
                <w:color w:val="000000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Строительство детской поликлиники на территории Красносулинского района </w:t>
            </w:r>
          </w:p>
        </w:tc>
        <w:tc>
          <w:tcPr>
            <w:tcW w:w="1842" w:type="dxa"/>
            <w:shd w:val="clear" w:color="auto" w:fill="auto"/>
          </w:tcPr>
          <w:p w:rsidR="00A729EB" w:rsidRPr="006A2258" w:rsidRDefault="003944FD" w:rsidP="006A2258">
            <w:pPr>
              <w:suppressAutoHyphens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</w:p>
        </w:tc>
      </w:tr>
      <w:tr w:rsidR="00A729EB" w:rsidRPr="006A2258" w:rsidTr="005970C7">
        <w:trPr>
          <w:cantSplit/>
        </w:trPr>
        <w:tc>
          <w:tcPr>
            <w:tcW w:w="560" w:type="dxa"/>
            <w:shd w:val="clear" w:color="auto" w:fill="auto"/>
          </w:tcPr>
          <w:p w:rsidR="00A729EB" w:rsidRPr="006A2258" w:rsidRDefault="00824032" w:rsidP="00824032">
            <w:pPr>
              <w:suppressAutoHyphens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384CE1" w:rsidRPr="006A2258">
              <w:rPr>
                <w:sz w:val="24"/>
                <w:szCs w:val="24"/>
              </w:rPr>
              <w:t>.</w:t>
            </w:r>
          </w:p>
        </w:tc>
        <w:tc>
          <w:tcPr>
            <w:tcW w:w="3530" w:type="dxa"/>
            <w:shd w:val="clear" w:color="auto" w:fill="auto"/>
          </w:tcPr>
          <w:p w:rsidR="00A729EB" w:rsidRPr="006A2258" w:rsidRDefault="00A729EB" w:rsidP="005970C7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A2258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</w:t>
            </w:r>
            <w:r w:rsidR="005970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2258">
              <w:rPr>
                <w:rFonts w:ascii="Times New Roman" w:hAnsi="Times New Roman" w:cs="Times New Roman"/>
                <w:sz w:val="24"/>
                <w:szCs w:val="24"/>
              </w:rPr>
              <w:t>программы 5.6</w:t>
            </w:r>
          </w:p>
        </w:tc>
        <w:tc>
          <w:tcPr>
            <w:tcW w:w="2693" w:type="dxa"/>
            <w:shd w:val="clear" w:color="auto" w:fill="auto"/>
          </w:tcPr>
          <w:p w:rsidR="00A729EB" w:rsidRPr="006A2258" w:rsidRDefault="00A729EB" w:rsidP="005970C7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A2258">
              <w:rPr>
                <w:rFonts w:ascii="Times New Roman" w:hAnsi="Times New Roman" w:cs="Times New Roman"/>
                <w:sz w:val="24"/>
                <w:szCs w:val="24"/>
              </w:rPr>
              <w:t>Директор МКУ «ОКС» Кучеренко Т.А.</w:t>
            </w:r>
          </w:p>
        </w:tc>
        <w:tc>
          <w:tcPr>
            <w:tcW w:w="1418" w:type="dxa"/>
            <w:shd w:val="clear" w:color="auto" w:fill="auto"/>
          </w:tcPr>
          <w:p w:rsidR="00A729EB" w:rsidRPr="006A2258" w:rsidRDefault="00A729EB" w:rsidP="005970C7">
            <w:pPr>
              <w:suppressAutoHyphens/>
              <w:ind w:left="-57" w:right="-57" w:firstLine="0"/>
              <w:jc w:val="center"/>
              <w:rPr>
                <w:sz w:val="24"/>
                <w:szCs w:val="24"/>
              </w:rPr>
            </w:pPr>
            <w:r w:rsidRPr="006A2258">
              <w:rPr>
                <w:sz w:val="24"/>
                <w:szCs w:val="24"/>
              </w:rPr>
              <w:t>31.12.202</w:t>
            </w:r>
            <w:r w:rsidR="002524E5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A729EB" w:rsidRPr="006A2258" w:rsidRDefault="00A729EB" w:rsidP="005970C7">
            <w:pPr>
              <w:suppressAutoHyphens/>
              <w:ind w:left="-57" w:right="-57" w:firstLine="0"/>
              <w:jc w:val="center"/>
              <w:rPr>
                <w:sz w:val="24"/>
                <w:szCs w:val="24"/>
              </w:rPr>
            </w:pPr>
            <w:r w:rsidRPr="006A2258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A729EB" w:rsidRPr="006A2258" w:rsidRDefault="00A729EB" w:rsidP="005970C7">
            <w:pPr>
              <w:suppressAutoHyphens/>
              <w:ind w:left="-57" w:right="-57" w:firstLine="0"/>
              <w:jc w:val="center"/>
              <w:rPr>
                <w:sz w:val="24"/>
                <w:szCs w:val="24"/>
              </w:rPr>
            </w:pPr>
            <w:r w:rsidRPr="006A2258">
              <w:rPr>
                <w:sz w:val="24"/>
                <w:szCs w:val="24"/>
              </w:rPr>
              <w:t>31.12.202</w:t>
            </w:r>
            <w:r w:rsidR="002524E5">
              <w:rPr>
                <w:sz w:val="24"/>
                <w:szCs w:val="24"/>
              </w:rPr>
              <w:t>3</w:t>
            </w:r>
          </w:p>
        </w:tc>
        <w:tc>
          <w:tcPr>
            <w:tcW w:w="4394" w:type="dxa"/>
            <w:shd w:val="clear" w:color="auto" w:fill="auto"/>
          </w:tcPr>
          <w:p w:rsidR="00A729EB" w:rsidRPr="006A2258" w:rsidRDefault="00A729EB" w:rsidP="005970C7">
            <w:pPr>
              <w:tabs>
                <w:tab w:val="left" w:pos="6135"/>
              </w:tabs>
              <w:suppressAutoHyphens/>
              <w:overflowPunct w:val="0"/>
              <w:ind w:firstLine="0"/>
              <w:jc w:val="left"/>
              <w:rPr>
                <w:color w:val="000000"/>
                <w:kern w:val="2"/>
                <w:sz w:val="24"/>
                <w:szCs w:val="24"/>
              </w:rPr>
            </w:pPr>
            <w:r w:rsidRPr="006A2258">
              <w:rPr>
                <w:color w:val="000000"/>
                <w:kern w:val="2"/>
                <w:sz w:val="24"/>
                <w:szCs w:val="24"/>
              </w:rPr>
              <w:t xml:space="preserve">Выполнение работ в соответствии с заключенным муниципальным </w:t>
            </w:r>
            <w:r w:rsidR="007B501E" w:rsidRPr="006A2258">
              <w:rPr>
                <w:color w:val="000000"/>
                <w:kern w:val="2"/>
                <w:sz w:val="24"/>
                <w:szCs w:val="24"/>
              </w:rPr>
              <w:t>контрактом</w:t>
            </w:r>
          </w:p>
        </w:tc>
        <w:tc>
          <w:tcPr>
            <w:tcW w:w="4395" w:type="dxa"/>
            <w:shd w:val="clear" w:color="auto" w:fill="auto"/>
          </w:tcPr>
          <w:p w:rsidR="00A729EB" w:rsidRPr="006A2258" w:rsidRDefault="003944FD" w:rsidP="005970C7">
            <w:pPr>
              <w:tabs>
                <w:tab w:val="left" w:pos="6135"/>
              </w:tabs>
              <w:suppressAutoHyphens/>
              <w:overflowPunct w:val="0"/>
              <w:ind w:firstLine="0"/>
              <w:jc w:val="left"/>
              <w:rPr>
                <w:color w:val="000000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Контракт </w:t>
            </w:r>
            <w:r w:rsidRPr="003944FD">
              <w:rPr>
                <w:sz w:val="24"/>
                <w:szCs w:val="24"/>
              </w:rPr>
              <w:t>0358300008422000017_289859</w:t>
            </w:r>
            <w:r w:rsidR="005970C7">
              <w:rPr>
                <w:sz w:val="24"/>
                <w:szCs w:val="24"/>
              </w:rPr>
              <w:t xml:space="preserve"> от </w:t>
            </w:r>
            <w:r>
              <w:rPr>
                <w:sz w:val="24"/>
                <w:szCs w:val="24"/>
              </w:rPr>
              <w:t>16.05.2022</w:t>
            </w:r>
          </w:p>
        </w:tc>
        <w:tc>
          <w:tcPr>
            <w:tcW w:w="1842" w:type="dxa"/>
            <w:shd w:val="clear" w:color="auto" w:fill="auto"/>
          </w:tcPr>
          <w:p w:rsidR="00A729EB" w:rsidRPr="006A2258" w:rsidRDefault="003944FD" w:rsidP="005970C7">
            <w:pPr>
              <w:suppressAutoHyphens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Неисполнение сроков подрядчиком с дальнейшим расторжением</w:t>
            </w:r>
          </w:p>
        </w:tc>
      </w:tr>
    </w:tbl>
    <w:p w:rsidR="00626CE3" w:rsidRPr="006A2258" w:rsidRDefault="00626CE3" w:rsidP="006A2258">
      <w:pPr>
        <w:sectPr w:rsidR="00626CE3" w:rsidRPr="006A2258" w:rsidSect="001D3441">
          <w:headerReference w:type="default" r:id="rId11"/>
          <w:pgSz w:w="23811" w:h="16840" w:orient="landscape" w:code="8"/>
          <w:pgMar w:top="1701" w:right="1134" w:bottom="567" w:left="1134" w:header="1587" w:footer="0" w:gutter="0"/>
          <w:cols w:space="720"/>
          <w:formProt w:val="0"/>
          <w:docGrid w:linePitch="381"/>
        </w:sectPr>
      </w:pPr>
    </w:p>
    <w:p w:rsidR="00626CE3" w:rsidRPr="006A2258" w:rsidRDefault="00706E29" w:rsidP="001D0BE4">
      <w:pPr>
        <w:widowControl w:val="0"/>
        <w:ind w:left="5670" w:firstLine="0"/>
        <w:jc w:val="center"/>
      </w:pPr>
      <w:bookmarkStart w:id="1" w:name="_GoBack"/>
      <w:r w:rsidRPr="006A2258">
        <w:rPr>
          <w:rFonts w:eastAsia="Calibri"/>
          <w:szCs w:val="28"/>
          <w:lang w:eastAsia="en-US"/>
        </w:rPr>
        <w:lastRenderedPageBreak/>
        <w:t>Приложение № 2</w:t>
      </w:r>
    </w:p>
    <w:p w:rsidR="00626CE3" w:rsidRPr="006A2258" w:rsidRDefault="0020632C" w:rsidP="001D0BE4">
      <w:pPr>
        <w:widowControl w:val="0"/>
        <w:ind w:left="5670" w:firstLine="0"/>
        <w:jc w:val="center"/>
      </w:pPr>
      <w:r w:rsidRPr="006A2258">
        <w:rPr>
          <w:rFonts w:eastAsia="Calibri"/>
          <w:szCs w:val="28"/>
          <w:lang w:eastAsia="en-US"/>
        </w:rPr>
        <w:t>к отчету о реализации</w:t>
      </w:r>
    </w:p>
    <w:p w:rsidR="00626CE3" w:rsidRPr="006A2258" w:rsidRDefault="00706E29" w:rsidP="001D0BE4">
      <w:pPr>
        <w:widowControl w:val="0"/>
        <w:ind w:left="5670" w:firstLine="0"/>
        <w:jc w:val="center"/>
      </w:pPr>
      <w:r w:rsidRPr="006A2258">
        <w:rPr>
          <w:rFonts w:eastAsia="Calibri"/>
          <w:szCs w:val="28"/>
          <w:lang w:eastAsia="en-US"/>
        </w:rPr>
        <w:t>муниципальной программы</w:t>
      </w:r>
    </w:p>
    <w:p w:rsidR="00626CE3" w:rsidRPr="006A2258" w:rsidRDefault="00706E29" w:rsidP="001D0BE4">
      <w:pPr>
        <w:widowControl w:val="0"/>
        <w:ind w:left="5670" w:firstLine="0"/>
        <w:jc w:val="center"/>
      </w:pPr>
      <w:r w:rsidRPr="006A2258">
        <w:rPr>
          <w:rFonts w:eastAsia="Calibri"/>
          <w:szCs w:val="28"/>
          <w:lang w:eastAsia="en-US"/>
        </w:rPr>
        <w:t>Красносулинского района</w:t>
      </w:r>
    </w:p>
    <w:p w:rsidR="00626CE3" w:rsidRPr="006A2258" w:rsidRDefault="00706E29" w:rsidP="001D0BE4">
      <w:pPr>
        <w:widowControl w:val="0"/>
        <w:ind w:left="5670" w:firstLine="0"/>
        <w:jc w:val="center"/>
      </w:pPr>
      <w:r w:rsidRPr="006A2258">
        <w:rPr>
          <w:rFonts w:eastAsia="Calibri"/>
          <w:szCs w:val="28"/>
          <w:lang w:eastAsia="en-US"/>
        </w:rPr>
        <w:t>«</w:t>
      </w:r>
      <w:r w:rsidR="0020632C" w:rsidRPr="006A2258">
        <w:rPr>
          <w:rFonts w:eastAsia="Calibri"/>
          <w:szCs w:val="28"/>
          <w:lang w:eastAsia="en-US"/>
        </w:rPr>
        <w:t>Развитие здравоохранения»</w:t>
      </w:r>
    </w:p>
    <w:p w:rsidR="00626CE3" w:rsidRPr="006A2258" w:rsidRDefault="00706E29" w:rsidP="001D0BE4">
      <w:pPr>
        <w:widowControl w:val="0"/>
        <w:ind w:left="5670" w:firstLine="0"/>
        <w:jc w:val="center"/>
      </w:pPr>
      <w:r w:rsidRPr="006A2258">
        <w:rPr>
          <w:rFonts w:eastAsia="Calibri"/>
          <w:szCs w:val="28"/>
          <w:lang w:eastAsia="en-US"/>
        </w:rPr>
        <w:t>за 202</w:t>
      </w:r>
      <w:r w:rsidR="002524E5">
        <w:rPr>
          <w:rFonts w:eastAsia="Calibri"/>
          <w:szCs w:val="28"/>
          <w:lang w:eastAsia="en-US"/>
        </w:rPr>
        <w:t>3</w:t>
      </w:r>
      <w:r w:rsidRPr="006A2258">
        <w:rPr>
          <w:rFonts w:eastAsia="Calibri"/>
          <w:szCs w:val="28"/>
          <w:lang w:eastAsia="en-US"/>
        </w:rPr>
        <w:t xml:space="preserve"> </w:t>
      </w:r>
      <w:bookmarkEnd w:id="1"/>
      <w:r w:rsidRPr="006A2258">
        <w:rPr>
          <w:rFonts w:eastAsia="Calibri"/>
          <w:szCs w:val="28"/>
          <w:lang w:eastAsia="en-US"/>
        </w:rPr>
        <w:t>год</w:t>
      </w:r>
    </w:p>
    <w:p w:rsidR="005C6A73" w:rsidRPr="001D0BE4" w:rsidRDefault="005C6A73" w:rsidP="001D0BE4">
      <w:pPr>
        <w:widowControl w:val="0"/>
        <w:ind w:left="5670" w:firstLine="0"/>
        <w:jc w:val="center"/>
        <w:rPr>
          <w:rFonts w:eastAsia="Calibri"/>
          <w:sz w:val="20"/>
          <w:szCs w:val="28"/>
          <w:lang w:eastAsia="en-US"/>
        </w:rPr>
      </w:pPr>
    </w:p>
    <w:p w:rsidR="00626CE3" w:rsidRPr="00F8439A" w:rsidRDefault="00706E29" w:rsidP="00F8439A">
      <w:pPr>
        <w:widowControl w:val="0"/>
        <w:ind w:firstLine="0"/>
        <w:jc w:val="center"/>
        <w:rPr>
          <w:szCs w:val="28"/>
        </w:rPr>
      </w:pPr>
      <w:r w:rsidRPr="00F8439A">
        <w:rPr>
          <w:rFonts w:eastAsia="Calibri"/>
          <w:szCs w:val="28"/>
          <w:lang w:eastAsia="en-US"/>
        </w:rPr>
        <w:t>СВЕДЕНИЯ</w:t>
      </w:r>
    </w:p>
    <w:p w:rsidR="00626CE3" w:rsidRPr="001D3441" w:rsidRDefault="00706E29" w:rsidP="001D3441">
      <w:pPr>
        <w:widowControl w:val="0"/>
        <w:ind w:firstLine="0"/>
        <w:jc w:val="center"/>
        <w:rPr>
          <w:rFonts w:eastAsia="Calibri"/>
          <w:szCs w:val="28"/>
          <w:lang w:eastAsia="en-US"/>
        </w:rPr>
      </w:pPr>
      <w:r w:rsidRPr="00F8439A">
        <w:rPr>
          <w:rFonts w:eastAsia="Calibri"/>
          <w:szCs w:val="28"/>
          <w:lang w:eastAsia="en-US"/>
        </w:rPr>
        <w:t>об использовании бюджетных ассигнований</w:t>
      </w:r>
      <w:r w:rsidR="001D3441">
        <w:rPr>
          <w:rFonts w:eastAsia="Calibri"/>
          <w:szCs w:val="28"/>
          <w:lang w:eastAsia="en-US"/>
        </w:rPr>
        <w:t xml:space="preserve"> </w:t>
      </w:r>
      <w:r w:rsidRPr="00F8439A">
        <w:rPr>
          <w:rFonts w:eastAsia="Calibri"/>
          <w:szCs w:val="28"/>
          <w:lang w:eastAsia="en-US"/>
        </w:rPr>
        <w:t>и внебюджетных средств на</w:t>
      </w:r>
      <w:r w:rsidR="005C6A73" w:rsidRPr="00F8439A">
        <w:rPr>
          <w:rFonts w:eastAsia="Calibri"/>
          <w:szCs w:val="28"/>
          <w:lang w:eastAsia="en-US"/>
        </w:rPr>
        <w:t xml:space="preserve"> </w:t>
      </w:r>
      <w:r w:rsidRPr="00F8439A">
        <w:rPr>
          <w:rFonts w:eastAsia="Calibri"/>
          <w:szCs w:val="28"/>
          <w:lang w:eastAsia="en-US"/>
        </w:rPr>
        <w:t>реализацию муниципальной</w:t>
      </w:r>
      <w:r w:rsidR="001D3441">
        <w:rPr>
          <w:rFonts w:eastAsia="Calibri"/>
          <w:szCs w:val="28"/>
          <w:lang w:eastAsia="en-US"/>
        </w:rPr>
        <w:t xml:space="preserve"> </w:t>
      </w:r>
      <w:r w:rsidRPr="00F8439A">
        <w:rPr>
          <w:rFonts w:eastAsia="Calibri"/>
          <w:szCs w:val="28"/>
          <w:lang w:eastAsia="en-US"/>
        </w:rPr>
        <w:t>программы за 202</w:t>
      </w:r>
      <w:r w:rsidR="002524E5">
        <w:rPr>
          <w:rFonts w:eastAsia="Calibri"/>
          <w:szCs w:val="28"/>
          <w:lang w:eastAsia="en-US"/>
        </w:rPr>
        <w:t>3</w:t>
      </w:r>
      <w:r w:rsidRPr="00F8439A">
        <w:rPr>
          <w:rFonts w:eastAsia="Calibri"/>
          <w:szCs w:val="28"/>
          <w:lang w:eastAsia="en-US"/>
        </w:rPr>
        <w:t xml:space="preserve"> год</w:t>
      </w:r>
    </w:p>
    <w:p w:rsidR="00626CE3" w:rsidRPr="001D0BE4" w:rsidRDefault="00626CE3" w:rsidP="00F8439A">
      <w:pPr>
        <w:widowControl w:val="0"/>
        <w:ind w:firstLine="0"/>
        <w:jc w:val="center"/>
        <w:rPr>
          <w:rFonts w:eastAsia="Calibri"/>
          <w:sz w:val="16"/>
          <w:szCs w:val="28"/>
          <w:lang w:eastAsia="en-US"/>
        </w:rPr>
      </w:pPr>
    </w:p>
    <w:tbl>
      <w:tblPr>
        <w:tblW w:w="9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694"/>
        <w:gridCol w:w="2126"/>
        <w:gridCol w:w="1843"/>
        <w:gridCol w:w="1417"/>
        <w:gridCol w:w="1560"/>
      </w:tblGrid>
      <w:tr w:rsidR="00D1301C" w:rsidRPr="00CF2D23" w:rsidTr="001D0BE4"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441" w:rsidRPr="00CF2D23" w:rsidRDefault="00D1301C" w:rsidP="001D0BE4">
            <w:pPr>
              <w:widowControl w:val="0"/>
              <w:ind w:left="-57" w:right="-57" w:firstLine="0"/>
              <w:jc w:val="center"/>
              <w:rPr>
                <w:sz w:val="24"/>
                <w:szCs w:val="28"/>
              </w:rPr>
            </w:pPr>
            <w:r w:rsidRPr="00CF2D23">
              <w:rPr>
                <w:sz w:val="24"/>
                <w:szCs w:val="28"/>
              </w:rPr>
              <w:t xml:space="preserve">Наименование </w:t>
            </w:r>
          </w:p>
          <w:p w:rsidR="00D1301C" w:rsidRPr="00CF2D23" w:rsidRDefault="001D3441" w:rsidP="001D0BE4">
            <w:pPr>
              <w:widowControl w:val="0"/>
              <w:ind w:left="-57" w:right="-57" w:firstLine="0"/>
              <w:jc w:val="center"/>
              <w:rPr>
                <w:sz w:val="24"/>
                <w:szCs w:val="28"/>
              </w:rPr>
            </w:pPr>
            <w:r w:rsidRPr="00CF2D23">
              <w:rPr>
                <w:sz w:val="24"/>
                <w:szCs w:val="28"/>
              </w:rPr>
              <w:t>муниципальной</w:t>
            </w:r>
            <w:r w:rsidR="00D1301C" w:rsidRPr="00CF2D23">
              <w:rPr>
                <w:sz w:val="24"/>
                <w:szCs w:val="28"/>
              </w:rPr>
              <w:t xml:space="preserve"> программы, </w:t>
            </w:r>
            <w:r w:rsidRPr="00CF2D23">
              <w:rPr>
                <w:sz w:val="24"/>
                <w:szCs w:val="28"/>
              </w:rPr>
              <w:br/>
            </w:r>
            <w:r w:rsidR="00D1301C" w:rsidRPr="00CF2D23">
              <w:rPr>
                <w:sz w:val="24"/>
                <w:szCs w:val="28"/>
              </w:rPr>
              <w:t>подпро</w:t>
            </w:r>
            <w:r w:rsidR="00255EC5" w:rsidRPr="00CF2D23">
              <w:rPr>
                <w:sz w:val="24"/>
                <w:szCs w:val="28"/>
              </w:rPr>
              <w:t>граммы, основного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1C" w:rsidRPr="00CF2D23" w:rsidRDefault="00D1301C" w:rsidP="001D0BE4">
            <w:pPr>
              <w:widowControl w:val="0"/>
              <w:ind w:left="-57" w:right="-57" w:firstLine="0"/>
              <w:jc w:val="center"/>
              <w:rPr>
                <w:sz w:val="24"/>
                <w:szCs w:val="28"/>
              </w:rPr>
            </w:pPr>
            <w:r w:rsidRPr="00CF2D23">
              <w:rPr>
                <w:sz w:val="24"/>
                <w:szCs w:val="28"/>
              </w:rPr>
              <w:t>Источники</w:t>
            </w:r>
          </w:p>
          <w:p w:rsidR="00D1301C" w:rsidRPr="00CF2D23" w:rsidRDefault="00D1301C" w:rsidP="001D0BE4">
            <w:pPr>
              <w:widowControl w:val="0"/>
              <w:ind w:left="-57" w:right="-57" w:firstLine="0"/>
              <w:jc w:val="center"/>
              <w:rPr>
                <w:sz w:val="24"/>
                <w:szCs w:val="28"/>
              </w:rPr>
            </w:pPr>
            <w:r w:rsidRPr="00CF2D23">
              <w:rPr>
                <w:sz w:val="24"/>
                <w:szCs w:val="28"/>
              </w:rPr>
              <w:t>финансирования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1C" w:rsidRPr="00CF2D23" w:rsidRDefault="00D1301C" w:rsidP="001D0BE4">
            <w:pPr>
              <w:widowControl w:val="0"/>
              <w:ind w:left="-57" w:right="-57" w:firstLine="0"/>
              <w:jc w:val="center"/>
              <w:rPr>
                <w:sz w:val="24"/>
                <w:szCs w:val="28"/>
              </w:rPr>
            </w:pPr>
            <w:r w:rsidRPr="00CF2D23">
              <w:rPr>
                <w:sz w:val="24"/>
                <w:szCs w:val="28"/>
              </w:rPr>
              <w:t>Объем расходов</w:t>
            </w:r>
            <w:r w:rsidR="001D3441" w:rsidRPr="00CF2D23">
              <w:rPr>
                <w:sz w:val="24"/>
                <w:szCs w:val="28"/>
              </w:rPr>
              <w:t xml:space="preserve"> </w:t>
            </w:r>
            <w:r w:rsidRPr="00CF2D23">
              <w:rPr>
                <w:sz w:val="24"/>
                <w:szCs w:val="28"/>
              </w:rPr>
              <w:t>(тыс. руб.)</w:t>
            </w:r>
            <w:r w:rsidR="001D3441" w:rsidRPr="00CF2D23">
              <w:rPr>
                <w:sz w:val="24"/>
                <w:szCs w:val="28"/>
              </w:rPr>
              <w:t xml:space="preserve"> </w:t>
            </w:r>
            <w:r w:rsidRPr="00CF2D23">
              <w:rPr>
                <w:sz w:val="24"/>
                <w:szCs w:val="28"/>
              </w:rPr>
              <w:t>предусмотренных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301C" w:rsidRPr="00CF2D23" w:rsidRDefault="001D3441" w:rsidP="001D0BE4">
            <w:pPr>
              <w:widowControl w:val="0"/>
              <w:ind w:left="-57" w:right="-57" w:firstLine="0"/>
              <w:jc w:val="center"/>
              <w:rPr>
                <w:sz w:val="24"/>
                <w:szCs w:val="28"/>
              </w:rPr>
            </w:pPr>
            <w:r w:rsidRPr="00CF2D23">
              <w:rPr>
                <w:rFonts w:eastAsia="Calibri"/>
                <w:sz w:val="24"/>
                <w:szCs w:val="28"/>
                <w:lang w:eastAsia="en-US"/>
              </w:rPr>
              <w:t>Фактичес</w:t>
            </w:r>
            <w:r w:rsidR="00D1301C" w:rsidRPr="00CF2D23">
              <w:rPr>
                <w:rFonts w:eastAsia="Calibri"/>
                <w:sz w:val="24"/>
                <w:szCs w:val="28"/>
                <w:lang w:eastAsia="en-US"/>
              </w:rPr>
              <w:t>кие</w:t>
            </w:r>
            <w:r w:rsidRPr="00CF2D23">
              <w:rPr>
                <w:rFonts w:eastAsia="Calibri"/>
                <w:sz w:val="24"/>
                <w:szCs w:val="28"/>
                <w:lang w:eastAsia="en-US"/>
              </w:rPr>
              <w:t xml:space="preserve"> </w:t>
            </w:r>
            <w:r w:rsidR="00D1301C" w:rsidRPr="00CF2D23">
              <w:rPr>
                <w:rFonts w:eastAsia="Calibri"/>
                <w:sz w:val="24"/>
                <w:szCs w:val="28"/>
                <w:lang w:eastAsia="en-US"/>
              </w:rPr>
              <w:t>расходы</w:t>
            </w:r>
            <w:r w:rsidRPr="00CF2D23">
              <w:rPr>
                <w:rFonts w:eastAsia="Calibri"/>
                <w:sz w:val="24"/>
                <w:szCs w:val="28"/>
                <w:lang w:eastAsia="en-US"/>
              </w:rPr>
              <w:br/>
            </w:r>
            <w:r w:rsidR="00D1301C" w:rsidRPr="00CF2D23">
              <w:rPr>
                <w:rFonts w:eastAsia="Calibri"/>
                <w:sz w:val="24"/>
                <w:szCs w:val="28"/>
                <w:lang w:eastAsia="en-US"/>
              </w:rPr>
              <w:t xml:space="preserve"> (тыс. руб.)</w:t>
            </w:r>
          </w:p>
        </w:tc>
      </w:tr>
      <w:tr w:rsidR="001D3441" w:rsidRPr="00CF2D23" w:rsidTr="001D0BE4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1C" w:rsidRPr="00CF2D23" w:rsidRDefault="00D1301C" w:rsidP="001D0BE4">
            <w:pPr>
              <w:widowControl w:val="0"/>
              <w:ind w:left="-57" w:right="-57" w:firstLine="0"/>
              <w:jc w:val="center"/>
              <w:rPr>
                <w:rFonts w:eastAsia="Calibri"/>
                <w:color w:val="000000"/>
                <w:sz w:val="24"/>
                <w:szCs w:val="28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1C" w:rsidRPr="00CF2D23" w:rsidRDefault="00D1301C" w:rsidP="001D0BE4">
            <w:pPr>
              <w:widowControl w:val="0"/>
              <w:ind w:left="-57" w:right="-57" w:firstLine="0"/>
              <w:jc w:val="center"/>
              <w:rPr>
                <w:rFonts w:eastAsia="Calibri"/>
                <w:color w:val="000000"/>
                <w:sz w:val="24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1C" w:rsidRPr="00CF2D23" w:rsidRDefault="001D3441" w:rsidP="001D0BE4">
            <w:pPr>
              <w:widowControl w:val="0"/>
              <w:ind w:left="-57" w:right="-57" w:firstLine="0"/>
              <w:jc w:val="center"/>
              <w:rPr>
                <w:sz w:val="24"/>
                <w:szCs w:val="28"/>
              </w:rPr>
            </w:pPr>
            <w:r w:rsidRPr="00CF2D23">
              <w:rPr>
                <w:rFonts w:eastAsia="Calibri"/>
                <w:color w:val="000000"/>
                <w:sz w:val="24"/>
                <w:szCs w:val="28"/>
                <w:lang w:eastAsia="en-US"/>
              </w:rPr>
              <w:t>муниципа</w:t>
            </w:r>
            <w:r w:rsidR="00D1301C" w:rsidRPr="00CF2D23">
              <w:rPr>
                <w:rFonts w:eastAsia="Calibri"/>
                <w:color w:val="000000"/>
                <w:sz w:val="24"/>
                <w:szCs w:val="28"/>
                <w:lang w:eastAsia="en-US"/>
              </w:rPr>
              <w:t>льной программой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1C" w:rsidRPr="00CF2D23" w:rsidRDefault="00D1301C" w:rsidP="001D0BE4">
            <w:pPr>
              <w:widowControl w:val="0"/>
              <w:ind w:left="-57" w:right="-57" w:firstLine="0"/>
              <w:jc w:val="center"/>
              <w:rPr>
                <w:sz w:val="24"/>
                <w:szCs w:val="28"/>
              </w:rPr>
            </w:pPr>
            <w:r w:rsidRPr="00CF2D23">
              <w:rPr>
                <w:rFonts w:eastAsia="Calibri"/>
                <w:color w:val="000000"/>
                <w:sz w:val="24"/>
                <w:szCs w:val="28"/>
                <w:lang w:eastAsia="en-US"/>
              </w:rPr>
              <w:t>сводной</w:t>
            </w:r>
            <w:r w:rsidR="001D3441" w:rsidRPr="00CF2D23">
              <w:rPr>
                <w:rFonts w:eastAsia="Calibri"/>
                <w:color w:val="000000"/>
                <w:sz w:val="24"/>
                <w:szCs w:val="28"/>
                <w:lang w:eastAsia="en-US"/>
              </w:rPr>
              <w:t xml:space="preserve"> </w:t>
            </w:r>
            <w:r w:rsidRPr="00CF2D23">
              <w:rPr>
                <w:rFonts w:eastAsia="Calibri"/>
                <w:color w:val="000000"/>
                <w:sz w:val="24"/>
                <w:szCs w:val="28"/>
                <w:lang w:eastAsia="en-US"/>
              </w:rPr>
              <w:t>бюджетной</w:t>
            </w:r>
            <w:r w:rsidR="001D3441" w:rsidRPr="00CF2D23">
              <w:rPr>
                <w:rFonts w:eastAsia="Calibri"/>
                <w:color w:val="000000"/>
                <w:sz w:val="24"/>
                <w:szCs w:val="28"/>
                <w:lang w:eastAsia="en-US"/>
              </w:rPr>
              <w:t xml:space="preserve"> </w:t>
            </w:r>
            <w:r w:rsidRPr="00CF2D23">
              <w:rPr>
                <w:rFonts w:eastAsia="Calibri"/>
                <w:color w:val="000000"/>
                <w:sz w:val="24"/>
                <w:szCs w:val="28"/>
                <w:lang w:eastAsia="en-US"/>
              </w:rPr>
              <w:t>росписью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1C" w:rsidRPr="00CF2D23" w:rsidRDefault="00D1301C" w:rsidP="001D0BE4">
            <w:pPr>
              <w:widowControl w:val="0"/>
              <w:ind w:left="-57" w:right="-57" w:firstLine="0"/>
              <w:jc w:val="center"/>
              <w:rPr>
                <w:rFonts w:eastAsia="Calibri"/>
                <w:color w:val="000000"/>
                <w:sz w:val="24"/>
                <w:szCs w:val="28"/>
                <w:lang w:eastAsia="en-US"/>
              </w:rPr>
            </w:pPr>
          </w:p>
        </w:tc>
      </w:tr>
    </w:tbl>
    <w:p w:rsidR="003C793E" w:rsidRPr="003C793E" w:rsidRDefault="003C793E">
      <w:pPr>
        <w:rPr>
          <w:sz w:val="2"/>
          <w:szCs w:val="2"/>
        </w:rPr>
      </w:pP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694"/>
        <w:gridCol w:w="2126"/>
        <w:gridCol w:w="1843"/>
        <w:gridCol w:w="1417"/>
        <w:gridCol w:w="1559"/>
      </w:tblGrid>
      <w:tr w:rsidR="001D3441" w:rsidRPr="00CF2D23" w:rsidTr="001D0BE4">
        <w:trPr>
          <w:tblHeader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2482" w:rsidRPr="00CF2D23" w:rsidRDefault="006E2482" w:rsidP="00247822">
            <w:pPr>
              <w:widowControl w:val="0"/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F2D23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2482" w:rsidRPr="00CF2D23" w:rsidRDefault="006E2482" w:rsidP="00247822">
            <w:pPr>
              <w:widowControl w:val="0"/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F2D23">
              <w:rPr>
                <w:rFonts w:eastAsia="Calibr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2482" w:rsidRPr="00CF2D23" w:rsidRDefault="006E2482" w:rsidP="00247822">
            <w:pPr>
              <w:widowControl w:val="0"/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F2D23">
              <w:rPr>
                <w:rFonts w:eastAsia="Calibri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2482" w:rsidRPr="00CF2D23" w:rsidRDefault="006E2482" w:rsidP="00247822">
            <w:pPr>
              <w:widowControl w:val="0"/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F2D23">
              <w:rPr>
                <w:rFonts w:eastAsia="Calibr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2482" w:rsidRPr="00CF2D23" w:rsidRDefault="006E2482" w:rsidP="00247822">
            <w:pPr>
              <w:widowControl w:val="0"/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F2D23">
              <w:rPr>
                <w:rFonts w:eastAsia="Calibri"/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1D3441" w:rsidRPr="00CF2D23" w:rsidTr="001D0BE4"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E3" w:rsidRPr="00CF2D23" w:rsidRDefault="00D1301C" w:rsidP="00F8439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F2D23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Муниципальная программа </w:t>
            </w:r>
            <w:r w:rsidR="00706E29" w:rsidRPr="00CF2D23">
              <w:rPr>
                <w:rFonts w:eastAsia="Calibri"/>
                <w:color w:val="000000"/>
                <w:sz w:val="24"/>
                <w:szCs w:val="24"/>
                <w:lang w:eastAsia="en-US"/>
              </w:rPr>
              <w:t>Красносулинского района «Развитие здравоохранения»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E3" w:rsidRPr="00CF2D23" w:rsidRDefault="00706E29" w:rsidP="00F8439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F2D23">
              <w:rPr>
                <w:sz w:val="24"/>
                <w:szCs w:val="24"/>
              </w:rPr>
              <w:t>всего</w:t>
            </w:r>
            <w:r w:rsidR="008C0580" w:rsidRPr="00CF2D2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E3" w:rsidRPr="00CF2D23" w:rsidRDefault="007C1B83" w:rsidP="00F8439A">
            <w:pPr>
              <w:ind w:firstLine="0"/>
              <w:jc w:val="center"/>
              <w:rPr>
                <w:sz w:val="24"/>
                <w:szCs w:val="24"/>
              </w:rPr>
            </w:pPr>
            <w:r w:rsidRPr="00CF2D23">
              <w:rPr>
                <w:sz w:val="24"/>
                <w:szCs w:val="24"/>
              </w:rPr>
              <w:t>72557,7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E3" w:rsidRPr="00CF2D23" w:rsidRDefault="007C1B83" w:rsidP="00F8439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CF2D23">
              <w:rPr>
                <w:sz w:val="24"/>
                <w:szCs w:val="24"/>
              </w:rPr>
              <w:t>72557,7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E3" w:rsidRPr="00CF2D23" w:rsidRDefault="00255EC5" w:rsidP="00F8439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CF2D23">
              <w:rPr>
                <w:sz w:val="24"/>
                <w:szCs w:val="24"/>
              </w:rPr>
              <w:t>72203,1</w:t>
            </w:r>
          </w:p>
        </w:tc>
      </w:tr>
      <w:tr w:rsidR="001D3441" w:rsidRPr="00CF2D23" w:rsidTr="001D0BE4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430" w:rsidRPr="00CF2D23" w:rsidRDefault="008A2430" w:rsidP="00F8439A">
            <w:pPr>
              <w:widowControl w:val="0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430" w:rsidRPr="00CF2D23" w:rsidRDefault="008A2430" w:rsidP="00F8439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F2D23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430" w:rsidRPr="00CF2D23" w:rsidRDefault="007C1B83" w:rsidP="00F8439A">
            <w:pPr>
              <w:ind w:firstLine="0"/>
              <w:jc w:val="center"/>
              <w:rPr>
                <w:sz w:val="24"/>
                <w:szCs w:val="24"/>
              </w:rPr>
            </w:pPr>
            <w:r w:rsidRPr="00CF2D23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430" w:rsidRPr="00CF2D23" w:rsidRDefault="007C1B83" w:rsidP="00F8439A">
            <w:pPr>
              <w:ind w:firstLine="0"/>
              <w:jc w:val="center"/>
              <w:rPr>
                <w:sz w:val="24"/>
                <w:szCs w:val="24"/>
              </w:rPr>
            </w:pPr>
            <w:r w:rsidRPr="00CF2D23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430" w:rsidRPr="00CF2D23" w:rsidRDefault="007C1B83" w:rsidP="00F8439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CF2D23">
              <w:rPr>
                <w:sz w:val="24"/>
                <w:szCs w:val="24"/>
              </w:rPr>
              <w:t>0,0</w:t>
            </w:r>
          </w:p>
        </w:tc>
      </w:tr>
      <w:tr w:rsidR="001D3441" w:rsidRPr="00CF2D23" w:rsidTr="001D0BE4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430" w:rsidRPr="00CF2D23" w:rsidRDefault="008A2430" w:rsidP="00F8439A">
            <w:pPr>
              <w:widowControl w:val="0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430" w:rsidRPr="00CF2D23" w:rsidRDefault="008A2430" w:rsidP="00F8439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F2D23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430" w:rsidRPr="00CF2D23" w:rsidRDefault="007C1B83" w:rsidP="00F8439A">
            <w:pPr>
              <w:ind w:firstLine="0"/>
              <w:jc w:val="center"/>
              <w:rPr>
                <w:sz w:val="24"/>
                <w:szCs w:val="24"/>
              </w:rPr>
            </w:pPr>
            <w:r w:rsidRPr="00CF2D23">
              <w:rPr>
                <w:sz w:val="24"/>
                <w:szCs w:val="24"/>
              </w:rPr>
              <w:t>64872,9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430" w:rsidRPr="00CF2D23" w:rsidRDefault="007C1B83" w:rsidP="00F8439A">
            <w:pPr>
              <w:ind w:firstLine="0"/>
              <w:jc w:val="center"/>
              <w:rPr>
                <w:sz w:val="24"/>
                <w:szCs w:val="24"/>
              </w:rPr>
            </w:pPr>
            <w:r w:rsidRPr="00CF2D23">
              <w:rPr>
                <w:sz w:val="24"/>
                <w:szCs w:val="24"/>
              </w:rPr>
              <w:t>64872,9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430" w:rsidRPr="00CF2D23" w:rsidRDefault="00255EC5" w:rsidP="00F8439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CF2D23">
              <w:rPr>
                <w:sz w:val="24"/>
                <w:szCs w:val="24"/>
              </w:rPr>
              <w:t>64872,8</w:t>
            </w:r>
          </w:p>
        </w:tc>
      </w:tr>
      <w:tr w:rsidR="001D3441" w:rsidRPr="00CF2D23" w:rsidTr="001D0BE4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430" w:rsidRPr="00CF2D23" w:rsidRDefault="008A2430" w:rsidP="00F8439A">
            <w:pPr>
              <w:widowControl w:val="0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430" w:rsidRPr="00CF2D23" w:rsidRDefault="008A2430" w:rsidP="00F8439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F2D23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430" w:rsidRPr="00CF2D23" w:rsidRDefault="007C1B83" w:rsidP="00F8439A">
            <w:pPr>
              <w:ind w:firstLine="0"/>
              <w:jc w:val="center"/>
              <w:rPr>
                <w:sz w:val="24"/>
                <w:szCs w:val="24"/>
              </w:rPr>
            </w:pPr>
            <w:r w:rsidRPr="00CF2D23">
              <w:rPr>
                <w:sz w:val="24"/>
                <w:szCs w:val="24"/>
              </w:rPr>
              <w:t>7684,8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430" w:rsidRPr="00CF2D23" w:rsidRDefault="007C1B83" w:rsidP="00F8439A">
            <w:pPr>
              <w:ind w:firstLine="0"/>
              <w:jc w:val="center"/>
              <w:rPr>
                <w:sz w:val="24"/>
                <w:szCs w:val="24"/>
              </w:rPr>
            </w:pPr>
            <w:r w:rsidRPr="00CF2D23">
              <w:rPr>
                <w:sz w:val="24"/>
                <w:szCs w:val="24"/>
              </w:rPr>
              <w:t>7684,8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430" w:rsidRPr="00CF2D23" w:rsidRDefault="007C7B47" w:rsidP="00F8439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CF2D23">
              <w:rPr>
                <w:sz w:val="24"/>
                <w:szCs w:val="24"/>
              </w:rPr>
              <w:t>7330,3</w:t>
            </w:r>
          </w:p>
        </w:tc>
      </w:tr>
      <w:tr w:rsidR="001D3441" w:rsidRPr="00CF2D23" w:rsidTr="001D0BE4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E3" w:rsidRPr="00CF2D23" w:rsidRDefault="00626CE3" w:rsidP="00F8439A">
            <w:pPr>
              <w:widowControl w:val="0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E3" w:rsidRPr="00CF2D23" w:rsidRDefault="00706E29" w:rsidP="003C793E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F2D23">
              <w:rPr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26CE3" w:rsidRPr="00CF2D23" w:rsidRDefault="00D1301C" w:rsidP="00F8439A">
            <w:pPr>
              <w:ind w:firstLine="0"/>
              <w:jc w:val="center"/>
              <w:rPr>
                <w:sz w:val="24"/>
                <w:szCs w:val="24"/>
              </w:rPr>
            </w:pPr>
            <w:r w:rsidRPr="00CF2D23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26CE3" w:rsidRPr="00CF2D23" w:rsidRDefault="00D1301C" w:rsidP="00F8439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CF2D23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E3" w:rsidRPr="00CF2D23" w:rsidRDefault="00D1301C" w:rsidP="00F8439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CF2D23">
              <w:rPr>
                <w:sz w:val="24"/>
                <w:szCs w:val="24"/>
              </w:rPr>
              <w:t>0,0</w:t>
            </w:r>
          </w:p>
        </w:tc>
      </w:tr>
      <w:tr w:rsidR="001D3441" w:rsidRPr="00CF2D23" w:rsidTr="001D0BE4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25D" w:rsidRPr="00CF2D23" w:rsidRDefault="00D4325D" w:rsidP="00F8439A">
            <w:pPr>
              <w:widowControl w:val="0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25D" w:rsidRPr="00CF2D23" w:rsidRDefault="00D4325D" w:rsidP="003C793E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F2D23">
              <w:rPr>
                <w:sz w:val="24"/>
                <w:szCs w:val="24"/>
              </w:rPr>
              <w:t>в том числе за сч</w:t>
            </w:r>
            <w:r w:rsidR="003C793E" w:rsidRPr="00CF2D23">
              <w:rPr>
                <w:sz w:val="24"/>
                <w:szCs w:val="24"/>
              </w:rPr>
              <w:t>е</w:t>
            </w:r>
            <w:r w:rsidRPr="00CF2D23">
              <w:rPr>
                <w:sz w:val="24"/>
                <w:szCs w:val="24"/>
              </w:rPr>
              <w:t>т средств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325D" w:rsidRPr="00CF2D23" w:rsidRDefault="00D4325D" w:rsidP="00F8439A">
            <w:pPr>
              <w:widowControl w:val="0"/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325D" w:rsidRPr="00CF2D23" w:rsidRDefault="00D4325D" w:rsidP="00F8439A">
            <w:pPr>
              <w:widowControl w:val="0"/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25D" w:rsidRPr="00CF2D23" w:rsidRDefault="00D4325D" w:rsidP="00F8439A">
            <w:pPr>
              <w:widowControl w:val="0"/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1D3441" w:rsidRPr="00CF2D23" w:rsidTr="001D0BE4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E3" w:rsidRPr="00CF2D23" w:rsidRDefault="00626CE3" w:rsidP="00F8439A">
            <w:pPr>
              <w:widowControl w:val="0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E3" w:rsidRPr="00CF2D23" w:rsidRDefault="00706E29" w:rsidP="00F8439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F2D23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E3" w:rsidRPr="00CF2D23" w:rsidRDefault="00D1301C" w:rsidP="00F8439A">
            <w:pPr>
              <w:ind w:firstLine="0"/>
              <w:jc w:val="center"/>
              <w:rPr>
                <w:sz w:val="24"/>
                <w:szCs w:val="24"/>
              </w:rPr>
            </w:pPr>
            <w:r w:rsidRPr="00CF2D23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E3" w:rsidRPr="00CF2D23" w:rsidRDefault="00D1301C" w:rsidP="00F8439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CF2D23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E3" w:rsidRPr="00CF2D23" w:rsidRDefault="00D1301C" w:rsidP="00F8439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CF2D23">
              <w:rPr>
                <w:sz w:val="24"/>
                <w:szCs w:val="24"/>
              </w:rPr>
              <w:t>0,0</w:t>
            </w:r>
          </w:p>
        </w:tc>
      </w:tr>
      <w:tr w:rsidR="001D3441" w:rsidRPr="00CF2D23" w:rsidTr="001D0BE4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E3" w:rsidRPr="00CF2D23" w:rsidRDefault="00626CE3" w:rsidP="00F8439A">
            <w:pPr>
              <w:widowControl w:val="0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E3" w:rsidRPr="00CF2D23" w:rsidRDefault="00706E29" w:rsidP="00F8439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F2D23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E3" w:rsidRPr="00CF2D23" w:rsidRDefault="00D1301C" w:rsidP="00F8439A">
            <w:pPr>
              <w:ind w:firstLine="0"/>
              <w:jc w:val="center"/>
              <w:rPr>
                <w:sz w:val="24"/>
                <w:szCs w:val="24"/>
              </w:rPr>
            </w:pPr>
            <w:r w:rsidRPr="00CF2D23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E3" w:rsidRPr="00CF2D23" w:rsidRDefault="007C1B83" w:rsidP="00F8439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CF2D23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E3" w:rsidRPr="00CF2D23" w:rsidRDefault="00D1301C" w:rsidP="00F8439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CF2D23">
              <w:rPr>
                <w:sz w:val="24"/>
                <w:szCs w:val="24"/>
              </w:rPr>
              <w:t>0,0</w:t>
            </w:r>
          </w:p>
        </w:tc>
      </w:tr>
      <w:tr w:rsidR="001D3441" w:rsidRPr="00CF2D23" w:rsidTr="001D0BE4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E3" w:rsidRPr="00CF2D23" w:rsidRDefault="00626CE3" w:rsidP="00F8439A">
            <w:pPr>
              <w:widowControl w:val="0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0BE4" w:rsidRPr="001D0BE4" w:rsidRDefault="00706E29" w:rsidP="00F8439A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CF2D23">
              <w:rPr>
                <w:rFonts w:eastAsia="Calibri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E3" w:rsidRPr="00CF2D23" w:rsidRDefault="007C1B83" w:rsidP="00F8439A">
            <w:pPr>
              <w:ind w:firstLine="0"/>
              <w:jc w:val="center"/>
              <w:rPr>
                <w:sz w:val="24"/>
                <w:szCs w:val="24"/>
              </w:rPr>
            </w:pPr>
            <w:r w:rsidRPr="00CF2D23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E3" w:rsidRPr="00CF2D23" w:rsidRDefault="00FD3D46" w:rsidP="00F8439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CF2D23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E3" w:rsidRPr="00CF2D23" w:rsidRDefault="007C1B83" w:rsidP="00F8439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CF2D23">
              <w:rPr>
                <w:sz w:val="24"/>
                <w:szCs w:val="24"/>
              </w:rPr>
              <w:t>0,0</w:t>
            </w:r>
          </w:p>
        </w:tc>
      </w:tr>
      <w:tr w:rsidR="001D3441" w:rsidRPr="00CF2D23" w:rsidTr="001D0BE4"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E3" w:rsidRPr="00CF2D23" w:rsidRDefault="00706E29" w:rsidP="00F8439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F2D23">
              <w:rPr>
                <w:rFonts w:eastAsia="Calibri"/>
                <w:color w:val="000000"/>
                <w:sz w:val="24"/>
                <w:szCs w:val="24"/>
                <w:lang w:eastAsia="en-US"/>
              </w:rPr>
              <w:t>Подпрограмма 1.</w:t>
            </w:r>
          </w:p>
          <w:p w:rsidR="00626CE3" w:rsidRPr="00CF2D23" w:rsidRDefault="00706E29" w:rsidP="00F8439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F2D23">
              <w:rPr>
                <w:rFonts w:eastAsia="Calibri"/>
                <w:color w:val="000000"/>
                <w:sz w:val="24"/>
                <w:szCs w:val="24"/>
                <w:lang w:eastAsia="en-US"/>
              </w:rPr>
              <w:t>«Профилактика заболеваний и формирование</w:t>
            </w:r>
            <w:r w:rsidR="008C0580" w:rsidRPr="00CF2D23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CF2D23">
              <w:rPr>
                <w:rFonts w:eastAsia="Calibri"/>
                <w:color w:val="000000"/>
                <w:sz w:val="24"/>
                <w:szCs w:val="24"/>
                <w:lang w:eastAsia="en-US"/>
              </w:rPr>
              <w:t>здорового образа жизни. Развитие первичной медико-санитарной помощи»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E3" w:rsidRPr="00CF2D23" w:rsidRDefault="00706E29" w:rsidP="00F8439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F2D23">
              <w:rPr>
                <w:sz w:val="24"/>
                <w:szCs w:val="24"/>
              </w:rPr>
              <w:t>всего</w:t>
            </w:r>
            <w:r w:rsidR="008C0580" w:rsidRPr="00CF2D2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E3" w:rsidRPr="00CF2D23" w:rsidRDefault="007C1B83" w:rsidP="00F8439A">
            <w:pPr>
              <w:ind w:firstLine="0"/>
              <w:jc w:val="center"/>
              <w:rPr>
                <w:sz w:val="24"/>
                <w:szCs w:val="24"/>
              </w:rPr>
            </w:pPr>
            <w:r w:rsidRPr="00CF2D23">
              <w:rPr>
                <w:sz w:val="24"/>
                <w:szCs w:val="24"/>
              </w:rPr>
              <w:t>2680,0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E3" w:rsidRPr="00CF2D23" w:rsidRDefault="007C1B83" w:rsidP="00F8439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CF2D23">
              <w:rPr>
                <w:sz w:val="24"/>
                <w:szCs w:val="24"/>
              </w:rPr>
              <w:t>2680,0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E3" w:rsidRPr="00CF2D23" w:rsidRDefault="00255EC5" w:rsidP="00F8439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CF2D23">
              <w:rPr>
                <w:sz w:val="24"/>
                <w:szCs w:val="24"/>
              </w:rPr>
              <w:t>2680,0</w:t>
            </w:r>
          </w:p>
        </w:tc>
      </w:tr>
      <w:tr w:rsidR="001D3441" w:rsidRPr="00CF2D23" w:rsidTr="001D0BE4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430" w:rsidRPr="00CF2D23" w:rsidRDefault="008A2430" w:rsidP="00F8439A">
            <w:pPr>
              <w:widowControl w:val="0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430" w:rsidRPr="00CF2D23" w:rsidRDefault="008A2430" w:rsidP="00F8439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F2D23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430" w:rsidRPr="00CF2D23" w:rsidRDefault="007C1B83" w:rsidP="00F8439A">
            <w:pPr>
              <w:ind w:firstLine="0"/>
              <w:jc w:val="center"/>
              <w:rPr>
                <w:sz w:val="24"/>
                <w:szCs w:val="24"/>
              </w:rPr>
            </w:pPr>
            <w:r w:rsidRPr="00CF2D23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430" w:rsidRPr="00CF2D23" w:rsidRDefault="007C1B83" w:rsidP="00F8439A">
            <w:pPr>
              <w:ind w:firstLine="0"/>
              <w:jc w:val="center"/>
              <w:rPr>
                <w:sz w:val="24"/>
                <w:szCs w:val="24"/>
              </w:rPr>
            </w:pPr>
            <w:r w:rsidRPr="00CF2D23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430" w:rsidRPr="00CF2D23" w:rsidRDefault="007C1B83" w:rsidP="00F8439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CF2D23">
              <w:rPr>
                <w:sz w:val="24"/>
                <w:szCs w:val="24"/>
              </w:rPr>
              <w:t>0,0</w:t>
            </w:r>
          </w:p>
        </w:tc>
      </w:tr>
      <w:tr w:rsidR="001D3441" w:rsidRPr="00CF2D23" w:rsidTr="001D0BE4">
        <w:trPr>
          <w:trHeight w:val="232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430" w:rsidRPr="00CF2D23" w:rsidRDefault="008A2430" w:rsidP="00F8439A">
            <w:pPr>
              <w:widowControl w:val="0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430" w:rsidRPr="00CF2D23" w:rsidRDefault="008A2430" w:rsidP="00F8439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F2D23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430" w:rsidRPr="00CF2D23" w:rsidRDefault="007C1B83" w:rsidP="00F8439A">
            <w:pPr>
              <w:ind w:firstLine="0"/>
              <w:jc w:val="center"/>
              <w:rPr>
                <w:sz w:val="24"/>
                <w:szCs w:val="24"/>
              </w:rPr>
            </w:pPr>
            <w:r w:rsidRPr="00CF2D23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430" w:rsidRPr="00CF2D23" w:rsidRDefault="007C1B83" w:rsidP="00F8439A">
            <w:pPr>
              <w:ind w:firstLine="0"/>
              <w:jc w:val="center"/>
              <w:rPr>
                <w:sz w:val="24"/>
                <w:szCs w:val="24"/>
              </w:rPr>
            </w:pPr>
            <w:r w:rsidRPr="00CF2D23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430" w:rsidRPr="00CF2D23" w:rsidRDefault="008A2430" w:rsidP="00F8439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D3441" w:rsidRPr="00CF2D23" w:rsidTr="001D0BE4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430" w:rsidRPr="00CF2D23" w:rsidRDefault="008A2430" w:rsidP="00F8439A">
            <w:pPr>
              <w:widowControl w:val="0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430" w:rsidRPr="00CF2D23" w:rsidRDefault="008A2430" w:rsidP="00F8439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F2D23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430" w:rsidRPr="00CF2D23" w:rsidRDefault="007C1B83" w:rsidP="00F8439A">
            <w:pPr>
              <w:ind w:firstLine="0"/>
              <w:jc w:val="center"/>
              <w:rPr>
                <w:sz w:val="24"/>
                <w:szCs w:val="24"/>
              </w:rPr>
            </w:pPr>
            <w:r w:rsidRPr="00CF2D23">
              <w:rPr>
                <w:sz w:val="24"/>
                <w:szCs w:val="24"/>
              </w:rPr>
              <w:t>2680,0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430" w:rsidRPr="00CF2D23" w:rsidRDefault="007C1B83" w:rsidP="00F8439A">
            <w:pPr>
              <w:ind w:firstLine="0"/>
              <w:jc w:val="center"/>
              <w:rPr>
                <w:sz w:val="24"/>
                <w:szCs w:val="24"/>
              </w:rPr>
            </w:pPr>
            <w:r w:rsidRPr="00CF2D23">
              <w:rPr>
                <w:sz w:val="24"/>
                <w:szCs w:val="24"/>
              </w:rPr>
              <w:t>2680,0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430" w:rsidRPr="00CF2D23" w:rsidRDefault="00255EC5" w:rsidP="00F8439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CF2D23">
              <w:rPr>
                <w:sz w:val="24"/>
                <w:szCs w:val="24"/>
              </w:rPr>
              <w:t>2680,0</w:t>
            </w:r>
          </w:p>
        </w:tc>
      </w:tr>
      <w:tr w:rsidR="001D3441" w:rsidRPr="00CF2D23" w:rsidTr="001D0BE4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E3" w:rsidRPr="00CF2D23" w:rsidRDefault="00626CE3" w:rsidP="00F8439A">
            <w:pPr>
              <w:widowControl w:val="0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E3" w:rsidRPr="00CF2D23" w:rsidRDefault="00706E29" w:rsidP="003C793E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F2D23">
              <w:rPr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E3" w:rsidRPr="00CF2D23" w:rsidRDefault="00D1301C" w:rsidP="00F8439A">
            <w:pPr>
              <w:ind w:firstLine="0"/>
              <w:jc w:val="center"/>
              <w:rPr>
                <w:sz w:val="24"/>
                <w:szCs w:val="24"/>
              </w:rPr>
            </w:pPr>
            <w:r w:rsidRPr="00CF2D23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E3" w:rsidRPr="00CF2D23" w:rsidRDefault="00D1301C" w:rsidP="00F8439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CF2D23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E3" w:rsidRPr="00CF2D23" w:rsidRDefault="00D1301C" w:rsidP="00F8439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CF2D23">
              <w:rPr>
                <w:sz w:val="24"/>
                <w:szCs w:val="24"/>
              </w:rPr>
              <w:t>0,0</w:t>
            </w:r>
          </w:p>
        </w:tc>
      </w:tr>
      <w:tr w:rsidR="001D3441" w:rsidRPr="00CF2D23" w:rsidTr="001D0BE4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25D" w:rsidRPr="00CF2D23" w:rsidRDefault="00D4325D" w:rsidP="00F8439A">
            <w:pPr>
              <w:widowControl w:val="0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25D" w:rsidRPr="00CF2D23" w:rsidRDefault="00D4325D" w:rsidP="00F8439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F2D23">
              <w:rPr>
                <w:sz w:val="24"/>
                <w:szCs w:val="24"/>
              </w:rPr>
              <w:t>в том числе за счёт средств: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325D" w:rsidRPr="00CF2D23" w:rsidRDefault="00D4325D" w:rsidP="00F8439A">
            <w:pPr>
              <w:widowControl w:val="0"/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325D" w:rsidRPr="00CF2D23" w:rsidRDefault="00D4325D" w:rsidP="00F8439A">
            <w:pPr>
              <w:widowControl w:val="0"/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25D" w:rsidRPr="00CF2D23" w:rsidRDefault="00D4325D" w:rsidP="00F8439A">
            <w:pPr>
              <w:widowControl w:val="0"/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1D3441" w:rsidRPr="00CF2D23" w:rsidTr="001D0BE4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E3" w:rsidRPr="00CF2D23" w:rsidRDefault="00626CE3" w:rsidP="00F8439A">
            <w:pPr>
              <w:widowControl w:val="0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E3" w:rsidRPr="00CF2D23" w:rsidRDefault="00706E29" w:rsidP="00F8439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F2D23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E3" w:rsidRPr="00CF2D23" w:rsidRDefault="00D1301C" w:rsidP="00F8439A">
            <w:pPr>
              <w:ind w:firstLine="0"/>
              <w:jc w:val="center"/>
              <w:rPr>
                <w:sz w:val="24"/>
                <w:szCs w:val="24"/>
              </w:rPr>
            </w:pPr>
            <w:r w:rsidRPr="00CF2D23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E3" w:rsidRPr="00CF2D23" w:rsidRDefault="00D1301C" w:rsidP="00F8439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CF2D23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E3" w:rsidRPr="00CF2D23" w:rsidRDefault="00D1301C" w:rsidP="00F8439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CF2D23">
              <w:rPr>
                <w:sz w:val="24"/>
                <w:szCs w:val="24"/>
              </w:rPr>
              <w:t>0,0</w:t>
            </w:r>
          </w:p>
        </w:tc>
      </w:tr>
      <w:tr w:rsidR="001D3441" w:rsidRPr="00CF2D23" w:rsidTr="001D0BE4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E3" w:rsidRPr="00CF2D23" w:rsidRDefault="00626CE3" w:rsidP="00F8439A">
            <w:pPr>
              <w:widowControl w:val="0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E3" w:rsidRPr="00CF2D23" w:rsidRDefault="00706E29" w:rsidP="00F8439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F2D23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E3" w:rsidRPr="00CF2D23" w:rsidRDefault="00D1301C" w:rsidP="00F8439A">
            <w:pPr>
              <w:ind w:firstLine="0"/>
              <w:jc w:val="center"/>
              <w:rPr>
                <w:sz w:val="24"/>
                <w:szCs w:val="24"/>
              </w:rPr>
            </w:pPr>
            <w:r w:rsidRPr="00CF2D23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E3" w:rsidRPr="00CF2D23" w:rsidRDefault="007C1B83" w:rsidP="00F8439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CF2D23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E3" w:rsidRPr="00CF2D23" w:rsidRDefault="00D1301C" w:rsidP="00F8439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CF2D23">
              <w:rPr>
                <w:sz w:val="24"/>
                <w:szCs w:val="24"/>
              </w:rPr>
              <w:t>0,0</w:t>
            </w:r>
          </w:p>
        </w:tc>
      </w:tr>
      <w:tr w:rsidR="001D3441" w:rsidRPr="00CF2D23" w:rsidTr="001D0BE4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E3" w:rsidRPr="00CF2D23" w:rsidRDefault="00626CE3" w:rsidP="00F8439A">
            <w:pPr>
              <w:widowControl w:val="0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E3" w:rsidRPr="00CF2D23" w:rsidRDefault="00706E29" w:rsidP="00F8439A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sz w:val="24"/>
                <w:szCs w:val="24"/>
              </w:rPr>
            </w:pPr>
            <w:r w:rsidRPr="00CF2D23">
              <w:rPr>
                <w:rFonts w:eastAsia="Calibri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430" w:rsidRPr="00CF2D23" w:rsidRDefault="007C1B83" w:rsidP="00F8439A">
            <w:pPr>
              <w:ind w:firstLine="0"/>
              <w:jc w:val="center"/>
              <w:rPr>
                <w:sz w:val="24"/>
                <w:szCs w:val="24"/>
              </w:rPr>
            </w:pPr>
            <w:r w:rsidRPr="00CF2D23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E3" w:rsidRPr="00CF2D23" w:rsidRDefault="00FD3D46" w:rsidP="00F8439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CF2D23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E3" w:rsidRPr="00CF2D23" w:rsidRDefault="007C1B83" w:rsidP="00F8439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CF2D23">
              <w:rPr>
                <w:sz w:val="24"/>
                <w:szCs w:val="24"/>
              </w:rPr>
              <w:t>0,0</w:t>
            </w:r>
          </w:p>
        </w:tc>
      </w:tr>
      <w:tr w:rsidR="001D3441" w:rsidRPr="00CF2D23" w:rsidTr="001D0BE4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E3" w:rsidRPr="00CF2D23" w:rsidRDefault="00706E29" w:rsidP="001D3441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F2D23">
              <w:rPr>
                <w:rFonts w:eastAsia="Calibri"/>
                <w:sz w:val="24"/>
                <w:szCs w:val="24"/>
                <w:lang w:eastAsia="en-US"/>
              </w:rPr>
              <w:t>Основное</w:t>
            </w:r>
            <w:r w:rsidR="001D3441" w:rsidRPr="00CF2D2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CF2D23">
              <w:rPr>
                <w:rFonts w:eastAsia="Calibri"/>
                <w:sz w:val="24"/>
                <w:szCs w:val="24"/>
                <w:lang w:eastAsia="en-US"/>
              </w:rPr>
              <w:t>мероприятие 1.6</w:t>
            </w:r>
            <w:r w:rsidRPr="00CF2D23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. </w:t>
            </w:r>
            <w:r w:rsidR="00407AFD" w:rsidRPr="00CF2D23">
              <w:rPr>
                <w:rFonts w:eastAsia="Calibri"/>
                <w:color w:val="000000"/>
                <w:sz w:val="24"/>
                <w:szCs w:val="24"/>
                <w:lang w:eastAsia="en-US"/>
              </w:rPr>
              <w:t>«</w:t>
            </w:r>
            <w:r w:rsidRPr="00CF2D23">
              <w:rPr>
                <w:sz w:val="24"/>
                <w:szCs w:val="24"/>
              </w:rPr>
              <w:t>Профилактика прочих заболеваний</w:t>
            </w:r>
            <w:r w:rsidR="00407AFD" w:rsidRPr="00CF2D23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E3" w:rsidRPr="00CF2D23" w:rsidRDefault="00706E29" w:rsidP="00F8439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F2D23">
              <w:rPr>
                <w:sz w:val="24"/>
                <w:szCs w:val="24"/>
              </w:rPr>
              <w:t>всего</w:t>
            </w:r>
            <w:r w:rsidR="008C0580" w:rsidRPr="00CF2D2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E3" w:rsidRPr="00CF2D23" w:rsidRDefault="00824032" w:rsidP="00F8439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CF2D23">
              <w:rPr>
                <w:sz w:val="24"/>
                <w:szCs w:val="24"/>
              </w:rPr>
              <w:t>2680,0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E3" w:rsidRPr="00CF2D23" w:rsidRDefault="00824032" w:rsidP="00F8439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CF2D23">
              <w:rPr>
                <w:sz w:val="24"/>
                <w:szCs w:val="24"/>
              </w:rPr>
              <w:t>2680,0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E3" w:rsidRPr="00CF2D23" w:rsidRDefault="00255EC5" w:rsidP="00F8439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CF2D23">
              <w:rPr>
                <w:sz w:val="24"/>
                <w:szCs w:val="24"/>
              </w:rPr>
              <w:t>2680,0</w:t>
            </w:r>
          </w:p>
        </w:tc>
      </w:tr>
      <w:tr w:rsidR="001D3441" w:rsidRPr="00CF2D23" w:rsidTr="001D0BE4"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441" w:rsidRPr="00CF2D23" w:rsidRDefault="004D7284" w:rsidP="001D3441">
            <w:pPr>
              <w:widowControl w:val="0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F2D23">
              <w:rPr>
                <w:rFonts w:eastAsia="Calibri"/>
                <w:color w:val="000000"/>
                <w:sz w:val="24"/>
                <w:szCs w:val="24"/>
                <w:lang w:eastAsia="en-US"/>
              </w:rPr>
              <w:t>Подпрограмма 5.</w:t>
            </w:r>
            <w:r w:rsidR="001D3441" w:rsidRPr="00CF2D23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4D7284" w:rsidRPr="00CF2D23" w:rsidRDefault="00407AFD" w:rsidP="001D3441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F2D23">
              <w:rPr>
                <w:sz w:val="24"/>
                <w:szCs w:val="24"/>
              </w:rPr>
              <w:t xml:space="preserve">«Укрепление </w:t>
            </w:r>
            <w:r w:rsidR="004D7284" w:rsidRPr="00CF2D23">
              <w:rPr>
                <w:sz w:val="24"/>
                <w:szCs w:val="24"/>
              </w:rPr>
              <w:t>материально-технической базы»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84" w:rsidRPr="00CF2D23" w:rsidRDefault="004D7284" w:rsidP="00F8439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F2D23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84" w:rsidRPr="00CF2D23" w:rsidRDefault="00824032" w:rsidP="00F8439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CF2D23">
              <w:rPr>
                <w:sz w:val="24"/>
                <w:szCs w:val="24"/>
              </w:rPr>
              <w:t>69877,7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84" w:rsidRPr="00CF2D23" w:rsidRDefault="00824032" w:rsidP="00F8439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CF2D23">
              <w:rPr>
                <w:sz w:val="24"/>
                <w:szCs w:val="24"/>
              </w:rPr>
              <w:t>69877,7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84" w:rsidRPr="00CF2D23" w:rsidRDefault="00255EC5" w:rsidP="00F8439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CF2D23">
              <w:rPr>
                <w:sz w:val="24"/>
                <w:szCs w:val="24"/>
              </w:rPr>
              <w:t>69523,1</w:t>
            </w:r>
          </w:p>
        </w:tc>
      </w:tr>
      <w:tr w:rsidR="001D3441" w:rsidRPr="00CF2D23" w:rsidTr="001D0BE4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84" w:rsidRPr="00CF2D23" w:rsidRDefault="004D7284" w:rsidP="00F8439A">
            <w:pPr>
              <w:widowControl w:val="0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84" w:rsidRPr="00CF2D23" w:rsidRDefault="004D7284" w:rsidP="00F8439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F2D23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84" w:rsidRPr="00CF2D23" w:rsidRDefault="002524E5" w:rsidP="00F8439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CF2D23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84" w:rsidRPr="00CF2D23" w:rsidRDefault="002524E5" w:rsidP="00F8439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CF2D23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84" w:rsidRPr="00CF2D23" w:rsidRDefault="002524E5" w:rsidP="00F8439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CF2D23">
              <w:rPr>
                <w:sz w:val="24"/>
                <w:szCs w:val="24"/>
              </w:rPr>
              <w:t>0,0</w:t>
            </w:r>
          </w:p>
        </w:tc>
      </w:tr>
      <w:tr w:rsidR="001D3441" w:rsidRPr="00CF2D23" w:rsidTr="001D0BE4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84" w:rsidRPr="00CF2D23" w:rsidRDefault="004D7284" w:rsidP="00F8439A">
            <w:pPr>
              <w:widowControl w:val="0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84" w:rsidRPr="00CF2D23" w:rsidRDefault="004D7284" w:rsidP="00F8439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F2D23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84" w:rsidRPr="00CF2D23" w:rsidRDefault="00824032" w:rsidP="00F8439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CF2D23">
              <w:rPr>
                <w:sz w:val="24"/>
                <w:szCs w:val="24"/>
              </w:rPr>
              <w:t>64872,9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84" w:rsidRPr="00CF2D23" w:rsidRDefault="00824032" w:rsidP="00F8439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CF2D23">
              <w:rPr>
                <w:sz w:val="24"/>
                <w:szCs w:val="24"/>
              </w:rPr>
              <w:t>64872,9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84" w:rsidRPr="00CF2D23" w:rsidRDefault="00255EC5" w:rsidP="00F8439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CF2D23">
              <w:rPr>
                <w:sz w:val="24"/>
                <w:szCs w:val="24"/>
              </w:rPr>
              <w:t>64872,8</w:t>
            </w:r>
          </w:p>
        </w:tc>
      </w:tr>
      <w:tr w:rsidR="001D3441" w:rsidRPr="00CF2D23" w:rsidTr="001D0BE4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84" w:rsidRPr="00CF2D23" w:rsidRDefault="004D7284" w:rsidP="00F8439A">
            <w:pPr>
              <w:widowControl w:val="0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84" w:rsidRPr="00CF2D23" w:rsidRDefault="004D7284" w:rsidP="00F8439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F2D23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84" w:rsidRPr="00CF2D23" w:rsidRDefault="00824032" w:rsidP="00F8439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CF2D23">
              <w:rPr>
                <w:sz w:val="24"/>
                <w:szCs w:val="24"/>
              </w:rPr>
              <w:t>5004,8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84" w:rsidRPr="00CF2D23" w:rsidRDefault="00824032" w:rsidP="00F8439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CF2D23">
              <w:rPr>
                <w:sz w:val="24"/>
                <w:szCs w:val="24"/>
              </w:rPr>
              <w:t>5004,8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84" w:rsidRPr="00CF2D23" w:rsidRDefault="00255EC5" w:rsidP="00F8439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CF2D23">
              <w:rPr>
                <w:sz w:val="24"/>
                <w:szCs w:val="24"/>
              </w:rPr>
              <w:t>4650,3</w:t>
            </w:r>
          </w:p>
        </w:tc>
      </w:tr>
      <w:tr w:rsidR="001D3441" w:rsidRPr="00CF2D23" w:rsidTr="001D0BE4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84" w:rsidRPr="00CF2D23" w:rsidRDefault="004D7284" w:rsidP="00F8439A">
            <w:pPr>
              <w:widowControl w:val="0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84" w:rsidRPr="00CF2D23" w:rsidRDefault="004D7284" w:rsidP="003C793E">
            <w:pPr>
              <w:widowControl w:val="0"/>
              <w:ind w:right="-121" w:firstLine="0"/>
              <w:jc w:val="left"/>
              <w:rPr>
                <w:sz w:val="24"/>
                <w:szCs w:val="24"/>
              </w:rPr>
            </w:pPr>
            <w:r w:rsidRPr="00CF2D23">
              <w:rPr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84" w:rsidRPr="00CF2D23" w:rsidRDefault="00407AFD" w:rsidP="00F8439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CF2D23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84" w:rsidRPr="00CF2D23" w:rsidRDefault="00407AFD" w:rsidP="00F8439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CF2D23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84" w:rsidRPr="00CF2D23" w:rsidRDefault="00407AFD" w:rsidP="00F8439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CF2D23">
              <w:rPr>
                <w:sz w:val="24"/>
                <w:szCs w:val="24"/>
              </w:rPr>
              <w:t>0,0</w:t>
            </w:r>
          </w:p>
        </w:tc>
      </w:tr>
      <w:tr w:rsidR="001D3441" w:rsidRPr="00CF2D23" w:rsidTr="001D0BE4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84" w:rsidRPr="00CF2D23" w:rsidRDefault="004D7284" w:rsidP="00F8439A">
            <w:pPr>
              <w:widowControl w:val="0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84" w:rsidRPr="00CF2D23" w:rsidRDefault="004D7284" w:rsidP="003C793E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F2D23">
              <w:rPr>
                <w:sz w:val="24"/>
                <w:szCs w:val="24"/>
              </w:rPr>
              <w:t>в том числе за счёт средств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84" w:rsidRPr="00CF2D23" w:rsidRDefault="004D7284" w:rsidP="00F8439A">
            <w:pPr>
              <w:widowControl w:val="0"/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84" w:rsidRPr="00CF2D23" w:rsidRDefault="004D7284" w:rsidP="00F8439A">
            <w:pPr>
              <w:widowControl w:val="0"/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84" w:rsidRPr="00CF2D23" w:rsidRDefault="004D7284" w:rsidP="00F8439A">
            <w:pPr>
              <w:widowControl w:val="0"/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1D3441" w:rsidRPr="00CF2D23" w:rsidTr="001D0BE4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84" w:rsidRPr="00CF2D23" w:rsidRDefault="004D7284" w:rsidP="00F8439A">
            <w:pPr>
              <w:widowControl w:val="0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84" w:rsidRPr="00CF2D23" w:rsidRDefault="004D7284" w:rsidP="00F8439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F2D23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84" w:rsidRPr="00CF2D23" w:rsidRDefault="00407AFD" w:rsidP="00F8439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CF2D23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84" w:rsidRPr="00CF2D23" w:rsidRDefault="00407AFD" w:rsidP="00F8439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CF2D23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84" w:rsidRPr="00CF2D23" w:rsidRDefault="00407AFD" w:rsidP="00F8439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CF2D23">
              <w:rPr>
                <w:sz w:val="24"/>
                <w:szCs w:val="24"/>
              </w:rPr>
              <w:t>0,0</w:t>
            </w:r>
          </w:p>
        </w:tc>
      </w:tr>
      <w:tr w:rsidR="001D3441" w:rsidRPr="00CF2D23" w:rsidTr="001D0BE4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84" w:rsidRPr="00CF2D23" w:rsidRDefault="004D7284" w:rsidP="00F8439A">
            <w:pPr>
              <w:widowControl w:val="0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84" w:rsidRPr="00CF2D23" w:rsidRDefault="004D7284" w:rsidP="00F8439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F2D23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84" w:rsidRPr="00CF2D23" w:rsidRDefault="00407AFD" w:rsidP="00F8439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CF2D23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84" w:rsidRPr="00CF2D23" w:rsidRDefault="00824032" w:rsidP="00F8439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CF2D23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84" w:rsidRPr="00CF2D23" w:rsidRDefault="00407AFD" w:rsidP="00F8439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CF2D23">
              <w:rPr>
                <w:sz w:val="24"/>
                <w:szCs w:val="24"/>
              </w:rPr>
              <w:t>0,0</w:t>
            </w:r>
          </w:p>
        </w:tc>
      </w:tr>
      <w:tr w:rsidR="001D3441" w:rsidRPr="00CF2D23" w:rsidTr="001D0BE4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84" w:rsidRPr="00CF2D23" w:rsidRDefault="004D7284" w:rsidP="00F8439A">
            <w:pPr>
              <w:widowControl w:val="0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84" w:rsidRPr="00CF2D23" w:rsidRDefault="004D7284" w:rsidP="00F8439A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sz w:val="24"/>
                <w:szCs w:val="24"/>
              </w:rPr>
            </w:pPr>
            <w:r w:rsidRPr="00CF2D23">
              <w:rPr>
                <w:rFonts w:eastAsia="Calibri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84" w:rsidRPr="00CF2D23" w:rsidRDefault="00407AFD" w:rsidP="00F8439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CF2D23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84" w:rsidRPr="00CF2D23" w:rsidRDefault="00824032" w:rsidP="00F8439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CF2D23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84" w:rsidRPr="00CF2D23" w:rsidRDefault="00407AFD" w:rsidP="00F8439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CF2D23">
              <w:rPr>
                <w:sz w:val="24"/>
                <w:szCs w:val="24"/>
              </w:rPr>
              <w:t>0,0</w:t>
            </w:r>
          </w:p>
        </w:tc>
      </w:tr>
      <w:tr w:rsidR="001D3441" w:rsidRPr="00CF2D23" w:rsidTr="001D0BE4"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84" w:rsidRPr="00CF2D23" w:rsidRDefault="004D7284" w:rsidP="001D34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2D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</w:t>
            </w:r>
            <w:r w:rsidR="001D3441" w:rsidRPr="00CF2D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2D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5.</w:t>
            </w:r>
            <w:r w:rsidR="00FA52E7" w:rsidRPr="00CF2D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CF2D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407AFD" w:rsidRPr="00CF2D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F2D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объектов здравоохранения</w:t>
            </w:r>
            <w:r w:rsidR="00407AFD" w:rsidRPr="00CF2D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84" w:rsidRPr="00CF2D23" w:rsidRDefault="004D7284" w:rsidP="00F8439A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sz w:val="24"/>
                <w:szCs w:val="24"/>
              </w:rPr>
            </w:pPr>
            <w:r w:rsidRPr="00CF2D23">
              <w:rPr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84" w:rsidRPr="00CF2D23" w:rsidRDefault="00824032" w:rsidP="00F8439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CF2D23">
              <w:rPr>
                <w:sz w:val="24"/>
                <w:szCs w:val="24"/>
              </w:rPr>
              <w:t>69877,7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84" w:rsidRPr="00CF2D23" w:rsidRDefault="00824032" w:rsidP="00F8439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CF2D23">
              <w:rPr>
                <w:sz w:val="24"/>
                <w:szCs w:val="24"/>
              </w:rPr>
              <w:t>69877,7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84" w:rsidRPr="00CF2D23" w:rsidRDefault="00255EC5" w:rsidP="00F8439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CF2D23">
              <w:rPr>
                <w:sz w:val="24"/>
                <w:szCs w:val="24"/>
              </w:rPr>
              <w:t>69523,1</w:t>
            </w:r>
          </w:p>
        </w:tc>
      </w:tr>
    </w:tbl>
    <w:p w:rsidR="00626CE3" w:rsidRDefault="00626CE3">
      <w:pPr>
        <w:sectPr w:rsidR="00626CE3" w:rsidSect="001D0BE4">
          <w:pgSz w:w="11907" w:h="16839" w:code="9"/>
          <w:pgMar w:top="1134" w:right="567" w:bottom="1134" w:left="1701" w:header="1134" w:footer="0" w:gutter="0"/>
          <w:cols w:space="720"/>
          <w:formProt w:val="0"/>
          <w:docGrid w:linePitch="381"/>
        </w:sectPr>
      </w:pPr>
    </w:p>
    <w:p w:rsidR="00626CE3" w:rsidRPr="003C793E" w:rsidRDefault="00706E29" w:rsidP="00CF2D23">
      <w:pPr>
        <w:widowControl w:val="0"/>
        <w:shd w:val="clear" w:color="auto" w:fill="FFFFFF"/>
        <w:tabs>
          <w:tab w:val="left" w:pos="6804"/>
        </w:tabs>
        <w:ind w:left="14742" w:firstLine="0"/>
        <w:jc w:val="center"/>
        <w:rPr>
          <w:szCs w:val="24"/>
        </w:rPr>
      </w:pPr>
      <w:r w:rsidRPr="003C793E">
        <w:rPr>
          <w:rFonts w:eastAsia="Calibri"/>
          <w:szCs w:val="24"/>
          <w:lang w:eastAsia="en-US"/>
        </w:rPr>
        <w:lastRenderedPageBreak/>
        <w:t>Приложение № 3</w:t>
      </w:r>
    </w:p>
    <w:p w:rsidR="00626CE3" w:rsidRPr="003C793E" w:rsidRDefault="00706E29" w:rsidP="00CF2D23">
      <w:pPr>
        <w:widowControl w:val="0"/>
        <w:shd w:val="clear" w:color="auto" w:fill="FFFFFF"/>
        <w:tabs>
          <w:tab w:val="left" w:pos="6804"/>
        </w:tabs>
        <w:ind w:left="14742" w:firstLine="0"/>
        <w:jc w:val="center"/>
        <w:rPr>
          <w:szCs w:val="24"/>
        </w:rPr>
      </w:pPr>
      <w:r w:rsidRPr="003C793E">
        <w:rPr>
          <w:rFonts w:eastAsia="Calibri"/>
          <w:szCs w:val="24"/>
          <w:lang w:eastAsia="en-US"/>
        </w:rPr>
        <w:t>к отчету о реализации</w:t>
      </w:r>
    </w:p>
    <w:p w:rsidR="00626CE3" w:rsidRPr="003C793E" w:rsidRDefault="00706E29" w:rsidP="00CF2D23">
      <w:pPr>
        <w:widowControl w:val="0"/>
        <w:shd w:val="clear" w:color="auto" w:fill="FFFFFF"/>
        <w:tabs>
          <w:tab w:val="left" w:pos="6804"/>
        </w:tabs>
        <w:ind w:left="14742" w:firstLine="0"/>
        <w:jc w:val="center"/>
        <w:rPr>
          <w:szCs w:val="24"/>
        </w:rPr>
      </w:pPr>
      <w:r w:rsidRPr="003C793E">
        <w:rPr>
          <w:rFonts w:eastAsia="Calibri"/>
          <w:szCs w:val="24"/>
          <w:lang w:eastAsia="en-US"/>
        </w:rPr>
        <w:t>муниципальной программы</w:t>
      </w:r>
    </w:p>
    <w:p w:rsidR="00626CE3" w:rsidRPr="003C793E" w:rsidRDefault="00706E29" w:rsidP="00CF2D23">
      <w:pPr>
        <w:widowControl w:val="0"/>
        <w:shd w:val="clear" w:color="auto" w:fill="FFFFFF"/>
        <w:tabs>
          <w:tab w:val="left" w:pos="6804"/>
        </w:tabs>
        <w:ind w:left="14742" w:firstLine="0"/>
        <w:jc w:val="center"/>
        <w:rPr>
          <w:szCs w:val="24"/>
        </w:rPr>
      </w:pPr>
      <w:r w:rsidRPr="003C793E">
        <w:rPr>
          <w:rFonts w:eastAsia="Calibri"/>
          <w:szCs w:val="24"/>
          <w:lang w:eastAsia="en-US"/>
        </w:rPr>
        <w:t>Красносулинского района</w:t>
      </w:r>
    </w:p>
    <w:p w:rsidR="00626CE3" w:rsidRPr="003C793E" w:rsidRDefault="00706E29" w:rsidP="00CF2D23">
      <w:pPr>
        <w:widowControl w:val="0"/>
        <w:shd w:val="clear" w:color="auto" w:fill="FFFFFF"/>
        <w:tabs>
          <w:tab w:val="left" w:pos="6804"/>
        </w:tabs>
        <w:ind w:left="14742" w:firstLine="0"/>
        <w:jc w:val="center"/>
        <w:rPr>
          <w:szCs w:val="24"/>
        </w:rPr>
      </w:pPr>
      <w:r w:rsidRPr="003C793E">
        <w:rPr>
          <w:rFonts w:eastAsia="Calibri"/>
          <w:szCs w:val="24"/>
          <w:lang w:eastAsia="en-US"/>
        </w:rPr>
        <w:t>«Развитие здравоохранения»</w:t>
      </w:r>
    </w:p>
    <w:p w:rsidR="00626CE3" w:rsidRPr="003C793E" w:rsidRDefault="00706E29" w:rsidP="00CF2D23">
      <w:pPr>
        <w:widowControl w:val="0"/>
        <w:shd w:val="clear" w:color="auto" w:fill="FFFFFF"/>
        <w:tabs>
          <w:tab w:val="left" w:pos="6804"/>
        </w:tabs>
        <w:ind w:left="14742" w:firstLine="0"/>
        <w:jc w:val="center"/>
        <w:rPr>
          <w:rFonts w:eastAsia="Calibri"/>
          <w:szCs w:val="24"/>
          <w:lang w:eastAsia="en-US"/>
        </w:rPr>
      </w:pPr>
      <w:r w:rsidRPr="003C793E">
        <w:rPr>
          <w:rFonts w:eastAsia="Calibri"/>
          <w:szCs w:val="24"/>
          <w:lang w:eastAsia="en-US"/>
        </w:rPr>
        <w:t>за 202</w:t>
      </w:r>
      <w:r w:rsidR="00824032">
        <w:rPr>
          <w:rFonts w:eastAsia="Calibri"/>
          <w:szCs w:val="24"/>
          <w:lang w:eastAsia="en-US"/>
        </w:rPr>
        <w:t>3</w:t>
      </w:r>
      <w:r w:rsidRPr="003C793E">
        <w:rPr>
          <w:rFonts w:eastAsia="Calibri"/>
          <w:szCs w:val="24"/>
          <w:lang w:eastAsia="en-US"/>
        </w:rPr>
        <w:t xml:space="preserve"> год</w:t>
      </w:r>
    </w:p>
    <w:p w:rsidR="003C793E" w:rsidRPr="001F652D" w:rsidRDefault="003C793E" w:rsidP="00C34F46">
      <w:pPr>
        <w:widowControl w:val="0"/>
        <w:shd w:val="clear" w:color="auto" w:fill="FFFFFF"/>
        <w:tabs>
          <w:tab w:val="left" w:pos="6804"/>
        </w:tabs>
        <w:ind w:left="9072" w:firstLine="0"/>
        <w:jc w:val="center"/>
        <w:rPr>
          <w:szCs w:val="24"/>
        </w:rPr>
      </w:pPr>
    </w:p>
    <w:p w:rsidR="00626CE3" w:rsidRPr="003C793E" w:rsidRDefault="00706E29" w:rsidP="00C34F46">
      <w:pPr>
        <w:widowControl w:val="0"/>
        <w:shd w:val="clear" w:color="auto" w:fill="FFFFFF"/>
        <w:ind w:firstLine="0"/>
        <w:jc w:val="center"/>
        <w:rPr>
          <w:szCs w:val="24"/>
        </w:rPr>
      </w:pPr>
      <w:bookmarkStart w:id="2" w:name="Par1422"/>
      <w:bookmarkEnd w:id="2"/>
      <w:r w:rsidRPr="003C793E">
        <w:rPr>
          <w:rFonts w:eastAsia="Calibri"/>
          <w:szCs w:val="24"/>
          <w:lang w:eastAsia="en-US"/>
        </w:rPr>
        <w:t>СВЕДЕНИЯ</w:t>
      </w:r>
    </w:p>
    <w:p w:rsidR="00626CE3" w:rsidRPr="003C793E" w:rsidRDefault="00706E29">
      <w:pPr>
        <w:widowControl w:val="0"/>
        <w:shd w:val="clear" w:color="auto" w:fill="FFFFFF"/>
        <w:ind w:firstLine="0"/>
        <w:jc w:val="center"/>
        <w:rPr>
          <w:rFonts w:eastAsia="Calibri"/>
          <w:szCs w:val="24"/>
          <w:lang w:eastAsia="en-US"/>
        </w:rPr>
      </w:pPr>
      <w:r w:rsidRPr="003C793E">
        <w:rPr>
          <w:rFonts w:eastAsia="Calibri"/>
          <w:szCs w:val="24"/>
          <w:lang w:eastAsia="en-US"/>
        </w:rPr>
        <w:t>о достижении значений показателей</w:t>
      </w:r>
    </w:p>
    <w:p w:rsidR="003C793E" w:rsidRPr="001F652D" w:rsidRDefault="003C793E">
      <w:pPr>
        <w:widowControl w:val="0"/>
        <w:shd w:val="clear" w:color="auto" w:fill="FFFFFF"/>
        <w:ind w:firstLine="0"/>
        <w:jc w:val="center"/>
        <w:rPr>
          <w:sz w:val="10"/>
          <w:szCs w:val="24"/>
        </w:rPr>
      </w:pPr>
    </w:p>
    <w:tbl>
      <w:tblPr>
        <w:tblW w:w="215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9788"/>
        <w:gridCol w:w="3988"/>
        <w:gridCol w:w="2107"/>
        <w:gridCol w:w="993"/>
        <w:gridCol w:w="1134"/>
        <w:gridCol w:w="2995"/>
      </w:tblGrid>
      <w:tr w:rsidR="00CF2D23" w:rsidRPr="001F652D" w:rsidTr="001F652D">
        <w:trPr>
          <w:trHeight w:val="20"/>
        </w:trPr>
        <w:tc>
          <w:tcPr>
            <w:tcW w:w="560" w:type="dxa"/>
            <w:vMerge w:val="restart"/>
            <w:shd w:val="clear" w:color="auto" w:fill="auto"/>
          </w:tcPr>
          <w:p w:rsidR="00626CE3" w:rsidRPr="001F652D" w:rsidRDefault="00706E29" w:rsidP="008F2B14">
            <w:pPr>
              <w:ind w:firstLine="0"/>
              <w:jc w:val="center"/>
              <w:rPr>
                <w:sz w:val="24"/>
                <w:szCs w:val="24"/>
              </w:rPr>
            </w:pPr>
            <w:r w:rsidRPr="001F652D">
              <w:rPr>
                <w:sz w:val="24"/>
                <w:szCs w:val="24"/>
              </w:rPr>
              <w:t xml:space="preserve">№ </w:t>
            </w:r>
            <w:proofErr w:type="gramStart"/>
            <w:r w:rsidRPr="001F652D">
              <w:rPr>
                <w:sz w:val="24"/>
                <w:szCs w:val="24"/>
              </w:rPr>
              <w:t>п</w:t>
            </w:r>
            <w:proofErr w:type="gramEnd"/>
            <w:r w:rsidRPr="001F652D">
              <w:rPr>
                <w:sz w:val="24"/>
                <w:szCs w:val="24"/>
              </w:rPr>
              <w:t>/п</w:t>
            </w:r>
          </w:p>
        </w:tc>
        <w:tc>
          <w:tcPr>
            <w:tcW w:w="9788" w:type="dxa"/>
            <w:vMerge w:val="restart"/>
            <w:shd w:val="clear" w:color="auto" w:fill="auto"/>
          </w:tcPr>
          <w:p w:rsidR="00626CE3" w:rsidRPr="001F652D" w:rsidRDefault="00706E29" w:rsidP="008F2B14">
            <w:pPr>
              <w:ind w:firstLine="0"/>
              <w:jc w:val="center"/>
              <w:rPr>
                <w:sz w:val="24"/>
                <w:szCs w:val="24"/>
              </w:rPr>
            </w:pPr>
            <w:r w:rsidRPr="001F652D">
              <w:rPr>
                <w:sz w:val="24"/>
                <w:szCs w:val="24"/>
              </w:rPr>
              <w:t>Номер и наименование</w:t>
            </w:r>
          </w:p>
        </w:tc>
        <w:tc>
          <w:tcPr>
            <w:tcW w:w="3988" w:type="dxa"/>
            <w:vMerge w:val="restart"/>
            <w:shd w:val="clear" w:color="auto" w:fill="auto"/>
          </w:tcPr>
          <w:p w:rsidR="00626CE3" w:rsidRPr="001F652D" w:rsidRDefault="00706E29" w:rsidP="008F2B14">
            <w:pPr>
              <w:widowControl w:val="0"/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F652D">
              <w:rPr>
                <w:sz w:val="24"/>
                <w:szCs w:val="24"/>
              </w:rPr>
              <w:t>Единица</w:t>
            </w:r>
          </w:p>
          <w:p w:rsidR="00626CE3" w:rsidRPr="001F652D" w:rsidRDefault="00706E29" w:rsidP="008F2B14">
            <w:pPr>
              <w:ind w:firstLine="0"/>
              <w:jc w:val="center"/>
              <w:rPr>
                <w:sz w:val="24"/>
                <w:szCs w:val="24"/>
              </w:rPr>
            </w:pPr>
            <w:r w:rsidRPr="001F652D">
              <w:rPr>
                <w:sz w:val="24"/>
                <w:szCs w:val="24"/>
              </w:rPr>
              <w:t>измерения</w:t>
            </w:r>
          </w:p>
        </w:tc>
        <w:tc>
          <w:tcPr>
            <w:tcW w:w="4234" w:type="dxa"/>
            <w:gridSpan w:val="3"/>
            <w:shd w:val="clear" w:color="auto" w:fill="auto"/>
          </w:tcPr>
          <w:p w:rsidR="00626CE3" w:rsidRPr="001F652D" w:rsidRDefault="00706E29" w:rsidP="00C729D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1F652D">
              <w:rPr>
                <w:sz w:val="24"/>
                <w:szCs w:val="24"/>
              </w:rPr>
              <w:t>Значения показателей муниципальной программы,</w:t>
            </w:r>
            <w:r w:rsidR="008C0580" w:rsidRPr="001F652D">
              <w:rPr>
                <w:sz w:val="24"/>
                <w:szCs w:val="24"/>
              </w:rPr>
              <w:t xml:space="preserve"> </w:t>
            </w:r>
            <w:r w:rsidRPr="001F652D">
              <w:rPr>
                <w:sz w:val="24"/>
                <w:szCs w:val="24"/>
              </w:rPr>
              <w:t>подпрограммы муниципальной</w:t>
            </w:r>
            <w:r w:rsidR="008C0580" w:rsidRPr="001F652D">
              <w:rPr>
                <w:sz w:val="24"/>
                <w:szCs w:val="24"/>
              </w:rPr>
              <w:t xml:space="preserve"> </w:t>
            </w:r>
            <w:r w:rsidRPr="001F652D">
              <w:rPr>
                <w:sz w:val="24"/>
                <w:szCs w:val="24"/>
              </w:rPr>
              <w:t>программы</w:t>
            </w:r>
          </w:p>
        </w:tc>
        <w:tc>
          <w:tcPr>
            <w:tcW w:w="2995" w:type="dxa"/>
            <w:vMerge w:val="restart"/>
            <w:shd w:val="clear" w:color="auto" w:fill="auto"/>
          </w:tcPr>
          <w:p w:rsidR="003C793E" w:rsidRPr="001F652D" w:rsidRDefault="00706E29" w:rsidP="003C793E">
            <w:pPr>
              <w:ind w:firstLine="0"/>
              <w:jc w:val="center"/>
              <w:rPr>
                <w:sz w:val="24"/>
                <w:szCs w:val="24"/>
              </w:rPr>
            </w:pPr>
            <w:r w:rsidRPr="001F652D">
              <w:rPr>
                <w:sz w:val="24"/>
                <w:szCs w:val="24"/>
              </w:rPr>
              <w:t>Обоснование отклонений</w:t>
            </w:r>
            <w:r w:rsidR="00D016D1" w:rsidRPr="001F652D">
              <w:rPr>
                <w:sz w:val="24"/>
                <w:szCs w:val="24"/>
              </w:rPr>
              <w:t xml:space="preserve"> з</w:t>
            </w:r>
            <w:r w:rsidRPr="001F652D">
              <w:rPr>
                <w:sz w:val="24"/>
                <w:szCs w:val="24"/>
              </w:rPr>
              <w:t>начений показателя</w:t>
            </w:r>
            <w:r w:rsidR="00C34F46" w:rsidRPr="001F652D">
              <w:rPr>
                <w:sz w:val="24"/>
                <w:szCs w:val="24"/>
              </w:rPr>
              <w:t xml:space="preserve"> </w:t>
            </w:r>
            <w:r w:rsidRPr="001F652D">
              <w:rPr>
                <w:sz w:val="24"/>
                <w:szCs w:val="24"/>
              </w:rPr>
              <w:t>на конец</w:t>
            </w:r>
            <w:r w:rsidR="006D3576" w:rsidRPr="001F652D">
              <w:rPr>
                <w:sz w:val="24"/>
                <w:szCs w:val="24"/>
              </w:rPr>
              <w:t xml:space="preserve"> </w:t>
            </w:r>
            <w:r w:rsidRPr="001F652D">
              <w:rPr>
                <w:sz w:val="24"/>
                <w:szCs w:val="24"/>
              </w:rPr>
              <w:t>отчетного года</w:t>
            </w:r>
          </w:p>
          <w:p w:rsidR="00626CE3" w:rsidRPr="001F652D" w:rsidRDefault="00706E29" w:rsidP="00D016D1">
            <w:pPr>
              <w:ind w:firstLine="0"/>
              <w:jc w:val="center"/>
              <w:rPr>
                <w:sz w:val="24"/>
                <w:szCs w:val="24"/>
              </w:rPr>
            </w:pPr>
            <w:r w:rsidRPr="001F652D">
              <w:rPr>
                <w:sz w:val="24"/>
                <w:szCs w:val="24"/>
              </w:rPr>
              <w:t>(при наличии)</w:t>
            </w:r>
          </w:p>
        </w:tc>
      </w:tr>
      <w:tr w:rsidR="00CF2D23" w:rsidRPr="001F652D" w:rsidTr="001F652D">
        <w:trPr>
          <w:trHeight w:val="20"/>
        </w:trPr>
        <w:tc>
          <w:tcPr>
            <w:tcW w:w="560" w:type="dxa"/>
            <w:vMerge/>
            <w:shd w:val="clear" w:color="auto" w:fill="auto"/>
          </w:tcPr>
          <w:p w:rsidR="00626CE3" w:rsidRPr="001F652D" w:rsidRDefault="00626CE3" w:rsidP="00897A6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88" w:type="dxa"/>
            <w:vMerge/>
            <w:shd w:val="clear" w:color="auto" w:fill="auto"/>
          </w:tcPr>
          <w:p w:rsidR="00626CE3" w:rsidRPr="001F652D" w:rsidRDefault="00626CE3" w:rsidP="00897A6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88" w:type="dxa"/>
            <w:vMerge/>
            <w:shd w:val="clear" w:color="auto" w:fill="auto"/>
          </w:tcPr>
          <w:p w:rsidR="00626CE3" w:rsidRPr="001F652D" w:rsidRDefault="00626CE3" w:rsidP="00897A6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vMerge w:val="restart"/>
            <w:shd w:val="clear" w:color="auto" w:fill="auto"/>
          </w:tcPr>
          <w:p w:rsidR="00626CE3" w:rsidRPr="001F652D" w:rsidRDefault="00706E29" w:rsidP="002524E5">
            <w:pPr>
              <w:ind w:firstLine="0"/>
              <w:jc w:val="center"/>
              <w:rPr>
                <w:sz w:val="24"/>
                <w:szCs w:val="24"/>
              </w:rPr>
            </w:pPr>
            <w:r w:rsidRPr="001F652D">
              <w:rPr>
                <w:sz w:val="24"/>
                <w:szCs w:val="24"/>
              </w:rPr>
              <w:t>20</w:t>
            </w:r>
            <w:r w:rsidR="000F26F3" w:rsidRPr="001F652D">
              <w:rPr>
                <w:sz w:val="24"/>
                <w:szCs w:val="24"/>
              </w:rPr>
              <w:t>2</w:t>
            </w:r>
            <w:r w:rsidR="002524E5" w:rsidRPr="001F652D"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626CE3" w:rsidRPr="001F652D" w:rsidRDefault="00706E29" w:rsidP="002524E5">
            <w:pPr>
              <w:ind w:firstLine="0"/>
              <w:jc w:val="center"/>
              <w:rPr>
                <w:sz w:val="24"/>
                <w:szCs w:val="24"/>
              </w:rPr>
            </w:pPr>
            <w:r w:rsidRPr="001F652D">
              <w:rPr>
                <w:sz w:val="24"/>
                <w:szCs w:val="24"/>
              </w:rPr>
              <w:t>202</w:t>
            </w:r>
            <w:r w:rsidR="002524E5" w:rsidRPr="001F652D">
              <w:rPr>
                <w:sz w:val="24"/>
                <w:szCs w:val="24"/>
              </w:rPr>
              <w:t>3</w:t>
            </w:r>
          </w:p>
        </w:tc>
        <w:tc>
          <w:tcPr>
            <w:tcW w:w="2995" w:type="dxa"/>
            <w:vMerge/>
            <w:shd w:val="clear" w:color="auto" w:fill="auto"/>
          </w:tcPr>
          <w:p w:rsidR="00626CE3" w:rsidRPr="001F652D" w:rsidRDefault="00626CE3" w:rsidP="00897A6F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F2D23" w:rsidRPr="001F652D" w:rsidTr="001F652D">
        <w:trPr>
          <w:trHeight w:val="20"/>
        </w:trPr>
        <w:tc>
          <w:tcPr>
            <w:tcW w:w="560" w:type="dxa"/>
            <w:vMerge/>
            <w:shd w:val="clear" w:color="auto" w:fill="auto"/>
          </w:tcPr>
          <w:p w:rsidR="00626CE3" w:rsidRPr="001F652D" w:rsidRDefault="00626CE3" w:rsidP="00897A6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88" w:type="dxa"/>
            <w:vMerge/>
            <w:shd w:val="clear" w:color="auto" w:fill="auto"/>
          </w:tcPr>
          <w:p w:rsidR="00626CE3" w:rsidRPr="001F652D" w:rsidRDefault="00626CE3" w:rsidP="00897A6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88" w:type="dxa"/>
            <w:vMerge/>
            <w:shd w:val="clear" w:color="auto" w:fill="auto"/>
          </w:tcPr>
          <w:p w:rsidR="00626CE3" w:rsidRPr="001F652D" w:rsidRDefault="00626CE3" w:rsidP="00897A6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626CE3" w:rsidRPr="001F652D" w:rsidRDefault="00626CE3" w:rsidP="008F2B1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26CE3" w:rsidRPr="001F652D" w:rsidRDefault="00706E29" w:rsidP="008F2B14">
            <w:pPr>
              <w:ind w:firstLine="0"/>
              <w:jc w:val="center"/>
              <w:rPr>
                <w:sz w:val="24"/>
                <w:szCs w:val="24"/>
              </w:rPr>
            </w:pPr>
            <w:r w:rsidRPr="001F652D">
              <w:rPr>
                <w:sz w:val="24"/>
                <w:szCs w:val="24"/>
              </w:rPr>
              <w:t>план</w:t>
            </w:r>
          </w:p>
        </w:tc>
        <w:tc>
          <w:tcPr>
            <w:tcW w:w="1134" w:type="dxa"/>
            <w:shd w:val="clear" w:color="auto" w:fill="auto"/>
          </w:tcPr>
          <w:p w:rsidR="00626CE3" w:rsidRPr="001F652D" w:rsidRDefault="00706E29" w:rsidP="008F2B14">
            <w:pPr>
              <w:ind w:firstLine="0"/>
              <w:jc w:val="center"/>
              <w:rPr>
                <w:sz w:val="24"/>
                <w:szCs w:val="24"/>
              </w:rPr>
            </w:pPr>
            <w:r w:rsidRPr="001F652D">
              <w:rPr>
                <w:sz w:val="24"/>
                <w:szCs w:val="24"/>
              </w:rPr>
              <w:t>факт</w:t>
            </w:r>
          </w:p>
        </w:tc>
        <w:tc>
          <w:tcPr>
            <w:tcW w:w="2995" w:type="dxa"/>
            <w:shd w:val="clear" w:color="auto" w:fill="auto"/>
          </w:tcPr>
          <w:p w:rsidR="00626CE3" w:rsidRPr="001F652D" w:rsidRDefault="00626CE3" w:rsidP="00897A6F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626CE3" w:rsidRPr="006D3576" w:rsidRDefault="00626CE3">
      <w:pPr>
        <w:ind w:firstLine="0"/>
        <w:rPr>
          <w:sz w:val="2"/>
          <w:szCs w:val="24"/>
        </w:rPr>
      </w:pPr>
    </w:p>
    <w:tbl>
      <w:tblPr>
        <w:tblW w:w="215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9787"/>
        <w:gridCol w:w="3969"/>
        <w:gridCol w:w="2126"/>
        <w:gridCol w:w="993"/>
        <w:gridCol w:w="1134"/>
        <w:gridCol w:w="2976"/>
      </w:tblGrid>
      <w:tr w:rsidR="00CF2D23" w:rsidRPr="00576C02" w:rsidTr="001F652D">
        <w:trPr>
          <w:trHeight w:val="20"/>
          <w:tblHeader/>
        </w:trPr>
        <w:tc>
          <w:tcPr>
            <w:tcW w:w="561" w:type="dxa"/>
            <w:shd w:val="clear" w:color="auto" w:fill="auto"/>
          </w:tcPr>
          <w:p w:rsidR="00626CE3" w:rsidRPr="00576C02" w:rsidRDefault="00706E29" w:rsidP="003C793E">
            <w:pPr>
              <w:ind w:firstLine="0"/>
              <w:jc w:val="center"/>
              <w:rPr>
                <w:sz w:val="24"/>
                <w:szCs w:val="24"/>
              </w:rPr>
            </w:pPr>
            <w:r w:rsidRPr="00576C02">
              <w:rPr>
                <w:sz w:val="24"/>
                <w:szCs w:val="24"/>
              </w:rPr>
              <w:t>1</w:t>
            </w:r>
          </w:p>
        </w:tc>
        <w:tc>
          <w:tcPr>
            <w:tcW w:w="9787" w:type="dxa"/>
            <w:shd w:val="clear" w:color="auto" w:fill="auto"/>
          </w:tcPr>
          <w:p w:rsidR="00626CE3" w:rsidRPr="00576C02" w:rsidRDefault="00706E29" w:rsidP="003C793E">
            <w:pPr>
              <w:ind w:firstLine="0"/>
              <w:jc w:val="center"/>
              <w:rPr>
                <w:sz w:val="24"/>
                <w:szCs w:val="24"/>
              </w:rPr>
            </w:pPr>
            <w:r w:rsidRPr="00576C02"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626CE3" w:rsidRPr="00576C02" w:rsidRDefault="00706E29" w:rsidP="003C793E">
            <w:pPr>
              <w:ind w:firstLine="0"/>
              <w:jc w:val="center"/>
              <w:rPr>
                <w:sz w:val="24"/>
                <w:szCs w:val="24"/>
              </w:rPr>
            </w:pPr>
            <w:r w:rsidRPr="00576C02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626CE3" w:rsidRPr="00576C02" w:rsidRDefault="00706E29" w:rsidP="003C793E">
            <w:pPr>
              <w:ind w:firstLine="0"/>
              <w:jc w:val="center"/>
              <w:rPr>
                <w:sz w:val="24"/>
                <w:szCs w:val="24"/>
              </w:rPr>
            </w:pPr>
            <w:r w:rsidRPr="00576C02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626CE3" w:rsidRPr="00576C02" w:rsidRDefault="00706E29" w:rsidP="003C793E">
            <w:pPr>
              <w:ind w:firstLine="0"/>
              <w:jc w:val="center"/>
              <w:rPr>
                <w:sz w:val="24"/>
                <w:szCs w:val="24"/>
              </w:rPr>
            </w:pPr>
            <w:r w:rsidRPr="00576C02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626CE3" w:rsidRPr="00576C02" w:rsidRDefault="00706E29" w:rsidP="003C793E">
            <w:pPr>
              <w:ind w:firstLine="0"/>
              <w:jc w:val="center"/>
              <w:rPr>
                <w:sz w:val="24"/>
                <w:szCs w:val="24"/>
              </w:rPr>
            </w:pPr>
            <w:r w:rsidRPr="00576C02">
              <w:rPr>
                <w:sz w:val="24"/>
                <w:szCs w:val="24"/>
              </w:rPr>
              <w:t>6</w:t>
            </w:r>
          </w:p>
        </w:tc>
        <w:tc>
          <w:tcPr>
            <w:tcW w:w="2976" w:type="dxa"/>
            <w:shd w:val="clear" w:color="auto" w:fill="auto"/>
          </w:tcPr>
          <w:p w:rsidR="00626CE3" w:rsidRPr="00576C02" w:rsidRDefault="00706E29" w:rsidP="003C793E">
            <w:pPr>
              <w:ind w:firstLine="0"/>
              <w:jc w:val="center"/>
              <w:rPr>
                <w:sz w:val="24"/>
                <w:szCs w:val="24"/>
              </w:rPr>
            </w:pPr>
            <w:r w:rsidRPr="00576C02">
              <w:rPr>
                <w:sz w:val="24"/>
                <w:szCs w:val="24"/>
              </w:rPr>
              <w:t>7</w:t>
            </w:r>
          </w:p>
        </w:tc>
      </w:tr>
      <w:tr w:rsidR="00626CE3" w:rsidRPr="00576C02" w:rsidTr="001F652D">
        <w:trPr>
          <w:trHeight w:val="20"/>
        </w:trPr>
        <w:tc>
          <w:tcPr>
            <w:tcW w:w="21546" w:type="dxa"/>
            <w:gridSpan w:val="7"/>
            <w:shd w:val="clear" w:color="auto" w:fill="auto"/>
          </w:tcPr>
          <w:p w:rsidR="00626CE3" w:rsidRPr="00576C02" w:rsidRDefault="00706E29" w:rsidP="003C793E">
            <w:pPr>
              <w:ind w:firstLine="0"/>
              <w:jc w:val="center"/>
              <w:rPr>
                <w:sz w:val="24"/>
                <w:szCs w:val="24"/>
              </w:rPr>
            </w:pPr>
            <w:r w:rsidRPr="00576C02">
              <w:rPr>
                <w:sz w:val="24"/>
                <w:szCs w:val="24"/>
              </w:rPr>
              <w:t>Муниципальная программа Красносулинского района «Развитие здравоохранения»</w:t>
            </w:r>
          </w:p>
        </w:tc>
      </w:tr>
      <w:tr w:rsidR="00CF2D23" w:rsidRPr="00576C02" w:rsidTr="001F652D">
        <w:trPr>
          <w:trHeight w:val="20"/>
        </w:trPr>
        <w:tc>
          <w:tcPr>
            <w:tcW w:w="561" w:type="dxa"/>
            <w:shd w:val="clear" w:color="auto" w:fill="auto"/>
          </w:tcPr>
          <w:p w:rsidR="002524E5" w:rsidRPr="00576C02" w:rsidRDefault="002524E5" w:rsidP="003C793E">
            <w:pPr>
              <w:ind w:firstLine="0"/>
              <w:jc w:val="center"/>
              <w:rPr>
                <w:sz w:val="24"/>
                <w:szCs w:val="24"/>
              </w:rPr>
            </w:pPr>
            <w:r w:rsidRPr="00576C02">
              <w:rPr>
                <w:sz w:val="24"/>
                <w:szCs w:val="24"/>
              </w:rPr>
              <w:t>1.</w:t>
            </w:r>
          </w:p>
        </w:tc>
        <w:tc>
          <w:tcPr>
            <w:tcW w:w="9787" w:type="dxa"/>
            <w:shd w:val="clear" w:color="auto" w:fill="auto"/>
          </w:tcPr>
          <w:p w:rsidR="002524E5" w:rsidRPr="00D1301C" w:rsidRDefault="002524E5" w:rsidP="003C793E">
            <w:pPr>
              <w:ind w:firstLine="0"/>
              <w:jc w:val="left"/>
              <w:rPr>
                <w:sz w:val="24"/>
                <w:szCs w:val="24"/>
              </w:rPr>
            </w:pPr>
            <w:r w:rsidRPr="00D1301C">
              <w:rPr>
                <w:sz w:val="24"/>
                <w:szCs w:val="24"/>
              </w:rPr>
              <w:t>Показатель 1. «</w:t>
            </w:r>
            <w:r w:rsidRPr="00D1301C">
              <w:rPr>
                <w:kern w:val="2"/>
                <w:sz w:val="24"/>
                <w:szCs w:val="24"/>
              </w:rPr>
              <w:t>Ожидаемая продолжительность здоровой жизни»</w:t>
            </w:r>
          </w:p>
        </w:tc>
        <w:tc>
          <w:tcPr>
            <w:tcW w:w="3969" w:type="dxa"/>
            <w:shd w:val="clear" w:color="auto" w:fill="auto"/>
          </w:tcPr>
          <w:p w:rsidR="002524E5" w:rsidRPr="00576C02" w:rsidRDefault="002524E5" w:rsidP="003C793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</w:t>
            </w:r>
          </w:p>
        </w:tc>
        <w:tc>
          <w:tcPr>
            <w:tcW w:w="2126" w:type="dxa"/>
            <w:shd w:val="clear" w:color="auto" w:fill="auto"/>
          </w:tcPr>
          <w:p w:rsidR="002524E5" w:rsidRPr="00576C02" w:rsidRDefault="002524E5" w:rsidP="000468D3">
            <w:pPr>
              <w:widowControl w:val="0"/>
              <w:shd w:val="clear" w:color="auto" w:fill="FFFFFF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61,5</w:t>
            </w:r>
          </w:p>
        </w:tc>
        <w:tc>
          <w:tcPr>
            <w:tcW w:w="993" w:type="dxa"/>
            <w:shd w:val="clear" w:color="auto" w:fill="auto"/>
          </w:tcPr>
          <w:p w:rsidR="002524E5" w:rsidRPr="00576C02" w:rsidRDefault="002524E5" w:rsidP="003C793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524E5" w:rsidRPr="00576C02" w:rsidRDefault="002524E5" w:rsidP="003C793E">
            <w:pPr>
              <w:widowControl w:val="0"/>
              <w:shd w:val="clear" w:color="auto" w:fill="FFFFFF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6" w:type="dxa"/>
            <w:shd w:val="clear" w:color="auto" w:fill="auto"/>
          </w:tcPr>
          <w:p w:rsidR="002524E5" w:rsidRPr="00576C02" w:rsidRDefault="002524E5" w:rsidP="002524E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F2D23" w:rsidRPr="00576C02" w:rsidTr="001F652D">
        <w:trPr>
          <w:trHeight w:val="20"/>
        </w:trPr>
        <w:tc>
          <w:tcPr>
            <w:tcW w:w="561" w:type="dxa"/>
            <w:shd w:val="clear" w:color="auto" w:fill="auto"/>
          </w:tcPr>
          <w:p w:rsidR="002524E5" w:rsidRPr="00576C02" w:rsidRDefault="002524E5" w:rsidP="003C793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787" w:type="dxa"/>
            <w:shd w:val="clear" w:color="auto" w:fill="auto"/>
          </w:tcPr>
          <w:p w:rsidR="002524E5" w:rsidRPr="00D1301C" w:rsidRDefault="002524E5" w:rsidP="003C793E">
            <w:pPr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D1301C">
              <w:rPr>
                <w:kern w:val="2"/>
                <w:sz w:val="24"/>
                <w:szCs w:val="24"/>
              </w:rPr>
              <w:t>Показатель 2. «Доля граждан, приверженных здоровому образу жизни»</w:t>
            </w:r>
          </w:p>
        </w:tc>
        <w:tc>
          <w:tcPr>
            <w:tcW w:w="3969" w:type="dxa"/>
            <w:shd w:val="clear" w:color="auto" w:fill="auto"/>
          </w:tcPr>
          <w:p w:rsidR="002524E5" w:rsidRPr="00576C02" w:rsidRDefault="002524E5" w:rsidP="003C793E">
            <w:pPr>
              <w:ind w:firstLine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2126" w:type="dxa"/>
            <w:shd w:val="clear" w:color="auto" w:fill="auto"/>
          </w:tcPr>
          <w:p w:rsidR="002524E5" w:rsidRPr="00576C02" w:rsidRDefault="002524E5" w:rsidP="000468D3">
            <w:pPr>
              <w:widowControl w:val="0"/>
              <w:shd w:val="clear" w:color="auto" w:fill="FFFFFF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54,1</w:t>
            </w:r>
          </w:p>
        </w:tc>
        <w:tc>
          <w:tcPr>
            <w:tcW w:w="993" w:type="dxa"/>
            <w:shd w:val="clear" w:color="auto" w:fill="auto"/>
          </w:tcPr>
          <w:p w:rsidR="002524E5" w:rsidRDefault="005D4B83" w:rsidP="003C793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524E5" w:rsidRPr="00576C02" w:rsidRDefault="005D4B83" w:rsidP="003C793E">
            <w:pPr>
              <w:widowControl w:val="0"/>
              <w:shd w:val="clear" w:color="auto" w:fill="FFFFFF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6" w:type="dxa"/>
            <w:shd w:val="clear" w:color="auto" w:fill="auto"/>
          </w:tcPr>
          <w:p w:rsidR="002524E5" w:rsidRPr="00576C02" w:rsidRDefault="005D4B83" w:rsidP="005D4B8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F2D23" w:rsidRPr="00576C02" w:rsidTr="001F652D">
        <w:trPr>
          <w:trHeight w:val="20"/>
        </w:trPr>
        <w:tc>
          <w:tcPr>
            <w:tcW w:w="561" w:type="dxa"/>
            <w:shd w:val="clear" w:color="auto" w:fill="auto"/>
          </w:tcPr>
          <w:p w:rsidR="002524E5" w:rsidRPr="00576C02" w:rsidRDefault="002524E5" w:rsidP="003C793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787" w:type="dxa"/>
            <w:shd w:val="clear" w:color="auto" w:fill="auto"/>
          </w:tcPr>
          <w:p w:rsidR="002524E5" w:rsidRPr="00576C02" w:rsidRDefault="002524E5" w:rsidP="003C793E">
            <w:pPr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576C02">
              <w:rPr>
                <w:kern w:val="2"/>
                <w:sz w:val="24"/>
                <w:szCs w:val="24"/>
              </w:rPr>
              <w:t>Показатель 3.</w:t>
            </w:r>
            <w:r>
              <w:rPr>
                <w:kern w:val="2"/>
                <w:sz w:val="24"/>
                <w:szCs w:val="24"/>
              </w:rPr>
              <w:t xml:space="preserve"> «</w:t>
            </w:r>
            <w:r w:rsidRPr="00576C02">
              <w:rPr>
                <w:kern w:val="2"/>
                <w:sz w:val="24"/>
                <w:szCs w:val="24"/>
              </w:rPr>
              <w:t>Ожидаемая продолжительность</w:t>
            </w:r>
            <w:r>
              <w:rPr>
                <w:kern w:val="2"/>
                <w:sz w:val="24"/>
                <w:szCs w:val="24"/>
              </w:rPr>
              <w:t xml:space="preserve"> </w:t>
            </w:r>
            <w:r w:rsidRPr="00576C02">
              <w:rPr>
                <w:kern w:val="2"/>
                <w:sz w:val="24"/>
                <w:szCs w:val="24"/>
              </w:rPr>
              <w:t>жизни при рождении</w:t>
            </w:r>
            <w:r>
              <w:rPr>
                <w:kern w:val="2"/>
                <w:sz w:val="24"/>
                <w:szCs w:val="24"/>
              </w:rPr>
              <w:t>»</w:t>
            </w:r>
          </w:p>
        </w:tc>
        <w:tc>
          <w:tcPr>
            <w:tcW w:w="3969" w:type="dxa"/>
            <w:shd w:val="clear" w:color="auto" w:fill="auto"/>
          </w:tcPr>
          <w:p w:rsidR="002524E5" w:rsidRPr="00576C02" w:rsidRDefault="002524E5" w:rsidP="003C793E">
            <w:pPr>
              <w:ind w:firstLine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лет</w:t>
            </w:r>
          </w:p>
        </w:tc>
        <w:tc>
          <w:tcPr>
            <w:tcW w:w="2126" w:type="dxa"/>
            <w:shd w:val="clear" w:color="auto" w:fill="auto"/>
          </w:tcPr>
          <w:p w:rsidR="002524E5" w:rsidRPr="00576C02" w:rsidRDefault="002524E5" w:rsidP="000468D3">
            <w:pPr>
              <w:widowControl w:val="0"/>
              <w:shd w:val="clear" w:color="auto" w:fill="FFFFFF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72,0</w:t>
            </w:r>
          </w:p>
        </w:tc>
        <w:tc>
          <w:tcPr>
            <w:tcW w:w="993" w:type="dxa"/>
            <w:shd w:val="clear" w:color="auto" w:fill="auto"/>
          </w:tcPr>
          <w:p w:rsidR="002524E5" w:rsidRDefault="005D4B83" w:rsidP="003C793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524E5" w:rsidRPr="00576C02" w:rsidRDefault="005D4B83" w:rsidP="003C793E">
            <w:pPr>
              <w:widowControl w:val="0"/>
              <w:shd w:val="clear" w:color="auto" w:fill="FFFFFF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6" w:type="dxa"/>
            <w:shd w:val="clear" w:color="auto" w:fill="auto"/>
          </w:tcPr>
          <w:p w:rsidR="002524E5" w:rsidRPr="00576C02" w:rsidRDefault="005D4B83" w:rsidP="005D4B8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F2D23" w:rsidRPr="00576C02" w:rsidTr="001F652D">
        <w:trPr>
          <w:trHeight w:val="20"/>
        </w:trPr>
        <w:tc>
          <w:tcPr>
            <w:tcW w:w="561" w:type="dxa"/>
            <w:shd w:val="clear" w:color="auto" w:fill="auto"/>
          </w:tcPr>
          <w:p w:rsidR="002524E5" w:rsidRPr="00576C02" w:rsidRDefault="002524E5" w:rsidP="003C793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787" w:type="dxa"/>
            <w:shd w:val="clear" w:color="auto" w:fill="auto"/>
          </w:tcPr>
          <w:p w:rsidR="002524E5" w:rsidRPr="00576C02" w:rsidRDefault="002524E5" w:rsidP="003C793E">
            <w:pPr>
              <w:ind w:firstLine="0"/>
              <w:jc w:val="left"/>
              <w:rPr>
                <w:sz w:val="24"/>
                <w:szCs w:val="24"/>
              </w:rPr>
            </w:pPr>
            <w:r w:rsidRPr="00576C02">
              <w:rPr>
                <w:kern w:val="2"/>
                <w:sz w:val="24"/>
                <w:szCs w:val="24"/>
              </w:rPr>
              <w:t>Показатель 4.</w:t>
            </w:r>
            <w:r>
              <w:rPr>
                <w:kern w:val="2"/>
                <w:sz w:val="24"/>
                <w:szCs w:val="24"/>
              </w:rPr>
              <w:t xml:space="preserve"> «</w:t>
            </w:r>
            <w:r w:rsidRPr="00576C02">
              <w:rPr>
                <w:kern w:val="2"/>
                <w:sz w:val="24"/>
                <w:szCs w:val="24"/>
              </w:rPr>
              <w:t>Смертность от всех причин</w:t>
            </w:r>
            <w:r>
              <w:rPr>
                <w:kern w:val="2"/>
                <w:sz w:val="24"/>
                <w:szCs w:val="24"/>
              </w:rPr>
              <w:t>»</w:t>
            </w:r>
          </w:p>
        </w:tc>
        <w:tc>
          <w:tcPr>
            <w:tcW w:w="3969" w:type="dxa"/>
            <w:shd w:val="clear" w:color="auto" w:fill="auto"/>
          </w:tcPr>
          <w:p w:rsidR="002524E5" w:rsidRPr="00576C02" w:rsidRDefault="002524E5" w:rsidP="003C793E">
            <w:pPr>
              <w:ind w:firstLine="0"/>
              <w:jc w:val="center"/>
              <w:rPr>
                <w:sz w:val="24"/>
                <w:szCs w:val="24"/>
              </w:rPr>
            </w:pPr>
            <w:r w:rsidRPr="00576C02">
              <w:rPr>
                <w:kern w:val="2"/>
                <w:sz w:val="24"/>
                <w:szCs w:val="24"/>
              </w:rPr>
              <w:t xml:space="preserve">число </w:t>
            </w:r>
            <w:proofErr w:type="gramStart"/>
            <w:r w:rsidRPr="00576C02">
              <w:rPr>
                <w:kern w:val="2"/>
                <w:sz w:val="24"/>
                <w:szCs w:val="24"/>
              </w:rPr>
              <w:t>умерших</w:t>
            </w:r>
            <w:proofErr w:type="gramEnd"/>
          </w:p>
          <w:p w:rsidR="002524E5" w:rsidRPr="00576C02" w:rsidRDefault="002524E5" w:rsidP="003C793E">
            <w:pPr>
              <w:ind w:firstLine="0"/>
              <w:jc w:val="center"/>
              <w:rPr>
                <w:sz w:val="24"/>
                <w:szCs w:val="24"/>
              </w:rPr>
            </w:pPr>
            <w:r w:rsidRPr="00576C02">
              <w:rPr>
                <w:kern w:val="2"/>
                <w:sz w:val="24"/>
                <w:szCs w:val="24"/>
              </w:rPr>
              <w:t>на 1000 человек населения</w:t>
            </w:r>
          </w:p>
        </w:tc>
        <w:tc>
          <w:tcPr>
            <w:tcW w:w="2126" w:type="dxa"/>
            <w:shd w:val="clear" w:color="auto" w:fill="auto"/>
          </w:tcPr>
          <w:p w:rsidR="002524E5" w:rsidRPr="00576C02" w:rsidRDefault="002524E5" w:rsidP="000468D3">
            <w:pPr>
              <w:widowControl w:val="0"/>
              <w:shd w:val="clear" w:color="auto" w:fill="FFFFFF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14,17</w:t>
            </w:r>
          </w:p>
        </w:tc>
        <w:tc>
          <w:tcPr>
            <w:tcW w:w="993" w:type="dxa"/>
            <w:shd w:val="clear" w:color="auto" w:fill="auto"/>
          </w:tcPr>
          <w:p w:rsidR="002524E5" w:rsidRPr="00576C02" w:rsidRDefault="005D4B83" w:rsidP="003C793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524E5" w:rsidRPr="00576C02" w:rsidRDefault="005D4B83" w:rsidP="003C793E">
            <w:pPr>
              <w:widowControl w:val="0"/>
              <w:shd w:val="clear" w:color="auto" w:fill="FFFFFF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6" w:type="dxa"/>
            <w:shd w:val="clear" w:color="auto" w:fill="auto"/>
          </w:tcPr>
          <w:p w:rsidR="002524E5" w:rsidRPr="006D3576" w:rsidRDefault="005D4B83" w:rsidP="005D4B8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F2D23" w:rsidRPr="00576C02" w:rsidTr="001F652D">
        <w:trPr>
          <w:trHeight w:val="20"/>
        </w:trPr>
        <w:tc>
          <w:tcPr>
            <w:tcW w:w="561" w:type="dxa"/>
            <w:shd w:val="clear" w:color="auto" w:fill="auto"/>
          </w:tcPr>
          <w:p w:rsidR="002524E5" w:rsidRPr="00576C02" w:rsidRDefault="002524E5" w:rsidP="003C793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576C02">
              <w:rPr>
                <w:sz w:val="24"/>
                <w:szCs w:val="24"/>
              </w:rPr>
              <w:t>.</w:t>
            </w:r>
          </w:p>
        </w:tc>
        <w:tc>
          <w:tcPr>
            <w:tcW w:w="9787" w:type="dxa"/>
            <w:shd w:val="clear" w:color="auto" w:fill="auto"/>
          </w:tcPr>
          <w:p w:rsidR="002524E5" w:rsidRPr="00576C02" w:rsidRDefault="002524E5" w:rsidP="003C793E">
            <w:pPr>
              <w:ind w:firstLine="0"/>
              <w:jc w:val="left"/>
              <w:rPr>
                <w:sz w:val="24"/>
                <w:szCs w:val="24"/>
              </w:rPr>
            </w:pPr>
            <w:r w:rsidRPr="00576C02">
              <w:rPr>
                <w:kern w:val="2"/>
                <w:sz w:val="24"/>
                <w:szCs w:val="24"/>
              </w:rPr>
              <w:t>Показатель 5.</w:t>
            </w:r>
          </w:p>
          <w:p w:rsidR="002524E5" w:rsidRPr="00576C02" w:rsidRDefault="002524E5" w:rsidP="003C793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«</w:t>
            </w:r>
            <w:r w:rsidRPr="00576C02">
              <w:rPr>
                <w:kern w:val="2"/>
                <w:sz w:val="24"/>
                <w:szCs w:val="24"/>
              </w:rPr>
              <w:t>Смертность населения в трудоспособном возрасте</w:t>
            </w:r>
            <w:r>
              <w:rPr>
                <w:kern w:val="2"/>
                <w:sz w:val="24"/>
                <w:szCs w:val="24"/>
              </w:rPr>
              <w:t>»</w:t>
            </w:r>
          </w:p>
        </w:tc>
        <w:tc>
          <w:tcPr>
            <w:tcW w:w="3969" w:type="dxa"/>
            <w:shd w:val="clear" w:color="auto" w:fill="auto"/>
          </w:tcPr>
          <w:p w:rsidR="002524E5" w:rsidRPr="00576C02" w:rsidRDefault="002524E5" w:rsidP="00CF2D23">
            <w:pPr>
              <w:ind w:firstLine="0"/>
              <w:jc w:val="center"/>
              <w:rPr>
                <w:sz w:val="24"/>
                <w:szCs w:val="24"/>
              </w:rPr>
            </w:pPr>
            <w:r w:rsidRPr="00576C02">
              <w:rPr>
                <w:kern w:val="2"/>
                <w:sz w:val="24"/>
                <w:szCs w:val="24"/>
              </w:rPr>
              <w:t>число умерших в трудоспособном возрасте на 100 тыс. человек соответствующего возраста</w:t>
            </w:r>
          </w:p>
        </w:tc>
        <w:tc>
          <w:tcPr>
            <w:tcW w:w="2126" w:type="dxa"/>
            <w:shd w:val="clear" w:color="auto" w:fill="auto"/>
          </w:tcPr>
          <w:p w:rsidR="002524E5" w:rsidRPr="00576C02" w:rsidRDefault="002524E5" w:rsidP="000468D3">
            <w:pPr>
              <w:widowControl w:val="0"/>
              <w:shd w:val="clear" w:color="auto" w:fill="FFFFFF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411,4</w:t>
            </w:r>
          </w:p>
        </w:tc>
        <w:tc>
          <w:tcPr>
            <w:tcW w:w="993" w:type="dxa"/>
            <w:shd w:val="clear" w:color="auto" w:fill="auto"/>
          </w:tcPr>
          <w:p w:rsidR="002524E5" w:rsidRPr="00576C02" w:rsidRDefault="005D4B83" w:rsidP="003C793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346,3</w:t>
            </w:r>
          </w:p>
        </w:tc>
        <w:tc>
          <w:tcPr>
            <w:tcW w:w="1134" w:type="dxa"/>
            <w:shd w:val="clear" w:color="auto" w:fill="auto"/>
          </w:tcPr>
          <w:p w:rsidR="002524E5" w:rsidRPr="00576C02" w:rsidRDefault="00504619" w:rsidP="003C793E">
            <w:pPr>
              <w:widowControl w:val="0"/>
              <w:shd w:val="clear" w:color="auto" w:fill="FFFFFF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350,8</w:t>
            </w:r>
          </w:p>
        </w:tc>
        <w:tc>
          <w:tcPr>
            <w:tcW w:w="2976" w:type="dxa"/>
            <w:shd w:val="clear" w:color="auto" w:fill="auto"/>
          </w:tcPr>
          <w:p w:rsidR="002524E5" w:rsidRPr="00576C02" w:rsidRDefault="00504619" w:rsidP="005D4B8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связи с участием людей трудоспособного возраста в СВО </w:t>
            </w:r>
          </w:p>
        </w:tc>
      </w:tr>
      <w:tr w:rsidR="00CF2D23" w:rsidRPr="00576C02" w:rsidTr="001F652D">
        <w:trPr>
          <w:trHeight w:val="20"/>
        </w:trPr>
        <w:tc>
          <w:tcPr>
            <w:tcW w:w="561" w:type="dxa"/>
            <w:shd w:val="clear" w:color="auto" w:fill="auto"/>
          </w:tcPr>
          <w:p w:rsidR="002524E5" w:rsidRPr="00576C02" w:rsidRDefault="002524E5" w:rsidP="003C793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576C02">
              <w:rPr>
                <w:sz w:val="24"/>
                <w:szCs w:val="24"/>
              </w:rPr>
              <w:t>.</w:t>
            </w:r>
          </w:p>
        </w:tc>
        <w:tc>
          <w:tcPr>
            <w:tcW w:w="9787" w:type="dxa"/>
            <w:shd w:val="clear" w:color="auto" w:fill="auto"/>
          </w:tcPr>
          <w:p w:rsidR="002524E5" w:rsidRPr="00576C02" w:rsidRDefault="002524E5" w:rsidP="003C793E">
            <w:pPr>
              <w:ind w:firstLine="0"/>
              <w:jc w:val="left"/>
              <w:rPr>
                <w:sz w:val="24"/>
                <w:szCs w:val="24"/>
              </w:rPr>
            </w:pPr>
            <w:r w:rsidRPr="00576C02">
              <w:rPr>
                <w:kern w:val="2"/>
                <w:sz w:val="24"/>
                <w:szCs w:val="24"/>
              </w:rPr>
              <w:t>Показатель 6.</w:t>
            </w:r>
          </w:p>
          <w:p w:rsidR="002524E5" w:rsidRPr="00576C02" w:rsidRDefault="002524E5" w:rsidP="003C793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«</w:t>
            </w:r>
            <w:r w:rsidRPr="00576C02">
              <w:rPr>
                <w:kern w:val="2"/>
                <w:sz w:val="24"/>
                <w:szCs w:val="24"/>
              </w:rPr>
              <w:t>Материнская смертность</w:t>
            </w:r>
            <w:r>
              <w:rPr>
                <w:kern w:val="2"/>
                <w:sz w:val="24"/>
                <w:szCs w:val="24"/>
              </w:rPr>
              <w:t>»</w:t>
            </w:r>
          </w:p>
        </w:tc>
        <w:tc>
          <w:tcPr>
            <w:tcW w:w="3969" w:type="dxa"/>
            <w:shd w:val="clear" w:color="auto" w:fill="auto"/>
          </w:tcPr>
          <w:p w:rsidR="002524E5" w:rsidRPr="00576C02" w:rsidRDefault="002524E5" w:rsidP="003C793E">
            <w:pPr>
              <w:ind w:firstLine="0"/>
              <w:jc w:val="center"/>
              <w:rPr>
                <w:sz w:val="24"/>
                <w:szCs w:val="24"/>
              </w:rPr>
            </w:pPr>
            <w:r w:rsidRPr="00576C02">
              <w:rPr>
                <w:kern w:val="2"/>
                <w:sz w:val="24"/>
                <w:szCs w:val="24"/>
              </w:rPr>
              <w:t>число умерших женщин на 100 тыс. детей, родившихся живыми</w:t>
            </w:r>
          </w:p>
        </w:tc>
        <w:tc>
          <w:tcPr>
            <w:tcW w:w="2126" w:type="dxa"/>
            <w:shd w:val="clear" w:color="auto" w:fill="auto"/>
          </w:tcPr>
          <w:p w:rsidR="002524E5" w:rsidRPr="00576C02" w:rsidRDefault="005D4B83" w:rsidP="000468D3">
            <w:pPr>
              <w:widowControl w:val="0"/>
              <w:shd w:val="clear" w:color="auto" w:fill="FFFFFF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524E5" w:rsidRPr="00576C02" w:rsidRDefault="005D4B83" w:rsidP="003C793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524E5" w:rsidRPr="00576C02" w:rsidRDefault="005D4B83" w:rsidP="003C793E">
            <w:pPr>
              <w:widowControl w:val="0"/>
              <w:shd w:val="clear" w:color="auto" w:fill="FFFFFF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6" w:type="dxa"/>
            <w:shd w:val="clear" w:color="auto" w:fill="auto"/>
          </w:tcPr>
          <w:p w:rsidR="002524E5" w:rsidRPr="00576C02" w:rsidRDefault="005D4B83" w:rsidP="005D4B8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F2D23" w:rsidRPr="00576C02" w:rsidTr="001F652D">
        <w:trPr>
          <w:trHeight w:val="20"/>
        </w:trPr>
        <w:tc>
          <w:tcPr>
            <w:tcW w:w="561" w:type="dxa"/>
            <w:shd w:val="clear" w:color="auto" w:fill="auto"/>
          </w:tcPr>
          <w:p w:rsidR="002524E5" w:rsidRPr="00576C02" w:rsidRDefault="002524E5" w:rsidP="003C793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576C02">
              <w:rPr>
                <w:sz w:val="24"/>
                <w:szCs w:val="24"/>
              </w:rPr>
              <w:t>.</w:t>
            </w:r>
          </w:p>
        </w:tc>
        <w:tc>
          <w:tcPr>
            <w:tcW w:w="9787" w:type="dxa"/>
            <w:shd w:val="clear" w:color="auto" w:fill="auto"/>
          </w:tcPr>
          <w:p w:rsidR="002524E5" w:rsidRPr="00576C02" w:rsidRDefault="002524E5" w:rsidP="003C793E">
            <w:pPr>
              <w:ind w:firstLine="0"/>
              <w:jc w:val="left"/>
              <w:rPr>
                <w:sz w:val="24"/>
                <w:szCs w:val="24"/>
              </w:rPr>
            </w:pPr>
            <w:r w:rsidRPr="00576C02">
              <w:rPr>
                <w:kern w:val="2"/>
                <w:sz w:val="24"/>
                <w:szCs w:val="24"/>
              </w:rPr>
              <w:t>Показатель 7.</w:t>
            </w:r>
          </w:p>
          <w:p w:rsidR="002524E5" w:rsidRPr="00576C02" w:rsidRDefault="002524E5" w:rsidP="003C793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«</w:t>
            </w:r>
            <w:r w:rsidRPr="00576C02">
              <w:rPr>
                <w:kern w:val="2"/>
                <w:sz w:val="24"/>
                <w:szCs w:val="24"/>
              </w:rPr>
              <w:t>Младенческая смертность</w:t>
            </w:r>
            <w:r>
              <w:rPr>
                <w:kern w:val="2"/>
                <w:sz w:val="24"/>
                <w:szCs w:val="24"/>
              </w:rPr>
              <w:t>»</w:t>
            </w:r>
          </w:p>
        </w:tc>
        <w:tc>
          <w:tcPr>
            <w:tcW w:w="3969" w:type="dxa"/>
            <w:shd w:val="clear" w:color="auto" w:fill="auto"/>
          </w:tcPr>
          <w:p w:rsidR="002524E5" w:rsidRPr="00576C02" w:rsidRDefault="002524E5" w:rsidP="003C793E">
            <w:pPr>
              <w:ind w:firstLine="0"/>
              <w:jc w:val="center"/>
              <w:rPr>
                <w:sz w:val="24"/>
                <w:szCs w:val="24"/>
              </w:rPr>
            </w:pPr>
            <w:r w:rsidRPr="00576C02">
              <w:rPr>
                <w:kern w:val="2"/>
                <w:sz w:val="24"/>
                <w:szCs w:val="24"/>
              </w:rPr>
              <w:t xml:space="preserve">на 1 тыс. </w:t>
            </w:r>
            <w:proofErr w:type="gramStart"/>
            <w:r w:rsidRPr="00576C02">
              <w:rPr>
                <w:kern w:val="2"/>
                <w:sz w:val="24"/>
                <w:szCs w:val="24"/>
              </w:rPr>
              <w:t>родившихся</w:t>
            </w:r>
            <w:proofErr w:type="gramEnd"/>
            <w:r w:rsidRPr="00576C02">
              <w:rPr>
                <w:kern w:val="2"/>
                <w:sz w:val="24"/>
                <w:szCs w:val="24"/>
              </w:rPr>
              <w:t xml:space="preserve"> живыми</w:t>
            </w:r>
          </w:p>
        </w:tc>
        <w:tc>
          <w:tcPr>
            <w:tcW w:w="2126" w:type="dxa"/>
            <w:shd w:val="clear" w:color="auto" w:fill="auto"/>
          </w:tcPr>
          <w:p w:rsidR="002524E5" w:rsidRPr="00576C02" w:rsidRDefault="002524E5" w:rsidP="000468D3">
            <w:pPr>
              <w:widowControl w:val="0"/>
              <w:shd w:val="clear" w:color="auto" w:fill="FFFFFF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3,11</w:t>
            </w:r>
          </w:p>
        </w:tc>
        <w:tc>
          <w:tcPr>
            <w:tcW w:w="993" w:type="dxa"/>
            <w:shd w:val="clear" w:color="auto" w:fill="auto"/>
          </w:tcPr>
          <w:p w:rsidR="002524E5" w:rsidRPr="00576C02" w:rsidRDefault="005D4B83" w:rsidP="003C793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</w:t>
            </w:r>
          </w:p>
        </w:tc>
        <w:tc>
          <w:tcPr>
            <w:tcW w:w="1134" w:type="dxa"/>
            <w:shd w:val="clear" w:color="auto" w:fill="auto"/>
          </w:tcPr>
          <w:p w:rsidR="002524E5" w:rsidRPr="00576C02" w:rsidRDefault="007C7B47" w:rsidP="003C793E">
            <w:pPr>
              <w:widowControl w:val="0"/>
              <w:shd w:val="clear" w:color="auto" w:fill="FFFFFF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</w:t>
            </w:r>
          </w:p>
        </w:tc>
        <w:tc>
          <w:tcPr>
            <w:tcW w:w="2976" w:type="dxa"/>
            <w:shd w:val="clear" w:color="auto" w:fill="auto"/>
          </w:tcPr>
          <w:p w:rsidR="002524E5" w:rsidRPr="00576C02" w:rsidRDefault="00504619" w:rsidP="005D4B8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связи с низкой рождаемостью</w:t>
            </w:r>
          </w:p>
        </w:tc>
      </w:tr>
      <w:tr w:rsidR="00CF2D23" w:rsidRPr="00576C02" w:rsidTr="001F652D">
        <w:trPr>
          <w:trHeight w:val="20"/>
        </w:trPr>
        <w:tc>
          <w:tcPr>
            <w:tcW w:w="561" w:type="dxa"/>
            <w:shd w:val="clear" w:color="auto" w:fill="auto"/>
          </w:tcPr>
          <w:p w:rsidR="002524E5" w:rsidRPr="00576C02" w:rsidRDefault="002524E5" w:rsidP="003C793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576C02">
              <w:rPr>
                <w:sz w:val="24"/>
                <w:szCs w:val="24"/>
              </w:rPr>
              <w:t>.</w:t>
            </w:r>
          </w:p>
        </w:tc>
        <w:tc>
          <w:tcPr>
            <w:tcW w:w="9787" w:type="dxa"/>
            <w:shd w:val="clear" w:color="auto" w:fill="auto"/>
          </w:tcPr>
          <w:p w:rsidR="002524E5" w:rsidRPr="00576C02" w:rsidRDefault="002524E5" w:rsidP="003C793E">
            <w:pPr>
              <w:ind w:firstLine="0"/>
              <w:jc w:val="left"/>
              <w:rPr>
                <w:sz w:val="24"/>
                <w:szCs w:val="24"/>
              </w:rPr>
            </w:pPr>
            <w:r w:rsidRPr="00576C02">
              <w:rPr>
                <w:kern w:val="2"/>
                <w:sz w:val="24"/>
                <w:szCs w:val="24"/>
              </w:rPr>
              <w:t>Показатель 8.</w:t>
            </w:r>
          </w:p>
          <w:p w:rsidR="002524E5" w:rsidRPr="00576C02" w:rsidRDefault="002524E5" w:rsidP="003C793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«Укомплектован</w:t>
            </w:r>
            <w:r w:rsidRPr="00576C02">
              <w:rPr>
                <w:kern w:val="2"/>
                <w:sz w:val="24"/>
                <w:szCs w:val="24"/>
              </w:rPr>
              <w:t>ность штатных должностей врачей и специалистов с высшим немедицинским образованием физическими лицами</w:t>
            </w:r>
            <w:r>
              <w:rPr>
                <w:kern w:val="2"/>
                <w:sz w:val="24"/>
                <w:szCs w:val="24"/>
              </w:rPr>
              <w:t>»</w:t>
            </w:r>
          </w:p>
        </w:tc>
        <w:tc>
          <w:tcPr>
            <w:tcW w:w="3969" w:type="dxa"/>
            <w:shd w:val="clear" w:color="auto" w:fill="auto"/>
          </w:tcPr>
          <w:p w:rsidR="002524E5" w:rsidRPr="00576C02" w:rsidRDefault="002524E5" w:rsidP="003C793E">
            <w:pPr>
              <w:ind w:firstLine="0"/>
              <w:jc w:val="center"/>
              <w:rPr>
                <w:sz w:val="24"/>
                <w:szCs w:val="24"/>
              </w:rPr>
            </w:pPr>
            <w:r w:rsidRPr="00576C02">
              <w:rPr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2126" w:type="dxa"/>
            <w:shd w:val="clear" w:color="auto" w:fill="auto"/>
          </w:tcPr>
          <w:p w:rsidR="002524E5" w:rsidRPr="00576C02" w:rsidRDefault="002524E5" w:rsidP="000468D3">
            <w:pPr>
              <w:widowControl w:val="0"/>
              <w:shd w:val="clear" w:color="auto" w:fill="FFFFFF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56,15</w:t>
            </w:r>
          </w:p>
        </w:tc>
        <w:tc>
          <w:tcPr>
            <w:tcW w:w="993" w:type="dxa"/>
            <w:shd w:val="clear" w:color="auto" w:fill="auto"/>
          </w:tcPr>
          <w:p w:rsidR="002524E5" w:rsidRPr="00576C02" w:rsidRDefault="005D4B83" w:rsidP="003C793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524E5" w:rsidRPr="00576C02" w:rsidRDefault="005D4B83" w:rsidP="003C793E">
            <w:pPr>
              <w:widowControl w:val="0"/>
              <w:shd w:val="clear" w:color="auto" w:fill="FFFFFF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6" w:type="dxa"/>
            <w:shd w:val="clear" w:color="auto" w:fill="auto"/>
          </w:tcPr>
          <w:p w:rsidR="002524E5" w:rsidRPr="00576C02" w:rsidRDefault="005D4B83" w:rsidP="005D4B8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D7284" w:rsidRPr="00576C02" w:rsidTr="001F652D">
        <w:trPr>
          <w:trHeight w:val="20"/>
        </w:trPr>
        <w:tc>
          <w:tcPr>
            <w:tcW w:w="21546" w:type="dxa"/>
            <w:gridSpan w:val="7"/>
            <w:shd w:val="clear" w:color="auto" w:fill="auto"/>
          </w:tcPr>
          <w:p w:rsidR="004D7284" w:rsidRPr="00576C02" w:rsidRDefault="004D7284" w:rsidP="003C793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76C02">
              <w:rPr>
                <w:rFonts w:eastAsia="Calibri"/>
                <w:color w:val="000000"/>
                <w:sz w:val="24"/>
                <w:szCs w:val="24"/>
                <w:lang w:eastAsia="en-US"/>
              </w:rPr>
              <w:t>Подпрограмма 1. «Профилактика заболеваний и формирование здорового образа жизни. Развитие первичной медико-санитарной помощи»</w:t>
            </w:r>
          </w:p>
        </w:tc>
      </w:tr>
      <w:tr w:rsidR="00CF2D23" w:rsidRPr="00576C02" w:rsidTr="001F652D">
        <w:trPr>
          <w:trHeight w:val="20"/>
        </w:trPr>
        <w:tc>
          <w:tcPr>
            <w:tcW w:w="561" w:type="dxa"/>
            <w:shd w:val="clear" w:color="auto" w:fill="auto"/>
          </w:tcPr>
          <w:p w:rsidR="002524E5" w:rsidRPr="00576C02" w:rsidRDefault="002524E5" w:rsidP="003C793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576C02">
              <w:rPr>
                <w:sz w:val="24"/>
                <w:szCs w:val="24"/>
              </w:rPr>
              <w:t>.</w:t>
            </w:r>
          </w:p>
        </w:tc>
        <w:tc>
          <w:tcPr>
            <w:tcW w:w="9787" w:type="dxa"/>
            <w:shd w:val="clear" w:color="auto" w:fill="auto"/>
          </w:tcPr>
          <w:p w:rsidR="002524E5" w:rsidRPr="00576C02" w:rsidRDefault="002524E5" w:rsidP="003C793E">
            <w:pPr>
              <w:ind w:firstLine="0"/>
              <w:jc w:val="left"/>
              <w:rPr>
                <w:sz w:val="24"/>
                <w:szCs w:val="24"/>
              </w:rPr>
            </w:pPr>
            <w:r w:rsidRPr="00576C02">
              <w:rPr>
                <w:kern w:val="2"/>
                <w:sz w:val="24"/>
                <w:szCs w:val="24"/>
              </w:rPr>
              <w:t xml:space="preserve">Показатель 1.1. </w:t>
            </w:r>
          </w:p>
          <w:p w:rsidR="002524E5" w:rsidRPr="00576C02" w:rsidRDefault="002524E5" w:rsidP="003C793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«</w:t>
            </w:r>
            <w:r w:rsidRPr="00576C02">
              <w:rPr>
                <w:kern w:val="2"/>
                <w:sz w:val="24"/>
                <w:szCs w:val="24"/>
              </w:rPr>
              <w:t>Охват всех граждан профилактичес</w:t>
            </w:r>
            <w:r w:rsidRPr="00576C02">
              <w:rPr>
                <w:kern w:val="2"/>
                <w:sz w:val="24"/>
                <w:szCs w:val="24"/>
              </w:rPr>
              <w:softHyphen/>
              <w:t>кими медицинскими осмотрами</w:t>
            </w:r>
            <w:r>
              <w:rPr>
                <w:kern w:val="2"/>
                <w:sz w:val="24"/>
                <w:szCs w:val="24"/>
              </w:rPr>
              <w:t>»</w:t>
            </w:r>
          </w:p>
        </w:tc>
        <w:tc>
          <w:tcPr>
            <w:tcW w:w="3969" w:type="dxa"/>
            <w:shd w:val="clear" w:color="auto" w:fill="auto"/>
          </w:tcPr>
          <w:p w:rsidR="002524E5" w:rsidRPr="00576C02" w:rsidRDefault="002524E5" w:rsidP="003C793E">
            <w:pPr>
              <w:ind w:firstLine="0"/>
              <w:jc w:val="center"/>
              <w:rPr>
                <w:sz w:val="24"/>
                <w:szCs w:val="24"/>
              </w:rPr>
            </w:pPr>
            <w:r w:rsidRPr="00576C02">
              <w:rPr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2126" w:type="dxa"/>
            <w:shd w:val="clear" w:color="auto" w:fill="auto"/>
          </w:tcPr>
          <w:p w:rsidR="002524E5" w:rsidRPr="00576C02" w:rsidRDefault="002524E5" w:rsidP="000468D3">
            <w:pPr>
              <w:widowControl w:val="0"/>
              <w:shd w:val="clear" w:color="auto" w:fill="FFFFFF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77,7</w:t>
            </w:r>
          </w:p>
        </w:tc>
        <w:tc>
          <w:tcPr>
            <w:tcW w:w="993" w:type="dxa"/>
            <w:shd w:val="clear" w:color="auto" w:fill="auto"/>
          </w:tcPr>
          <w:p w:rsidR="002524E5" w:rsidRPr="00576C02" w:rsidRDefault="005D4B83" w:rsidP="003C793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78,9</w:t>
            </w:r>
          </w:p>
        </w:tc>
        <w:tc>
          <w:tcPr>
            <w:tcW w:w="1134" w:type="dxa"/>
            <w:shd w:val="clear" w:color="auto" w:fill="auto"/>
          </w:tcPr>
          <w:p w:rsidR="002524E5" w:rsidRPr="00576C02" w:rsidRDefault="00504619" w:rsidP="003C793E">
            <w:pPr>
              <w:widowControl w:val="0"/>
              <w:shd w:val="clear" w:color="auto" w:fill="FFFFFF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77,4</w:t>
            </w:r>
          </w:p>
        </w:tc>
        <w:tc>
          <w:tcPr>
            <w:tcW w:w="2976" w:type="dxa"/>
            <w:shd w:val="clear" w:color="auto" w:fill="auto"/>
          </w:tcPr>
          <w:p w:rsidR="002524E5" w:rsidRPr="00576C02" w:rsidRDefault="005D4B83" w:rsidP="005D4B83">
            <w:pPr>
              <w:widowControl w:val="0"/>
              <w:shd w:val="clear" w:color="auto" w:fill="FFFFFF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F2D23" w:rsidRPr="00576C02" w:rsidTr="001F652D">
        <w:trPr>
          <w:trHeight w:val="20"/>
        </w:trPr>
        <w:tc>
          <w:tcPr>
            <w:tcW w:w="561" w:type="dxa"/>
            <w:shd w:val="clear" w:color="auto" w:fill="auto"/>
          </w:tcPr>
          <w:p w:rsidR="002524E5" w:rsidRPr="00576C02" w:rsidRDefault="002524E5" w:rsidP="003C793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576C02">
              <w:rPr>
                <w:sz w:val="24"/>
                <w:szCs w:val="24"/>
              </w:rPr>
              <w:t>.</w:t>
            </w:r>
          </w:p>
        </w:tc>
        <w:tc>
          <w:tcPr>
            <w:tcW w:w="9787" w:type="dxa"/>
            <w:shd w:val="clear" w:color="auto" w:fill="auto"/>
          </w:tcPr>
          <w:p w:rsidR="002524E5" w:rsidRPr="00576C02" w:rsidRDefault="002524E5" w:rsidP="003C793E">
            <w:pPr>
              <w:ind w:firstLine="0"/>
              <w:jc w:val="left"/>
              <w:rPr>
                <w:sz w:val="24"/>
                <w:szCs w:val="24"/>
              </w:rPr>
            </w:pPr>
            <w:r w:rsidRPr="00576C02">
              <w:rPr>
                <w:kern w:val="2"/>
                <w:sz w:val="24"/>
                <w:szCs w:val="24"/>
              </w:rPr>
              <w:t>Показатель 1.2.</w:t>
            </w:r>
          </w:p>
          <w:p w:rsidR="002524E5" w:rsidRPr="00576C02" w:rsidRDefault="002524E5" w:rsidP="003C793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«</w:t>
            </w:r>
            <w:r w:rsidRPr="00576C02">
              <w:rPr>
                <w:kern w:val="2"/>
                <w:sz w:val="24"/>
                <w:szCs w:val="24"/>
              </w:rPr>
              <w:t>Охват профилактическими медицинскими осмотрами детей</w:t>
            </w:r>
            <w:r>
              <w:rPr>
                <w:kern w:val="2"/>
                <w:sz w:val="24"/>
                <w:szCs w:val="24"/>
              </w:rPr>
              <w:t>»</w:t>
            </w:r>
          </w:p>
        </w:tc>
        <w:tc>
          <w:tcPr>
            <w:tcW w:w="3969" w:type="dxa"/>
            <w:shd w:val="clear" w:color="auto" w:fill="auto"/>
          </w:tcPr>
          <w:p w:rsidR="002524E5" w:rsidRPr="00576C02" w:rsidRDefault="002524E5" w:rsidP="003C793E">
            <w:pPr>
              <w:ind w:firstLine="0"/>
              <w:jc w:val="center"/>
              <w:rPr>
                <w:sz w:val="24"/>
                <w:szCs w:val="24"/>
              </w:rPr>
            </w:pPr>
            <w:r w:rsidRPr="00576C02">
              <w:rPr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2126" w:type="dxa"/>
            <w:shd w:val="clear" w:color="auto" w:fill="auto"/>
          </w:tcPr>
          <w:p w:rsidR="002524E5" w:rsidRPr="00576C02" w:rsidRDefault="002524E5" w:rsidP="000468D3">
            <w:pPr>
              <w:widowControl w:val="0"/>
              <w:shd w:val="clear" w:color="auto" w:fill="FFFFFF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92,74</w:t>
            </w:r>
          </w:p>
        </w:tc>
        <w:tc>
          <w:tcPr>
            <w:tcW w:w="993" w:type="dxa"/>
            <w:shd w:val="clear" w:color="auto" w:fill="auto"/>
          </w:tcPr>
          <w:p w:rsidR="002524E5" w:rsidRPr="00576C02" w:rsidRDefault="005D4B83" w:rsidP="003C793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524E5" w:rsidRPr="00576C02" w:rsidRDefault="005D4B83" w:rsidP="003C793E">
            <w:pPr>
              <w:widowControl w:val="0"/>
              <w:shd w:val="clear" w:color="auto" w:fill="FFFFFF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6" w:type="dxa"/>
            <w:shd w:val="clear" w:color="auto" w:fill="auto"/>
          </w:tcPr>
          <w:p w:rsidR="002524E5" w:rsidRPr="00576C02" w:rsidRDefault="005D4B83" w:rsidP="005D4B8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CF2D23" w:rsidRPr="00576C02" w:rsidTr="001F652D">
        <w:trPr>
          <w:cantSplit/>
          <w:trHeight w:val="20"/>
        </w:trPr>
        <w:tc>
          <w:tcPr>
            <w:tcW w:w="561" w:type="dxa"/>
            <w:shd w:val="clear" w:color="auto" w:fill="auto"/>
          </w:tcPr>
          <w:p w:rsidR="002524E5" w:rsidRPr="00576C02" w:rsidRDefault="002524E5" w:rsidP="003C793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9787" w:type="dxa"/>
            <w:shd w:val="clear" w:color="auto" w:fill="auto"/>
          </w:tcPr>
          <w:p w:rsidR="002524E5" w:rsidRPr="00576C02" w:rsidRDefault="002524E5" w:rsidP="003C793E">
            <w:pPr>
              <w:ind w:firstLine="0"/>
              <w:jc w:val="left"/>
              <w:rPr>
                <w:sz w:val="24"/>
                <w:szCs w:val="24"/>
              </w:rPr>
            </w:pPr>
            <w:r w:rsidRPr="00576C02">
              <w:rPr>
                <w:kern w:val="2"/>
                <w:sz w:val="24"/>
                <w:szCs w:val="24"/>
              </w:rPr>
              <w:t xml:space="preserve">Показатель 1.3. </w:t>
            </w:r>
          </w:p>
          <w:p w:rsidR="002524E5" w:rsidRPr="00576C02" w:rsidRDefault="002524E5" w:rsidP="003C793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«</w:t>
            </w:r>
            <w:r w:rsidRPr="00576C02">
              <w:rPr>
                <w:kern w:val="2"/>
                <w:sz w:val="24"/>
                <w:szCs w:val="24"/>
              </w:rPr>
              <w:t>Охват диспансеризацией детей-сирот и детей, находящихся в трудной жизненной ситуации, пребывающих в стационарных</w:t>
            </w:r>
            <w:r w:rsidRPr="00576C02">
              <w:rPr>
                <w:color w:val="FF0000"/>
                <w:kern w:val="2"/>
                <w:sz w:val="24"/>
                <w:szCs w:val="24"/>
              </w:rPr>
              <w:t xml:space="preserve"> </w:t>
            </w:r>
            <w:r w:rsidRPr="00576C02">
              <w:rPr>
                <w:kern w:val="2"/>
                <w:sz w:val="24"/>
                <w:szCs w:val="24"/>
              </w:rPr>
              <w:t>учреждениях господдержки детства и детей-сирот, переданных под опеку и на другие формы жизнеустройства</w:t>
            </w:r>
            <w:r>
              <w:rPr>
                <w:kern w:val="2"/>
                <w:sz w:val="24"/>
                <w:szCs w:val="24"/>
              </w:rPr>
              <w:t>»</w:t>
            </w:r>
          </w:p>
        </w:tc>
        <w:tc>
          <w:tcPr>
            <w:tcW w:w="3969" w:type="dxa"/>
            <w:shd w:val="clear" w:color="auto" w:fill="auto"/>
          </w:tcPr>
          <w:p w:rsidR="002524E5" w:rsidRPr="00576C02" w:rsidRDefault="002524E5" w:rsidP="003C793E">
            <w:pPr>
              <w:ind w:firstLine="0"/>
              <w:jc w:val="center"/>
              <w:rPr>
                <w:sz w:val="24"/>
                <w:szCs w:val="24"/>
              </w:rPr>
            </w:pPr>
            <w:r w:rsidRPr="00576C02">
              <w:rPr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2126" w:type="dxa"/>
            <w:shd w:val="clear" w:color="auto" w:fill="auto"/>
          </w:tcPr>
          <w:p w:rsidR="002524E5" w:rsidRPr="00576C02" w:rsidRDefault="002524E5" w:rsidP="000468D3">
            <w:pPr>
              <w:widowControl w:val="0"/>
              <w:shd w:val="clear" w:color="auto" w:fill="FFFFFF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76C02">
              <w:rPr>
                <w:sz w:val="24"/>
                <w:szCs w:val="24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:rsidR="002524E5" w:rsidRPr="00576C02" w:rsidRDefault="005D4B83" w:rsidP="003C793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524E5" w:rsidRPr="00576C02" w:rsidRDefault="005D4B83" w:rsidP="003C793E">
            <w:pPr>
              <w:widowControl w:val="0"/>
              <w:shd w:val="clear" w:color="auto" w:fill="FFFFFF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6" w:type="dxa"/>
            <w:shd w:val="clear" w:color="auto" w:fill="auto"/>
          </w:tcPr>
          <w:p w:rsidR="002524E5" w:rsidRPr="00576C02" w:rsidRDefault="005D4B83" w:rsidP="005D4B8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F2D23" w:rsidRPr="00576C02" w:rsidTr="001F652D">
        <w:trPr>
          <w:trHeight w:val="20"/>
        </w:trPr>
        <w:tc>
          <w:tcPr>
            <w:tcW w:w="561" w:type="dxa"/>
            <w:shd w:val="clear" w:color="auto" w:fill="auto"/>
          </w:tcPr>
          <w:p w:rsidR="002524E5" w:rsidRPr="00576C02" w:rsidRDefault="002524E5" w:rsidP="003C793E">
            <w:pPr>
              <w:ind w:firstLine="0"/>
              <w:jc w:val="center"/>
              <w:rPr>
                <w:sz w:val="24"/>
                <w:szCs w:val="24"/>
              </w:rPr>
            </w:pPr>
            <w:r w:rsidRPr="00576C0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2.</w:t>
            </w:r>
          </w:p>
        </w:tc>
        <w:tc>
          <w:tcPr>
            <w:tcW w:w="9787" w:type="dxa"/>
            <w:shd w:val="clear" w:color="auto" w:fill="auto"/>
          </w:tcPr>
          <w:p w:rsidR="002524E5" w:rsidRPr="00576C02" w:rsidRDefault="002524E5" w:rsidP="003C793E">
            <w:pPr>
              <w:ind w:firstLine="0"/>
              <w:jc w:val="left"/>
              <w:rPr>
                <w:sz w:val="24"/>
                <w:szCs w:val="24"/>
              </w:rPr>
            </w:pPr>
            <w:r w:rsidRPr="00576C02">
              <w:rPr>
                <w:kern w:val="2"/>
                <w:sz w:val="24"/>
                <w:szCs w:val="24"/>
              </w:rPr>
              <w:t>Показатель 1.4.</w:t>
            </w:r>
          </w:p>
          <w:p w:rsidR="002524E5" w:rsidRPr="00576C02" w:rsidRDefault="002524E5" w:rsidP="0056048F">
            <w:pPr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«</w:t>
            </w:r>
            <w:r w:rsidRPr="00576C02">
              <w:rPr>
                <w:kern w:val="2"/>
                <w:sz w:val="24"/>
                <w:szCs w:val="24"/>
              </w:rPr>
              <w:t>Доля лиц старше трудоспособного возраста, у которых выявлены заболевания и патологические состояния, состоящих под диспансерным наблюдением</w:t>
            </w:r>
            <w:r>
              <w:rPr>
                <w:kern w:val="2"/>
                <w:sz w:val="24"/>
                <w:szCs w:val="24"/>
              </w:rPr>
              <w:t>»</w:t>
            </w:r>
          </w:p>
        </w:tc>
        <w:tc>
          <w:tcPr>
            <w:tcW w:w="3969" w:type="dxa"/>
            <w:shd w:val="clear" w:color="auto" w:fill="auto"/>
          </w:tcPr>
          <w:p w:rsidR="002524E5" w:rsidRPr="00576C02" w:rsidRDefault="002524E5" w:rsidP="003C793E">
            <w:pPr>
              <w:ind w:firstLine="0"/>
              <w:jc w:val="center"/>
              <w:rPr>
                <w:sz w:val="24"/>
                <w:szCs w:val="24"/>
              </w:rPr>
            </w:pPr>
            <w:r w:rsidRPr="00576C02">
              <w:rPr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2126" w:type="dxa"/>
            <w:shd w:val="clear" w:color="auto" w:fill="auto"/>
          </w:tcPr>
          <w:p w:rsidR="002524E5" w:rsidRPr="00576C02" w:rsidRDefault="002524E5" w:rsidP="000468D3">
            <w:pPr>
              <w:widowControl w:val="0"/>
              <w:shd w:val="clear" w:color="auto" w:fill="FFFFFF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  <w:r w:rsidRPr="00576C02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2524E5" w:rsidRPr="00576C02" w:rsidRDefault="005D4B83" w:rsidP="003C793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524E5" w:rsidRPr="00576C02" w:rsidRDefault="005D4B83" w:rsidP="003C793E">
            <w:pPr>
              <w:widowControl w:val="0"/>
              <w:shd w:val="clear" w:color="auto" w:fill="FFFFFF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6" w:type="dxa"/>
            <w:shd w:val="clear" w:color="auto" w:fill="auto"/>
          </w:tcPr>
          <w:p w:rsidR="002524E5" w:rsidRPr="00576C02" w:rsidRDefault="005D4B83" w:rsidP="005D4B8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20B22"/>
                <w:sz w:val="24"/>
                <w:szCs w:val="24"/>
                <w:lang w:eastAsia="en-US"/>
              </w:rPr>
              <w:t>-</w:t>
            </w:r>
          </w:p>
        </w:tc>
      </w:tr>
      <w:tr w:rsidR="00CF2D23" w:rsidRPr="00576C02" w:rsidTr="001F652D">
        <w:trPr>
          <w:trHeight w:val="20"/>
        </w:trPr>
        <w:tc>
          <w:tcPr>
            <w:tcW w:w="561" w:type="dxa"/>
            <w:shd w:val="clear" w:color="auto" w:fill="auto"/>
          </w:tcPr>
          <w:p w:rsidR="002524E5" w:rsidRPr="00576C02" w:rsidRDefault="002524E5" w:rsidP="003C793E">
            <w:pPr>
              <w:ind w:firstLine="0"/>
              <w:jc w:val="center"/>
              <w:rPr>
                <w:sz w:val="24"/>
                <w:szCs w:val="24"/>
              </w:rPr>
            </w:pPr>
            <w:r w:rsidRPr="00576C0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576C02">
              <w:rPr>
                <w:sz w:val="24"/>
                <w:szCs w:val="24"/>
              </w:rPr>
              <w:t>.</w:t>
            </w:r>
          </w:p>
        </w:tc>
        <w:tc>
          <w:tcPr>
            <w:tcW w:w="9787" w:type="dxa"/>
            <w:shd w:val="clear" w:color="auto" w:fill="auto"/>
          </w:tcPr>
          <w:p w:rsidR="002524E5" w:rsidRPr="00576C02" w:rsidRDefault="002524E5" w:rsidP="003C793E">
            <w:pPr>
              <w:ind w:firstLine="0"/>
              <w:jc w:val="left"/>
              <w:rPr>
                <w:sz w:val="24"/>
                <w:szCs w:val="24"/>
              </w:rPr>
            </w:pPr>
            <w:r w:rsidRPr="00576C02">
              <w:rPr>
                <w:kern w:val="2"/>
                <w:sz w:val="24"/>
                <w:szCs w:val="24"/>
              </w:rPr>
              <w:t>Показатель 1.5.</w:t>
            </w:r>
          </w:p>
          <w:p w:rsidR="002524E5" w:rsidRPr="00576C02" w:rsidRDefault="002524E5" w:rsidP="003C793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«</w:t>
            </w:r>
            <w:r w:rsidRPr="00576C02">
              <w:rPr>
                <w:kern w:val="2"/>
                <w:sz w:val="24"/>
                <w:szCs w:val="24"/>
              </w:rPr>
              <w:t>Заболеваемость больных с диагнозом, установленным впервые в жизни, активный туберкулез</w:t>
            </w:r>
            <w:r>
              <w:rPr>
                <w:kern w:val="2"/>
                <w:sz w:val="24"/>
                <w:szCs w:val="24"/>
              </w:rPr>
              <w:t>»</w:t>
            </w:r>
          </w:p>
        </w:tc>
        <w:tc>
          <w:tcPr>
            <w:tcW w:w="3969" w:type="dxa"/>
            <w:shd w:val="clear" w:color="auto" w:fill="auto"/>
          </w:tcPr>
          <w:p w:rsidR="002524E5" w:rsidRPr="00576C02" w:rsidRDefault="002524E5" w:rsidP="003C793E">
            <w:pPr>
              <w:ind w:firstLine="0"/>
              <w:jc w:val="center"/>
              <w:rPr>
                <w:sz w:val="24"/>
                <w:szCs w:val="24"/>
              </w:rPr>
            </w:pPr>
            <w:r w:rsidRPr="00576C02">
              <w:rPr>
                <w:kern w:val="2"/>
                <w:sz w:val="24"/>
                <w:szCs w:val="24"/>
              </w:rPr>
              <w:t>случаев на 100 тыс. населения</w:t>
            </w:r>
          </w:p>
        </w:tc>
        <w:tc>
          <w:tcPr>
            <w:tcW w:w="2126" w:type="dxa"/>
            <w:shd w:val="clear" w:color="auto" w:fill="auto"/>
          </w:tcPr>
          <w:p w:rsidR="002524E5" w:rsidRPr="00576C02" w:rsidRDefault="002524E5" w:rsidP="000468D3">
            <w:pPr>
              <w:widowControl w:val="0"/>
              <w:shd w:val="clear" w:color="auto" w:fill="FFFFFF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33,64</w:t>
            </w:r>
          </w:p>
        </w:tc>
        <w:tc>
          <w:tcPr>
            <w:tcW w:w="993" w:type="dxa"/>
            <w:shd w:val="clear" w:color="auto" w:fill="auto"/>
          </w:tcPr>
          <w:p w:rsidR="002524E5" w:rsidRPr="00576C02" w:rsidRDefault="005D4B83" w:rsidP="003C793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524E5" w:rsidRPr="00576C02" w:rsidRDefault="005D4B83" w:rsidP="003C793E">
            <w:pPr>
              <w:widowControl w:val="0"/>
              <w:shd w:val="clear" w:color="auto" w:fill="FFFFFF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6" w:type="dxa"/>
            <w:shd w:val="clear" w:color="auto" w:fill="auto"/>
          </w:tcPr>
          <w:p w:rsidR="002524E5" w:rsidRPr="00576C02" w:rsidRDefault="005D4B83" w:rsidP="005D4B8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F2D23" w:rsidRPr="00576C02" w:rsidTr="001F652D">
        <w:trPr>
          <w:trHeight w:val="20"/>
        </w:trPr>
        <w:tc>
          <w:tcPr>
            <w:tcW w:w="561" w:type="dxa"/>
            <w:shd w:val="clear" w:color="auto" w:fill="auto"/>
          </w:tcPr>
          <w:p w:rsidR="002524E5" w:rsidRPr="00576C02" w:rsidRDefault="002524E5" w:rsidP="003C793E">
            <w:pPr>
              <w:ind w:firstLine="0"/>
              <w:jc w:val="center"/>
              <w:rPr>
                <w:sz w:val="24"/>
                <w:szCs w:val="24"/>
              </w:rPr>
            </w:pPr>
            <w:r w:rsidRPr="00576C0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576C02">
              <w:rPr>
                <w:sz w:val="24"/>
                <w:szCs w:val="24"/>
              </w:rPr>
              <w:t>.</w:t>
            </w:r>
          </w:p>
        </w:tc>
        <w:tc>
          <w:tcPr>
            <w:tcW w:w="9787" w:type="dxa"/>
            <w:shd w:val="clear" w:color="auto" w:fill="auto"/>
          </w:tcPr>
          <w:p w:rsidR="002524E5" w:rsidRPr="00576C02" w:rsidRDefault="002524E5" w:rsidP="003C793E">
            <w:pPr>
              <w:ind w:firstLine="0"/>
              <w:jc w:val="left"/>
              <w:rPr>
                <w:sz w:val="24"/>
                <w:szCs w:val="24"/>
              </w:rPr>
            </w:pPr>
            <w:r w:rsidRPr="00576C02">
              <w:rPr>
                <w:kern w:val="2"/>
                <w:sz w:val="24"/>
                <w:szCs w:val="24"/>
              </w:rPr>
              <w:t>Показатель 1.6.</w:t>
            </w:r>
          </w:p>
          <w:p w:rsidR="002524E5" w:rsidRPr="00576C02" w:rsidRDefault="002524E5" w:rsidP="003C793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«</w:t>
            </w:r>
            <w:r w:rsidRPr="00576C02">
              <w:rPr>
                <w:kern w:val="2"/>
                <w:sz w:val="24"/>
                <w:szCs w:val="24"/>
              </w:rPr>
              <w:t>Доля населения Красносулинского района, ежегодно обследованного на ВИЧ-инфекцию, в общей численности населения</w:t>
            </w:r>
            <w:r>
              <w:rPr>
                <w:kern w:val="2"/>
                <w:sz w:val="24"/>
                <w:szCs w:val="24"/>
              </w:rPr>
              <w:t>»</w:t>
            </w:r>
          </w:p>
        </w:tc>
        <w:tc>
          <w:tcPr>
            <w:tcW w:w="3969" w:type="dxa"/>
            <w:shd w:val="clear" w:color="auto" w:fill="auto"/>
          </w:tcPr>
          <w:p w:rsidR="002524E5" w:rsidRPr="00576C02" w:rsidRDefault="002524E5" w:rsidP="003C793E">
            <w:pPr>
              <w:ind w:firstLine="0"/>
              <w:jc w:val="center"/>
              <w:rPr>
                <w:sz w:val="24"/>
                <w:szCs w:val="24"/>
              </w:rPr>
            </w:pPr>
            <w:r w:rsidRPr="00576C02">
              <w:rPr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2126" w:type="dxa"/>
            <w:shd w:val="clear" w:color="auto" w:fill="auto"/>
          </w:tcPr>
          <w:p w:rsidR="002524E5" w:rsidRPr="00576C02" w:rsidRDefault="002524E5" w:rsidP="000468D3">
            <w:pPr>
              <w:widowControl w:val="0"/>
              <w:shd w:val="clear" w:color="auto" w:fill="FFFFFF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24,7</w:t>
            </w:r>
          </w:p>
        </w:tc>
        <w:tc>
          <w:tcPr>
            <w:tcW w:w="993" w:type="dxa"/>
            <w:shd w:val="clear" w:color="auto" w:fill="auto"/>
          </w:tcPr>
          <w:p w:rsidR="002524E5" w:rsidRPr="00576C02" w:rsidRDefault="005D4B83" w:rsidP="003C793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524E5" w:rsidRPr="00576C02" w:rsidRDefault="005D4B83" w:rsidP="003C793E">
            <w:pPr>
              <w:widowControl w:val="0"/>
              <w:shd w:val="clear" w:color="auto" w:fill="FFFFFF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6" w:type="dxa"/>
            <w:shd w:val="clear" w:color="auto" w:fill="auto"/>
          </w:tcPr>
          <w:p w:rsidR="002524E5" w:rsidRPr="00576C02" w:rsidRDefault="005D4B83" w:rsidP="005D4B8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F2D23" w:rsidRPr="00576C02" w:rsidTr="001F652D">
        <w:trPr>
          <w:trHeight w:val="20"/>
        </w:trPr>
        <w:tc>
          <w:tcPr>
            <w:tcW w:w="561" w:type="dxa"/>
            <w:shd w:val="clear" w:color="auto" w:fill="auto"/>
          </w:tcPr>
          <w:p w:rsidR="002524E5" w:rsidRPr="00576C02" w:rsidRDefault="002524E5" w:rsidP="003C793E">
            <w:pPr>
              <w:ind w:firstLine="0"/>
              <w:jc w:val="center"/>
              <w:rPr>
                <w:sz w:val="24"/>
                <w:szCs w:val="24"/>
              </w:rPr>
            </w:pPr>
            <w:r w:rsidRPr="00576C02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5</w:t>
            </w:r>
            <w:r w:rsidRPr="00576C02">
              <w:rPr>
                <w:sz w:val="24"/>
                <w:szCs w:val="24"/>
              </w:rPr>
              <w:t>.</w:t>
            </w:r>
          </w:p>
        </w:tc>
        <w:tc>
          <w:tcPr>
            <w:tcW w:w="9787" w:type="dxa"/>
            <w:shd w:val="clear" w:color="auto" w:fill="auto"/>
          </w:tcPr>
          <w:p w:rsidR="002524E5" w:rsidRPr="00576C02" w:rsidRDefault="002524E5" w:rsidP="003C793E">
            <w:pPr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576C02">
              <w:rPr>
                <w:kern w:val="2"/>
                <w:sz w:val="24"/>
                <w:szCs w:val="24"/>
              </w:rPr>
              <w:t xml:space="preserve">Показатель 1.7. </w:t>
            </w:r>
          </w:p>
          <w:p w:rsidR="002524E5" w:rsidRPr="00576C02" w:rsidRDefault="002524E5" w:rsidP="003C793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«</w:t>
            </w:r>
            <w:r w:rsidRPr="00576C02">
              <w:rPr>
                <w:kern w:val="2"/>
                <w:sz w:val="24"/>
                <w:szCs w:val="24"/>
              </w:rPr>
              <w:t>Удовлетворенность потребности отдельных категорий граждан в необходимых лекарственных препаратах и медицинских изделиях, а также специализированных продуктах лечебного питания для детей-инвалидов</w:t>
            </w:r>
            <w:r>
              <w:rPr>
                <w:kern w:val="2"/>
                <w:sz w:val="24"/>
                <w:szCs w:val="24"/>
              </w:rPr>
              <w:t>»</w:t>
            </w:r>
          </w:p>
        </w:tc>
        <w:tc>
          <w:tcPr>
            <w:tcW w:w="3969" w:type="dxa"/>
            <w:shd w:val="clear" w:color="auto" w:fill="auto"/>
          </w:tcPr>
          <w:p w:rsidR="002524E5" w:rsidRPr="00576C02" w:rsidRDefault="002524E5" w:rsidP="003C793E">
            <w:pPr>
              <w:ind w:firstLine="0"/>
              <w:jc w:val="center"/>
              <w:rPr>
                <w:sz w:val="24"/>
                <w:szCs w:val="24"/>
              </w:rPr>
            </w:pPr>
            <w:r w:rsidRPr="00576C02">
              <w:rPr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2126" w:type="dxa"/>
            <w:shd w:val="clear" w:color="auto" w:fill="auto"/>
          </w:tcPr>
          <w:p w:rsidR="002524E5" w:rsidRPr="00576C02" w:rsidRDefault="002524E5" w:rsidP="000468D3">
            <w:pPr>
              <w:ind w:firstLine="0"/>
              <w:jc w:val="center"/>
              <w:rPr>
                <w:sz w:val="24"/>
                <w:szCs w:val="24"/>
              </w:rPr>
            </w:pPr>
            <w:r w:rsidRPr="00576C02">
              <w:rPr>
                <w:sz w:val="24"/>
                <w:szCs w:val="24"/>
              </w:rPr>
              <w:t>98,6</w:t>
            </w:r>
          </w:p>
        </w:tc>
        <w:tc>
          <w:tcPr>
            <w:tcW w:w="993" w:type="dxa"/>
            <w:shd w:val="clear" w:color="auto" w:fill="auto"/>
          </w:tcPr>
          <w:p w:rsidR="002524E5" w:rsidRPr="00576C02" w:rsidRDefault="005D4B83" w:rsidP="003C793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524E5" w:rsidRPr="00576C02" w:rsidRDefault="005D4B83" w:rsidP="003C793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6" w:type="dxa"/>
            <w:shd w:val="clear" w:color="auto" w:fill="auto"/>
          </w:tcPr>
          <w:p w:rsidR="002524E5" w:rsidRPr="00576C02" w:rsidRDefault="005D4B83" w:rsidP="005D4B8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F2D23" w:rsidRPr="00576C02" w:rsidTr="001F652D">
        <w:trPr>
          <w:cantSplit/>
          <w:trHeight w:val="20"/>
        </w:trPr>
        <w:tc>
          <w:tcPr>
            <w:tcW w:w="561" w:type="dxa"/>
            <w:shd w:val="clear" w:color="auto" w:fill="auto"/>
          </w:tcPr>
          <w:p w:rsidR="002524E5" w:rsidRPr="00576C02" w:rsidRDefault="002524E5" w:rsidP="003C793E">
            <w:pPr>
              <w:ind w:firstLine="0"/>
              <w:jc w:val="center"/>
              <w:rPr>
                <w:sz w:val="24"/>
                <w:szCs w:val="24"/>
              </w:rPr>
            </w:pPr>
            <w:r w:rsidRPr="00576C0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576C02">
              <w:rPr>
                <w:sz w:val="24"/>
                <w:szCs w:val="24"/>
              </w:rPr>
              <w:t>.</w:t>
            </w:r>
          </w:p>
        </w:tc>
        <w:tc>
          <w:tcPr>
            <w:tcW w:w="9787" w:type="dxa"/>
            <w:shd w:val="clear" w:color="auto" w:fill="auto"/>
          </w:tcPr>
          <w:p w:rsidR="002524E5" w:rsidRPr="00576C02" w:rsidRDefault="002524E5" w:rsidP="003C793E">
            <w:pPr>
              <w:ind w:firstLine="0"/>
              <w:jc w:val="left"/>
              <w:rPr>
                <w:sz w:val="24"/>
                <w:szCs w:val="24"/>
              </w:rPr>
            </w:pPr>
            <w:r w:rsidRPr="00576C02">
              <w:rPr>
                <w:kern w:val="2"/>
                <w:sz w:val="24"/>
                <w:szCs w:val="24"/>
              </w:rPr>
              <w:t>Показатель 1.8.</w:t>
            </w:r>
          </w:p>
          <w:p w:rsidR="002524E5" w:rsidRPr="00576C02" w:rsidRDefault="002524E5" w:rsidP="003C793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«</w:t>
            </w:r>
            <w:r w:rsidRPr="00576C02">
              <w:rPr>
                <w:kern w:val="2"/>
                <w:sz w:val="24"/>
                <w:szCs w:val="24"/>
              </w:rPr>
              <w:t xml:space="preserve">Доля посещений с </w:t>
            </w:r>
            <w:proofErr w:type="gramStart"/>
            <w:r w:rsidRPr="00576C02">
              <w:rPr>
                <w:kern w:val="2"/>
                <w:sz w:val="24"/>
                <w:szCs w:val="24"/>
              </w:rPr>
              <w:t>профилактической</w:t>
            </w:r>
            <w:proofErr w:type="gramEnd"/>
            <w:r w:rsidRPr="00576C02">
              <w:rPr>
                <w:kern w:val="2"/>
                <w:sz w:val="24"/>
                <w:szCs w:val="24"/>
              </w:rPr>
              <w:t xml:space="preserve"> и иными целями детьми в возрасте от 0 до 17 лет</w:t>
            </w:r>
            <w:r>
              <w:rPr>
                <w:kern w:val="2"/>
                <w:sz w:val="24"/>
                <w:szCs w:val="24"/>
              </w:rPr>
              <w:t>»</w:t>
            </w:r>
          </w:p>
        </w:tc>
        <w:tc>
          <w:tcPr>
            <w:tcW w:w="3969" w:type="dxa"/>
            <w:shd w:val="clear" w:color="auto" w:fill="auto"/>
          </w:tcPr>
          <w:p w:rsidR="002524E5" w:rsidRPr="00576C02" w:rsidRDefault="002524E5" w:rsidP="003C793E">
            <w:pPr>
              <w:ind w:firstLine="0"/>
              <w:jc w:val="center"/>
              <w:rPr>
                <w:sz w:val="24"/>
                <w:szCs w:val="24"/>
              </w:rPr>
            </w:pPr>
            <w:r w:rsidRPr="00576C02">
              <w:rPr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2126" w:type="dxa"/>
            <w:shd w:val="clear" w:color="auto" w:fill="auto"/>
          </w:tcPr>
          <w:p w:rsidR="002524E5" w:rsidRPr="00576C02" w:rsidRDefault="002524E5" w:rsidP="000468D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67,5</w:t>
            </w:r>
          </w:p>
        </w:tc>
        <w:tc>
          <w:tcPr>
            <w:tcW w:w="993" w:type="dxa"/>
            <w:shd w:val="clear" w:color="auto" w:fill="auto"/>
          </w:tcPr>
          <w:p w:rsidR="002524E5" w:rsidRPr="00576C02" w:rsidRDefault="005D4B83" w:rsidP="003C793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524E5" w:rsidRPr="00576C02" w:rsidRDefault="005D4B83" w:rsidP="003C793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6" w:type="dxa"/>
            <w:shd w:val="clear" w:color="auto" w:fill="auto"/>
          </w:tcPr>
          <w:p w:rsidR="002524E5" w:rsidRPr="00576C02" w:rsidRDefault="002524E5" w:rsidP="003C793E">
            <w:pPr>
              <w:ind w:firstLine="0"/>
              <w:rPr>
                <w:sz w:val="24"/>
                <w:szCs w:val="24"/>
              </w:rPr>
            </w:pPr>
          </w:p>
        </w:tc>
      </w:tr>
      <w:tr w:rsidR="00CF2D23" w:rsidRPr="00576C02" w:rsidTr="001F652D">
        <w:trPr>
          <w:trHeight w:val="20"/>
        </w:trPr>
        <w:tc>
          <w:tcPr>
            <w:tcW w:w="561" w:type="dxa"/>
            <w:shd w:val="clear" w:color="auto" w:fill="auto"/>
          </w:tcPr>
          <w:p w:rsidR="002524E5" w:rsidRPr="00576C02" w:rsidRDefault="002524E5" w:rsidP="003C793E">
            <w:pPr>
              <w:ind w:firstLine="0"/>
              <w:jc w:val="center"/>
              <w:rPr>
                <w:sz w:val="24"/>
                <w:szCs w:val="24"/>
              </w:rPr>
            </w:pPr>
            <w:r w:rsidRPr="00576C0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576C02">
              <w:rPr>
                <w:sz w:val="24"/>
                <w:szCs w:val="24"/>
              </w:rPr>
              <w:t>.</w:t>
            </w:r>
          </w:p>
        </w:tc>
        <w:tc>
          <w:tcPr>
            <w:tcW w:w="9787" w:type="dxa"/>
            <w:shd w:val="clear" w:color="auto" w:fill="auto"/>
          </w:tcPr>
          <w:p w:rsidR="002524E5" w:rsidRPr="00576C02" w:rsidRDefault="002524E5" w:rsidP="003C793E">
            <w:pPr>
              <w:ind w:firstLine="0"/>
              <w:jc w:val="left"/>
              <w:rPr>
                <w:sz w:val="24"/>
                <w:szCs w:val="24"/>
              </w:rPr>
            </w:pPr>
            <w:r w:rsidRPr="00576C02">
              <w:rPr>
                <w:kern w:val="2"/>
                <w:sz w:val="24"/>
                <w:szCs w:val="24"/>
              </w:rPr>
              <w:t>Показатель 1.9.</w:t>
            </w:r>
          </w:p>
          <w:p w:rsidR="002524E5" w:rsidRPr="00576C02" w:rsidRDefault="002524E5" w:rsidP="0056048F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«</w:t>
            </w:r>
            <w:r w:rsidRPr="00576C02">
              <w:rPr>
                <w:kern w:val="2"/>
                <w:sz w:val="24"/>
                <w:szCs w:val="24"/>
              </w:rPr>
              <w:t>Доля детей в возрасте 0</w:t>
            </w:r>
            <w:r>
              <w:rPr>
                <w:kern w:val="2"/>
                <w:sz w:val="24"/>
                <w:szCs w:val="24"/>
              </w:rPr>
              <w:t>-</w:t>
            </w:r>
            <w:r w:rsidRPr="00576C02">
              <w:rPr>
                <w:kern w:val="2"/>
                <w:sz w:val="24"/>
                <w:szCs w:val="24"/>
              </w:rPr>
              <w:t>17 лет от общей численности детского населения, пролеченных в дневных стационарах медицинских организаций, оказывающих медицинскую помощь в амбулаторных условиях</w:t>
            </w:r>
            <w:r>
              <w:rPr>
                <w:kern w:val="2"/>
                <w:sz w:val="24"/>
                <w:szCs w:val="24"/>
              </w:rPr>
              <w:t>»</w:t>
            </w:r>
          </w:p>
        </w:tc>
        <w:tc>
          <w:tcPr>
            <w:tcW w:w="3969" w:type="dxa"/>
            <w:shd w:val="clear" w:color="auto" w:fill="auto"/>
          </w:tcPr>
          <w:p w:rsidR="002524E5" w:rsidRPr="00576C02" w:rsidRDefault="002524E5" w:rsidP="003C793E">
            <w:pPr>
              <w:ind w:firstLine="0"/>
              <w:jc w:val="center"/>
              <w:rPr>
                <w:sz w:val="24"/>
                <w:szCs w:val="24"/>
              </w:rPr>
            </w:pPr>
            <w:r w:rsidRPr="00576C02">
              <w:rPr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2126" w:type="dxa"/>
            <w:shd w:val="clear" w:color="auto" w:fill="auto"/>
          </w:tcPr>
          <w:p w:rsidR="002524E5" w:rsidRPr="00576C02" w:rsidRDefault="002524E5" w:rsidP="000468D3">
            <w:pPr>
              <w:ind w:firstLine="0"/>
              <w:jc w:val="center"/>
              <w:rPr>
                <w:sz w:val="24"/>
                <w:szCs w:val="24"/>
              </w:rPr>
            </w:pPr>
            <w:r w:rsidRPr="00576C02">
              <w:rPr>
                <w:kern w:val="2"/>
                <w:sz w:val="24"/>
                <w:szCs w:val="24"/>
              </w:rPr>
              <w:t>0,</w:t>
            </w:r>
            <w:r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2524E5" w:rsidRPr="00576C02" w:rsidRDefault="005D4B83" w:rsidP="003C793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524E5" w:rsidRPr="00576C02" w:rsidRDefault="005D4B83" w:rsidP="003C793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6" w:type="dxa"/>
            <w:shd w:val="clear" w:color="auto" w:fill="auto"/>
          </w:tcPr>
          <w:p w:rsidR="002524E5" w:rsidRPr="00576C02" w:rsidRDefault="005D4B83" w:rsidP="005D4B8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4D7284" w:rsidRPr="00576C02" w:rsidTr="001F652D">
        <w:trPr>
          <w:trHeight w:val="20"/>
        </w:trPr>
        <w:tc>
          <w:tcPr>
            <w:tcW w:w="21546" w:type="dxa"/>
            <w:gridSpan w:val="7"/>
            <w:shd w:val="clear" w:color="auto" w:fill="auto"/>
          </w:tcPr>
          <w:p w:rsidR="004D7284" w:rsidRPr="00576C02" w:rsidRDefault="004D7284" w:rsidP="003C793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76C02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Подпрограмма 2. </w:t>
            </w:r>
            <w:r w:rsidRPr="00576C02">
              <w:rPr>
                <w:sz w:val="24"/>
                <w:szCs w:val="24"/>
              </w:rPr>
              <w:t xml:space="preserve">«Совершенствование оказания специализированной, включая </w:t>
            </w:r>
            <w:proofErr w:type="gramStart"/>
            <w:r w:rsidRPr="00576C02">
              <w:rPr>
                <w:sz w:val="24"/>
                <w:szCs w:val="24"/>
              </w:rPr>
              <w:t>высокотехнологичную</w:t>
            </w:r>
            <w:proofErr w:type="gramEnd"/>
            <w:r w:rsidRPr="00576C02">
              <w:rPr>
                <w:sz w:val="24"/>
                <w:szCs w:val="24"/>
              </w:rPr>
              <w:t>, медицинской помощи, скорой, в том числе скорой специализированной, медицинской помощи, медицинской эвакуации, повышение эффективности службы родовспоможения и детства»</w:t>
            </w:r>
          </w:p>
        </w:tc>
      </w:tr>
      <w:tr w:rsidR="00CF2D23" w:rsidRPr="00576C02" w:rsidTr="001F652D">
        <w:trPr>
          <w:trHeight w:val="20"/>
        </w:trPr>
        <w:tc>
          <w:tcPr>
            <w:tcW w:w="561" w:type="dxa"/>
            <w:shd w:val="clear" w:color="auto" w:fill="auto"/>
          </w:tcPr>
          <w:p w:rsidR="002524E5" w:rsidRPr="00576C02" w:rsidRDefault="002524E5" w:rsidP="003C793E">
            <w:pPr>
              <w:ind w:firstLine="0"/>
              <w:jc w:val="center"/>
              <w:rPr>
                <w:sz w:val="24"/>
                <w:szCs w:val="24"/>
              </w:rPr>
            </w:pPr>
            <w:r w:rsidRPr="00576C0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576C02">
              <w:rPr>
                <w:sz w:val="24"/>
                <w:szCs w:val="24"/>
              </w:rPr>
              <w:t>.</w:t>
            </w:r>
          </w:p>
        </w:tc>
        <w:tc>
          <w:tcPr>
            <w:tcW w:w="9787" w:type="dxa"/>
            <w:shd w:val="clear" w:color="auto" w:fill="auto"/>
          </w:tcPr>
          <w:p w:rsidR="002524E5" w:rsidRPr="00576C02" w:rsidRDefault="002524E5" w:rsidP="003C793E">
            <w:pPr>
              <w:ind w:firstLine="0"/>
              <w:jc w:val="left"/>
              <w:rPr>
                <w:sz w:val="24"/>
                <w:szCs w:val="24"/>
              </w:rPr>
            </w:pPr>
            <w:r w:rsidRPr="00576C02">
              <w:rPr>
                <w:kern w:val="2"/>
                <w:sz w:val="24"/>
                <w:szCs w:val="24"/>
              </w:rPr>
              <w:t xml:space="preserve">Показатель 2.1. </w:t>
            </w:r>
          </w:p>
          <w:p w:rsidR="002524E5" w:rsidRPr="00576C02" w:rsidRDefault="002524E5" w:rsidP="003C793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«</w:t>
            </w:r>
            <w:r w:rsidRPr="00576C02">
              <w:rPr>
                <w:kern w:val="2"/>
                <w:sz w:val="24"/>
                <w:szCs w:val="24"/>
              </w:rPr>
              <w:t>Смертность от болезней системы кровообращения</w:t>
            </w:r>
            <w:r>
              <w:rPr>
                <w:kern w:val="2"/>
                <w:sz w:val="24"/>
                <w:szCs w:val="24"/>
              </w:rPr>
              <w:t>»</w:t>
            </w:r>
          </w:p>
        </w:tc>
        <w:tc>
          <w:tcPr>
            <w:tcW w:w="3969" w:type="dxa"/>
            <w:shd w:val="clear" w:color="auto" w:fill="auto"/>
          </w:tcPr>
          <w:p w:rsidR="002524E5" w:rsidRPr="00576C02" w:rsidRDefault="002524E5" w:rsidP="003C793E">
            <w:pPr>
              <w:ind w:firstLine="0"/>
              <w:jc w:val="center"/>
              <w:rPr>
                <w:sz w:val="24"/>
                <w:szCs w:val="24"/>
              </w:rPr>
            </w:pPr>
            <w:r w:rsidRPr="00576C02">
              <w:rPr>
                <w:kern w:val="2"/>
                <w:sz w:val="24"/>
                <w:szCs w:val="24"/>
              </w:rPr>
              <w:t xml:space="preserve">число </w:t>
            </w:r>
            <w:proofErr w:type="gramStart"/>
            <w:r w:rsidRPr="00576C02">
              <w:rPr>
                <w:kern w:val="2"/>
                <w:sz w:val="24"/>
                <w:szCs w:val="24"/>
              </w:rPr>
              <w:t>умерших</w:t>
            </w:r>
            <w:proofErr w:type="gramEnd"/>
          </w:p>
          <w:p w:rsidR="002524E5" w:rsidRPr="00576C02" w:rsidRDefault="002524E5" w:rsidP="003C793E">
            <w:pPr>
              <w:ind w:firstLine="0"/>
              <w:jc w:val="center"/>
              <w:rPr>
                <w:sz w:val="24"/>
                <w:szCs w:val="24"/>
              </w:rPr>
            </w:pPr>
            <w:r w:rsidRPr="00576C02">
              <w:rPr>
                <w:kern w:val="2"/>
                <w:sz w:val="24"/>
                <w:szCs w:val="24"/>
              </w:rPr>
              <w:t>на 100 тыс. человек населения</w:t>
            </w:r>
          </w:p>
        </w:tc>
        <w:tc>
          <w:tcPr>
            <w:tcW w:w="2126" w:type="dxa"/>
            <w:shd w:val="clear" w:color="auto" w:fill="auto"/>
          </w:tcPr>
          <w:p w:rsidR="002524E5" w:rsidRPr="00576C02" w:rsidRDefault="002524E5" w:rsidP="000468D3">
            <w:pPr>
              <w:widowControl w:val="0"/>
              <w:shd w:val="clear" w:color="auto" w:fill="FFFFFF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510,56</w:t>
            </w:r>
          </w:p>
        </w:tc>
        <w:tc>
          <w:tcPr>
            <w:tcW w:w="993" w:type="dxa"/>
            <w:shd w:val="clear" w:color="auto" w:fill="auto"/>
          </w:tcPr>
          <w:p w:rsidR="002524E5" w:rsidRPr="00576C02" w:rsidRDefault="005D4B83" w:rsidP="003C793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489,1</w:t>
            </w:r>
          </w:p>
        </w:tc>
        <w:tc>
          <w:tcPr>
            <w:tcW w:w="1134" w:type="dxa"/>
            <w:shd w:val="clear" w:color="auto" w:fill="auto"/>
          </w:tcPr>
          <w:p w:rsidR="002524E5" w:rsidRPr="00576C02" w:rsidRDefault="00F10BDA" w:rsidP="003C793E">
            <w:pPr>
              <w:widowControl w:val="0"/>
              <w:shd w:val="clear" w:color="auto" w:fill="FFFFFF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492,7</w:t>
            </w:r>
          </w:p>
        </w:tc>
        <w:tc>
          <w:tcPr>
            <w:tcW w:w="2976" w:type="dxa"/>
            <w:shd w:val="clear" w:color="auto" w:fill="auto"/>
          </w:tcPr>
          <w:p w:rsidR="002524E5" w:rsidRPr="00576C02" w:rsidRDefault="00F10BDA" w:rsidP="00B72158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связи с</w:t>
            </w:r>
            <w:r w:rsidR="00B72158">
              <w:rPr>
                <w:color w:val="000000"/>
                <w:sz w:val="24"/>
                <w:szCs w:val="24"/>
              </w:rPr>
              <w:t xml:space="preserve"> дефицитом </w:t>
            </w:r>
            <w:proofErr w:type="gramStart"/>
            <w:r w:rsidR="00B72158">
              <w:rPr>
                <w:color w:val="000000"/>
                <w:sz w:val="24"/>
                <w:szCs w:val="24"/>
              </w:rPr>
              <w:t>квалифицированными</w:t>
            </w:r>
            <w:proofErr w:type="gramEnd"/>
            <w:r w:rsidR="0084704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кадр</w:t>
            </w:r>
            <w:r w:rsidR="00B72158">
              <w:rPr>
                <w:color w:val="000000"/>
                <w:sz w:val="24"/>
                <w:szCs w:val="24"/>
              </w:rPr>
              <w:t>ов</w:t>
            </w:r>
          </w:p>
        </w:tc>
      </w:tr>
      <w:tr w:rsidR="00CF2D23" w:rsidRPr="00576C02" w:rsidTr="001F652D">
        <w:trPr>
          <w:trHeight w:val="20"/>
        </w:trPr>
        <w:tc>
          <w:tcPr>
            <w:tcW w:w="561" w:type="dxa"/>
            <w:shd w:val="clear" w:color="auto" w:fill="auto"/>
          </w:tcPr>
          <w:p w:rsidR="002524E5" w:rsidRPr="00576C02" w:rsidRDefault="002524E5" w:rsidP="003C793E">
            <w:pPr>
              <w:ind w:firstLine="0"/>
              <w:jc w:val="center"/>
              <w:rPr>
                <w:sz w:val="24"/>
                <w:szCs w:val="24"/>
              </w:rPr>
            </w:pPr>
            <w:r w:rsidRPr="00576C0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 w:rsidRPr="00576C02">
              <w:rPr>
                <w:sz w:val="24"/>
                <w:szCs w:val="24"/>
              </w:rPr>
              <w:t>.</w:t>
            </w:r>
          </w:p>
        </w:tc>
        <w:tc>
          <w:tcPr>
            <w:tcW w:w="9787" w:type="dxa"/>
            <w:shd w:val="clear" w:color="auto" w:fill="auto"/>
          </w:tcPr>
          <w:p w:rsidR="002524E5" w:rsidRPr="00576C02" w:rsidRDefault="002524E5" w:rsidP="003C793E">
            <w:pPr>
              <w:ind w:firstLine="0"/>
              <w:jc w:val="left"/>
              <w:rPr>
                <w:sz w:val="24"/>
                <w:szCs w:val="24"/>
              </w:rPr>
            </w:pPr>
            <w:r w:rsidRPr="00576C02">
              <w:rPr>
                <w:kern w:val="2"/>
                <w:sz w:val="24"/>
                <w:szCs w:val="24"/>
              </w:rPr>
              <w:t xml:space="preserve">Показатель 2.2. </w:t>
            </w:r>
          </w:p>
          <w:p w:rsidR="002524E5" w:rsidRPr="00576C02" w:rsidRDefault="002524E5" w:rsidP="003C793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«</w:t>
            </w:r>
            <w:r w:rsidRPr="00576C02">
              <w:rPr>
                <w:kern w:val="2"/>
                <w:sz w:val="24"/>
                <w:szCs w:val="24"/>
              </w:rPr>
              <w:t>Смертность от дорожно-транспорт</w:t>
            </w:r>
            <w:r w:rsidRPr="00576C02">
              <w:rPr>
                <w:kern w:val="2"/>
                <w:sz w:val="24"/>
                <w:szCs w:val="24"/>
              </w:rPr>
              <w:softHyphen/>
              <w:t>ных происшествий</w:t>
            </w:r>
            <w:r>
              <w:rPr>
                <w:kern w:val="2"/>
                <w:sz w:val="24"/>
                <w:szCs w:val="24"/>
              </w:rPr>
              <w:t>»</w:t>
            </w:r>
            <w:r w:rsidRPr="00576C02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:rsidR="002524E5" w:rsidRPr="00576C02" w:rsidRDefault="002524E5" w:rsidP="003C793E">
            <w:pPr>
              <w:ind w:firstLine="0"/>
              <w:jc w:val="center"/>
              <w:rPr>
                <w:sz w:val="24"/>
                <w:szCs w:val="24"/>
              </w:rPr>
            </w:pPr>
            <w:r w:rsidRPr="00576C02">
              <w:rPr>
                <w:kern w:val="2"/>
                <w:sz w:val="24"/>
                <w:szCs w:val="24"/>
              </w:rPr>
              <w:t xml:space="preserve">число </w:t>
            </w:r>
            <w:proofErr w:type="gramStart"/>
            <w:r w:rsidRPr="00576C02">
              <w:rPr>
                <w:kern w:val="2"/>
                <w:sz w:val="24"/>
                <w:szCs w:val="24"/>
              </w:rPr>
              <w:t>умерших</w:t>
            </w:r>
            <w:proofErr w:type="gramEnd"/>
          </w:p>
          <w:p w:rsidR="002524E5" w:rsidRPr="00576C02" w:rsidRDefault="002524E5" w:rsidP="003C793E">
            <w:pPr>
              <w:ind w:firstLine="0"/>
              <w:jc w:val="center"/>
              <w:rPr>
                <w:sz w:val="24"/>
                <w:szCs w:val="24"/>
              </w:rPr>
            </w:pPr>
            <w:r w:rsidRPr="00576C02">
              <w:rPr>
                <w:kern w:val="2"/>
                <w:sz w:val="24"/>
                <w:szCs w:val="24"/>
              </w:rPr>
              <w:t>на 100 тыс. человек населения</w:t>
            </w:r>
          </w:p>
        </w:tc>
        <w:tc>
          <w:tcPr>
            <w:tcW w:w="2126" w:type="dxa"/>
            <w:shd w:val="clear" w:color="auto" w:fill="auto"/>
          </w:tcPr>
          <w:p w:rsidR="002524E5" w:rsidRPr="00576C02" w:rsidRDefault="002524E5" w:rsidP="000468D3">
            <w:pPr>
              <w:widowControl w:val="0"/>
              <w:shd w:val="clear" w:color="auto" w:fill="FFFFFF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5,4</w:t>
            </w:r>
          </w:p>
        </w:tc>
        <w:tc>
          <w:tcPr>
            <w:tcW w:w="993" w:type="dxa"/>
            <w:shd w:val="clear" w:color="auto" w:fill="auto"/>
          </w:tcPr>
          <w:p w:rsidR="002524E5" w:rsidRPr="00576C02" w:rsidRDefault="005D4B83" w:rsidP="003C793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524E5" w:rsidRPr="00576C02" w:rsidRDefault="005D4B83" w:rsidP="003C793E">
            <w:pPr>
              <w:widowControl w:val="0"/>
              <w:shd w:val="clear" w:color="auto" w:fill="FFFFFF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6" w:type="dxa"/>
            <w:shd w:val="clear" w:color="auto" w:fill="auto"/>
          </w:tcPr>
          <w:p w:rsidR="002524E5" w:rsidRPr="00576C02" w:rsidRDefault="005D4B83" w:rsidP="005D4B8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CF2D23" w:rsidRPr="00576C02" w:rsidTr="001F652D">
        <w:trPr>
          <w:trHeight w:val="20"/>
        </w:trPr>
        <w:tc>
          <w:tcPr>
            <w:tcW w:w="561" w:type="dxa"/>
            <w:shd w:val="clear" w:color="auto" w:fill="auto"/>
          </w:tcPr>
          <w:p w:rsidR="002524E5" w:rsidRPr="00576C02" w:rsidRDefault="002524E5" w:rsidP="003C793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576C02">
              <w:rPr>
                <w:sz w:val="24"/>
                <w:szCs w:val="24"/>
              </w:rPr>
              <w:t>.</w:t>
            </w:r>
          </w:p>
        </w:tc>
        <w:tc>
          <w:tcPr>
            <w:tcW w:w="9787" w:type="dxa"/>
            <w:shd w:val="clear" w:color="auto" w:fill="auto"/>
          </w:tcPr>
          <w:p w:rsidR="002524E5" w:rsidRPr="00576C02" w:rsidRDefault="002524E5" w:rsidP="003C793E">
            <w:pPr>
              <w:ind w:firstLine="0"/>
              <w:jc w:val="left"/>
              <w:rPr>
                <w:sz w:val="24"/>
                <w:szCs w:val="24"/>
              </w:rPr>
            </w:pPr>
            <w:r w:rsidRPr="00576C02">
              <w:rPr>
                <w:kern w:val="2"/>
                <w:sz w:val="24"/>
                <w:szCs w:val="24"/>
              </w:rPr>
              <w:t xml:space="preserve">Показатель 2.3. </w:t>
            </w:r>
          </w:p>
          <w:p w:rsidR="002524E5" w:rsidRPr="00576C02" w:rsidRDefault="002524E5" w:rsidP="003C793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«</w:t>
            </w:r>
            <w:r w:rsidRPr="00576C02">
              <w:rPr>
                <w:kern w:val="2"/>
                <w:sz w:val="24"/>
                <w:szCs w:val="24"/>
              </w:rPr>
              <w:t xml:space="preserve">Смертность от новообразований </w:t>
            </w:r>
          </w:p>
          <w:p w:rsidR="002524E5" w:rsidRPr="00576C02" w:rsidRDefault="002524E5" w:rsidP="003C793E">
            <w:pPr>
              <w:ind w:firstLine="0"/>
              <w:jc w:val="left"/>
              <w:rPr>
                <w:sz w:val="24"/>
                <w:szCs w:val="24"/>
              </w:rPr>
            </w:pPr>
            <w:r w:rsidRPr="00576C02">
              <w:rPr>
                <w:kern w:val="2"/>
                <w:sz w:val="24"/>
                <w:szCs w:val="24"/>
              </w:rPr>
              <w:t xml:space="preserve">(в том числе </w:t>
            </w:r>
            <w:proofErr w:type="gramStart"/>
            <w:r w:rsidRPr="00576C02">
              <w:rPr>
                <w:kern w:val="2"/>
                <w:sz w:val="24"/>
                <w:szCs w:val="24"/>
              </w:rPr>
              <w:t>злокачественных</w:t>
            </w:r>
            <w:proofErr w:type="gramEnd"/>
            <w:r w:rsidRPr="00576C02">
              <w:rPr>
                <w:kern w:val="2"/>
                <w:sz w:val="24"/>
                <w:szCs w:val="24"/>
              </w:rPr>
              <w:t>)</w:t>
            </w:r>
            <w:r>
              <w:rPr>
                <w:kern w:val="2"/>
                <w:sz w:val="24"/>
                <w:szCs w:val="24"/>
              </w:rPr>
              <w:t>»</w:t>
            </w:r>
          </w:p>
        </w:tc>
        <w:tc>
          <w:tcPr>
            <w:tcW w:w="3969" w:type="dxa"/>
            <w:shd w:val="clear" w:color="auto" w:fill="auto"/>
          </w:tcPr>
          <w:p w:rsidR="002524E5" w:rsidRPr="00576C02" w:rsidRDefault="002524E5" w:rsidP="003C793E">
            <w:pPr>
              <w:ind w:firstLine="0"/>
              <w:jc w:val="center"/>
              <w:rPr>
                <w:sz w:val="24"/>
                <w:szCs w:val="24"/>
              </w:rPr>
            </w:pPr>
            <w:r w:rsidRPr="00576C02">
              <w:rPr>
                <w:kern w:val="2"/>
                <w:sz w:val="24"/>
                <w:szCs w:val="24"/>
              </w:rPr>
              <w:t xml:space="preserve">число </w:t>
            </w:r>
            <w:proofErr w:type="gramStart"/>
            <w:r w:rsidRPr="00576C02">
              <w:rPr>
                <w:kern w:val="2"/>
                <w:sz w:val="24"/>
                <w:szCs w:val="24"/>
              </w:rPr>
              <w:t>умерших</w:t>
            </w:r>
            <w:proofErr w:type="gramEnd"/>
          </w:p>
          <w:p w:rsidR="002524E5" w:rsidRPr="00576C02" w:rsidRDefault="002524E5" w:rsidP="003C793E">
            <w:pPr>
              <w:ind w:firstLine="0"/>
              <w:jc w:val="center"/>
              <w:rPr>
                <w:sz w:val="24"/>
                <w:szCs w:val="24"/>
              </w:rPr>
            </w:pPr>
            <w:r w:rsidRPr="00576C02">
              <w:rPr>
                <w:kern w:val="2"/>
                <w:sz w:val="24"/>
                <w:szCs w:val="24"/>
              </w:rPr>
              <w:t>на 100 тыс. человек населения</w:t>
            </w:r>
          </w:p>
        </w:tc>
        <w:tc>
          <w:tcPr>
            <w:tcW w:w="2126" w:type="dxa"/>
            <w:shd w:val="clear" w:color="auto" w:fill="auto"/>
          </w:tcPr>
          <w:p w:rsidR="002524E5" w:rsidRPr="00576C02" w:rsidRDefault="002524E5" w:rsidP="000468D3">
            <w:pPr>
              <w:widowControl w:val="0"/>
              <w:shd w:val="clear" w:color="auto" w:fill="FFFFFF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155,3</w:t>
            </w:r>
          </w:p>
        </w:tc>
        <w:tc>
          <w:tcPr>
            <w:tcW w:w="993" w:type="dxa"/>
            <w:shd w:val="clear" w:color="auto" w:fill="auto"/>
          </w:tcPr>
          <w:p w:rsidR="007C1B83" w:rsidRPr="00576C02" w:rsidRDefault="007C1B83" w:rsidP="007C1B83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167,9</w:t>
            </w:r>
          </w:p>
        </w:tc>
        <w:tc>
          <w:tcPr>
            <w:tcW w:w="1134" w:type="dxa"/>
            <w:shd w:val="clear" w:color="auto" w:fill="auto"/>
          </w:tcPr>
          <w:p w:rsidR="002524E5" w:rsidRPr="00576C02" w:rsidRDefault="00F10BDA" w:rsidP="003C793E">
            <w:pPr>
              <w:widowControl w:val="0"/>
              <w:shd w:val="clear" w:color="auto" w:fill="FFFFFF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172,3</w:t>
            </w:r>
          </w:p>
        </w:tc>
        <w:tc>
          <w:tcPr>
            <w:tcW w:w="2976" w:type="dxa"/>
            <w:shd w:val="clear" w:color="auto" w:fill="auto"/>
          </w:tcPr>
          <w:p w:rsidR="002524E5" w:rsidRPr="00576C02" w:rsidRDefault="00B72158" w:rsidP="00B72158">
            <w:pPr>
              <w:widowControl w:val="0"/>
              <w:shd w:val="clear" w:color="auto" w:fill="FFFFFF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связи с дефицитом </w:t>
            </w:r>
            <w:proofErr w:type="gramStart"/>
            <w:r>
              <w:rPr>
                <w:color w:val="000000"/>
                <w:sz w:val="24"/>
                <w:szCs w:val="24"/>
              </w:rPr>
              <w:t>квалифицированными</w:t>
            </w:r>
            <w:proofErr w:type="gramEnd"/>
            <w:r w:rsidR="0084704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кадров</w:t>
            </w:r>
          </w:p>
        </w:tc>
      </w:tr>
      <w:tr w:rsidR="00CF2D23" w:rsidRPr="00576C02" w:rsidTr="001F652D">
        <w:trPr>
          <w:trHeight w:val="20"/>
        </w:trPr>
        <w:tc>
          <w:tcPr>
            <w:tcW w:w="561" w:type="dxa"/>
            <w:shd w:val="clear" w:color="auto" w:fill="auto"/>
          </w:tcPr>
          <w:p w:rsidR="002524E5" w:rsidRPr="00576C02" w:rsidRDefault="002524E5" w:rsidP="003C793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576C02">
              <w:rPr>
                <w:sz w:val="24"/>
                <w:szCs w:val="24"/>
              </w:rPr>
              <w:t>.</w:t>
            </w:r>
          </w:p>
        </w:tc>
        <w:tc>
          <w:tcPr>
            <w:tcW w:w="9787" w:type="dxa"/>
            <w:shd w:val="clear" w:color="auto" w:fill="auto"/>
          </w:tcPr>
          <w:p w:rsidR="002524E5" w:rsidRDefault="002524E5" w:rsidP="003C793E">
            <w:pPr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576C02">
              <w:rPr>
                <w:kern w:val="2"/>
                <w:sz w:val="24"/>
                <w:szCs w:val="24"/>
              </w:rPr>
              <w:t xml:space="preserve">Показатель 2.4. </w:t>
            </w:r>
          </w:p>
          <w:p w:rsidR="002524E5" w:rsidRPr="00576C02" w:rsidRDefault="002524E5" w:rsidP="003C793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«</w:t>
            </w:r>
            <w:r w:rsidRPr="00576C02">
              <w:rPr>
                <w:kern w:val="2"/>
                <w:sz w:val="24"/>
                <w:szCs w:val="24"/>
              </w:rPr>
              <w:t>Смертность от туберкулеза</w:t>
            </w:r>
            <w:r>
              <w:rPr>
                <w:kern w:val="2"/>
                <w:sz w:val="24"/>
                <w:szCs w:val="24"/>
              </w:rPr>
              <w:t>»</w:t>
            </w:r>
          </w:p>
        </w:tc>
        <w:tc>
          <w:tcPr>
            <w:tcW w:w="3969" w:type="dxa"/>
            <w:shd w:val="clear" w:color="auto" w:fill="auto"/>
          </w:tcPr>
          <w:p w:rsidR="002524E5" w:rsidRPr="00576C02" w:rsidRDefault="002524E5" w:rsidP="003C793E">
            <w:pPr>
              <w:ind w:firstLine="0"/>
              <w:jc w:val="center"/>
              <w:rPr>
                <w:sz w:val="24"/>
                <w:szCs w:val="24"/>
              </w:rPr>
            </w:pPr>
            <w:r w:rsidRPr="00576C02">
              <w:rPr>
                <w:kern w:val="2"/>
                <w:sz w:val="24"/>
                <w:szCs w:val="24"/>
              </w:rPr>
              <w:t xml:space="preserve">число </w:t>
            </w:r>
            <w:proofErr w:type="gramStart"/>
            <w:r w:rsidRPr="00576C02">
              <w:rPr>
                <w:kern w:val="2"/>
                <w:sz w:val="24"/>
                <w:szCs w:val="24"/>
              </w:rPr>
              <w:t>умерших</w:t>
            </w:r>
            <w:proofErr w:type="gramEnd"/>
          </w:p>
          <w:p w:rsidR="002524E5" w:rsidRPr="00576C02" w:rsidRDefault="002524E5" w:rsidP="003C793E">
            <w:pPr>
              <w:ind w:firstLine="0"/>
              <w:jc w:val="center"/>
              <w:rPr>
                <w:sz w:val="24"/>
                <w:szCs w:val="24"/>
              </w:rPr>
            </w:pPr>
            <w:r w:rsidRPr="00576C02">
              <w:rPr>
                <w:kern w:val="2"/>
                <w:sz w:val="24"/>
                <w:szCs w:val="24"/>
              </w:rPr>
              <w:t>на 100 тыс. человек населения</w:t>
            </w:r>
          </w:p>
        </w:tc>
        <w:tc>
          <w:tcPr>
            <w:tcW w:w="2126" w:type="dxa"/>
            <w:shd w:val="clear" w:color="auto" w:fill="auto"/>
          </w:tcPr>
          <w:p w:rsidR="002524E5" w:rsidRPr="00576C02" w:rsidRDefault="002524E5" w:rsidP="000468D3">
            <w:pPr>
              <w:widowControl w:val="0"/>
              <w:shd w:val="clear" w:color="auto" w:fill="FFFFFF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6,75</w:t>
            </w:r>
          </w:p>
        </w:tc>
        <w:tc>
          <w:tcPr>
            <w:tcW w:w="993" w:type="dxa"/>
            <w:shd w:val="clear" w:color="auto" w:fill="auto"/>
          </w:tcPr>
          <w:p w:rsidR="002524E5" w:rsidRPr="00576C02" w:rsidRDefault="005D4B83" w:rsidP="003C793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524E5" w:rsidRPr="00576C02" w:rsidRDefault="005D4B83" w:rsidP="003C793E">
            <w:pPr>
              <w:widowControl w:val="0"/>
              <w:shd w:val="clear" w:color="auto" w:fill="FFFFFF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6" w:type="dxa"/>
            <w:shd w:val="clear" w:color="auto" w:fill="auto"/>
          </w:tcPr>
          <w:p w:rsidR="002524E5" w:rsidRPr="00576C02" w:rsidRDefault="005D4B83" w:rsidP="005D4B8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20B22"/>
                <w:sz w:val="24"/>
                <w:szCs w:val="24"/>
                <w:lang w:eastAsia="en-US"/>
              </w:rPr>
              <w:t>-</w:t>
            </w:r>
          </w:p>
        </w:tc>
      </w:tr>
      <w:tr w:rsidR="00CF2D23" w:rsidRPr="00576C02" w:rsidTr="001F652D">
        <w:trPr>
          <w:trHeight w:val="20"/>
        </w:trPr>
        <w:tc>
          <w:tcPr>
            <w:tcW w:w="561" w:type="dxa"/>
            <w:shd w:val="clear" w:color="auto" w:fill="auto"/>
          </w:tcPr>
          <w:p w:rsidR="002524E5" w:rsidRPr="00576C02" w:rsidRDefault="002524E5" w:rsidP="003C793E">
            <w:pPr>
              <w:ind w:firstLine="0"/>
              <w:jc w:val="center"/>
              <w:rPr>
                <w:sz w:val="24"/>
                <w:szCs w:val="24"/>
              </w:rPr>
            </w:pPr>
            <w:r w:rsidRPr="00576C0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  <w:r w:rsidRPr="00576C02">
              <w:rPr>
                <w:sz w:val="24"/>
                <w:szCs w:val="24"/>
              </w:rPr>
              <w:t>.</w:t>
            </w:r>
          </w:p>
        </w:tc>
        <w:tc>
          <w:tcPr>
            <w:tcW w:w="9787" w:type="dxa"/>
            <w:shd w:val="clear" w:color="auto" w:fill="auto"/>
          </w:tcPr>
          <w:p w:rsidR="002524E5" w:rsidRPr="00576C02" w:rsidRDefault="002524E5" w:rsidP="003C793E">
            <w:pPr>
              <w:ind w:firstLine="0"/>
              <w:jc w:val="left"/>
              <w:rPr>
                <w:sz w:val="24"/>
                <w:szCs w:val="24"/>
              </w:rPr>
            </w:pPr>
            <w:r w:rsidRPr="00576C02">
              <w:rPr>
                <w:kern w:val="2"/>
                <w:sz w:val="24"/>
                <w:szCs w:val="24"/>
              </w:rPr>
              <w:t xml:space="preserve">Показатель 2.5. </w:t>
            </w:r>
          </w:p>
          <w:p w:rsidR="002524E5" w:rsidRPr="00576C02" w:rsidRDefault="002524E5" w:rsidP="003C793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«</w:t>
            </w:r>
            <w:r w:rsidRPr="00576C02">
              <w:rPr>
                <w:kern w:val="2"/>
                <w:sz w:val="24"/>
                <w:szCs w:val="24"/>
              </w:rPr>
              <w:t>Доля злокачественных новообразований, выявленных на ранних стадиях (I-II стадии)</w:t>
            </w:r>
            <w:r>
              <w:rPr>
                <w:kern w:val="2"/>
                <w:sz w:val="24"/>
                <w:szCs w:val="24"/>
              </w:rPr>
              <w:t>»</w:t>
            </w:r>
          </w:p>
        </w:tc>
        <w:tc>
          <w:tcPr>
            <w:tcW w:w="3969" w:type="dxa"/>
            <w:shd w:val="clear" w:color="auto" w:fill="auto"/>
          </w:tcPr>
          <w:p w:rsidR="002524E5" w:rsidRPr="00576C02" w:rsidRDefault="002524E5" w:rsidP="003C793E">
            <w:pPr>
              <w:ind w:firstLine="0"/>
              <w:jc w:val="center"/>
              <w:rPr>
                <w:sz w:val="24"/>
                <w:szCs w:val="24"/>
              </w:rPr>
            </w:pPr>
            <w:r w:rsidRPr="00576C02">
              <w:rPr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2126" w:type="dxa"/>
            <w:shd w:val="clear" w:color="auto" w:fill="auto"/>
          </w:tcPr>
          <w:p w:rsidR="002524E5" w:rsidRPr="00576C02" w:rsidRDefault="002524E5" w:rsidP="000468D3">
            <w:pPr>
              <w:widowControl w:val="0"/>
              <w:shd w:val="clear" w:color="auto" w:fill="FFFFFF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76C02">
              <w:rPr>
                <w:sz w:val="24"/>
                <w:szCs w:val="24"/>
              </w:rPr>
              <w:t>54,88</w:t>
            </w:r>
          </w:p>
        </w:tc>
        <w:tc>
          <w:tcPr>
            <w:tcW w:w="993" w:type="dxa"/>
            <w:shd w:val="clear" w:color="auto" w:fill="auto"/>
          </w:tcPr>
          <w:p w:rsidR="002524E5" w:rsidRPr="00576C02" w:rsidRDefault="005D4B83" w:rsidP="003C793E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524E5" w:rsidRPr="00576C02" w:rsidRDefault="005D4B83" w:rsidP="003C793E">
            <w:pPr>
              <w:widowControl w:val="0"/>
              <w:shd w:val="clear" w:color="auto" w:fill="FFFFFF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6" w:type="dxa"/>
            <w:shd w:val="clear" w:color="auto" w:fill="auto"/>
          </w:tcPr>
          <w:p w:rsidR="002524E5" w:rsidRPr="00576C02" w:rsidRDefault="005D4B83" w:rsidP="005D4B83">
            <w:pPr>
              <w:ind w:firstLine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CF2D23" w:rsidRPr="00576C02" w:rsidTr="001F652D">
        <w:trPr>
          <w:trHeight w:val="20"/>
        </w:trPr>
        <w:tc>
          <w:tcPr>
            <w:tcW w:w="561" w:type="dxa"/>
            <w:shd w:val="clear" w:color="auto" w:fill="auto"/>
          </w:tcPr>
          <w:p w:rsidR="002524E5" w:rsidRPr="00576C02" w:rsidRDefault="002524E5" w:rsidP="003C793E">
            <w:pPr>
              <w:widowControl w:val="0"/>
              <w:shd w:val="clear" w:color="auto" w:fill="FFFFFF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76C0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</w:t>
            </w:r>
            <w:r w:rsidRPr="00576C02">
              <w:rPr>
                <w:sz w:val="24"/>
                <w:szCs w:val="24"/>
              </w:rPr>
              <w:t>.</w:t>
            </w:r>
          </w:p>
        </w:tc>
        <w:tc>
          <w:tcPr>
            <w:tcW w:w="9787" w:type="dxa"/>
            <w:shd w:val="clear" w:color="auto" w:fill="auto"/>
          </w:tcPr>
          <w:p w:rsidR="002524E5" w:rsidRPr="00576C02" w:rsidRDefault="002524E5" w:rsidP="003C793E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76C02">
              <w:rPr>
                <w:kern w:val="2"/>
                <w:sz w:val="24"/>
                <w:szCs w:val="24"/>
                <w:lang w:eastAsia="en-US"/>
              </w:rPr>
              <w:t xml:space="preserve">Показатель 2.6 </w:t>
            </w:r>
          </w:p>
          <w:p w:rsidR="002524E5" w:rsidRPr="00576C02" w:rsidRDefault="002524E5" w:rsidP="0056048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«</w:t>
            </w:r>
            <w:r w:rsidRPr="00576C02">
              <w:rPr>
                <w:kern w:val="2"/>
                <w:sz w:val="24"/>
                <w:szCs w:val="24"/>
                <w:lang w:eastAsia="en-US"/>
              </w:rPr>
              <w:t>Удельный вес больных злокаче</w:t>
            </w:r>
            <w:r>
              <w:rPr>
                <w:kern w:val="2"/>
                <w:sz w:val="24"/>
                <w:szCs w:val="24"/>
                <w:lang w:eastAsia="en-US"/>
              </w:rPr>
              <w:t>ственными ново</w:t>
            </w:r>
            <w:r w:rsidRPr="00576C02">
              <w:rPr>
                <w:kern w:val="2"/>
                <w:sz w:val="24"/>
                <w:szCs w:val="24"/>
                <w:lang w:eastAsia="en-US"/>
              </w:rPr>
              <w:t>образованиями, состоящих на учете с момента установления диагноза 5 лет и более</w:t>
            </w:r>
            <w:r>
              <w:rPr>
                <w:kern w:val="2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969" w:type="dxa"/>
            <w:shd w:val="clear" w:color="auto" w:fill="auto"/>
          </w:tcPr>
          <w:p w:rsidR="002524E5" w:rsidRPr="00576C02" w:rsidRDefault="002524E5" w:rsidP="003C793E">
            <w:pPr>
              <w:widowControl w:val="0"/>
              <w:shd w:val="clear" w:color="auto" w:fill="FFFFFF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76C02">
              <w:rPr>
                <w:sz w:val="24"/>
                <w:szCs w:val="24"/>
              </w:rPr>
              <w:t>процент</w:t>
            </w:r>
          </w:p>
        </w:tc>
        <w:tc>
          <w:tcPr>
            <w:tcW w:w="2126" w:type="dxa"/>
            <w:shd w:val="clear" w:color="auto" w:fill="auto"/>
          </w:tcPr>
          <w:p w:rsidR="002524E5" w:rsidRPr="00576C02" w:rsidRDefault="002524E5" w:rsidP="000468D3">
            <w:pPr>
              <w:widowControl w:val="0"/>
              <w:shd w:val="clear" w:color="auto" w:fill="FFFFFF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76C02">
              <w:rPr>
                <w:sz w:val="24"/>
                <w:szCs w:val="24"/>
              </w:rPr>
              <w:t>70,52</w:t>
            </w:r>
          </w:p>
        </w:tc>
        <w:tc>
          <w:tcPr>
            <w:tcW w:w="993" w:type="dxa"/>
            <w:shd w:val="clear" w:color="auto" w:fill="auto"/>
          </w:tcPr>
          <w:p w:rsidR="002524E5" w:rsidRPr="00576C02" w:rsidRDefault="005D4B83" w:rsidP="003C793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524E5" w:rsidRPr="00576C02" w:rsidRDefault="005D4B83" w:rsidP="003C793E">
            <w:pPr>
              <w:widowControl w:val="0"/>
              <w:shd w:val="clear" w:color="auto" w:fill="FFFFFF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6" w:type="dxa"/>
            <w:shd w:val="clear" w:color="auto" w:fill="auto"/>
          </w:tcPr>
          <w:p w:rsidR="002524E5" w:rsidRPr="00576C02" w:rsidRDefault="005D4B83" w:rsidP="005D4B83">
            <w:pPr>
              <w:ind w:firstLine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CF2D23" w:rsidRPr="00576C02" w:rsidTr="001F652D">
        <w:trPr>
          <w:trHeight w:val="20"/>
        </w:trPr>
        <w:tc>
          <w:tcPr>
            <w:tcW w:w="561" w:type="dxa"/>
            <w:shd w:val="clear" w:color="auto" w:fill="auto"/>
          </w:tcPr>
          <w:p w:rsidR="002524E5" w:rsidRPr="00576C02" w:rsidRDefault="002524E5" w:rsidP="003C793E">
            <w:pPr>
              <w:widowControl w:val="0"/>
              <w:shd w:val="clear" w:color="auto" w:fill="FFFFFF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76C0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  <w:r w:rsidRPr="00576C02">
              <w:rPr>
                <w:sz w:val="24"/>
                <w:szCs w:val="24"/>
              </w:rPr>
              <w:t>.</w:t>
            </w:r>
          </w:p>
        </w:tc>
        <w:tc>
          <w:tcPr>
            <w:tcW w:w="9787" w:type="dxa"/>
            <w:shd w:val="clear" w:color="auto" w:fill="auto"/>
          </w:tcPr>
          <w:p w:rsidR="002524E5" w:rsidRDefault="002524E5" w:rsidP="003C793E">
            <w:pPr>
              <w:ind w:firstLine="0"/>
              <w:contextualSpacing/>
              <w:jc w:val="left"/>
              <w:rPr>
                <w:kern w:val="2"/>
                <w:sz w:val="24"/>
                <w:szCs w:val="24"/>
                <w:lang w:eastAsia="en-US"/>
              </w:rPr>
            </w:pPr>
            <w:r w:rsidRPr="00576C02">
              <w:rPr>
                <w:kern w:val="2"/>
                <w:sz w:val="24"/>
                <w:szCs w:val="24"/>
                <w:lang w:eastAsia="en-US"/>
              </w:rPr>
              <w:t xml:space="preserve">Показатель 2.7. </w:t>
            </w:r>
          </w:p>
          <w:p w:rsidR="002524E5" w:rsidRPr="00576C02" w:rsidRDefault="002524E5" w:rsidP="003C793E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«</w:t>
            </w:r>
            <w:r w:rsidRPr="00576C02">
              <w:rPr>
                <w:kern w:val="2"/>
                <w:sz w:val="24"/>
                <w:szCs w:val="24"/>
                <w:lang w:eastAsia="en-US"/>
              </w:rPr>
              <w:t xml:space="preserve">Доля выездов бригад скорой медицинской помощи со временем </w:t>
            </w:r>
            <w:proofErr w:type="spellStart"/>
            <w:r w:rsidRPr="00576C02">
              <w:rPr>
                <w:kern w:val="2"/>
                <w:sz w:val="24"/>
                <w:szCs w:val="24"/>
                <w:lang w:eastAsia="en-US"/>
              </w:rPr>
              <w:t>доезда</w:t>
            </w:r>
            <w:proofErr w:type="spellEnd"/>
            <w:r w:rsidRPr="00576C02">
              <w:rPr>
                <w:kern w:val="2"/>
                <w:sz w:val="24"/>
                <w:szCs w:val="24"/>
                <w:lang w:eastAsia="en-US"/>
              </w:rPr>
              <w:t xml:space="preserve"> до больного менее 20 минут</w:t>
            </w:r>
            <w:r>
              <w:rPr>
                <w:kern w:val="2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969" w:type="dxa"/>
            <w:shd w:val="clear" w:color="auto" w:fill="auto"/>
          </w:tcPr>
          <w:p w:rsidR="002524E5" w:rsidRPr="00576C02" w:rsidRDefault="002524E5" w:rsidP="003C793E">
            <w:pPr>
              <w:widowControl w:val="0"/>
              <w:shd w:val="clear" w:color="auto" w:fill="FFFFFF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76C02">
              <w:rPr>
                <w:sz w:val="24"/>
                <w:szCs w:val="24"/>
              </w:rPr>
              <w:t>процент</w:t>
            </w:r>
          </w:p>
        </w:tc>
        <w:tc>
          <w:tcPr>
            <w:tcW w:w="2126" w:type="dxa"/>
            <w:shd w:val="clear" w:color="auto" w:fill="auto"/>
          </w:tcPr>
          <w:p w:rsidR="002524E5" w:rsidRPr="00576C02" w:rsidRDefault="002524E5" w:rsidP="000468D3">
            <w:pPr>
              <w:widowControl w:val="0"/>
              <w:shd w:val="clear" w:color="auto" w:fill="FFFFFF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76C02">
              <w:rPr>
                <w:sz w:val="24"/>
                <w:szCs w:val="24"/>
              </w:rPr>
              <w:t>94,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2524E5" w:rsidRPr="00576C02" w:rsidRDefault="005D4B83" w:rsidP="003C793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524E5" w:rsidRPr="00576C02" w:rsidRDefault="005D4B83" w:rsidP="003C793E">
            <w:pPr>
              <w:widowControl w:val="0"/>
              <w:shd w:val="clear" w:color="auto" w:fill="FFFFFF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6" w:type="dxa"/>
            <w:shd w:val="clear" w:color="auto" w:fill="auto"/>
          </w:tcPr>
          <w:p w:rsidR="002524E5" w:rsidRPr="00576C02" w:rsidRDefault="005D4B83" w:rsidP="005D4B83">
            <w:pPr>
              <w:ind w:firstLine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CF2D23" w:rsidRPr="00576C02" w:rsidTr="001F652D">
        <w:trPr>
          <w:trHeight w:val="20"/>
        </w:trPr>
        <w:tc>
          <w:tcPr>
            <w:tcW w:w="561" w:type="dxa"/>
            <w:shd w:val="clear" w:color="auto" w:fill="auto"/>
          </w:tcPr>
          <w:p w:rsidR="002524E5" w:rsidRPr="00576C02" w:rsidRDefault="002524E5" w:rsidP="003C793E">
            <w:pPr>
              <w:ind w:firstLine="0"/>
              <w:jc w:val="center"/>
              <w:rPr>
                <w:sz w:val="24"/>
                <w:szCs w:val="24"/>
              </w:rPr>
            </w:pPr>
            <w:r w:rsidRPr="00576C0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Pr="00576C02">
              <w:rPr>
                <w:sz w:val="24"/>
                <w:szCs w:val="24"/>
              </w:rPr>
              <w:t>.</w:t>
            </w:r>
          </w:p>
        </w:tc>
        <w:tc>
          <w:tcPr>
            <w:tcW w:w="9787" w:type="dxa"/>
            <w:shd w:val="clear" w:color="auto" w:fill="auto"/>
          </w:tcPr>
          <w:p w:rsidR="002524E5" w:rsidRPr="00576C02" w:rsidRDefault="002524E5" w:rsidP="003C793E">
            <w:pPr>
              <w:ind w:firstLine="0"/>
              <w:jc w:val="left"/>
              <w:rPr>
                <w:sz w:val="24"/>
                <w:szCs w:val="24"/>
              </w:rPr>
            </w:pPr>
            <w:r w:rsidRPr="00576C02">
              <w:rPr>
                <w:sz w:val="24"/>
                <w:szCs w:val="24"/>
              </w:rPr>
              <w:t xml:space="preserve">Показатель 2.8. </w:t>
            </w:r>
          </w:p>
          <w:p w:rsidR="002524E5" w:rsidRPr="00576C02" w:rsidRDefault="002524E5" w:rsidP="003C793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576C02">
              <w:rPr>
                <w:sz w:val="24"/>
                <w:szCs w:val="24"/>
              </w:rPr>
              <w:t>Больничная летальность пострадавших в результате дорожно-транспортных происше</w:t>
            </w:r>
            <w:r>
              <w:rPr>
                <w:sz w:val="24"/>
                <w:szCs w:val="24"/>
              </w:rPr>
              <w:t>ствий»</w:t>
            </w:r>
          </w:p>
        </w:tc>
        <w:tc>
          <w:tcPr>
            <w:tcW w:w="3969" w:type="dxa"/>
            <w:shd w:val="clear" w:color="auto" w:fill="auto"/>
          </w:tcPr>
          <w:p w:rsidR="002524E5" w:rsidRPr="00576C02" w:rsidRDefault="002524E5" w:rsidP="003C793E">
            <w:pPr>
              <w:ind w:firstLine="0"/>
              <w:jc w:val="center"/>
              <w:rPr>
                <w:sz w:val="24"/>
                <w:szCs w:val="24"/>
              </w:rPr>
            </w:pPr>
            <w:r w:rsidRPr="00576C02">
              <w:rPr>
                <w:sz w:val="24"/>
                <w:szCs w:val="24"/>
              </w:rPr>
              <w:t>процент</w:t>
            </w:r>
          </w:p>
        </w:tc>
        <w:tc>
          <w:tcPr>
            <w:tcW w:w="2126" w:type="dxa"/>
            <w:shd w:val="clear" w:color="auto" w:fill="auto"/>
          </w:tcPr>
          <w:p w:rsidR="002524E5" w:rsidRPr="00576C02" w:rsidRDefault="002524E5" w:rsidP="000468D3">
            <w:pPr>
              <w:widowControl w:val="0"/>
              <w:shd w:val="clear" w:color="auto" w:fill="FFFFFF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76C02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524E5" w:rsidRPr="00576C02" w:rsidRDefault="005D4B83" w:rsidP="003C793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524E5" w:rsidRPr="00576C02" w:rsidRDefault="005D4B83" w:rsidP="003C793E">
            <w:pPr>
              <w:widowControl w:val="0"/>
              <w:shd w:val="clear" w:color="auto" w:fill="FFFFFF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6" w:type="dxa"/>
            <w:shd w:val="clear" w:color="auto" w:fill="auto"/>
          </w:tcPr>
          <w:p w:rsidR="002524E5" w:rsidRPr="00576C02" w:rsidRDefault="005D4B83" w:rsidP="005D4B8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CF2D23" w:rsidRPr="00576C02" w:rsidTr="001F652D">
        <w:trPr>
          <w:trHeight w:val="20"/>
        </w:trPr>
        <w:tc>
          <w:tcPr>
            <w:tcW w:w="561" w:type="dxa"/>
            <w:shd w:val="clear" w:color="auto" w:fill="auto"/>
          </w:tcPr>
          <w:p w:rsidR="002524E5" w:rsidRPr="00576C02" w:rsidRDefault="002524E5" w:rsidP="003C793E">
            <w:pPr>
              <w:ind w:firstLine="0"/>
              <w:jc w:val="center"/>
              <w:rPr>
                <w:sz w:val="24"/>
                <w:szCs w:val="24"/>
              </w:rPr>
            </w:pPr>
            <w:r w:rsidRPr="00576C0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</w:t>
            </w:r>
            <w:r w:rsidRPr="00576C02">
              <w:rPr>
                <w:sz w:val="24"/>
                <w:szCs w:val="24"/>
              </w:rPr>
              <w:t>.</w:t>
            </w:r>
          </w:p>
        </w:tc>
        <w:tc>
          <w:tcPr>
            <w:tcW w:w="9787" w:type="dxa"/>
            <w:shd w:val="clear" w:color="auto" w:fill="auto"/>
          </w:tcPr>
          <w:p w:rsidR="002524E5" w:rsidRPr="00576C02" w:rsidRDefault="002524E5" w:rsidP="003C793E">
            <w:pPr>
              <w:ind w:firstLine="0"/>
              <w:jc w:val="left"/>
              <w:rPr>
                <w:sz w:val="24"/>
                <w:szCs w:val="24"/>
              </w:rPr>
            </w:pPr>
            <w:r w:rsidRPr="00576C02">
              <w:rPr>
                <w:kern w:val="2"/>
                <w:sz w:val="24"/>
                <w:szCs w:val="24"/>
              </w:rPr>
              <w:t xml:space="preserve">Показатель 2.9. </w:t>
            </w:r>
          </w:p>
          <w:p w:rsidR="002524E5" w:rsidRPr="00576C02" w:rsidRDefault="002524E5" w:rsidP="003C793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«</w:t>
            </w:r>
            <w:r w:rsidRPr="00576C02">
              <w:rPr>
                <w:kern w:val="2"/>
                <w:sz w:val="24"/>
                <w:szCs w:val="24"/>
              </w:rPr>
              <w:t>Доля ВИЧ-инфицированных лиц, состоящих на диспансерном учете, в общем количестве выявленных</w:t>
            </w:r>
            <w:r>
              <w:rPr>
                <w:kern w:val="2"/>
                <w:sz w:val="24"/>
                <w:szCs w:val="24"/>
              </w:rPr>
              <w:t>»</w:t>
            </w:r>
          </w:p>
        </w:tc>
        <w:tc>
          <w:tcPr>
            <w:tcW w:w="3969" w:type="dxa"/>
            <w:shd w:val="clear" w:color="auto" w:fill="auto"/>
          </w:tcPr>
          <w:p w:rsidR="002524E5" w:rsidRPr="00576C02" w:rsidRDefault="002524E5" w:rsidP="003C793E">
            <w:pPr>
              <w:ind w:firstLine="0"/>
              <w:jc w:val="center"/>
              <w:rPr>
                <w:sz w:val="24"/>
                <w:szCs w:val="24"/>
              </w:rPr>
            </w:pPr>
            <w:r w:rsidRPr="00576C02">
              <w:rPr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2126" w:type="dxa"/>
            <w:shd w:val="clear" w:color="auto" w:fill="auto"/>
          </w:tcPr>
          <w:p w:rsidR="002524E5" w:rsidRPr="00576C02" w:rsidRDefault="002524E5" w:rsidP="000468D3">
            <w:pPr>
              <w:widowControl w:val="0"/>
              <w:shd w:val="clear" w:color="auto" w:fill="FFFFFF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76C02">
              <w:rPr>
                <w:sz w:val="24"/>
                <w:szCs w:val="24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:rsidR="002524E5" w:rsidRPr="00576C02" w:rsidRDefault="005D4B83" w:rsidP="003C793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524E5" w:rsidRPr="00576C02" w:rsidRDefault="005D4B83" w:rsidP="003C793E">
            <w:pPr>
              <w:widowControl w:val="0"/>
              <w:shd w:val="clear" w:color="auto" w:fill="FFFFFF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6" w:type="dxa"/>
            <w:shd w:val="clear" w:color="auto" w:fill="auto"/>
          </w:tcPr>
          <w:p w:rsidR="002524E5" w:rsidRPr="00576C02" w:rsidRDefault="005D4B83" w:rsidP="005D4B83">
            <w:pPr>
              <w:widowControl w:val="0"/>
              <w:shd w:val="clear" w:color="auto" w:fill="FFFFFF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-</w:t>
            </w:r>
          </w:p>
        </w:tc>
      </w:tr>
      <w:tr w:rsidR="00CF2D23" w:rsidRPr="00576C02" w:rsidTr="001F652D">
        <w:trPr>
          <w:trHeight w:val="20"/>
        </w:trPr>
        <w:tc>
          <w:tcPr>
            <w:tcW w:w="561" w:type="dxa"/>
            <w:shd w:val="clear" w:color="auto" w:fill="auto"/>
          </w:tcPr>
          <w:p w:rsidR="002524E5" w:rsidRPr="00576C02" w:rsidRDefault="002524E5" w:rsidP="003C793E">
            <w:pPr>
              <w:ind w:firstLine="0"/>
              <w:jc w:val="center"/>
              <w:rPr>
                <w:sz w:val="24"/>
                <w:szCs w:val="24"/>
              </w:rPr>
            </w:pPr>
            <w:r w:rsidRPr="00576C0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</w:t>
            </w:r>
            <w:r w:rsidRPr="00576C02">
              <w:rPr>
                <w:sz w:val="24"/>
                <w:szCs w:val="24"/>
              </w:rPr>
              <w:t>.</w:t>
            </w:r>
          </w:p>
        </w:tc>
        <w:tc>
          <w:tcPr>
            <w:tcW w:w="9787" w:type="dxa"/>
            <w:shd w:val="clear" w:color="auto" w:fill="auto"/>
          </w:tcPr>
          <w:p w:rsidR="002524E5" w:rsidRDefault="002524E5" w:rsidP="003C793E">
            <w:pPr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576C02">
              <w:rPr>
                <w:kern w:val="2"/>
                <w:sz w:val="24"/>
                <w:szCs w:val="24"/>
              </w:rPr>
              <w:t xml:space="preserve">Показатель 2.10. </w:t>
            </w:r>
          </w:p>
          <w:p w:rsidR="002524E5" w:rsidRPr="00576C02" w:rsidRDefault="002524E5" w:rsidP="003C793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«</w:t>
            </w:r>
            <w:r w:rsidRPr="00576C02">
              <w:rPr>
                <w:kern w:val="2"/>
                <w:sz w:val="24"/>
                <w:szCs w:val="24"/>
              </w:rPr>
              <w:t>Доля ВИЧ-инфицированных лиц, получающих антиретровирусную терапию, в общем количестве лиц, состоящих на диспансерном наблюдении</w:t>
            </w:r>
            <w:r>
              <w:rPr>
                <w:kern w:val="2"/>
                <w:sz w:val="24"/>
                <w:szCs w:val="24"/>
              </w:rPr>
              <w:t>»</w:t>
            </w:r>
          </w:p>
        </w:tc>
        <w:tc>
          <w:tcPr>
            <w:tcW w:w="3969" w:type="dxa"/>
            <w:shd w:val="clear" w:color="auto" w:fill="auto"/>
          </w:tcPr>
          <w:p w:rsidR="002524E5" w:rsidRPr="00576C02" w:rsidRDefault="002524E5" w:rsidP="003C793E">
            <w:pPr>
              <w:ind w:firstLine="0"/>
              <w:jc w:val="center"/>
              <w:rPr>
                <w:sz w:val="24"/>
                <w:szCs w:val="24"/>
              </w:rPr>
            </w:pPr>
            <w:r w:rsidRPr="00576C02">
              <w:rPr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2126" w:type="dxa"/>
            <w:shd w:val="clear" w:color="auto" w:fill="auto"/>
          </w:tcPr>
          <w:p w:rsidR="002524E5" w:rsidRPr="00576C02" w:rsidRDefault="002524E5" w:rsidP="000468D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93,4</w:t>
            </w:r>
          </w:p>
        </w:tc>
        <w:tc>
          <w:tcPr>
            <w:tcW w:w="993" w:type="dxa"/>
            <w:shd w:val="clear" w:color="auto" w:fill="auto"/>
          </w:tcPr>
          <w:p w:rsidR="002524E5" w:rsidRPr="00576C02" w:rsidRDefault="005D4B83" w:rsidP="003C793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524E5" w:rsidRPr="00576C02" w:rsidRDefault="005D4B83" w:rsidP="003C793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6" w:type="dxa"/>
            <w:shd w:val="clear" w:color="auto" w:fill="auto"/>
          </w:tcPr>
          <w:p w:rsidR="002524E5" w:rsidRPr="00576C02" w:rsidRDefault="005D4B83" w:rsidP="005D4B83">
            <w:pPr>
              <w:widowControl w:val="0"/>
              <w:shd w:val="clear" w:color="auto" w:fill="FFFFFF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CF2D23" w:rsidRPr="00576C02" w:rsidTr="001F652D">
        <w:trPr>
          <w:trHeight w:val="20"/>
        </w:trPr>
        <w:tc>
          <w:tcPr>
            <w:tcW w:w="561" w:type="dxa"/>
            <w:shd w:val="clear" w:color="auto" w:fill="auto"/>
          </w:tcPr>
          <w:p w:rsidR="002524E5" w:rsidRPr="00576C02" w:rsidRDefault="002524E5" w:rsidP="003C793E">
            <w:pPr>
              <w:ind w:firstLine="0"/>
              <w:jc w:val="center"/>
              <w:rPr>
                <w:sz w:val="24"/>
                <w:szCs w:val="24"/>
              </w:rPr>
            </w:pPr>
            <w:r w:rsidRPr="00576C0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</w:t>
            </w:r>
            <w:r w:rsidRPr="00576C02">
              <w:rPr>
                <w:sz w:val="24"/>
                <w:szCs w:val="24"/>
              </w:rPr>
              <w:t>.</w:t>
            </w:r>
          </w:p>
        </w:tc>
        <w:tc>
          <w:tcPr>
            <w:tcW w:w="9787" w:type="dxa"/>
            <w:shd w:val="clear" w:color="auto" w:fill="auto"/>
          </w:tcPr>
          <w:p w:rsidR="002524E5" w:rsidRDefault="002524E5" w:rsidP="003C793E">
            <w:pPr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576C02">
              <w:rPr>
                <w:kern w:val="2"/>
                <w:sz w:val="24"/>
                <w:szCs w:val="24"/>
              </w:rPr>
              <w:t xml:space="preserve">Показатель 2.11. </w:t>
            </w:r>
          </w:p>
          <w:p w:rsidR="002524E5" w:rsidRPr="00576C02" w:rsidRDefault="002524E5" w:rsidP="003C793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«</w:t>
            </w:r>
            <w:r w:rsidRPr="00576C02">
              <w:rPr>
                <w:kern w:val="2"/>
                <w:sz w:val="24"/>
                <w:szCs w:val="24"/>
              </w:rPr>
              <w:t>Охват населения профилактичес</w:t>
            </w:r>
            <w:r w:rsidRPr="00576C02">
              <w:rPr>
                <w:kern w:val="2"/>
                <w:sz w:val="24"/>
                <w:szCs w:val="24"/>
              </w:rPr>
              <w:softHyphen/>
              <w:t>кими осмотрами на туберкулез</w:t>
            </w:r>
            <w:r>
              <w:rPr>
                <w:kern w:val="2"/>
                <w:sz w:val="24"/>
                <w:szCs w:val="24"/>
              </w:rPr>
              <w:t>»</w:t>
            </w:r>
          </w:p>
        </w:tc>
        <w:tc>
          <w:tcPr>
            <w:tcW w:w="3969" w:type="dxa"/>
            <w:shd w:val="clear" w:color="auto" w:fill="auto"/>
          </w:tcPr>
          <w:p w:rsidR="002524E5" w:rsidRPr="00576C02" w:rsidRDefault="002524E5" w:rsidP="003C793E">
            <w:pPr>
              <w:ind w:firstLine="0"/>
              <w:jc w:val="center"/>
              <w:rPr>
                <w:sz w:val="24"/>
                <w:szCs w:val="24"/>
              </w:rPr>
            </w:pPr>
            <w:r w:rsidRPr="00576C02">
              <w:rPr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2126" w:type="dxa"/>
            <w:shd w:val="clear" w:color="auto" w:fill="auto"/>
          </w:tcPr>
          <w:p w:rsidR="002524E5" w:rsidRPr="00576C02" w:rsidRDefault="002524E5" w:rsidP="000468D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73,09</w:t>
            </w:r>
          </w:p>
        </w:tc>
        <w:tc>
          <w:tcPr>
            <w:tcW w:w="993" w:type="dxa"/>
            <w:shd w:val="clear" w:color="auto" w:fill="auto"/>
          </w:tcPr>
          <w:p w:rsidR="002524E5" w:rsidRPr="00576C02" w:rsidRDefault="005D4B83" w:rsidP="003C793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524E5" w:rsidRPr="00576C02" w:rsidRDefault="005D4B83" w:rsidP="003C793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6" w:type="dxa"/>
            <w:shd w:val="clear" w:color="auto" w:fill="auto"/>
          </w:tcPr>
          <w:p w:rsidR="002524E5" w:rsidRPr="00576C02" w:rsidRDefault="005D4B83" w:rsidP="005D4B83">
            <w:pPr>
              <w:widowControl w:val="0"/>
              <w:shd w:val="clear" w:color="auto" w:fill="FFFFFF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CF2D23" w:rsidRPr="00576C02" w:rsidTr="001F652D">
        <w:trPr>
          <w:trHeight w:val="20"/>
        </w:trPr>
        <w:tc>
          <w:tcPr>
            <w:tcW w:w="561" w:type="dxa"/>
            <w:shd w:val="clear" w:color="auto" w:fill="auto"/>
          </w:tcPr>
          <w:p w:rsidR="002524E5" w:rsidRPr="00576C02" w:rsidRDefault="002524E5" w:rsidP="003C793E">
            <w:pPr>
              <w:ind w:firstLine="0"/>
              <w:jc w:val="center"/>
              <w:rPr>
                <w:sz w:val="24"/>
                <w:szCs w:val="24"/>
              </w:rPr>
            </w:pPr>
            <w:r w:rsidRPr="00576C0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9</w:t>
            </w:r>
            <w:r w:rsidRPr="00576C02">
              <w:rPr>
                <w:sz w:val="24"/>
                <w:szCs w:val="24"/>
              </w:rPr>
              <w:t>.</w:t>
            </w:r>
          </w:p>
        </w:tc>
        <w:tc>
          <w:tcPr>
            <w:tcW w:w="9787" w:type="dxa"/>
            <w:shd w:val="clear" w:color="auto" w:fill="auto"/>
          </w:tcPr>
          <w:p w:rsidR="002524E5" w:rsidRDefault="002524E5" w:rsidP="003C793E">
            <w:pPr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576C02">
              <w:rPr>
                <w:kern w:val="2"/>
                <w:sz w:val="24"/>
                <w:szCs w:val="24"/>
              </w:rPr>
              <w:t xml:space="preserve">Показатель 2.12. </w:t>
            </w:r>
          </w:p>
          <w:p w:rsidR="002524E5" w:rsidRPr="00576C02" w:rsidRDefault="002524E5" w:rsidP="003C793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«Доля беременных женщин, прошед</w:t>
            </w:r>
            <w:r w:rsidRPr="00576C02">
              <w:rPr>
                <w:kern w:val="2"/>
                <w:sz w:val="24"/>
                <w:szCs w:val="24"/>
              </w:rPr>
              <w:t xml:space="preserve">ших </w:t>
            </w:r>
            <w:proofErr w:type="spellStart"/>
            <w:r w:rsidRPr="00576C02">
              <w:rPr>
                <w:kern w:val="2"/>
                <w:sz w:val="24"/>
                <w:szCs w:val="24"/>
              </w:rPr>
              <w:t>пренатальную</w:t>
            </w:r>
            <w:proofErr w:type="spellEnd"/>
            <w:r w:rsidRPr="00576C02">
              <w:rPr>
                <w:kern w:val="2"/>
                <w:sz w:val="24"/>
                <w:szCs w:val="24"/>
              </w:rPr>
              <w:t xml:space="preserve"> (дородовую) диагностику нарушений разви</w:t>
            </w:r>
            <w:r>
              <w:rPr>
                <w:kern w:val="2"/>
                <w:sz w:val="24"/>
                <w:szCs w:val="24"/>
              </w:rPr>
              <w:t>тия ребенка, от числа поставлен</w:t>
            </w:r>
            <w:r w:rsidRPr="00576C02">
              <w:rPr>
                <w:kern w:val="2"/>
                <w:sz w:val="24"/>
                <w:szCs w:val="24"/>
              </w:rPr>
              <w:t>ных на учет в первый триместр беременности</w:t>
            </w:r>
            <w:r>
              <w:rPr>
                <w:kern w:val="2"/>
                <w:sz w:val="24"/>
                <w:szCs w:val="24"/>
              </w:rPr>
              <w:t>»</w:t>
            </w:r>
            <w:r w:rsidRPr="00576C02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:rsidR="002524E5" w:rsidRPr="00576C02" w:rsidRDefault="002524E5" w:rsidP="003C793E">
            <w:pPr>
              <w:ind w:firstLine="0"/>
              <w:jc w:val="center"/>
              <w:rPr>
                <w:sz w:val="24"/>
                <w:szCs w:val="24"/>
              </w:rPr>
            </w:pPr>
            <w:r w:rsidRPr="00576C02">
              <w:rPr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2126" w:type="dxa"/>
            <w:shd w:val="clear" w:color="auto" w:fill="auto"/>
          </w:tcPr>
          <w:p w:rsidR="002524E5" w:rsidRPr="00576C02" w:rsidRDefault="002524E5" w:rsidP="000468D3">
            <w:pPr>
              <w:widowControl w:val="0"/>
              <w:shd w:val="clear" w:color="auto" w:fill="FFFFFF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76C02">
              <w:rPr>
                <w:sz w:val="24"/>
                <w:szCs w:val="24"/>
              </w:rPr>
              <w:t>91,9</w:t>
            </w:r>
          </w:p>
        </w:tc>
        <w:tc>
          <w:tcPr>
            <w:tcW w:w="993" w:type="dxa"/>
            <w:shd w:val="clear" w:color="auto" w:fill="auto"/>
          </w:tcPr>
          <w:p w:rsidR="002524E5" w:rsidRPr="00576C02" w:rsidRDefault="005D4B83" w:rsidP="003C793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524E5" w:rsidRPr="00576C02" w:rsidRDefault="005D4B83" w:rsidP="003C793E">
            <w:pPr>
              <w:widowControl w:val="0"/>
              <w:shd w:val="clear" w:color="auto" w:fill="FFFFFF"/>
              <w:ind w:firstLine="0"/>
              <w:contextualSpacing/>
              <w:jc w:val="center"/>
              <w:rPr>
                <w:sz w:val="24"/>
                <w:szCs w:val="24"/>
              </w:rPr>
            </w:pPr>
            <w:bookmarkStart w:id="3" w:name="__DdeLink__5910_4123394740"/>
            <w:bookmarkEnd w:id="3"/>
            <w:r>
              <w:rPr>
                <w:sz w:val="24"/>
                <w:szCs w:val="24"/>
              </w:rPr>
              <w:t>-</w:t>
            </w:r>
          </w:p>
        </w:tc>
        <w:tc>
          <w:tcPr>
            <w:tcW w:w="2976" w:type="dxa"/>
            <w:shd w:val="clear" w:color="auto" w:fill="auto"/>
          </w:tcPr>
          <w:p w:rsidR="002524E5" w:rsidRPr="00576C02" w:rsidRDefault="005D4B83" w:rsidP="005D4B8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CF2D23" w:rsidRPr="00576C02" w:rsidTr="001F652D">
        <w:trPr>
          <w:trHeight w:val="20"/>
        </w:trPr>
        <w:tc>
          <w:tcPr>
            <w:tcW w:w="561" w:type="dxa"/>
            <w:shd w:val="clear" w:color="auto" w:fill="auto"/>
          </w:tcPr>
          <w:p w:rsidR="002524E5" w:rsidRPr="00576C02" w:rsidRDefault="002524E5" w:rsidP="003C793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576C02">
              <w:rPr>
                <w:sz w:val="24"/>
                <w:szCs w:val="24"/>
              </w:rPr>
              <w:t>.</w:t>
            </w:r>
          </w:p>
        </w:tc>
        <w:tc>
          <w:tcPr>
            <w:tcW w:w="9787" w:type="dxa"/>
            <w:shd w:val="clear" w:color="auto" w:fill="auto"/>
          </w:tcPr>
          <w:p w:rsidR="002524E5" w:rsidRDefault="002524E5" w:rsidP="003C793E">
            <w:pPr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576C02">
              <w:rPr>
                <w:kern w:val="2"/>
                <w:sz w:val="24"/>
                <w:szCs w:val="24"/>
              </w:rPr>
              <w:t xml:space="preserve">Показатель 2.13. </w:t>
            </w:r>
          </w:p>
          <w:p w:rsidR="002524E5" w:rsidRPr="00576C02" w:rsidRDefault="002524E5" w:rsidP="003C793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«</w:t>
            </w:r>
            <w:r w:rsidRPr="00576C02">
              <w:rPr>
                <w:kern w:val="2"/>
                <w:sz w:val="24"/>
                <w:szCs w:val="24"/>
              </w:rPr>
              <w:t>Охват неонатальным скринин</w:t>
            </w:r>
            <w:r>
              <w:rPr>
                <w:kern w:val="2"/>
                <w:sz w:val="24"/>
                <w:szCs w:val="24"/>
              </w:rPr>
              <w:t>гом»</w:t>
            </w:r>
          </w:p>
        </w:tc>
        <w:tc>
          <w:tcPr>
            <w:tcW w:w="3969" w:type="dxa"/>
            <w:shd w:val="clear" w:color="auto" w:fill="auto"/>
          </w:tcPr>
          <w:p w:rsidR="002524E5" w:rsidRPr="00576C02" w:rsidRDefault="002524E5" w:rsidP="003C793E">
            <w:pPr>
              <w:ind w:firstLine="0"/>
              <w:jc w:val="center"/>
              <w:rPr>
                <w:sz w:val="24"/>
                <w:szCs w:val="24"/>
              </w:rPr>
            </w:pPr>
            <w:r w:rsidRPr="00576C02">
              <w:rPr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2126" w:type="dxa"/>
            <w:shd w:val="clear" w:color="auto" w:fill="auto"/>
          </w:tcPr>
          <w:p w:rsidR="002524E5" w:rsidRPr="00576C02" w:rsidRDefault="002524E5" w:rsidP="000468D3">
            <w:pPr>
              <w:widowControl w:val="0"/>
              <w:shd w:val="clear" w:color="auto" w:fill="FFFFFF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76C02">
              <w:rPr>
                <w:sz w:val="24"/>
                <w:szCs w:val="24"/>
              </w:rPr>
              <w:t>93,2</w:t>
            </w:r>
          </w:p>
        </w:tc>
        <w:tc>
          <w:tcPr>
            <w:tcW w:w="993" w:type="dxa"/>
            <w:shd w:val="clear" w:color="auto" w:fill="auto"/>
          </w:tcPr>
          <w:p w:rsidR="002524E5" w:rsidRPr="00576C02" w:rsidRDefault="005D4B83" w:rsidP="003C793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524E5" w:rsidRPr="00576C02" w:rsidRDefault="005D4B83" w:rsidP="003C793E">
            <w:pPr>
              <w:widowControl w:val="0"/>
              <w:shd w:val="clear" w:color="auto" w:fill="FFFFFF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6" w:type="dxa"/>
            <w:shd w:val="clear" w:color="auto" w:fill="auto"/>
          </w:tcPr>
          <w:p w:rsidR="002524E5" w:rsidRPr="00576C02" w:rsidRDefault="005D4B83" w:rsidP="005D4B8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20B22"/>
                <w:sz w:val="24"/>
                <w:szCs w:val="24"/>
                <w:lang w:eastAsia="en-US"/>
              </w:rPr>
              <w:t>-</w:t>
            </w:r>
          </w:p>
        </w:tc>
      </w:tr>
      <w:tr w:rsidR="00CF2D23" w:rsidRPr="00576C02" w:rsidTr="001F652D">
        <w:trPr>
          <w:trHeight w:val="20"/>
        </w:trPr>
        <w:tc>
          <w:tcPr>
            <w:tcW w:w="561" w:type="dxa"/>
            <w:shd w:val="clear" w:color="auto" w:fill="auto"/>
          </w:tcPr>
          <w:p w:rsidR="002524E5" w:rsidRPr="00576C02" w:rsidRDefault="002524E5" w:rsidP="003C793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9787" w:type="dxa"/>
            <w:shd w:val="clear" w:color="auto" w:fill="auto"/>
          </w:tcPr>
          <w:p w:rsidR="002524E5" w:rsidRDefault="002524E5" w:rsidP="003C793E">
            <w:pPr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576C02">
              <w:rPr>
                <w:kern w:val="2"/>
                <w:sz w:val="24"/>
                <w:szCs w:val="24"/>
              </w:rPr>
              <w:t xml:space="preserve">Показатель 2.14. </w:t>
            </w:r>
          </w:p>
          <w:p w:rsidR="002524E5" w:rsidRDefault="002524E5" w:rsidP="003C793E">
            <w:pPr>
              <w:ind w:firstLine="0"/>
              <w:jc w:val="left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«</w:t>
            </w:r>
            <w:r w:rsidRPr="00576C02">
              <w:rPr>
                <w:kern w:val="2"/>
                <w:sz w:val="24"/>
                <w:szCs w:val="24"/>
              </w:rPr>
              <w:t xml:space="preserve">Охват </w:t>
            </w:r>
            <w:proofErr w:type="spellStart"/>
            <w:r w:rsidRPr="00576C02">
              <w:rPr>
                <w:kern w:val="2"/>
                <w:sz w:val="24"/>
                <w:szCs w:val="24"/>
              </w:rPr>
              <w:t>аудиологическим</w:t>
            </w:r>
            <w:proofErr w:type="spellEnd"/>
            <w:r w:rsidRPr="00576C02">
              <w:rPr>
                <w:kern w:val="2"/>
                <w:sz w:val="24"/>
                <w:szCs w:val="24"/>
              </w:rPr>
              <w:t xml:space="preserve"> скринингом</w:t>
            </w:r>
            <w:r>
              <w:rPr>
                <w:kern w:val="2"/>
                <w:sz w:val="24"/>
                <w:szCs w:val="24"/>
              </w:rPr>
              <w:t>»</w:t>
            </w:r>
          </w:p>
          <w:p w:rsidR="001F652D" w:rsidRPr="00576C02" w:rsidRDefault="001F652D" w:rsidP="003C793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2524E5" w:rsidRPr="00576C02" w:rsidRDefault="002524E5" w:rsidP="003C793E">
            <w:pPr>
              <w:ind w:firstLine="0"/>
              <w:jc w:val="center"/>
              <w:rPr>
                <w:sz w:val="24"/>
                <w:szCs w:val="24"/>
              </w:rPr>
            </w:pPr>
            <w:r w:rsidRPr="00576C02">
              <w:rPr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2126" w:type="dxa"/>
            <w:shd w:val="clear" w:color="auto" w:fill="auto"/>
          </w:tcPr>
          <w:p w:rsidR="002524E5" w:rsidRPr="00576C02" w:rsidRDefault="002524E5" w:rsidP="000468D3">
            <w:pPr>
              <w:widowControl w:val="0"/>
              <w:shd w:val="clear" w:color="auto" w:fill="FFFFFF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76C02">
              <w:rPr>
                <w:sz w:val="24"/>
                <w:szCs w:val="24"/>
              </w:rPr>
              <w:t>96,0</w:t>
            </w:r>
          </w:p>
        </w:tc>
        <w:tc>
          <w:tcPr>
            <w:tcW w:w="993" w:type="dxa"/>
            <w:shd w:val="clear" w:color="auto" w:fill="auto"/>
          </w:tcPr>
          <w:p w:rsidR="002524E5" w:rsidRPr="00576C02" w:rsidRDefault="005D4B83" w:rsidP="003C793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524E5" w:rsidRPr="00576C02" w:rsidRDefault="005D4B83" w:rsidP="003C793E">
            <w:pPr>
              <w:widowControl w:val="0"/>
              <w:shd w:val="clear" w:color="auto" w:fill="FFFFFF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6" w:type="dxa"/>
            <w:shd w:val="clear" w:color="auto" w:fill="auto"/>
          </w:tcPr>
          <w:p w:rsidR="002524E5" w:rsidRPr="00576C02" w:rsidRDefault="005D4B83" w:rsidP="005D4B8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20B22"/>
                <w:sz w:val="24"/>
                <w:szCs w:val="24"/>
                <w:lang w:eastAsia="en-US"/>
              </w:rPr>
              <w:t>-</w:t>
            </w:r>
          </w:p>
        </w:tc>
      </w:tr>
      <w:tr w:rsidR="00CF2D23" w:rsidRPr="00576C02" w:rsidTr="001F652D">
        <w:trPr>
          <w:trHeight w:val="20"/>
        </w:trPr>
        <w:tc>
          <w:tcPr>
            <w:tcW w:w="561" w:type="dxa"/>
            <w:shd w:val="clear" w:color="auto" w:fill="auto"/>
          </w:tcPr>
          <w:p w:rsidR="002524E5" w:rsidRPr="00576C02" w:rsidRDefault="002524E5" w:rsidP="003C793E">
            <w:pPr>
              <w:ind w:firstLine="0"/>
              <w:jc w:val="center"/>
              <w:rPr>
                <w:sz w:val="24"/>
                <w:szCs w:val="24"/>
              </w:rPr>
            </w:pPr>
            <w:r w:rsidRPr="00576C02">
              <w:rPr>
                <w:sz w:val="24"/>
                <w:szCs w:val="24"/>
              </w:rPr>
              <w:lastRenderedPageBreak/>
              <w:t>3</w:t>
            </w:r>
            <w:r>
              <w:rPr>
                <w:sz w:val="24"/>
                <w:szCs w:val="24"/>
              </w:rPr>
              <w:t>2</w:t>
            </w:r>
            <w:r w:rsidRPr="00576C02">
              <w:rPr>
                <w:sz w:val="24"/>
                <w:szCs w:val="24"/>
              </w:rPr>
              <w:t>.</w:t>
            </w:r>
          </w:p>
        </w:tc>
        <w:tc>
          <w:tcPr>
            <w:tcW w:w="9787" w:type="dxa"/>
            <w:shd w:val="clear" w:color="auto" w:fill="auto"/>
          </w:tcPr>
          <w:p w:rsidR="002524E5" w:rsidRDefault="002524E5" w:rsidP="003C793E">
            <w:pPr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576C02">
              <w:rPr>
                <w:kern w:val="2"/>
                <w:sz w:val="24"/>
                <w:szCs w:val="24"/>
              </w:rPr>
              <w:t xml:space="preserve">Показатель 2.15. </w:t>
            </w:r>
          </w:p>
          <w:p w:rsidR="002524E5" w:rsidRPr="00576C02" w:rsidRDefault="002524E5" w:rsidP="003C793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«</w:t>
            </w:r>
            <w:r w:rsidRPr="00576C02">
              <w:rPr>
                <w:kern w:val="2"/>
                <w:sz w:val="24"/>
                <w:szCs w:val="24"/>
              </w:rPr>
              <w:t>Смертность детей от 0 до 4 лет</w:t>
            </w:r>
            <w:r>
              <w:rPr>
                <w:kern w:val="2"/>
                <w:sz w:val="24"/>
                <w:szCs w:val="24"/>
              </w:rPr>
              <w:t>»</w:t>
            </w:r>
            <w:r w:rsidRPr="00576C02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:rsidR="002524E5" w:rsidRPr="00576C02" w:rsidRDefault="002524E5" w:rsidP="003C793E">
            <w:pPr>
              <w:ind w:firstLine="0"/>
              <w:jc w:val="center"/>
              <w:rPr>
                <w:sz w:val="24"/>
                <w:szCs w:val="24"/>
              </w:rPr>
            </w:pPr>
            <w:r w:rsidRPr="00576C02">
              <w:rPr>
                <w:kern w:val="2"/>
                <w:sz w:val="24"/>
                <w:szCs w:val="24"/>
              </w:rPr>
              <w:t>на 1 тыс. ново</w:t>
            </w:r>
            <w:r w:rsidRPr="00576C02">
              <w:rPr>
                <w:kern w:val="2"/>
                <w:sz w:val="24"/>
                <w:szCs w:val="24"/>
              </w:rPr>
              <w:softHyphen/>
              <w:t>рожденных, родившихся живыми</w:t>
            </w:r>
          </w:p>
        </w:tc>
        <w:tc>
          <w:tcPr>
            <w:tcW w:w="2126" w:type="dxa"/>
            <w:shd w:val="clear" w:color="auto" w:fill="auto"/>
          </w:tcPr>
          <w:p w:rsidR="002524E5" w:rsidRPr="00576C02" w:rsidRDefault="002524E5" w:rsidP="000468D3">
            <w:pPr>
              <w:widowControl w:val="0"/>
              <w:shd w:val="clear" w:color="auto" w:fill="FFFFFF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6,21</w:t>
            </w:r>
          </w:p>
        </w:tc>
        <w:tc>
          <w:tcPr>
            <w:tcW w:w="993" w:type="dxa"/>
            <w:shd w:val="clear" w:color="auto" w:fill="auto"/>
          </w:tcPr>
          <w:p w:rsidR="002524E5" w:rsidRPr="00576C02" w:rsidRDefault="005D4B83" w:rsidP="003C793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524E5" w:rsidRPr="00576C02" w:rsidRDefault="005D4B83" w:rsidP="003C793E">
            <w:pPr>
              <w:widowControl w:val="0"/>
              <w:shd w:val="clear" w:color="auto" w:fill="FFFFFF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6" w:type="dxa"/>
            <w:shd w:val="clear" w:color="auto" w:fill="auto"/>
          </w:tcPr>
          <w:p w:rsidR="002524E5" w:rsidRPr="00576C02" w:rsidRDefault="005D4B83" w:rsidP="005D4B83">
            <w:pPr>
              <w:pStyle w:val="a9"/>
              <w:widowControl w:val="0"/>
              <w:shd w:val="clear" w:color="auto" w:fill="FFFFFF"/>
              <w:spacing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20B22"/>
                <w:sz w:val="24"/>
                <w:szCs w:val="24"/>
              </w:rPr>
              <w:t>-</w:t>
            </w:r>
          </w:p>
        </w:tc>
      </w:tr>
      <w:tr w:rsidR="00CF2D23" w:rsidRPr="00576C02" w:rsidTr="001F652D">
        <w:trPr>
          <w:trHeight w:val="20"/>
        </w:trPr>
        <w:tc>
          <w:tcPr>
            <w:tcW w:w="561" w:type="dxa"/>
            <w:shd w:val="clear" w:color="auto" w:fill="auto"/>
          </w:tcPr>
          <w:p w:rsidR="002524E5" w:rsidRPr="00576C02" w:rsidRDefault="002524E5" w:rsidP="003C793E">
            <w:pPr>
              <w:ind w:firstLine="0"/>
              <w:jc w:val="center"/>
              <w:rPr>
                <w:sz w:val="24"/>
                <w:szCs w:val="24"/>
              </w:rPr>
            </w:pPr>
            <w:r w:rsidRPr="00576C0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3</w:t>
            </w:r>
            <w:r w:rsidRPr="00576C02">
              <w:rPr>
                <w:sz w:val="24"/>
                <w:szCs w:val="24"/>
              </w:rPr>
              <w:t>.</w:t>
            </w:r>
          </w:p>
        </w:tc>
        <w:tc>
          <w:tcPr>
            <w:tcW w:w="9787" w:type="dxa"/>
            <w:shd w:val="clear" w:color="auto" w:fill="auto"/>
          </w:tcPr>
          <w:p w:rsidR="002524E5" w:rsidRDefault="002524E5" w:rsidP="003C793E">
            <w:pPr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576C02">
              <w:rPr>
                <w:kern w:val="2"/>
                <w:sz w:val="24"/>
                <w:szCs w:val="24"/>
              </w:rPr>
              <w:t xml:space="preserve">Показатель 2.16. </w:t>
            </w:r>
          </w:p>
          <w:p w:rsidR="002524E5" w:rsidRPr="00576C02" w:rsidRDefault="002524E5" w:rsidP="0056048F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«Смертность детей 0-17 лет»</w:t>
            </w:r>
          </w:p>
        </w:tc>
        <w:tc>
          <w:tcPr>
            <w:tcW w:w="3969" w:type="dxa"/>
            <w:shd w:val="clear" w:color="auto" w:fill="auto"/>
          </w:tcPr>
          <w:p w:rsidR="002524E5" w:rsidRPr="00576C02" w:rsidRDefault="002524E5" w:rsidP="003C793E">
            <w:pPr>
              <w:ind w:firstLine="0"/>
              <w:jc w:val="center"/>
              <w:rPr>
                <w:sz w:val="24"/>
                <w:szCs w:val="24"/>
              </w:rPr>
            </w:pPr>
            <w:r w:rsidRPr="00576C02">
              <w:rPr>
                <w:kern w:val="2"/>
                <w:sz w:val="24"/>
                <w:szCs w:val="24"/>
              </w:rPr>
              <w:t>случаев на 100 тыс. человек соответ</w:t>
            </w:r>
            <w:r w:rsidRPr="00576C02">
              <w:rPr>
                <w:kern w:val="2"/>
                <w:sz w:val="24"/>
                <w:szCs w:val="24"/>
              </w:rPr>
              <w:softHyphen/>
              <w:t>ствующего возраста</w:t>
            </w:r>
          </w:p>
        </w:tc>
        <w:tc>
          <w:tcPr>
            <w:tcW w:w="2126" w:type="dxa"/>
            <w:shd w:val="clear" w:color="auto" w:fill="auto"/>
          </w:tcPr>
          <w:p w:rsidR="002524E5" w:rsidRPr="00576C02" w:rsidRDefault="002524E5" w:rsidP="000468D3">
            <w:pPr>
              <w:widowControl w:val="0"/>
              <w:shd w:val="clear" w:color="auto" w:fill="FFFFFF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36,5</w:t>
            </w:r>
          </w:p>
        </w:tc>
        <w:tc>
          <w:tcPr>
            <w:tcW w:w="993" w:type="dxa"/>
            <w:shd w:val="clear" w:color="auto" w:fill="auto"/>
          </w:tcPr>
          <w:p w:rsidR="002524E5" w:rsidRPr="00576C02" w:rsidRDefault="005D4B83" w:rsidP="003C793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524E5" w:rsidRPr="00576C02" w:rsidRDefault="005D4B83" w:rsidP="003C793E">
            <w:pPr>
              <w:widowControl w:val="0"/>
              <w:shd w:val="clear" w:color="auto" w:fill="FFFFFF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6" w:type="dxa"/>
            <w:shd w:val="clear" w:color="auto" w:fill="auto"/>
          </w:tcPr>
          <w:p w:rsidR="002524E5" w:rsidRPr="00576C02" w:rsidRDefault="005D4B83" w:rsidP="005D4B83">
            <w:pPr>
              <w:pStyle w:val="a9"/>
              <w:widowControl w:val="0"/>
              <w:shd w:val="clear" w:color="auto" w:fill="FFFFFF"/>
              <w:spacing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20B22"/>
                <w:sz w:val="24"/>
                <w:szCs w:val="24"/>
              </w:rPr>
              <w:t>-</w:t>
            </w:r>
          </w:p>
        </w:tc>
      </w:tr>
      <w:tr w:rsidR="00CF2D23" w:rsidRPr="00576C02" w:rsidTr="001F652D">
        <w:trPr>
          <w:trHeight w:val="20"/>
        </w:trPr>
        <w:tc>
          <w:tcPr>
            <w:tcW w:w="561" w:type="dxa"/>
            <w:shd w:val="clear" w:color="auto" w:fill="auto"/>
          </w:tcPr>
          <w:p w:rsidR="002524E5" w:rsidRPr="00576C02" w:rsidRDefault="002524E5" w:rsidP="003C793E">
            <w:pPr>
              <w:ind w:firstLine="0"/>
              <w:jc w:val="center"/>
              <w:rPr>
                <w:sz w:val="24"/>
                <w:szCs w:val="24"/>
              </w:rPr>
            </w:pPr>
            <w:r w:rsidRPr="00576C0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4</w:t>
            </w:r>
            <w:r w:rsidRPr="00576C02">
              <w:rPr>
                <w:sz w:val="24"/>
                <w:szCs w:val="24"/>
              </w:rPr>
              <w:t>.</w:t>
            </w:r>
          </w:p>
        </w:tc>
        <w:tc>
          <w:tcPr>
            <w:tcW w:w="9787" w:type="dxa"/>
            <w:shd w:val="clear" w:color="auto" w:fill="auto"/>
          </w:tcPr>
          <w:p w:rsidR="002524E5" w:rsidRDefault="002524E5" w:rsidP="003C793E">
            <w:pPr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576C02">
              <w:rPr>
                <w:kern w:val="2"/>
                <w:sz w:val="24"/>
                <w:szCs w:val="24"/>
              </w:rPr>
              <w:t xml:space="preserve">Показатель 2.17. </w:t>
            </w:r>
          </w:p>
          <w:p w:rsidR="002524E5" w:rsidRPr="00576C02" w:rsidRDefault="002524E5" w:rsidP="003C793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«</w:t>
            </w:r>
            <w:r w:rsidRPr="00576C02">
              <w:rPr>
                <w:kern w:val="2"/>
                <w:sz w:val="24"/>
                <w:szCs w:val="24"/>
              </w:rPr>
              <w:t xml:space="preserve">Охват пар «мать – дитя» </w:t>
            </w:r>
            <w:proofErr w:type="spellStart"/>
            <w:r w:rsidRPr="00576C02">
              <w:rPr>
                <w:kern w:val="2"/>
                <w:sz w:val="24"/>
                <w:szCs w:val="24"/>
              </w:rPr>
              <w:t>химио</w:t>
            </w:r>
            <w:proofErr w:type="spellEnd"/>
            <w:r w:rsidRPr="00576C02">
              <w:rPr>
                <w:kern w:val="2"/>
                <w:sz w:val="24"/>
                <w:szCs w:val="24"/>
              </w:rPr>
              <w:t>-профилактикой в соответствии с действующими стандартами</w:t>
            </w:r>
            <w:r>
              <w:rPr>
                <w:kern w:val="2"/>
                <w:sz w:val="24"/>
                <w:szCs w:val="24"/>
              </w:rPr>
              <w:t>»</w:t>
            </w:r>
          </w:p>
        </w:tc>
        <w:tc>
          <w:tcPr>
            <w:tcW w:w="3969" w:type="dxa"/>
            <w:shd w:val="clear" w:color="auto" w:fill="auto"/>
          </w:tcPr>
          <w:p w:rsidR="002524E5" w:rsidRPr="00576C02" w:rsidRDefault="002524E5" w:rsidP="003C793E">
            <w:pPr>
              <w:ind w:firstLine="0"/>
              <w:jc w:val="center"/>
              <w:rPr>
                <w:sz w:val="24"/>
                <w:szCs w:val="24"/>
              </w:rPr>
            </w:pPr>
            <w:r w:rsidRPr="00576C02">
              <w:rPr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2126" w:type="dxa"/>
            <w:shd w:val="clear" w:color="auto" w:fill="auto"/>
          </w:tcPr>
          <w:p w:rsidR="002524E5" w:rsidRPr="00576C02" w:rsidRDefault="002524E5" w:rsidP="000468D3">
            <w:pPr>
              <w:widowControl w:val="0"/>
              <w:shd w:val="clear" w:color="auto" w:fill="FFFFFF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76C02">
              <w:rPr>
                <w:sz w:val="24"/>
                <w:szCs w:val="24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:rsidR="002524E5" w:rsidRPr="00576C02" w:rsidRDefault="005D4B83" w:rsidP="003C793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524E5" w:rsidRPr="00576C02" w:rsidRDefault="005D4B83" w:rsidP="003C793E">
            <w:pPr>
              <w:widowControl w:val="0"/>
              <w:shd w:val="clear" w:color="auto" w:fill="FFFFFF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6" w:type="dxa"/>
            <w:shd w:val="clear" w:color="auto" w:fill="auto"/>
          </w:tcPr>
          <w:p w:rsidR="002524E5" w:rsidRPr="00576C02" w:rsidRDefault="005D4B83" w:rsidP="005D4B83">
            <w:pPr>
              <w:pStyle w:val="a9"/>
              <w:widowControl w:val="0"/>
              <w:shd w:val="clear" w:color="auto" w:fill="FFFFFF"/>
              <w:spacing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20B22"/>
                <w:sz w:val="24"/>
                <w:szCs w:val="24"/>
              </w:rPr>
              <w:t>-</w:t>
            </w:r>
          </w:p>
        </w:tc>
      </w:tr>
      <w:tr w:rsidR="004D7284" w:rsidRPr="00576C02" w:rsidTr="001F652D">
        <w:trPr>
          <w:trHeight w:val="20"/>
        </w:trPr>
        <w:tc>
          <w:tcPr>
            <w:tcW w:w="21546" w:type="dxa"/>
            <w:gridSpan w:val="7"/>
            <w:shd w:val="clear" w:color="auto" w:fill="auto"/>
          </w:tcPr>
          <w:p w:rsidR="004D7284" w:rsidRPr="00576C02" w:rsidRDefault="004D7284" w:rsidP="003C793E">
            <w:pPr>
              <w:ind w:firstLine="0"/>
              <w:jc w:val="center"/>
              <w:rPr>
                <w:sz w:val="24"/>
                <w:szCs w:val="24"/>
              </w:rPr>
            </w:pPr>
            <w:r w:rsidRPr="00576C02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Подпрограмма 3. </w:t>
            </w:r>
            <w:r w:rsidRPr="00576C02">
              <w:rPr>
                <w:sz w:val="24"/>
                <w:szCs w:val="24"/>
              </w:rPr>
              <w:t>«Оказание паллиативной помощи, в том числе детям»</w:t>
            </w:r>
          </w:p>
        </w:tc>
      </w:tr>
      <w:tr w:rsidR="00CF2D23" w:rsidRPr="00576C02" w:rsidTr="001F652D">
        <w:trPr>
          <w:trHeight w:val="20"/>
        </w:trPr>
        <w:tc>
          <w:tcPr>
            <w:tcW w:w="561" w:type="dxa"/>
            <w:shd w:val="clear" w:color="auto" w:fill="auto"/>
          </w:tcPr>
          <w:p w:rsidR="002524E5" w:rsidRPr="00576C02" w:rsidRDefault="002524E5" w:rsidP="003C793E">
            <w:pPr>
              <w:ind w:firstLine="0"/>
              <w:jc w:val="center"/>
              <w:rPr>
                <w:sz w:val="24"/>
                <w:szCs w:val="24"/>
              </w:rPr>
            </w:pPr>
            <w:r w:rsidRPr="00576C0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5</w:t>
            </w:r>
            <w:r w:rsidRPr="00576C02">
              <w:rPr>
                <w:sz w:val="24"/>
                <w:szCs w:val="24"/>
              </w:rPr>
              <w:t>.</w:t>
            </w:r>
          </w:p>
        </w:tc>
        <w:tc>
          <w:tcPr>
            <w:tcW w:w="9787" w:type="dxa"/>
            <w:shd w:val="clear" w:color="auto" w:fill="auto"/>
          </w:tcPr>
          <w:p w:rsidR="002524E5" w:rsidRDefault="002524E5" w:rsidP="003C793E">
            <w:pPr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576C02">
              <w:rPr>
                <w:kern w:val="2"/>
                <w:sz w:val="24"/>
                <w:szCs w:val="24"/>
              </w:rPr>
              <w:t xml:space="preserve">Показатель 3.1. </w:t>
            </w:r>
          </w:p>
          <w:p w:rsidR="002524E5" w:rsidRPr="00576C02" w:rsidRDefault="002524E5" w:rsidP="003C793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«</w:t>
            </w:r>
            <w:r w:rsidRPr="00576C02">
              <w:rPr>
                <w:kern w:val="2"/>
                <w:sz w:val="24"/>
                <w:szCs w:val="24"/>
              </w:rPr>
              <w:t>Обеспеченность койками для оказа</w:t>
            </w:r>
            <w:r w:rsidRPr="00576C02">
              <w:rPr>
                <w:kern w:val="2"/>
                <w:sz w:val="24"/>
                <w:szCs w:val="24"/>
              </w:rPr>
              <w:softHyphen/>
              <w:t>ния паллиативной помощи</w:t>
            </w:r>
            <w:r>
              <w:rPr>
                <w:kern w:val="2"/>
                <w:sz w:val="24"/>
                <w:szCs w:val="24"/>
              </w:rPr>
              <w:t>»</w:t>
            </w:r>
          </w:p>
        </w:tc>
        <w:tc>
          <w:tcPr>
            <w:tcW w:w="3969" w:type="dxa"/>
            <w:shd w:val="clear" w:color="auto" w:fill="auto"/>
          </w:tcPr>
          <w:p w:rsidR="002524E5" w:rsidRPr="00576C02" w:rsidRDefault="002524E5" w:rsidP="003C793E">
            <w:pPr>
              <w:ind w:firstLine="0"/>
              <w:jc w:val="center"/>
              <w:rPr>
                <w:sz w:val="24"/>
                <w:szCs w:val="24"/>
              </w:rPr>
            </w:pPr>
            <w:r w:rsidRPr="00576C02">
              <w:rPr>
                <w:kern w:val="2"/>
                <w:sz w:val="24"/>
                <w:szCs w:val="24"/>
              </w:rPr>
              <w:t>коек на100 тыс. взрослого населения</w:t>
            </w:r>
          </w:p>
        </w:tc>
        <w:tc>
          <w:tcPr>
            <w:tcW w:w="2126" w:type="dxa"/>
            <w:shd w:val="clear" w:color="auto" w:fill="auto"/>
          </w:tcPr>
          <w:p w:rsidR="002524E5" w:rsidRPr="00576C02" w:rsidRDefault="002524E5" w:rsidP="000468D3">
            <w:pPr>
              <w:widowControl w:val="0"/>
              <w:shd w:val="clear" w:color="auto" w:fill="FFFFFF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76C02">
              <w:rPr>
                <w:sz w:val="24"/>
                <w:szCs w:val="24"/>
              </w:rPr>
              <w:t>32,9</w:t>
            </w:r>
          </w:p>
        </w:tc>
        <w:tc>
          <w:tcPr>
            <w:tcW w:w="993" w:type="dxa"/>
            <w:shd w:val="clear" w:color="auto" w:fill="auto"/>
          </w:tcPr>
          <w:p w:rsidR="002524E5" w:rsidRPr="00576C02" w:rsidRDefault="005D4B83" w:rsidP="003C793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524E5" w:rsidRPr="00576C02" w:rsidRDefault="005D4B83" w:rsidP="003C793E">
            <w:pPr>
              <w:widowControl w:val="0"/>
              <w:shd w:val="clear" w:color="auto" w:fill="FFFFFF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6" w:type="dxa"/>
            <w:shd w:val="clear" w:color="auto" w:fill="auto"/>
          </w:tcPr>
          <w:p w:rsidR="002524E5" w:rsidRPr="00576C02" w:rsidRDefault="005D4B83" w:rsidP="005D4B8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F2D23" w:rsidRPr="00576C02" w:rsidTr="001F652D">
        <w:trPr>
          <w:trHeight w:val="20"/>
        </w:trPr>
        <w:tc>
          <w:tcPr>
            <w:tcW w:w="561" w:type="dxa"/>
            <w:shd w:val="clear" w:color="auto" w:fill="auto"/>
          </w:tcPr>
          <w:p w:rsidR="002524E5" w:rsidRPr="00576C02" w:rsidRDefault="002524E5" w:rsidP="003C793E">
            <w:pPr>
              <w:ind w:firstLine="0"/>
              <w:jc w:val="center"/>
              <w:rPr>
                <w:sz w:val="24"/>
                <w:szCs w:val="24"/>
              </w:rPr>
            </w:pPr>
            <w:r w:rsidRPr="00576C0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6</w:t>
            </w:r>
            <w:r w:rsidRPr="00576C02">
              <w:rPr>
                <w:sz w:val="24"/>
                <w:szCs w:val="24"/>
              </w:rPr>
              <w:t>.</w:t>
            </w:r>
          </w:p>
        </w:tc>
        <w:tc>
          <w:tcPr>
            <w:tcW w:w="9787" w:type="dxa"/>
            <w:shd w:val="clear" w:color="auto" w:fill="auto"/>
          </w:tcPr>
          <w:p w:rsidR="002524E5" w:rsidRDefault="002524E5" w:rsidP="003C793E">
            <w:pPr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576C02">
              <w:rPr>
                <w:kern w:val="2"/>
                <w:sz w:val="24"/>
                <w:szCs w:val="24"/>
              </w:rPr>
              <w:t xml:space="preserve">Показатель 3.2. </w:t>
            </w:r>
          </w:p>
          <w:p w:rsidR="002524E5" w:rsidRPr="00576C02" w:rsidRDefault="002524E5" w:rsidP="003C793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«</w:t>
            </w:r>
            <w:r w:rsidRPr="00576C02">
              <w:rPr>
                <w:kern w:val="2"/>
                <w:sz w:val="24"/>
                <w:szCs w:val="24"/>
              </w:rPr>
              <w:t>Обеспеченност</w:t>
            </w:r>
            <w:r>
              <w:rPr>
                <w:kern w:val="2"/>
                <w:sz w:val="24"/>
                <w:szCs w:val="24"/>
              </w:rPr>
              <w:t>ь паллиативных больных обезболи</w:t>
            </w:r>
            <w:r w:rsidRPr="00576C02">
              <w:rPr>
                <w:kern w:val="2"/>
                <w:sz w:val="24"/>
                <w:szCs w:val="24"/>
              </w:rPr>
              <w:t>вающими препаратами</w:t>
            </w:r>
            <w:r>
              <w:rPr>
                <w:kern w:val="2"/>
                <w:sz w:val="24"/>
                <w:szCs w:val="24"/>
              </w:rPr>
              <w:t>»</w:t>
            </w:r>
          </w:p>
        </w:tc>
        <w:tc>
          <w:tcPr>
            <w:tcW w:w="3969" w:type="dxa"/>
            <w:shd w:val="clear" w:color="auto" w:fill="auto"/>
          </w:tcPr>
          <w:p w:rsidR="002524E5" w:rsidRPr="00576C02" w:rsidRDefault="002524E5" w:rsidP="003C793E">
            <w:pPr>
              <w:ind w:firstLine="0"/>
              <w:jc w:val="center"/>
              <w:rPr>
                <w:sz w:val="24"/>
                <w:szCs w:val="24"/>
              </w:rPr>
            </w:pPr>
            <w:r w:rsidRPr="00576C02">
              <w:rPr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2126" w:type="dxa"/>
            <w:shd w:val="clear" w:color="auto" w:fill="auto"/>
          </w:tcPr>
          <w:p w:rsidR="002524E5" w:rsidRPr="00576C02" w:rsidRDefault="002524E5" w:rsidP="000468D3">
            <w:pPr>
              <w:widowControl w:val="0"/>
              <w:shd w:val="clear" w:color="auto" w:fill="FFFFFF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76C02">
              <w:rPr>
                <w:sz w:val="24"/>
                <w:szCs w:val="24"/>
              </w:rPr>
              <w:t>98,5</w:t>
            </w:r>
          </w:p>
        </w:tc>
        <w:tc>
          <w:tcPr>
            <w:tcW w:w="993" w:type="dxa"/>
            <w:shd w:val="clear" w:color="auto" w:fill="auto"/>
          </w:tcPr>
          <w:p w:rsidR="002524E5" w:rsidRPr="00576C02" w:rsidRDefault="005D4B83" w:rsidP="003C793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524E5" w:rsidRPr="00576C02" w:rsidRDefault="005D4B83" w:rsidP="003C793E">
            <w:pPr>
              <w:widowControl w:val="0"/>
              <w:shd w:val="clear" w:color="auto" w:fill="FFFFFF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6" w:type="dxa"/>
            <w:shd w:val="clear" w:color="auto" w:fill="auto"/>
          </w:tcPr>
          <w:p w:rsidR="002524E5" w:rsidRPr="00576C02" w:rsidRDefault="005D4B83" w:rsidP="005D4B8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D7284" w:rsidRPr="00576C02" w:rsidTr="001F652D">
        <w:trPr>
          <w:trHeight w:val="20"/>
        </w:trPr>
        <w:tc>
          <w:tcPr>
            <w:tcW w:w="21546" w:type="dxa"/>
            <w:gridSpan w:val="7"/>
            <w:shd w:val="clear" w:color="auto" w:fill="auto"/>
          </w:tcPr>
          <w:p w:rsidR="004D7284" w:rsidRPr="00576C02" w:rsidRDefault="004D7284" w:rsidP="003C793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76C02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Подпрограмма 4. </w:t>
            </w:r>
            <w:r w:rsidRPr="00576C02">
              <w:rPr>
                <w:sz w:val="24"/>
                <w:szCs w:val="24"/>
              </w:rPr>
              <w:t>«</w:t>
            </w:r>
            <w:r w:rsidRPr="00576C02">
              <w:rPr>
                <w:kern w:val="2"/>
                <w:sz w:val="24"/>
                <w:szCs w:val="24"/>
              </w:rPr>
              <w:t>Создание благоприятных условий для привлечения молодых и перспективных специалистов в муниципальные медицинские учреждения Красносулинского района</w:t>
            </w:r>
            <w:r w:rsidRPr="00576C02">
              <w:rPr>
                <w:sz w:val="24"/>
                <w:szCs w:val="24"/>
              </w:rPr>
              <w:t>»</w:t>
            </w:r>
          </w:p>
        </w:tc>
      </w:tr>
      <w:tr w:rsidR="00CF2D23" w:rsidRPr="00576C02" w:rsidTr="001F652D">
        <w:trPr>
          <w:trHeight w:val="20"/>
        </w:trPr>
        <w:tc>
          <w:tcPr>
            <w:tcW w:w="561" w:type="dxa"/>
            <w:shd w:val="clear" w:color="auto" w:fill="auto"/>
          </w:tcPr>
          <w:p w:rsidR="004D7284" w:rsidRPr="00576C02" w:rsidRDefault="004D7284" w:rsidP="003C793E">
            <w:pPr>
              <w:ind w:firstLine="0"/>
              <w:jc w:val="center"/>
              <w:rPr>
                <w:sz w:val="24"/>
                <w:szCs w:val="24"/>
              </w:rPr>
            </w:pPr>
            <w:r w:rsidRPr="00576C02">
              <w:rPr>
                <w:sz w:val="24"/>
                <w:szCs w:val="24"/>
              </w:rPr>
              <w:t>3</w:t>
            </w:r>
            <w:r w:rsidR="00FA52E7">
              <w:rPr>
                <w:sz w:val="24"/>
                <w:szCs w:val="24"/>
              </w:rPr>
              <w:t>7</w:t>
            </w:r>
            <w:r w:rsidRPr="00576C02">
              <w:rPr>
                <w:sz w:val="24"/>
                <w:szCs w:val="24"/>
              </w:rPr>
              <w:t>.</w:t>
            </w:r>
          </w:p>
        </w:tc>
        <w:tc>
          <w:tcPr>
            <w:tcW w:w="9787" w:type="dxa"/>
            <w:shd w:val="clear" w:color="auto" w:fill="auto"/>
          </w:tcPr>
          <w:p w:rsidR="00FA52E7" w:rsidRDefault="004D7284" w:rsidP="003C793E">
            <w:pPr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576C02">
              <w:rPr>
                <w:kern w:val="2"/>
                <w:sz w:val="24"/>
                <w:szCs w:val="24"/>
              </w:rPr>
              <w:t xml:space="preserve">Показатель 4.1. </w:t>
            </w:r>
          </w:p>
          <w:p w:rsidR="004D7284" w:rsidRPr="00576C02" w:rsidRDefault="00FA52E7" w:rsidP="0056048F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«</w:t>
            </w:r>
            <w:r w:rsidR="004D7284" w:rsidRPr="00576C02">
              <w:rPr>
                <w:kern w:val="2"/>
                <w:sz w:val="24"/>
                <w:szCs w:val="24"/>
              </w:rPr>
              <w:t xml:space="preserve">Количество </w:t>
            </w:r>
            <w:bookmarkStart w:id="4" w:name="__DdeLink__13379_1915136508"/>
            <w:r w:rsidR="004D7284" w:rsidRPr="00576C02">
              <w:rPr>
                <w:kern w:val="2"/>
                <w:sz w:val="24"/>
                <w:szCs w:val="24"/>
              </w:rPr>
              <w:t>подготовленных специалистов</w:t>
            </w:r>
            <w:bookmarkEnd w:id="4"/>
            <w:r w:rsidR="004D7284" w:rsidRPr="00576C02">
              <w:rPr>
                <w:kern w:val="2"/>
                <w:sz w:val="24"/>
                <w:szCs w:val="24"/>
              </w:rPr>
              <w:t xml:space="preserve"> по программам послевузовского медицинского и фармацевтического образования в государственных образовательных учреждениях высшего профессионального образования ежегодно</w:t>
            </w:r>
            <w:r>
              <w:rPr>
                <w:kern w:val="2"/>
                <w:sz w:val="24"/>
                <w:szCs w:val="24"/>
              </w:rPr>
              <w:t>»</w:t>
            </w:r>
          </w:p>
        </w:tc>
        <w:tc>
          <w:tcPr>
            <w:tcW w:w="3969" w:type="dxa"/>
            <w:shd w:val="clear" w:color="auto" w:fill="auto"/>
          </w:tcPr>
          <w:p w:rsidR="004D7284" w:rsidRPr="00576C02" w:rsidRDefault="004D7284" w:rsidP="003C793E">
            <w:pPr>
              <w:ind w:firstLine="0"/>
              <w:jc w:val="center"/>
              <w:rPr>
                <w:sz w:val="24"/>
                <w:szCs w:val="24"/>
              </w:rPr>
            </w:pPr>
            <w:r w:rsidRPr="00576C02">
              <w:rPr>
                <w:kern w:val="2"/>
                <w:sz w:val="24"/>
                <w:szCs w:val="24"/>
              </w:rPr>
              <w:t>человек</w:t>
            </w:r>
          </w:p>
        </w:tc>
        <w:tc>
          <w:tcPr>
            <w:tcW w:w="2126" w:type="dxa"/>
            <w:shd w:val="clear" w:color="auto" w:fill="auto"/>
          </w:tcPr>
          <w:p w:rsidR="004D7284" w:rsidRPr="00576C02" w:rsidRDefault="002524E5" w:rsidP="003C793E">
            <w:pPr>
              <w:widowControl w:val="0"/>
              <w:shd w:val="clear" w:color="auto" w:fill="FFFFFF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4D7284" w:rsidRPr="00576C02" w:rsidRDefault="005D4B83" w:rsidP="003C793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D7284" w:rsidRPr="00576C02" w:rsidRDefault="005D4B83" w:rsidP="003C793E">
            <w:pPr>
              <w:widowControl w:val="0"/>
              <w:shd w:val="clear" w:color="auto" w:fill="FFFFFF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6" w:type="dxa"/>
            <w:shd w:val="clear" w:color="auto" w:fill="auto"/>
          </w:tcPr>
          <w:p w:rsidR="004D7284" w:rsidRPr="00576C02" w:rsidRDefault="005D4B83" w:rsidP="005D4B83">
            <w:pPr>
              <w:widowControl w:val="0"/>
              <w:shd w:val="clear" w:color="auto" w:fill="FFFFFF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F2D23" w:rsidRPr="00576C02" w:rsidTr="001F652D">
        <w:trPr>
          <w:trHeight w:val="20"/>
        </w:trPr>
        <w:tc>
          <w:tcPr>
            <w:tcW w:w="561" w:type="dxa"/>
            <w:shd w:val="clear" w:color="auto" w:fill="auto"/>
          </w:tcPr>
          <w:p w:rsidR="002524E5" w:rsidRPr="00576C02" w:rsidRDefault="002524E5" w:rsidP="003C793E">
            <w:pPr>
              <w:ind w:firstLine="0"/>
              <w:jc w:val="center"/>
              <w:rPr>
                <w:sz w:val="24"/>
                <w:szCs w:val="24"/>
              </w:rPr>
            </w:pPr>
            <w:r w:rsidRPr="00576C0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8</w:t>
            </w:r>
            <w:r w:rsidRPr="00576C02">
              <w:rPr>
                <w:sz w:val="24"/>
                <w:szCs w:val="24"/>
              </w:rPr>
              <w:t>.</w:t>
            </w:r>
          </w:p>
        </w:tc>
        <w:tc>
          <w:tcPr>
            <w:tcW w:w="9787" w:type="dxa"/>
            <w:shd w:val="clear" w:color="auto" w:fill="auto"/>
          </w:tcPr>
          <w:p w:rsidR="002524E5" w:rsidRDefault="002524E5" w:rsidP="003C793E">
            <w:pPr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576C02">
              <w:rPr>
                <w:kern w:val="2"/>
                <w:sz w:val="24"/>
                <w:szCs w:val="24"/>
              </w:rPr>
              <w:t xml:space="preserve">Показатель 4.2. </w:t>
            </w:r>
          </w:p>
          <w:p w:rsidR="002524E5" w:rsidRPr="00576C02" w:rsidRDefault="002524E5" w:rsidP="003C793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«</w:t>
            </w:r>
            <w:r w:rsidRPr="00576C02">
              <w:rPr>
                <w:kern w:val="2"/>
                <w:sz w:val="24"/>
                <w:szCs w:val="24"/>
              </w:rPr>
              <w:t>Соотношение врачей и среднего медицинского персонала</w:t>
            </w:r>
            <w:r>
              <w:rPr>
                <w:kern w:val="2"/>
                <w:sz w:val="24"/>
                <w:szCs w:val="24"/>
              </w:rPr>
              <w:t>»</w:t>
            </w:r>
          </w:p>
        </w:tc>
        <w:tc>
          <w:tcPr>
            <w:tcW w:w="3969" w:type="dxa"/>
            <w:shd w:val="clear" w:color="auto" w:fill="auto"/>
          </w:tcPr>
          <w:p w:rsidR="002524E5" w:rsidRPr="00576C02" w:rsidRDefault="002524E5" w:rsidP="003C793E">
            <w:pPr>
              <w:ind w:firstLine="0"/>
              <w:jc w:val="center"/>
              <w:rPr>
                <w:sz w:val="24"/>
                <w:szCs w:val="24"/>
              </w:rPr>
            </w:pPr>
            <w:r w:rsidRPr="00576C02">
              <w:rPr>
                <w:kern w:val="2"/>
                <w:sz w:val="24"/>
                <w:szCs w:val="24"/>
              </w:rPr>
              <w:t>человек</w:t>
            </w:r>
          </w:p>
        </w:tc>
        <w:tc>
          <w:tcPr>
            <w:tcW w:w="2126" w:type="dxa"/>
            <w:shd w:val="clear" w:color="auto" w:fill="auto"/>
          </w:tcPr>
          <w:p w:rsidR="002524E5" w:rsidRPr="00576C02" w:rsidRDefault="002524E5" w:rsidP="000468D3">
            <w:pPr>
              <w:widowControl w:val="0"/>
              <w:shd w:val="clear" w:color="auto" w:fill="FFFFFF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76C02">
              <w:rPr>
                <w:sz w:val="24"/>
                <w:szCs w:val="24"/>
              </w:rPr>
              <w:t>1:4,2</w:t>
            </w:r>
          </w:p>
        </w:tc>
        <w:tc>
          <w:tcPr>
            <w:tcW w:w="993" w:type="dxa"/>
            <w:shd w:val="clear" w:color="auto" w:fill="auto"/>
          </w:tcPr>
          <w:p w:rsidR="002524E5" w:rsidRPr="004D7284" w:rsidRDefault="005D4B83" w:rsidP="003C793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524E5" w:rsidRPr="00576C02" w:rsidRDefault="005D4B83" w:rsidP="003C793E">
            <w:pPr>
              <w:widowControl w:val="0"/>
              <w:shd w:val="clear" w:color="auto" w:fill="FFFFFF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6" w:type="dxa"/>
            <w:shd w:val="clear" w:color="auto" w:fill="auto"/>
          </w:tcPr>
          <w:p w:rsidR="002524E5" w:rsidRPr="00576C02" w:rsidRDefault="005D4B83" w:rsidP="005D4B83">
            <w:pPr>
              <w:widowControl w:val="0"/>
              <w:shd w:val="clear" w:color="auto" w:fill="FFFFFF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CF2D23" w:rsidRPr="00576C02" w:rsidTr="001F652D">
        <w:trPr>
          <w:trHeight w:val="20"/>
        </w:trPr>
        <w:tc>
          <w:tcPr>
            <w:tcW w:w="561" w:type="dxa"/>
            <w:shd w:val="clear" w:color="auto" w:fill="auto"/>
          </w:tcPr>
          <w:p w:rsidR="002524E5" w:rsidRPr="00576C02" w:rsidRDefault="002524E5" w:rsidP="003C793E">
            <w:pPr>
              <w:ind w:firstLine="0"/>
              <w:jc w:val="center"/>
              <w:rPr>
                <w:sz w:val="24"/>
                <w:szCs w:val="24"/>
              </w:rPr>
            </w:pPr>
            <w:r w:rsidRPr="00576C0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9</w:t>
            </w:r>
            <w:r w:rsidRPr="00576C02">
              <w:rPr>
                <w:sz w:val="24"/>
                <w:szCs w:val="24"/>
              </w:rPr>
              <w:t>.</w:t>
            </w:r>
          </w:p>
        </w:tc>
        <w:tc>
          <w:tcPr>
            <w:tcW w:w="9787" w:type="dxa"/>
            <w:shd w:val="clear" w:color="auto" w:fill="auto"/>
          </w:tcPr>
          <w:p w:rsidR="002524E5" w:rsidRDefault="002524E5" w:rsidP="003C793E">
            <w:pPr>
              <w:ind w:right="-108" w:firstLine="0"/>
              <w:jc w:val="left"/>
              <w:rPr>
                <w:kern w:val="2"/>
                <w:sz w:val="24"/>
                <w:szCs w:val="24"/>
              </w:rPr>
            </w:pPr>
            <w:r w:rsidRPr="00576C02">
              <w:rPr>
                <w:kern w:val="2"/>
                <w:sz w:val="24"/>
                <w:szCs w:val="24"/>
              </w:rPr>
              <w:t xml:space="preserve">Показатель 4.3. </w:t>
            </w:r>
          </w:p>
          <w:p w:rsidR="002524E5" w:rsidRPr="00576C02" w:rsidRDefault="002524E5" w:rsidP="003C793E">
            <w:pPr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«</w:t>
            </w:r>
            <w:r w:rsidRPr="00576C02">
              <w:rPr>
                <w:color w:val="000000"/>
                <w:sz w:val="24"/>
                <w:szCs w:val="24"/>
              </w:rPr>
              <w:t xml:space="preserve">Отношение средней заработной платы врачей и работников медицинских </w:t>
            </w:r>
            <w:r w:rsidRPr="00576C02">
              <w:rPr>
                <w:color w:val="000000"/>
                <w:spacing w:val="-6"/>
                <w:sz w:val="24"/>
                <w:szCs w:val="24"/>
              </w:rPr>
              <w:t>организаций, имеющих высшее медицинское</w:t>
            </w:r>
            <w:r w:rsidRPr="00576C02">
              <w:rPr>
                <w:color w:val="000000"/>
                <w:sz w:val="24"/>
                <w:szCs w:val="24"/>
              </w:rPr>
              <w:t xml:space="preserve"> (фармацевтическое) или иное высшее образование, предоставляющих медицинские услуги (обеспечивающих предоставление медицинских услуг), к среднемесячной начисленной заработной </w:t>
            </w:r>
            <w:r w:rsidRPr="00576C02">
              <w:rPr>
                <w:color w:val="000000"/>
                <w:spacing w:val="-6"/>
                <w:sz w:val="24"/>
                <w:szCs w:val="24"/>
              </w:rPr>
              <w:t>плате (среднемесячному доходу от трудовой</w:t>
            </w:r>
            <w:r w:rsidRPr="00576C02">
              <w:rPr>
                <w:color w:val="000000"/>
                <w:sz w:val="24"/>
                <w:szCs w:val="24"/>
              </w:rPr>
              <w:t xml:space="preserve"> деятельности) наемных работников в организациях у индивидуальных предпринимателей и физических лиц по Ростовской области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969" w:type="dxa"/>
            <w:shd w:val="clear" w:color="auto" w:fill="auto"/>
          </w:tcPr>
          <w:p w:rsidR="002524E5" w:rsidRPr="00576C02" w:rsidRDefault="002524E5" w:rsidP="003C793E">
            <w:pPr>
              <w:ind w:firstLine="0"/>
              <w:jc w:val="center"/>
              <w:rPr>
                <w:sz w:val="24"/>
                <w:szCs w:val="24"/>
              </w:rPr>
            </w:pPr>
            <w:r w:rsidRPr="00576C02">
              <w:rPr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2126" w:type="dxa"/>
            <w:shd w:val="clear" w:color="auto" w:fill="auto"/>
          </w:tcPr>
          <w:p w:rsidR="002524E5" w:rsidRPr="00576C02" w:rsidRDefault="002524E5" w:rsidP="000468D3">
            <w:pPr>
              <w:widowControl w:val="0"/>
              <w:shd w:val="clear" w:color="auto" w:fill="FFFFFF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164,9</w:t>
            </w:r>
          </w:p>
        </w:tc>
        <w:tc>
          <w:tcPr>
            <w:tcW w:w="993" w:type="dxa"/>
            <w:shd w:val="clear" w:color="auto" w:fill="auto"/>
          </w:tcPr>
          <w:p w:rsidR="002524E5" w:rsidRPr="009A7D09" w:rsidRDefault="005D4B83" w:rsidP="003C793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524E5" w:rsidRPr="00576C02" w:rsidRDefault="005D4B83" w:rsidP="003C793E">
            <w:pPr>
              <w:widowControl w:val="0"/>
              <w:shd w:val="clear" w:color="auto" w:fill="FFFFFF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6" w:type="dxa"/>
            <w:shd w:val="clear" w:color="auto" w:fill="auto"/>
          </w:tcPr>
          <w:p w:rsidR="002524E5" w:rsidRPr="00576C02" w:rsidRDefault="005D4B83" w:rsidP="005D4B83">
            <w:pPr>
              <w:widowControl w:val="0"/>
              <w:shd w:val="clear" w:color="auto" w:fill="FFFFFF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F2D23" w:rsidRPr="00576C02" w:rsidTr="001F652D">
        <w:trPr>
          <w:trHeight w:val="20"/>
        </w:trPr>
        <w:tc>
          <w:tcPr>
            <w:tcW w:w="561" w:type="dxa"/>
            <w:shd w:val="clear" w:color="auto" w:fill="auto"/>
          </w:tcPr>
          <w:p w:rsidR="002524E5" w:rsidRPr="00576C02" w:rsidRDefault="002524E5" w:rsidP="003C793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Pr="00576C02">
              <w:rPr>
                <w:sz w:val="24"/>
                <w:szCs w:val="24"/>
              </w:rPr>
              <w:t>.</w:t>
            </w:r>
          </w:p>
        </w:tc>
        <w:tc>
          <w:tcPr>
            <w:tcW w:w="9787" w:type="dxa"/>
            <w:shd w:val="clear" w:color="auto" w:fill="auto"/>
          </w:tcPr>
          <w:p w:rsidR="002524E5" w:rsidRDefault="002524E5" w:rsidP="003C793E">
            <w:pPr>
              <w:ind w:right="-108" w:firstLine="0"/>
              <w:jc w:val="left"/>
              <w:rPr>
                <w:kern w:val="2"/>
                <w:sz w:val="24"/>
                <w:szCs w:val="24"/>
              </w:rPr>
            </w:pPr>
            <w:r w:rsidRPr="00576C02">
              <w:rPr>
                <w:kern w:val="2"/>
                <w:sz w:val="24"/>
                <w:szCs w:val="24"/>
              </w:rPr>
              <w:t xml:space="preserve">Показатель 4.4. </w:t>
            </w:r>
          </w:p>
          <w:p w:rsidR="002524E5" w:rsidRPr="00576C02" w:rsidRDefault="002524E5" w:rsidP="0056048F">
            <w:pPr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«</w:t>
            </w:r>
            <w:r w:rsidRPr="00576C02">
              <w:rPr>
                <w:color w:val="000000"/>
                <w:sz w:val="24"/>
                <w:szCs w:val="24"/>
              </w:rPr>
              <w:t>Отношение средней заработной платы среднего медицинского (фармацевтического) персонала (персонала, обеспечивающего условия для предоставления медицинских услуг) к среднемесячной начисленной заработной плате (среднемесячному доходу от трудовой деятельности) наемных работников в организациях у индивидуальных предпринимателей и физических лиц по Ростовской области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969" w:type="dxa"/>
            <w:shd w:val="clear" w:color="auto" w:fill="auto"/>
          </w:tcPr>
          <w:p w:rsidR="002524E5" w:rsidRPr="00576C02" w:rsidRDefault="002524E5" w:rsidP="003C793E">
            <w:pPr>
              <w:ind w:firstLine="0"/>
              <w:jc w:val="center"/>
              <w:rPr>
                <w:sz w:val="24"/>
                <w:szCs w:val="24"/>
              </w:rPr>
            </w:pPr>
            <w:r w:rsidRPr="00576C02">
              <w:rPr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2126" w:type="dxa"/>
            <w:shd w:val="clear" w:color="auto" w:fill="auto"/>
          </w:tcPr>
          <w:p w:rsidR="002524E5" w:rsidRPr="004D7284" w:rsidRDefault="002524E5" w:rsidP="000468D3">
            <w:pPr>
              <w:widowControl w:val="0"/>
              <w:shd w:val="clear" w:color="auto" w:fill="FFFFFF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79,3</w:t>
            </w:r>
          </w:p>
        </w:tc>
        <w:tc>
          <w:tcPr>
            <w:tcW w:w="993" w:type="dxa"/>
            <w:shd w:val="clear" w:color="auto" w:fill="auto"/>
          </w:tcPr>
          <w:p w:rsidR="002524E5" w:rsidRPr="009A7D09" w:rsidRDefault="005D4B83" w:rsidP="003C793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524E5" w:rsidRPr="004D7284" w:rsidRDefault="005D4B83" w:rsidP="003C793E">
            <w:pPr>
              <w:widowControl w:val="0"/>
              <w:shd w:val="clear" w:color="auto" w:fill="FFFFFF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6" w:type="dxa"/>
            <w:shd w:val="clear" w:color="auto" w:fill="auto"/>
          </w:tcPr>
          <w:p w:rsidR="002524E5" w:rsidRPr="00576C02" w:rsidRDefault="005D4B83" w:rsidP="005D4B83">
            <w:pPr>
              <w:widowControl w:val="0"/>
              <w:shd w:val="clear" w:color="auto" w:fill="FFFFFF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CF2D23" w:rsidRPr="00576C02" w:rsidTr="001F652D">
        <w:trPr>
          <w:trHeight w:val="20"/>
        </w:trPr>
        <w:tc>
          <w:tcPr>
            <w:tcW w:w="561" w:type="dxa"/>
            <w:shd w:val="clear" w:color="auto" w:fill="auto"/>
          </w:tcPr>
          <w:p w:rsidR="002524E5" w:rsidRPr="00576C02" w:rsidRDefault="002524E5" w:rsidP="003C793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</w:t>
            </w:r>
          </w:p>
        </w:tc>
        <w:tc>
          <w:tcPr>
            <w:tcW w:w="9787" w:type="dxa"/>
            <w:shd w:val="clear" w:color="auto" w:fill="auto"/>
          </w:tcPr>
          <w:p w:rsidR="002524E5" w:rsidRDefault="002524E5" w:rsidP="003C793E">
            <w:pPr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576C02">
              <w:rPr>
                <w:kern w:val="2"/>
                <w:sz w:val="24"/>
                <w:szCs w:val="24"/>
              </w:rPr>
              <w:t xml:space="preserve">Показатель 4.5. </w:t>
            </w:r>
          </w:p>
          <w:p w:rsidR="002524E5" w:rsidRPr="00576C02" w:rsidRDefault="002524E5" w:rsidP="0056048F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«</w:t>
            </w:r>
            <w:r w:rsidRPr="00576C02">
              <w:rPr>
                <w:color w:val="000000"/>
                <w:sz w:val="24"/>
                <w:szCs w:val="24"/>
              </w:rPr>
              <w:t>Отношение средней заработной платы младшего медицинского персонала (персонала, обеспечивающего условия для предоставления медицинских услуг) к среднемесячной начисленной заработной плате (среднемесячному доходу от трудовой деятельности) наемных работников в организациях у индивидуальных предпринимателей и физических лиц по Ростовской области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969" w:type="dxa"/>
            <w:shd w:val="clear" w:color="auto" w:fill="auto"/>
          </w:tcPr>
          <w:p w:rsidR="002524E5" w:rsidRPr="00576C02" w:rsidRDefault="002524E5" w:rsidP="003C793E">
            <w:pPr>
              <w:ind w:firstLine="0"/>
              <w:jc w:val="center"/>
              <w:rPr>
                <w:sz w:val="24"/>
                <w:szCs w:val="24"/>
              </w:rPr>
            </w:pPr>
            <w:r w:rsidRPr="00576C02">
              <w:rPr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2126" w:type="dxa"/>
            <w:shd w:val="clear" w:color="auto" w:fill="auto"/>
          </w:tcPr>
          <w:p w:rsidR="002524E5" w:rsidRPr="00E01C35" w:rsidRDefault="002524E5" w:rsidP="000468D3">
            <w:pPr>
              <w:widowControl w:val="0"/>
              <w:shd w:val="clear" w:color="auto" w:fill="FFFFFF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73,6</w:t>
            </w:r>
          </w:p>
        </w:tc>
        <w:tc>
          <w:tcPr>
            <w:tcW w:w="993" w:type="dxa"/>
            <w:shd w:val="clear" w:color="auto" w:fill="auto"/>
          </w:tcPr>
          <w:p w:rsidR="002524E5" w:rsidRPr="00576C02" w:rsidRDefault="005D4B83" w:rsidP="003C793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524E5" w:rsidRPr="00E01C35" w:rsidRDefault="005D4B83" w:rsidP="003C793E">
            <w:pPr>
              <w:widowControl w:val="0"/>
              <w:shd w:val="clear" w:color="auto" w:fill="FFFFFF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6" w:type="dxa"/>
            <w:shd w:val="clear" w:color="auto" w:fill="auto"/>
          </w:tcPr>
          <w:p w:rsidR="002524E5" w:rsidRPr="00576C02" w:rsidRDefault="005D4B83" w:rsidP="005D4B8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CF2D23" w:rsidRPr="00576C02" w:rsidTr="001F652D">
        <w:trPr>
          <w:trHeight w:val="20"/>
        </w:trPr>
        <w:tc>
          <w:tcPr>
            <w:tcW w:w="561" w:type="dxa"/>
            <w:shd w:val="clear" w:color="auto" w:fill="auto"/>
          </w:tcPr>
          <w:p w:rsidR="002524E5" w:rsidRPr="00576C02" w:rsidRDefault="002524E5" w:rsidP="003C793E">
            <w:pPr>
              <w:ind w:firstLine="0"/>
              <w:jc w:val="center"/>
              <w:rPr>
                <w:sz w:val="24"/>
                <w:szCs w:val="24"/>
              </w:rPr>
            </w:pPr>
            <w:r w:rsidRPr="00576C0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2</w:t>
            </w:r>
            <w:r w:rsidRPr="00576C02">
              <w:rPr>
                <w:sz w:val="24"/>
                <w:szCs w:val="24"/>
              </w:rPr>
              <w:t>.</w:t>
            </w:r>
          </w:p>
        </w:tc>
        <w:tc>
          <w:tcPr>
            <w:tcW w:w="9787" w:type="dxa"/>
            <w:shd w:val="clear" w:color="auto" w:fill="auto"/>
          </w:tcPr>
          <w:p w:rsidR="002524E5" w:rsidRDefault="002524E5" w:rsidP="003C793E">
            <w:pPr>
              <w:shd w:val="clear" w:color="auto" w:fill="FFFFFF"/>
              <w:ind w:right="-108" w:firstLine="0"/>
              <w:jc w:val="left"/>
              <w:rPr>
                <w:kern w:val="2"/>
                <w:sz w:val="24"/>
                <w:szCs w:val="24"/>
              </w:rPr>
            </w:pPr>
            <w:r w:rsidRPr="00576C02">
              <w:rPr>
                <w:kern w:val="2"/>
                <w:sz w:val="24"/>
                <w:szCs w:val="24"/>
              </w:rPr>
              <w:t xml:space="preserve">Показатель 4.6. </w:t>
            </w:r>
          </w:p>
          <w:p w:rsidR="002524E5" w:rsidRPr="00576C02" w:rsidRDefault="002524E5" w:rsidP="003C793E">
            <w:pPr>
              <w:shd w:val="clear" w:color="auto" w:fill="FFFFFF"/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«</w:t>
            </w:r>
            <w:r w:rsidRPr="00576C02">
              <w:rPr>
                <w:kern w:val="2"/>
                <w:sz w:val="24"/>
                <w:szCs w:val="24"/>
              </w:rPr>
              <w:t>К</w:t>
            </w:r>
            <w:r>
              <w:rPr>
                <w:kern w:val="2"/>
                <w:sz w:val="24"/>
                <w:szCs w:val="24"/>
              </w:rPr>
              <w:t>оличество подго</w:t>
            </w:r>
            <w:r w:rsidRPr="00576C02">
              <w:rPr>
                <w:kern w:val="2"/>
                <w:sz w:val="24"/>
                <w:szCs w:val="24"/>
              </w:rPr>
              <w:t>товленных специа</w:t>
            </w:r>
            <w:r>
              <w:rPr>
                <w:kern w:val="2"/>
                <w:sz w:val="24"/>
                <w:szCs w:val="24"/>
              </w:rPr>
              <w:t>листов по программам дополнитель</w:t>
            </w:r>
            <w:r w:rsidRPr="00576C02">
              <w:rPr>
                <w:kern w:val="2"/>
                <w:sz w:val="24"/>
                <w:szCs w:val="24"/>
              </w:rPr>
              <w:t>ного медицинского и фармацевтического образования в государственных образовательных учреждениях высшего (или дополнительного) профессионального образования ежегодно</w:t>
            </w:r>
            <w:r>
              <w:rPr>
                <w:kern w:val="2"/>
                <w:sz w:val="24"/>
                <w:szCs w:val="24"/>
              </w:rPr>
              <w:t>»</w:t>
            </w:r>
          </w:p>
        </w:tc>
        <w:tc>
          <w:tcPr>
            <w:tcW w:w="3969" w:type="dxa"/>
            <w:shd w:val="clear" w:color="auto" w:fill="auto"/>
          </w:tcPr>
          <w:p w:rsidR="002524E5" w:rsidRPr="00576C02" w:rsidRDefault="002524E5" w:rsidP="003C793E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576C02">
              <w:rPr>
                <w:kern w:val="2"/>
                <w:sz w:val="24"/>
                <w:szCs w:val="24"/>
              </w:rPr>
              <w:t>человек</w:t>
            </w:r>
          </w:p>
        </w:tc>
        <w:tc>
          <w:tcPr>
            <w:tcW w:w="2126" w:type="dxa"/>
            <w:shd w:val="clear" w:color="auto" w:fill="auto"/>
          </w:tcPr>
          <w:p w:rsidR="002524E5" w:rsidRPr="00576C02" w:rsidRDefault="002524E5" w:rsidP="000468D3">
            <w:pPr>
              <w:widowControl w:val="0"/>
              <w:shd w:val="clear" w:color="auto" w:fill="FFFFFF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76C02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993" w:type="dxa"/>
            <w:shd w:val="clear" w:color="auto" w:fill="auto"/>
          </w:tcPr>
          <w:p w:rsidR="002524E5" w:rsidRPr="00576C02" w:rsidRDefault="005D4B83" w:rsidP="003C793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524E5" w:rsidRPr="00576C02" w:rsidRDefault="005D4B83" w:rsidP="003C793E">
            <w:pPr>
              <w:widowControl w:val="0"/>
              <w:shd w:val="clear" w:color="auto" w:fill="FFFFFF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6" w:type="dxa"/>
            <w:shd w:val="clear" w:color="auto" w:fill="auto"/>
          </w:tcPr>
          <w:p w:rsidR="002524E5" w:rsidRPr="00576C02" w:rsidRDefault="005D4B83" w:rsidP="005D4B8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CF2D23" w:rsidRPr="00576C02" w:rsidTr="001F652D">
        <w:trPr>
          <w:trHeight w:val="20"/>
        </w:trPr>
        <w:tc>
          <w:tcPr>
            <w:tcW w:w="561" w:type="dxa"/>
            <w:shd w:val="clear" w:color="auto" w:fill="auto"/>
          </w:tcPr>
          <w:p w:rsidR="002524E5" w:rsidRPr="00576C02" w:rsidRDefault="002524E5" w:rsidP="003C793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  <w:r w:rsidRPr="00576C02">
              <w:rPr>
                <w:sz w:val="24"/>
                <w:szCs w:val="24"/>
              </w:rPr>
              <w:t>.</w:t>
            </w:r>
          </w:p>
        </w:tc>
        <w:tc>
          <w:tcPr>
            <w:tcW w:w="9787" w:type="dxa"/>
            <w:shd w:val="clear" w:color="auto" w:fill="auto"/>
          </w:tcPr>
          <w:p w:rsidR="002524E5" w:rsidRDefault="002524E5" w:rsidP="003C793E">
            <w:pPr>
              <w:shd w:val="clear" w:color="auto" w:fill="FFFFFF"/>
              <w:ind w:firstLine="0"/>
              <w:jc w:val="left"/>
              <w:rPr>
                <w:spacing w:val="-6"/>
                <w:kern w:val="2"/>
                <w:sz w:val="24"/>
                <w:szCs w:val="24"/>
              </w:rPr>
            </w:pPr>
            <w:r w:rsidRPr="00576C02">
              <w:rPr>
                <w:spacing w:val="-6"/>
                <w:kern w:val="2"/>
                <w:sz w:val="24"/>
                <w:szCs w:val="24"/>
              </w:rPr>
              <w:t xml:space="preserve">Показатель 4.7. </w:t>
            </w:r>
          </w:p>
          <w:p w:rsidR="002524E5" w:rsidRPr="00576C02" w:rsidRDefault="002524E5" w:rsidP="003C793E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  <w:r>
              <w:rPr>
                <w:spacing w:val="-6"/>
                <w:kern w:val="2"/>
                <w:sz w:val="24"/>
                <w:szCs w:val="24"/>
              </w:rPr>
              <w:t>«</w:t>
            </w:r>
            <w:r w:rsidRPr="00576C02">
              <w:rPr>
                <w:spacing w:val="-6"/>
                <w:kern w:val="2"/>
                <w:sz w:val="24"/>
                <w:szCs w:val="24"/>
              </w:rPr>
              <w:t>Доля аккредитованных специалистов</w:t>
            </w:r>
            <w:r>
              <w:rPr>
                <w:spacing w:val="-6"/>
                <w:kern w:val="2"/>
                <w:sz w:val="24"/>
                <w:szCs w:val="24"/>
              </w:rPr>
              <w:t>»</w:t>
            </w:r>
          </w:p>
        </w:tc>
        <w:tc>
          <w:tcPr>
            <w:tcW w:w="3969" w:type="dxa"/>
            <w:shd w:val="clear" w:color="auto" w:fill="auto"/>
          </w:tcPr>
          <w:p w:rsidR="002524E5" w:rsidRPr="00576C02" w:rsidRDefault="002524E5" w:rsidP="003C793E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576C02">
              <w:rPr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2126" w:type="dxa"/>
            <w:shd w:val="clear" w:color="auto" w:fill="auto"/>
          </w:tcPr>
          <w:p w:rsidR="002524E5" w:rsidRPr="00576C02" w:rsidRDefault="002524E5" w:rsidP="000468D3">
            <w:pPr>
              <w:widowControl w:val="0"/>
              <w:shd w:val="clear" w:color="auto" w:fill="FFFFFF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76C02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3</w:t>
            </w:r>
            <w:r w:rsidRPr="00576C02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2524E5" w:rsidRPr="00576C02" w:rsidRDefault="005D4B83" w:rsidP="003C793E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524E5" w:rsidRPr="00576C02" w:rsidRDefault="005D4B83" w:rsidP="003C793E">
            <w:pPr>
              <w:widowControl w:val="0"/>
              <w:shd w:val="clear" w:color="auto" w:fill="FFFFFF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6" w:type="dxa"/>
            <w:shd w:val="clear" w:color="auto" w:fill="auto"/>
          </w:tcPr>
          <w:p w:rsidR="002524E5" w:rsidRPr="00576C02" w:rsidRDefault="005D4B83" w:rsidP="005D4B8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D7284" w:rsidRPr="00576C02" w:rsidTr="001F652D">
        <w:trPr>
          <w:trHeight w:val="20"/>
        </w:trPr>
        <w:tc>
          <w:tcPr>
            <w:tcW w:w="21546" w:type="dxa"/>
            <w:gridSpan w:val="7"/>
            <w:shd w:val="clear" w:color="auto" w:fill="auto"/>
          </w:tcPr>
          <w:p w:rsidR="004D7284" w:rsidRPr="00576C02" w:rsidRDefault="004D7284" w:rsidP="003C793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76C02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Подпрограмма 5. </w:t>
            </w:r>
            <w:r w:rsidRPr="00576C02">
              <w:rPr>
                <w:sz w:val="24"/>
                <w:szCs w:val="24"/>
              </w:rPr>
              <w:t>«Укрепление материально-технической базы»</w:t>
            </w:r>
          </w:p>
        </w:tc>
      </w:tr>
      <w:tr w:rsidR="00CF2D23" w:rsidRPr="00576C02" w:rsidTr="001F652D">
        <w:trPr>
          <w:trHeight w:val="20"/>
        </w:trPr>
        <w:tc>
          <w:tcPr>
            <w:tcW w:w="561" w:type="dxa"/>
            <w:shd w:val="clear" w:color="auto" w:fill="auto"/>
          </w:tcPr>
          <w:p w:rsidR="002524E5" w:rsidRPr="00576C02" w:rsidRDefault="002524E5" w:rsidP="003C793E">
            <w:pPr>
              <w:ind w:firstLine="0"/>
              <w:jc w:val="center"/>
              <w:rPr>
                <w:sz w:val="24"/>
                <w:szCs w:val="24"/>
              </w:rPr>
            </w:pPr>
            <w:r w:rsidRPr="00576C0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4</w:t>
            </w:r>
            <w:r w:rsidRPr="00576C02">
              <w:rPr>
                <w:sz w:val="24"/>
                <w:szCs w:val="24"/>
              </w:rPr>
              <w:t>.</w:t>
            </w:r>
          </w:p>
        </w:tc>
        <w:tc>
          <w:tcPr>
            <w:tcW w:w="9787" w:type="dxa"/>
            <w:shd w:val="clear" w:color="auto" w:fill="auto"/>
          </w:tcPr>
          <w:p w:rsidR="002524E5" w:rsidRDefault="002524E5" w:rsidP="003C793E">
            <w:pPr>
              <w:tabs>
                <w:tab w:val="left" w:pos="6135"/>
              </w:tabs>
              <w:ind w:right="57" w:firstLine="0"/>
              <w:jc w:val="left"/>
              <w:rPr>
                <w:kern w:val="2"/>
                <w:sz w:val="24"/>
                <w:szCs w:val="24"/>
              </w:rPr>
            </w:pPr>
            <w:r w:rsidRPr="00576C02">
              <w:rPr>
                <w:kern w:val="2"/>
                <w:sz w:val="24"/>
                <w:szCs w:val="24"/>
              </w:rPr>
              <w:t xml:space="preserve">Показатель 5.1. </w:t>
            </w:r>
          </w:p>
          <w:p w:rsidR="002524E5" w:rsidRPr="00576C02" w:rsidRDefault="002524E5" w:rsidP="003C793E">
            <w:pPr>
              <w:tabs>
                <w:tab w:val="left" w:pos="6135"/>
              </w:tabs>
              <w:ind w:right="57" w:firstLine="0"/>
              <w:jc w:val="left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«</w:t>
            </w:r>
            <w:r w:rsidRPr="00576C02">
              <w:rPr>
                <w:spacing w:val="2"/>
                <w:sz w:val="24"/>
                <w:szCs w:val="24"/>
                <w:shd w:val="clear" w:color="auto" w:fill="FFFFFF"/>
              </w:rPr>
              <w:t>Уровень пожарной безопасности</w:t>
            </w:r>
            <w:r>
              <w:rPr>
                <w:spacing w:val="2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969" w:type="dxa"/>
            <w:shd w:val="clear" w:color="auto" w:fill="auto"/>
          </w:tcPr>
          <w:p w:rsidR="002524E5" w:rsidRPr="00576C02" w:rsidRDefault="002524E5" w:rsidP="003C793E">
            <w:pPr>
              <w:ind w:right="57" w:firstLine="0"/>
              <w:jc w:val="center"/>
              <w:rPr>
                <w:sz w:val="24"/>
                <w:szCs w:val="24"/>
              </w:rPr>
            </w:pPr>
            <w:r w:rsidRPr="00576C02">
              <w:rPr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2126" w:type="dxa"/>
            <w:shd w:val="clear" w:color="auto" w:fill="auto"/>
          </w:tcPr>
          <w:p w:rsidR="002524E5" w:rsidRPr="00576C02" w:rsidRDefault="002524E5" w:rsidP="000468D3">
            <w:pPr>
              <w:widowControl w:val="0"/>
              <w:shd w:val="clear" w:color="auto" w:fill="FFFFFF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76C02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2524E5" w:rsidRPr="00576C02" w:rsidRDefault="005D4B83" w:rsidP="003C793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524E5" w:rsidRPr="00576C02" w:rsidRDefault="005D4B83" w:rsidP="003C793E">
            <w:pPr>
              <w:widowControl w:val="0"/>
              <w:shd w:val="clear" w:color="auto" w:fill="FFFFFF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6" w:type="dxa"/>
            <w:shd w:val="clear" w:color="auto" w:fill="auto"/>
          </w:tcPr>
          <w:p w:rsidR="002524E5" w:rsidRPr="00576C02" w:rsidRDefault="005D4B83" w:rsidP="005D4B8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F2D23" w:rsidRPr="00576C02" w:rsidTr="001F652D">
        <w:trPr>
          <w:trHeight w:val="20"/>
        </w:trPr>
        <w:tc>
          <w:tcPr>
            <w:tcW w:w="561" w:type="dxa"/>
            <w:shd w:val="clear" w:color="auto" w:fill="auto"/>
          </w:tcPr>
          <w:p w:rsidR="002524E5" w:rsidRPr="00576C02" w:rsidRDefault="002524E5" w:rsidP="003C793E">
            <w:pPr>
              <w:ind w:firstLine="0"/>
              <w:jc w:val="center"/>
              <w:rPr>
                <w:sz w:val="24"/>
                <w:szCs w:val="24"/>
              </w:rPr>
            </w:pPr>
            <w:r w:rsidRPr="00576C0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5</w:t>
            </w:r>
            <w:r w:rsidRPr="00576C02">
              <w:rPr>
                <w:sz w:val="24"/>
                <w:szCs w:val="24"/>
              </w:rPr>
              <w:t>.</w:t>
            </w:r>
          </w:p>
        </w:tc>
        <w:tc>
          <w:tcPr>
            <w:tcW w:w="9787" w:type="dxa"/>
            <w:shd w:val="clear" w:color="auto" w:fill="auto"/>
          </w:tcPr>
          <w:p w:rsidR="002524E5" w:rsidRDefault="002524E5" w:rsidP="003C793E">
            <w:pPr>
              <w:tabs>
                <w:tab w:val="left" w:pos="6135"/>
              </w:tabs>
              <w:ind w:right="57" w:firstLine="0"/>
              <w:jc w:val="left"/>
              <w:rPr>
                <w:sz w:val="24"/>
                <w:szCs w:val="24"/>
              </w:rPr>
            </w:pPr>
            <w:r w:rsidRPr="00576C02">
              <w:rPr>
                <w:sz w:val="24"/>
                <w:szCs w:val="24"/>
              </w:rPr>
              <w:t>Показатель 5.</w:t>
            </w:r>
            <w:r>
              <w:rPr>
                <w:sz w:val="24"/>
                <w:szCs w:val="24"/>
              </w:rPr>
              <w:t>3</w:t>
            </w:r>
            <w:r w:rsidRPr="00576C02">
              <w:rPr>
                <w:sz w:val="24"/>
                <w:szCs w:val="24"/>
              </w:rPr>
              <w:t xml:space="preserve">. </w:t>
            </w:r>
          </w:p>
          <w:p w:rsidR="002524E5" w:rsidRDefault="002524E5" w:rsidP="003C793E">
            <w:pPr>
              <w:tabs>
                <w:tab w:val="left" w:pos="6135"/>
              </w:tabs>
              <w:ind w:right="5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«Количество помещений, требующих проведения капитального ремонта»</w:t>
            </w:r>
          </w:p>
          <w:p w:rsidR="001F652D" w:rsidRPr="00576C02" w:rsidRDefault="001F652D" w:rsidP="003C793E">
            <w:pPr>
              <w:tabs>
                <w:tab w:val="left" w:pos="6135"/>
              </w:tabs>
              <w:ind w:right="57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2524E5" w:rsidRPr="00576C02" w:rsidRDefault="002524E5" w:rsidP="003C793E">
            <w:pPr>
              <w:ind w:right="57" w:firstLine="0"/>
              <w:jc w:val="center"/>
              <w:rPr>
                <w:sz w:val="24"/>
                <w:szCs w:val="24"/>
              </w:rPr>
            </w:pPr>
            <w:r w:rsidRPr="00576C02">
              <w:rPr>
                <w:kern w:val="2"/>
                <w:sz w:val="24"/>
                <w:szCs w:val="24"/>
              </w:rPr>
              <w:t>единиц</w:t>
            </w:r>
          </w:p>
        </w:tc>
        <w:tc>
          <w:tcPr>
            <w:tcW w:w="2126" w:type="dxa"/>
            <w:shd w:val="clear" w:color="auto" w:fill="auto"/>
          </w:tcPr>
          <w:p w:rsidR="002524E5" w:rsidRPr="00576C02" w:rsidRDefault="002524E5" w:rsidP="000468D3">
            <w:pPr>
              <w:widowControl w:val="0"/>
              <w:shd w:val="clear" w:color="auto" w:fill="FFFFFF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76C02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2524E5" w:rsidRPr="00576C02" w:rsidRDefault="005D4B83" w:rsidP="003C793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524E5" w:rsidRPr="00576C02" w:rsidRDefault="005D4B83" w:rsidP="003C793E">
            <w:pPr>
              <w:widowControl w:val="0"/>
              <w:shd w:val="clear" w:color="auto" w:fill="FFFFFF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6" w:type="dxa"/>
            <w:shd w:val="clear" w:color="auto" w:fill="auto"/>
          </w:tcPr>
          <w:p w:rsidR="002524E5" w:rsidRPr="00576C02" w:rsidRDefault="005D4B83" w:rsidP="005D4B8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F2D23" w:rsidRPr="00576C02" w:rsidTr="001F652D">
        <w:trPr>
          <w:trHeight w:val="20"/>
        </w:trPr>
        <w:tc>
          <w:tcPr>
            <w:tcW w:w="561" w:type="dxa"/>
            <w:shd w:val="clear" w:color="auto" w:fill="auto"/>
          </w:tcPr>
          <w:p w:rsidR="002524E5" w:rsidRPr="00576C02" w:rsidRDefault="002524E5" w:rsidP="003C793E">
            <w:pPr>
              <w:ind w:firstLine="0"/>
              <w:jc w:val="center"/>
              <w:rPr>
                <w:sz w:val="24"/>
                <w:szCs w:val="24"/>
              </w:rPr>
            </w:pPr>
            <w:r w:rsidRPr="00576C02">
              <w:rPr>
                <w:sz w:val="24"/>
                <w:szCs w:val="24"/>
              </w:rPr>
              <w:lastRenderedPageBreak/>
              <w:t>4</w:t>
            </w:r>
            <w:r>
              <w:rPr>
                <w:sz w:val="24"/>
                <w:szCs w:val="24"/>
              </w:rPr>
              <w:t>6</w:t>
            </w:r>
            <w:r w:rsidRPr="00576C02">
              <w:rPr>
                <w:sz w:val="24"/>
                <w:szCs w:val="24"/>
              </w:rPr>
              <w:t>.</w:t>
            </w:r>
          </w:p>
        </w:tc>
        <w:tc>
          <w:tcPr>
            <w:tcW w:w="9787" w:type="dxa"/>
            <w:shd w:val="clear" w:color="auto" w:fill="auto"/>
          </w:tcPr>
          <w:p w:rsidR="002524E5" w:rsidRDefault="002524E5" w:rsidP="003C793E">
            <w:pPr>
              <w:tabs>
                <w:tab w:val="left" w:pos="6135"/>
              </w:tabs>
              <w:ind w:right="57" w:firstLine="0"/>
              <w:jc w:val="left"/>
              <w:rPr>
                <w:sz w:val="24"/>
                <w:szCs w:val="24"/>
              </w:rPr>
            </w:pPr>
            <w:r w:rsidRPr="00576C02">
              <w:rPr>
                <w:sz w:val="24"/>
                <w:szCs w:val="24"/>
              </w:rPr>
              <w:t>Показатель 5.</w:t>
            </w:r>
            <w:r>
              <w:rPr>
                <w:sz w:val="24"/>
                <w:szCs w:val="24"/>
              </w:rPr>
              <w:t>5</w:t>
            </w:r>
            <w:r w:rsidRPr="00576C02">
              <w:rPr>
                <w:sz w:val="24"/>
                <w:szCs w:val="24"/>
              </w:rPr>
              <w:t xml:space="preserve"> </w:t>
            </w:r>
          </w:p>
          <w:p w:rsidR="002524E5" w:rsidRPr="00576C02" w:rsidRDefault="002524E5" w:rsidP="003C793E">
            <w:pPr>
              <w:tabs>
                <w:tab w:val="left" w:pos="6135"/>
              </w:tabs>
              <w:ind w:right="57" w:firstLine="0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«Количество приобретенного медицинского оборудования</w:t>
            </w:r>
            <w:r>
              <w:rPr>
                <w:color w:val="000000"/>
                <w:sz w:val="24"/>
                <w:szCs w:val="24"/>
              </w:rPr>
              <w:t xml:space="preserve"> по перечню, утвержденному Министерством здравоохранения Российской Федерации в соответствии со стандартами оснащения медицинских организаций (их структурных подразделений)»</w:t>
            </w:r>
          </w:p>
        </w:tc>
        <w:tc>
          <w:tcPr>
            <w:tcW w:w="3969" w:type="dxa"/>
            <w:shd w:val="clear" w:color="auto" w:fill="auto"/>
          </w:tcPr>
          <w:p w:rsidR="002524E5" w:rsidRPr="00576C02" w:rsidRDefault="002524E5" w:rsidP="003C793E">
            <w:pPr>
              <w:ind w:firstLine="0"/>
              <w:jc w:val="center"/>
              <w:rPr>
                <w:sz w:val="24"/>
                <w:szCs w:val="24"/>
              </w:rPr>
            </w:pPr>
            <w:r w:rsidRPr="00576C02">
              <w:rPr>
                <w:kern w:val="2"/>
                <w:sz w:val="24"/>
                <w:szCs w:val="24"/>
              </w:rPr>
              <w:t>единиц</w:t>
            </w:r>
          </w:p>
        </w:tc>
        <w:tc>
          <w:tcPr>
            <w:tcW w:w="2126" w:type="dxa"/>
            <w:shd w:val="clear" w:color="auto" w:fill="auto"/>
          </w:tcPr>
          <w:p w:rsidR="002524E5" w:rsidRPr="00576C02" w:rsidRDefault="002524E5" w:rsidP="000468D3">
            <w:pPr>
              <w:widowControl w:val="0"/>
              <w:shd w:val="clear" w:color="auto" w:fill="FFFFFF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3" w:type="dxa"/>
            <w:shd w:val="clear" w:color="auto" w:fill="auto"/>
          </w:tcPr>
          <w:p w:rsidR="002524E5" w:rsidRPr="00576C02" w:rsidRDefault="005D4B83" w:rsidP="003C793E">
            <w:pPr>
              <w:ind w:firstLine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524E5" w:rsidRPr="00576C02" w:rsidRDefault="005D4B83" w:rsidP="003C793E">
            <w:pPr>
              <w:widowControl w:val="0"/>
              <w:shd w:val="clear" w:color="auto" w:fill="FFFFFF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6" w:type="dxa"/>
            <w:shd w:val="clear" w:color="auto" w:fill="auto"/>
          </w:tcPr>
          <w:p w:rsidR="002524E5" w:rsidRPr="00576C02" w:rsidRDefault="005D4B83" w:rsidP="005D4B8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F2D23" w:rsidRPr="00576C02" w:rsidTr="001F652D">
        <w:trPr>
          <w:trHeight w:val="20"/>
        </w:trPr>
        <w:tc>
          <w:tcPr>
            <w:tcW w:w="561" w:type="dxa"/>
            <w:shd w:val="clear" w:color="auto" w:fill="auto"/>
          </w:tcPr>
          <w:p w:rsidR="005D4B83" w:rsidRPr="00576C02" w:rsidRDefault="005D4B83" w:rsidP="000468D3">
            <w:pPr>
              <w:ind w:firstLine="0"/>
              <w:jc w:val="center"/>
              <w:rPr>
                <w:sz w:val="24"/>
                <w:szCs w:val="24"/>
              </w:rPr>
            </w:pPr>
            <w:r w:rsidRPr="00576C0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7.</w:t>
            </w:r>
          </w:p>
        </w:tc>
        <w:tc>
          <w:tcPr>
            <w:tcW w:w="9787" w:type="dxa"/>
            <w:shd w:val="clear" w:color="auto" w:fill="auto"/>
          </w:tcPr>
          <w:p w:rsidR="005D4B83" w:rsidRDefault="005D4B83" w:rsidP="000468D3">
            <w:pPr>
              <w:tabs>
                <w:tab w:val="left" w:pos="6135"/>
              </w:tabs>
              <w:ind w:right="57" w:firstLine="0"/>
              <w:jc w:val="left"/>
              <w:rPr>
                <w:sz w:val="24"/>
                <w:szCs w:val="24"/>
              </w:rPr>
            </w:pPr>
            <w:r w:rsidRPr="00576C02">
              <w:rPr>
                <w:sz w:val="24"/>
                <w:szCs w:val="24"/>
              </w:rPr>
              <w:t>Показатель</w:t>
            </w:r>
            <w:r>
              <w:rPr>
                <w:sz w:val="24"/>
                <w:szCs w:val="24"/>
              </w:rPr>
              <w:t xml:space="preserve"> </w:t>
            </w:r>
            <w:r w:rsidRPr="00576C02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 xml:space="preserve">6. </w:t>
            </w:r>
          </w:p>
          <w:p w:rsidR="005D4B83" w:rsidRPr="00576C02" w:rsidRDefault="005D4B83" w:rsidP="000468D3">
            <w:pPr>
              <w:tabs>
                <w:tab w:val="left" w:pos="6135"/>
              </w:tabs>
              <w:ind w:right="57" w:firstLine="0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«К</w:t>
            </w:r>
            <w:r w:rsidRPr="00576C02">
              <w:rPr>
                <w:rFonts w:eastAsia="Calibri"/>
                <w:color w:val="000000"/>
                <w:sz w:val="24"/>
                <w:szCs w:val="24"/>
              </w:rPr>
              <w:t>оличество приобретенных</w:t>
            </w:r>
            <w:r w:rsidRPr="00576C02">
              <w:rPr>
                <w:color w:val="000000"/>
                <w:sz w:val="24"/>
                <w:szCs w:val="24"/>
              </w:rPr>
              <w:t xml:space="preserve"> автомобил</w:t>
            </w:r>
            <w:r w:rsidRPr="00576C02">
              <w:rPr>
                <w:rFonts w:eastAsia="Calibri"/>
                <w:color w:val="000000"/>
                <w:sz w:val="24"/>
                <w:szCs w:val="24"/>
              </w:rPr>
              <w:t>ей</w:t>
            </w:r>
            <w:r w:rsidRPr="00576C02">
              <w:rPr>
                <w:color w:val="000000"/>
                <w:sz w:val="24"/>
                <w:szCs w:val="24"/>
              </w:rPr>
              <w:t xml:space="preserve"> для доставки пациентов в медицинские организации, доставки медицинских работников до места жительства пациентов, а также для перевозки биологических материалов для исследований и доставки лекарственных препаратов до жителей </w:t>
            </w:r>
            <w:proofErr w:type="gramStart"/>
            <w:r w:rsidR="00AC6367">
              <w:rPr>
                <w:color w:val="000000"/>
                <w:sz w:val="24"/>
                <w:szCs w:val="24"/>
              </w:rPr>
              <w:t>-</w:t>
            </w:r>
            <w:r w:rsidRPr="00576C02">
              <w:rPr>
                <w:color w:val="000000"/>
                <w:sz w:val="24"/>
                <w:szCs w:val="24"/>
              </w:rPr>
              <w:t>о</w:t>
            </w:r>
            <w:proofErr w:type="gramEnd"/>
            <w:r w:rsidRPr="00576C02">
              <w:rPr>
                <w:color w:val="000000"/>
                <w:sz w:val="24"/>
                <w:szCs w:val="24"/>
              </w:rPr>
              <w:t>тдаленных районов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969" w:type="dxa"/>
            <w:shd w:val="clear" w:color="auto" w:fill="auto"/>
          </w:tcPr>
          <w:p w:rsidR="005D4B83" w:rsidRPr="00576C02" w:rsidRDefault="005D4B83" w:rsidP="000468D3">
            <w:pPr>
              <w:ind w:firstLine="0"/>
              <w:jc w:val="center"/>
              <w:rPr>
                <w:sz w:val="24"/>
                <w:szCs w:val="24"/>
              </w:rPr>
            </w:pPr>
            <w:r w:rsidRPr="00576C02">
              <w:rPr>
                <w:kern w:val="2"/>
                <w:sz w:val="24"/>
                <w:szCs w:val="24"/>
              </w:rPr>
              <w:t>единиц</w:t>
            </w:r>
          </w:p>
        </w:tc>
        <w:tc>
          <w:tcPr>
            <w:tcW w:w="2126" w:type="dxa"/>
            <w:shd w:val="clear" w:color="auto" w:fill="auto"/>
          </w:tcPr>
          <w:p w:rsidR="005D4B83" w:rsidRPr="00576C02" w:rsidRDefault="005D4B83" w:rsidP="000468D3">
            <w:pPr>
              <w:widowControl w:val="0"/>
              <w:shd w:val="clear" w:color="auto" w:fill="FFFFFF"/>
              <w:ind w:firstLine="0"/>
              <w:contextualSpacing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5D4B83" w:rsidRPr="00576C02" w:rsidRDefault="005D4B83" w:rsidP="000468D3">
            <w:pPr>
              <w:ind w:firstLine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D4B83" w:rsidRPr="00576C02" w:rsidRDefault="005D4B83" w:rsidP="000468D3">
            <w:pPr>
              <w:widowControl w:val="0"/>
              <w:shd w:val="clear" w:color="auto" w:fill="FFFFFF"/>
              <w:ind w:firstLine="0"/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5D4B83">
              <w:rPr>
                <w:sz w:val="24"/>
                <w:szCs w:val="24"/>
              </w:rPr>
              <w:t>-</w:t>
            </w:r>
          </w:p>
        </w:tc>
        <w:tc>
          <w:tcPr>
            <w:tcW w:w="2976" w:type="dxa"/>
            <w:shd w:val="clear" w:color="auto" w:fill="auto"/>
          </w:tcPr>
          <w:p w:rsidR="005D4B83" w:rsidRPr="00576C02" w:rsidRDefault="005D4B83" w:rsidP="000468D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F2D23" w:rsidRPr="00576C02" w:rsidTr="001F652D">
        <w:trPr>
          <w:trHeight w:val="20"/>
        </w:trPr>
        <w:tc>
          <w:tcPr>
            <w:tcW w:w="561" w:type="dxa"/>
            <w:shd w:val="clear" w:color="auto" w:fill="auto"/>
          </w:tcPr>
          <w:p w:rsidR="004D7284" w:rsidRPr="00576C02" w:rsidRDefault="005D4B83" w:rsidP="003C793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48.</w:t>
            </w:r>
          </w:p>
        </w:tc>
        <w:tc>
          <w:tcPr>
            <w:tcW w:w="9787" w:type="dxa"/>
            <w:shd w:val="clear" w:color="auto" w:fill="auto"/>
          </w:tcPr>
          <w:p w:rsidR="004D7284" w:rsidRPr="00576C02" w:rsidRDefault="005D4B83" w:rsidP="003C793E">
            <w:pPr>
              <w:tabs>
                <w:tab w:val="left" w:pos="6135"/>
              </w:tabs>
              <w:ind w:right="57" w:firstLine="0"/>
              <w:jc w:val="left"/>
              <w:rPr>
                <w:sz w:val="24"/>
                <w:szCs w:val="24"/>
                <w:highlight w:val="yellow"/>
              </w:rPr>
            </w:pPr>
            <w:r w:rsidRPr="005D4B83">
              <w:rPr>
                <w:sz w:val="24"/>
                <w:szCs w:val="24"/>
              </w:rPr>
              <w:t>Количество построенных объектов здравоохранения</w:t>
            </w:r>
          </w:p>
        </w:tc>
        <w:tc>
          <w:tcPr>
            <w:tcW w:w="3969" w:type="dxa"/>
            <w:shd w:val="clear" w:color="auto" w:fill="auto"/>
          </w:tcPr>
          <w:p w:rsidR="004D7284" w:rsidRPr="00576C02" w:rsidRDefault="005D4B83" w:rsidP="003C793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2126" w:type="dxa"/>
            <w:shd w:val="clear" w:color="auto" w:fill="auto"/>
          </w:tcPr>
          <w:p w:rsidR="004D7284" w:rsidRPr="005D4B83" w:rsidRDefault="005D4B83" w:rsidP="003C793E">
            <w:pPr>
              <w:widowControl w:val="0"/>
              <w:shd w:val="clear" w:color="auto" w:fill="FFFFFF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D4B83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D7284" w:rsidRPr="00576C02" w:rsidRDefault="005D4B83" w:rsidP="003C793E">
            <w:pPr>
              <w:ind w:firstLine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D7284" w:rsidRPr="00576C02" w:rsidRDefault="006E2D88" w:rsidP="003C793E">
            <w:pPr>
              <w:widowControl w:val="0"/>
              <w:shd w:val="clear" w:color="auto" w:fill="FFFFFF"/>
              <w:ind w:firstLine="0"/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6E2D88">
              <w:rPr>
                <w:sz w:val="24"/>
                <w:szCs w:val="24"/>
              </w:rPr>
              <w:t>0</w:t>
            </w:r>
          </w:p>
        </w:tc>
        <w:tc>
          <w:tcPr>
            <w:tcW w:w="2976" w:type="dxa"/>
            <w:shd w:val="clear" w:color="auto" w:fill="auto"/>
          </w:tcPr>
          <w:p w:rsidR="004D7284" w:rsidRPr="00576C02" w:rsidRDefault="006E2D88" w:rsidP="005D4B8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связи с расторгнутым контрактом с подрядчиком </w:t>
            </w:r>
          </w:p>
        </w:tc>
      </w:tr>
    </w:tbl>
    <w:p w:rsidR="00626CE3" w:rsidRPr="00576C02" w:rsidRDefault="00626CE3" w:rsidP="008F2B14">
      <w:pPr>
        <w:ind w:firstLine="0"/>
        <w:rPr>
          <w:sz w:val="24"/>
          <w:szCs w:val="24"/>
        </w:rPr>
      </w:pPr>
    </w:p>
    <w:sectPr w:rsidR="00626CE3" w:rsidRPr="00576C02" w:rsidSect="00CF2D23">
      <w:headerReference w:type="default" r:id="rId12"/>
      <w:pgSz w:w="23814" w:h="16839" w:orient="landscape" w:code="8"/>
      <w:pgMar w:top="1701" w:right="1134" w:bottom="567" w:left="1134" w:header="1587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044" w:rsidRDefault="00847044">
      <w:r>
        <w:separator/>
      </w:r>
    </w:p>
  </w:endnote>
  <w:endnote w:type="continuationSeparator" w:id="0">
    <w:p w:rsidR="00847044" w:rsidRDefault="00847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044" w:rsidRDefault="00847044">
      <w:r>
        <w:separator/>
      </w:r>
    </w:p>
  </w:footnote>
  <w:footnote w:type="continuationSeparator" w:id="0">
    <w:p w:rsidR="00847044" w:rsidRDefault="008470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044" w:rsidRPr="006A2258" w:rsidRDefault="00847044" w:rsidP="00C63E18">
    <w:pPr>
      <w:pStyle w:val="ae"/>
      <w:ind w:firstLine="0"/>
      <w:jc w:val="center"/>
      <w:rPr>
        <w:szCs w:val="28"/>
      </w:rPr>
    </w:pPr>
    <w:r w:rsidRPr="006A2258">
      <w:rPr>
        <w:szCs w:val="28"/>
      </w:rPr>
      <w:fldChar w:fldCharType="begin"/>
    </w:r>
    <w:r w:rsidRPr="006A2258">
      <w:rPr>
        <w:szCs w:val="28"/>
      </w:rPr>
      <w:instrText>PAGE   \* MERGEFORMAT</w:instrText>
    </w:r>
    <w:r w:rsidRPr="006A2258">
      <w:rPr>
        <w:szCs w:val="28"/>
      </w:rPr>
      <w:fldChar w:fldCharType="separate"/>
    </w:r>
    <w:r w:rsidR="001D0BE4">
      <w:rPr>
        <w:noProof/>
        <w:szCs w:val="28"/>
      </w:rPr>
      <w:t>7</w:t>
    </w:r>
    <w:r w:rsidRPr="006A2258">
      <w:rPr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044" w:rsidRPr="00425739" w:rsidRDefault="00847044" w:rsidP="00425739">
    <w:pPr>
      <w:pStyle w:val="ae"/>
      <w:ind w:firstLine="0"/>
      <w:jc w:val="center"/>
      <w:rPr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044" w:rsidRDefault="00847044" w:rsidP="00C63E18">
    <w:pPr>
      <w:pStyle w:val="ae"/>
      <w:ind w:firstLine="0"/>
      <w:jc w:val="center"/>
    </w:pPr>
    <w:r>
      <w:fldChar w:fldCharType="begin"/>
    </w:r>
    <w:r>
      <w:instrText>PAGE   \* MERGEFORMAT</w:instrText>
    </w:r>
    <w:r>
      <w:fldChar w:fldCharType="separate"/>
    </w:r>
    <w:r w:rsidR="001D0BE4">
      <w:rPr>
        <w:noProof/>
      </w:rPr>
      <w:t>11</w:t>
    </w:r>
    <w: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044" w:rsidRDefault="00847044" w:rsidP="000C147F">
    <w:pPr>
      <w:pStyle w:val="ae"/>
      <w:ind w:firstLine="0"/>
      <w:jc w:val="center"/>
    </w:pPr>
    <w:r>
      <w:fldChar w:fldCharType="begin"/>
    </w:r>
    <w:r>
      <w:instrText>PAGE   \* MERGEFORMAT</w:instrText>
    </w:r>
    <w:r>
      <w:fldChar w:fldCharType="separate"/>
    </w:r>
    <w:r w:rsidR="001D0BE4">
      <w:rPr>
        <w:noProof/>
      </w:rPr>
      <w:t>13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CE3"/>
    <w:rsid w:val="000036F7"/>
    <w:rsid w:val="000468D3"/>
    <w:rsid w:val="00052B78"/>
    <w:rsid w:val="00075476"/>
    <w:rsid w:val="00081DE0"/>
    <w:rsid w:val="000956F7"/>
    <w:rsid w:val="000C147F"/>
    <w:rsid w:val="000C20C4"/>
    <w:rsid w:val="000C5F5B"/>
    <w:rsid w:val="000F26F3"/>
    <w:rsid w:val="0010530A"/>
    <w:rsid w:val="001269CF"/>
    <w:rsid w:val="00145423"/>
    <w:rsid w:val="0016607F"/>
    <w:rsid w:val="00171CF2"/>
    <w:rsid w:val="0018268E"/>
    <w:rsid w:val="00190487"/>
    <w:rsid w:val="001B422B"/>
    <w:rsid w:val="001C0758"/>
    <w:rsid w:val="001D0BD4"/>
    <w:rsid w:val="001D0BE4"/>
    <w:rsid w:val="001D3441"/>
    <w:rsid w:val="001E50EB"/>
    <w:rsid w:val="001F652D"/>
    <w:rsid w:val="0020632C"/>
    <w:rsid w:val="00247822"/>
    <w:rsid w:val="00250356"/>
    <w:rsid w:val="002524E5"/>
    <w:rsid w:val="00255EC5"/>
    <w:rsid w:val="002B0981"/>
    <w:rsid w:val="002C2138"/>
    <w:rsid w:val="002D004C"/>
    <w:rsid w:val="002D1963"/>
    <w:rsid w:val="002D7FD7"/>
    <w:rsid w:val="00317F31"/>
    <w:rsid w:val="00341B64"/>
    <w:rsid w:val="00383D55"/>
    <w:rsid w:val="00384CE1"/>
    <w:rsid w:val="00387F94"/>
    <w:rsid w:val="003944FD"/>
    <w:rsid w:val="003A3A3A"/>
    <w:rsid w:val="003A4B12"/>
    <w:rsid w:val="003C132D"/>
    <w:rsid w:val="003C793E"/>
    <w:rsid w:val="003D1951"/>
    <w:rsid w:val="003D2BBD"/>
    <w:rsid w:val="003F0DAC"/>
    <w:rsid w:val="003F67F3"/>
    <w:rsid w:val="00402391"/>
    <w:rsid w:val="004063B8"/>
    <w:rsid w:val="00407AFD"/>
    <w:rsid w:val="00412852"/>
    <w:rsid w:val="00425739"/>
    <w:rsid w:val="00432D43"/>
    <w:rsid w:val="00437ACC"/>
    <w:rsid w:val="00451B1E"/>
    <w:rsid w:val="004630F8"/>
    <w:rsid w:val="00474955"/>
    <w:rsid w:val="00474CD7"/>
    <w:rsid w:val="004773D0"/>
    <w:rsid w:val="00484041"/>
    <w:rsid w:val="00484B22"/>
    <w:rsid w:val="004D7284"/>
    <w:rsid w:val="00504619"/>
    <w:rsid w:val="00513E12"/>
    <w:rsid w:val="00523E27"/>
    <w:rsid w:val="005253A8"/>
    <w:rsid w:val="00526A9C"/>
    <w:rsid w:val="005334F2"/>
    <w:rsid w:val="00545DA0"/>
    <w:rsid w:val="005514C8"/>
    <w:rsid w:val="0056048F"/>
    <w:rsid w:val="00576C02"/>
    <w:rsid w:val="005970C7"/>
    <w:rsid w:val="005B7618"/>
    <w:rsid w:val="005C6A73"/>
    <w:rsid w:val="005D1DA8"/>
    <w:rsid w:val="005D4B83"/>
    <w:rsid w:val="00603533"/>
    <w:rsid w:val="006179F0"/>
    <w:rsid w:val="006252DE"/>
    <w:rsid w:val="00626CE3"/>
    <w:rsid w:val="00635730"/>
    <w:rsid w:val="00672306"/>
    <w:rsid w:val="00677446"/>
    <w:rsid w:val="0069040A"/>
    <w:rsid w:val="006A2258"/>
    <w:rsid w:val="006A7F0F"/>
    <w:rsid w:val="006B477B"/>
    <w:rsid w:val="006C31AF"/>
    <w:rsid w:val="006C788E"/>
    <w:rsid w:val="006D3576"/>
    <w:rsid w:val="006D66BE"/>
    <w:rsid w:val="006E2482"/>
    <w:rsid w:val="006E2D88"/>
    <w:rsid w:val="006F777C"/>
    <w:rsid w:val="00706E29"/>
    <w:rsid w:val="00742D5D"/>
    <w:rsid w:val="0074672C"/>
    <w:rsid w:val="00775D76"/>
    <w:rsid w:val="00795FF7"/>
    <w:rsid w:val="007A0FBD"/>
    <w:rsid w:val="007A1B85"/>
    <w:rsid w:val="007B1AC4"/>
    <w:rsid w:val="007B501E"/>
    <w:rsid w:val="007C1B83"/>
    <w:rsid w:val="007C3A67"/>
    <w:rsid w:val="007C7B47"/>
    <w:rsid w:val="0082197A"/>
    <w:rsid w:val="00824032"/>
    <w:rsid w:val="0082532E"/>
    <w:rsid w:val="0082614D"/>
    <w:rsid w:val="00847044"/>
    <w:rsid w:val="00881A54"/>
    <w:rsid w:val="00891AB5"/>
    <w:rsid w:val="00897A6F"/>
    <w:rsid w:val="008A2430"/>
    <w:rsid w:val="008A430A"/>
    <w:rsid w:val="008C0580"/>
    <w:rsid w:val="008C3E75"/>
    <w:rsid w:val="008E22ED"/>
    <w:rsid w:val="008F2B14"/>
    <w:rsid w:val="008F4CDD"/>
    <w:rsid w:val="0090169D"/>
    <w:rsid w:val="00912D28"/>
    <w:rsid w:val="00914429"/>
    <w:rsid w:val="00920059"/>
    <w:rsid w:val="00933CCC"/>
    <w:rsid w:val="00937EAA"/>
    <w:rsid w:val="00971A9F"/>
    <w:rsid w:val="00973861"/>
    <w:rsid w:val="00977317"/>
    <w:rsid w:val="00980946"/>
    <w:rsid w:val="00992F2E"/>
    <w:rsid w:val="0099617D"/>
    <w:rsid w:val="009A7D09"/>
    <w:rsid w:val="009D08B5"/>
    <w:rsid w:val="009E369D"/>
    <w:rsid w:val="009E4338"/>
    <w:rsid w:val="00A033B4"/>
    <w:rsid w:val="00A26BC0"/>
    <w:rsid w:val="00A31ED0"/>
    <w:rsid w:val="00A3767E"/>
    <w:rsid w:val="00A42F7A"/>
    <w:rsid w:val="00A43E17"/>
    <w:rsid w:val="00A461FC"/>
    <w:rsid w:val="00A526A0"/>
    <w:rsid w:val="00A70BCD"/>
    <w:rsid w:val="00A729EB"/>
    <w:rsid w:val="00A74AAF"/>
    <w:rsid w:val="00A97AF1"/>
    <w:rsid w:val="00AB2B1E"/>
    <w:rsid w:val="00AC6367"/>
    <w:rsid w:val="00AC6ABB"/>
    <w:rsid w:val="00AD51A5"/>
    <w:rsid w:val="00B227AF"/>
    <w:rsid w:val="00B72158"/>
    <w:rsid w:val="00B803A4"/>
    <w:rsid w:val="00B8133C"/>
    <w:rsid w:val="00B85340"/>
    <w:rsid w:val="00B96CEE"/>
    <w:rsid w:val="00BF1700"/>
    <w:rsid w:val="00BF5B11"/>
    <w:rsid w:val="00BF609D"/>
    <w:rsid w:val="00C0662F"/>
    <w:rsid w:val="00C16A6F"/>
    <w:rsid w:val="00C21CD5"/>
    <w:rsid w:val="00C34F46"/>
    <w:rsid w:val="00C63E18"/>
    <w:rsid w:val="00C71C72"/>
    <w:rsid w:val="00C729DA"/>
    <w:rsid w:val="00C74B6D"/>
    <w:rsid w:val="00C83BB7"/>
    <w:rsid w:val="00CB7A2A"/>
    <w:rsid w:val="00CF0590"/>
    <w:rsid w:val="00CF2D23"/>
    <w:rsid w:val="00CF532A"/>
    <w:rsid w:val="00CF600D"/>
    <w:rsid w:val="00D016D1"/>
    <w:rsid w:val="00D1301C"/>
    <w:rsid w:val="00D16AAE"/>
    <w:rsid w:val="00D33AA7"/>
    <w:rsid w:val="00D4325D"/>
    <w:rsid w:val="00DA5D4F"/>
    <w:rsid w:val="00DF2CAF"/>
    <w:rsid w:val="00E00CBA"/>
    <w:rsid w:val="00E01C35"/>
    <w:rsid w:val="00E033F1"/>
    <w:rsid w:val="00E36C14"/>
    <w:rsid w:val="00E70A11"/>
    <w:rsid w:val="00E732E5"/>
    <w:rsid w:val="00E73360"/>
    <w:rsid w:val="00E74976"/>
    <w:rsid w:val="00E8261D"/>
    <w:rsid w:val="00E90AAD"/>
    <w:rsid w:val="00EA64BC"/>
    <w:rsid w:val="00EB4F81"/>
    <w:rsid w:val="00EB72D7"/>
    <w:rsid w:val="00EE3941"/>
    <w:rsid w:val="00EE5C9E"/>
    <w:rsid w:val="00F04BFE"/>
    <w:rsid w:val="00F10BDA"/>
    <w:rsid w:val="00F268E2"/>
    <w:rsid w:val="00F5463D"/>
    <w:rsid w:val="00F60941"/>
    <w:rsid w:val="00F8439A"/>
    <w:rsid w:val="00F86A81"/>
    <w:rsid w:val="00FA04E9"/>
    <w:rsid w:val="00FA52E7"/>
    <w:rsid w:val="00FB3888"/>
    <w:rsid w:val="00FC5AB3"/>
    <w:rsid w:val="00FD3D46"/>
    <w:rsid w:val="00FE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50C"/>
    <w:pPr>
      <w:ind w:firstLine="567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91650C"/>
    <w:pPr>
      <w:keepNext/>
      <w:spacing w:before="240" w:after="60"/>
      <w:jc w:val="center"/>
      <w:outlineLvl w:val="0"/>
    </w:pPr>
    <w:rPr>
      <w:b/>
      <w:kern w:val="2"/>
      <w:sz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sid w:val="0091650C"/>
    <w:rPr>
      <w:rFonts w:ascii="Times New Roman" w:eastAsia="Times New Roman" w:hAnsi="Times New Roman" w:cs="Times New Roman"/>
      <w:b/>
      <w:kern w:val="2"/>
      <w:sz w:val="36"/>
      <w:szCs w:val="20"/>
      <w:lang w:val="x-none" w:eastAsia="x-none"/>
    </w:rPr>
  </w:style>
  <w:style w:type="character" w:customStyle="1" w:styleId="a3">
    <w:name w:val="Верхний колонтитул Знак"/>
    <w:uiPriority w:val="99"/>
    <w:qFormat/>
    <w:rsid w:val="0091650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ижний колонтитул Знак"/>
    <w:uiPriority w:val="99"/>
    <w:qFormat/>
    <w:rsid w:val="0091650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qFormat/>
    <w:rsid w:val="00373A4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Placeholder Text"/>
    <w:uiPriority w:val="99"/>
    <w:semiHidden/>
    <w:qFormat/>
    <w:rsid w:val="00C768BE"/>
    <w:rPr>
      <w:color w:val="808080"/>
    </w:rPr>
  </w:style>
  <w:style w:type="character" w:customStyle="1" w:styleId="a7">
    <w:name w:val="Символ нумерации"/>
    <w:qFormat/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9">
    <w:name w:val="Body Text"/>
    <w:basedOn w:val="a"/>
    <w:rsid w:val="00373A49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customStyle="1" w:styleId="ConsPlusCell">
    <w:name w:val="ConsPlusCell"/>
    <w:uiPriority w:val="99"/>
    <w:qFormat/>
    <w:rsid w:val="0091650C"/>
    <w:pPr>
      <w:widowControl w:val="0"/>
    </w:pPr>
    <w:rPr>
      <w:rFonts w:eastAsia="Times New Roman"/>
      <w:sz w:val="28"/>
      <w:szCs w:val="22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unhideWhenUsed/>
    <w:rsid w:val="0091650C"/>
    <w:pPr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unhideWhenUsed/>
    <w:rsid w:val="0091650C"/>
    <w:pPr>
      <w:tabs>
        <w:tab w:val="center" w:pos="4677"/>
        <w:tab w:val="right" w:pos="9355"/>
      </w:tabs>
    </w:pPr>
  </w:style>
  <w:style w:type="table" w:styleId="af0">
    <w:name w:val="Table Grid"/>
    <w:basedOn w:val="a1"/>
    <w:uiPriority w:val="59"/>
    <w:rsid w:val="009165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0C147F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0C147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50C"/>
    <w:pPr>
      <w:ind w:firstLine="567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91650C"/>
    <w:pPr>
      <w:keepNext/>
      <w:spacing w:before="240" w:after="60"/>
      <w:jc w:val="center"/>
      <w:outlineLvl w:val="0"/>
    </w:pPr>
    <w:rPr>
      <w:b/>
      <w:kern w:val="2"/>
      <w:sz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sid w:val="0091650C"/>
    <w:rPr>
      <w:rFonts w:ascii="Times New Roman" w:eastAsia="Times New Roman" w:hAnsi="Times New Roman" w:cs="Times New Roman"/>
      <w:b/>
      <w:kern w:val="2"/>
      <w:sz w:val="36"/>
      <w:szCs w:val="20"/>
      <w:lang w:val="x-none" w:eastAsia="x-none"/>
    </w:rPr>
  </w:style>
  <w:style w:type="character" w:customStyle="1" w:styleId="a3">
    <w:name w:val="Верхний колонтитул Знак"/>
    <w:uiPriority w:val="99"/>
    <w:qFormat/>
    <w:rsid w:val="0091650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ижний колонтитул Знак"/>
    <w:uiPriority w:val="99"/>
    <w:qFormat/>
    <w:rsid w:val="0091650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qFormat/>
    <w:rsid w:val="00373A4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Placeholder Text"/>
    <w:uiPriority w:val="99"/>
    <w:semiHidden/>
    <w:qFormat/>
    <w:rsid w:val="00C768BE"/>
    <w:rPr>
      <w:color w:val="808080"/>
    </w:rPr>
  </w:style>
  <w:style w:type="character" w:customStyle="1" w:styleId="a7">
    <w:name w:val="Символ нумерации"/>
    <w:qFormat/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9">
    <w:name w:val="Body Text"/>
    <w:basedOn w:val="a"/>
    <w:rsid w:val="00373A49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customStyle="1" w:styleId="ConsPlusCell">
    <w:name w:val="ConsPlusCell"/>
    <w:uiPriority w:val="99"/>
    <w:qFormat/>
    <w:rsid w:val="0091650C"/>
    <w:pPr>
      <w:widowControl w:val="0"/>
    </w:pPr>
    <w:rPr>
      <w:rFonts w:eastAsia="Times New Roman"/>
      <w:sz w:val="28"/>
      <w:szCs w:val="22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unhideWhenUsed/>
    <w:rsid w:val="0091650C"/>
    <w:pPr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unhideWhenUsed/>
    <w:rsid w:val="0091650C"/>
    <w:pPr>
      <w:tabs>
        <w:tab w:val="center" w:pos="4677"/>
        <w:tab w:val="right" w:pos="9355"/>
      </w:tabs>
    </w:pPr>
  </w:style>
  <w:style w:type="table" w:styleId="af0">
    <w:name w:val="Table Grid"/>
    <w:basedOn w:val="a1"/>
    <w:uiPriority w:val="59"/>
    <w:rsid w:val="009165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0C147F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0C147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5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D807B-6350-4157-BB55-8291A5E4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16</Pages>
  <Words>4695</Words>
  <Characters>26762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Чекризова</dc:creator>
  <cp:lastModifiedBy>Пользователь</cp:lastModifiedBy>
  <cp:revision>3</cp:revision>
  <cp:lastPrinted>2024-04-11T13:07:00Z</cp:lastPrinted>
  <dcterms:created xsi:type="dcterms:W3CDTF">2024-04-11T06:03:00Z</dcterms:created>
  <dcterms:modified xsi:type="dcterms:W3CDTF">2024-04-11T13:08:00Z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