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Заключение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>о результатах публичных слушаний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по пр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оекту 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>планировки и межевания территории</w:t>
      </w:r>
    </w:p>
    <w:p>
      <w:pPr>
        <w:pStyle w:val="Normal"/>
        <w:spacing w:lineRule="auto" w:line="240" w:before="0" w:after="0"/>
        <w:contextualSpacing/>
        <w:jc w:val="center"/>
        <w:rPr>
          <w:rStyle w:val="Strong"/>
          <w:rFonts w:ascii="Times New Roman" w:hAnsi="Times New Roman" w:eastAsia="Times New Roman" w:cs="Times New Roman"/>
          <w:b w:val="false"/>
          <w:b w:val="false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муниципальное образование 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«Красносулинский район»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«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10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» 07.2020 г.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Liberation Serif" w:hAnsi="Liberation Serif"/>
          <w:sz w:val="28"/>
          <w:szCs w:val="28"/>
        </w:rPr>
        <w:t>Публичные слушания по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 xml:space="preserve"> пр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оекту 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>планировки и межевания территории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Liberation Serif" w:hAnsi="Liberation Serif"/>
          <w:sz w:val="28"/>
          <w:szCs w:val="28"/>
        </w:rPr>
        <w:t xml:space="preserve">для размещения объекта </w:t>
      </w:r>
      <w:r>
        <w:rPr>
          <w:rFonts w:eastAsia="Times New Roman" w:cs="Times New Roman" w:ascii="Liberation Serif" w:hAnsi="Liberation Serif"/>
          <w:bCs/>
          <w:spacing w:val="-4"/>
          <w:sz w:val="28"/>
          <w:szCs w:val="28"/>
        </w:rPr>
        <w:t>«</w:t>
      </w:r>
      <w:r>
        <w:rPr>
          <w:rFonts w:eastAsia="Times New Roman" w:cs="Times New Roman" w:ascii="Liberation Serif" w:hAnsi="Liberation Serif"/>
          <w:sz w:val="28"/>
          <w:szCs w:val="28"/>
        </w:rPr>
        <w:t xml:space="preserve">Строительство распределительного газопровода по ул. Лунная в х. Марс Красносулинского района Ростовской области» проводились с 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 xml:space="preserve">08.06.2020 по 09.07.2020 , </w:t>
      </w:r>
      <w:r>
        <w:rPr>
          <w:rFonts w:eastAsia="Times New Roman" w:cs="Times New Roman" w:ascii="Liberation Serif" w:hAnsi="Liberation Serif"/>
          <w:sz w:val="28"/>
          <w:szCs w:val="28"/>
        </w:rPr>
        <w:t xml:space="preserve">с участием </w:t>
      </w:r>
      <w:r>
        <w:rPr>
          <w:rFonts w:eastAsia="Times New Roman" w:cs="Times New Roman" w:ascii="Liberation Serif" w:hAnsi="Liberation Serif"/>
          <w:sz w:val="28"/>
          <w:szCs w:val="28"/>
        </w:rPr>
        <w:t xml:space="preserve">9 </w:t>
      </w:r>
      <w:r>
        <w:rPr>
          <w:rFonts w:eastAsia="Times New Roman" w:cs="Times New Roman" w:ascii="Liberation Serif" w:hAnsi="Liberation Serif"/>
          <w:sz w:val="28"/>
          <w:szCs w:val="28"/>
        </w:rPr>
        <w:t>человек.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Liberation Serif" w:hAnsi="Liberation Serif"/>
          <w:sz w:val="28"/>
          <w:szCs w:val="28"/>
        </w:rPr>
        <w:t>По результатам публичных слушаний составлен протокол публичных слушаний от 09.07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.2020.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 ходе публичных слушаний выступила Иванкова Л.Ю. </w:t>
      </w:r>
      <w:r>
        <w:rPr>
          <w:rFonts w:cs="Times New Roman" w:ascii="Liberation Serif" w:hAnsi="Liberation Serif"/>
          <w:spacing w:val="-4"/>
          <w:sz w:val="28"/>
          <w:szCs w:val="28"/>
        </w:rPr>
        <w:t xml:space="preserve">- заместитель </w:t>
      </w:r>
      <w:r>
        <w:rPr>
          <w:rFonts w:cs="Times New Roman" w:ascii="Liberation Serif" w:hAnsi="Liberation Serif"/>
          <w:sz w:val="28"/>
          <w:szCs w:val="28"/>
        </w:rPr>
        <w:t xml:space="preserve">председателя комиссии по вопросам градостроительной деятельности по организации и проведению публичных слушаний </w:t>
      </w:r>
      <w:r>
        <w:rPr>
          <w:rFonts w:eastAsia="Times New Roman" w:cs="Times New Roman" w:ascii="Liberation Serif" w:hAnsi="Liberation Serif"/>
          <w:sz w:val="28"/>
          <w:szCs w:val="28"/>
        </w:rPr>
        <w:t>по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 xml:space="preserve"> пр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>оекту планировки территории</w:t>
      </w:r>
      <w:r>
        <w:rPr>
          <w:rFonts w:eastAsia="Times New Roman" w:cs="Times New Roman" w:ascii="Liberation Serif" w:hAnsi="Liberation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В период проведения публичных слушаний </w:t>
      </w:r>
      <w:r>
        <w:rPr>
          <w:rFonts w:ascii="Liberation Serif" w:hAnsi="Liberation Serif"/>
          <w:sz w:val="28"/>
          <w:szCs w:val="28"/>
        </w:rPr>
        <w:t>мотивированных замечаний по существу не поступило.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tbl>
      <w:tblPr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715"/>
        <w:gridCol w:w="4810"/>
        <w:gridCol w:w="4113"/>
      </w:tblGrid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п/п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Содержание предложения (замечания)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Рекомендации организатора публичных слушаний </w:t>
            </w:r>
          </w:p>
        </w:tc>
      </w:tr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>Выводы по результатам публичных слушаний: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 целом проект </w:t>
      </w:r>
      <w:r>
        <w:rPr>
          <w:rFonts w:ascii="Liberation Serif" w:hAnsi="Liberation Serif"/>
          <w:bCs/>
          <w:color w:val="000000"/>
          <w:sz w:val="28"/>
          <w:szCs w:val="28"/>
        </w:rPr>
        <w:t>планировки и межевания территории</w:t>
      </w:r>
      <w:r>
        <w:rPr>
          <w:rFonts w:ascii="Liberation Serif" w:hAnsi="Liberation Serif"/>
          <w:sz w:val="28"/>
          <w:szCs w:val="28"/>
        </w:rPr>
        <w:t xml:space="preserve"> получил положительную оценку и рекомендуется к утверждению. 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Заключение подлежит опубликованию в СМИ и размещению на официальном сайте Администрации Красносулинского района.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>
      <w:pPr>
        <w:pStyle w:val="NormalWeb"/>
        <w:tabs>
          <w:tab w:val="clear" w:pos="708"/>
          <w:tab w:val="left" w:pos="5550" w:leader="none"/>
        </w:tabs>
        <w:spacing w:beforeAutospacing="0" w:before="0" w:afterAutospacing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вопросам градостроительной деятельности</w:t>
        <w:tab/>
        <w:tab/>
        <w:tab/>
        <w:tab/>
        <w:t xml:space="preserve">Л.А. Хильченко </w:t>
      </w:r>
    </w:p>
    <w:p>
      <w:pPr>
        <w:pStyle w:val="NormalWeb"/>
        <w:tabs>
          <w:tab w:val="clear" w:pos="708"/>
          <w:tab w:val="left" w:pos="1891" w:leader="none"/>
        </w:tabs>
        <w:spacing w:beforeAutospacing="0" w:before="0" w:afterAutospacing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комиссии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0" w:afterAutospacing="0" w:after="0"/>
        <w:ind w:right="-143" w:hanging="0"/>
        <w:jc w:val="both"/>
        <w:rPr/>
      </w:pPr>
      <w:r>
        <w:rPr>
          <w:rFonts w:ascii="Liberation Serif" w:hAnsi="Liberation Serif"/>
          <w:sz w:val="28"/>
          <w:szCs w:val="28"/>
        </w:rPr>
        <w:t>по вопросам градостроительной деятельности</w:t>
        <w:tab/>
        <w:tab/>
        <w:tab/>
        <w:t xml:space="preserve">А.А. Апанасова 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a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72ed7"/>
    <w:rPr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715c4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806b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15c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LibreOffice/6.1.3.2$Linux_X86_64 LibreOffice_project/10$Build-2</Application>
  <Pages>1</Pages>
  <Words>200</Words>
  <Characters>1490</Characters>
  <CharactersWithSpaces>1680</CharactersWithSpaces>
  <Paragraphs>24</Paragraphs>
  <Company>Администрация Красносулинского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2020-01-15T12:45:00Z</dcterms:created>
  <dc:creator>Архитектор</dc:creator>
  <dc:description/>
  <dc:language>ru-RU</dc:language>
  <cp:lastModifiedBy/>
  <cp:lastPrinted>2020-07-09T10:13:43Z</cp:lastPrinted>
  <dcterms:modified xsi:type="dcterms:W3CDTF">2020-07-09T10:10:39Z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Красносулинского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