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>а «Склад готовой продукции ООО «Донпром»</w:t>
            </w:r>
            <w:r>
              <w:rPr>
                <w:rFonts w:ascii="PT Astra Serif" w:hAnsi="PT Astra Serif"/>
                <w:sz w:val="28"/>
              </w:rPr>
              <w:t>, местоположение: Ростовская область, р-н Красносулинский, Владимировское с/п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>а «Склад готовой продукции ООО «Донпром»</w:t>
            </w:r>
            <w:r>
              <w:rPr>
                <w:rFonts w:ascii="PT Astra Serif" w:hAnsi="PT Astra Serif"/>
                <w:sz w:val="28"/>
              </w:rPr>
              <w:t>, местоположение: Ростовская область, р-н Красносулинский, Владимировское с/п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08.04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23.04.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(два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«23</w:t>
            </w:r>
            <w:r>
              <w:rPr>
                <w:sz w:val="28"/>
                <w:u w:val="single"/>
              </w:rPr>
              <w:t>» 04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spacing w:after="0"/>
      <w:ind/>
    </w:pPr>
    <w:rPr>
      <w:rFonts w:ascii="Arial" w:hAnsi="Arial"/>
      <w:sz w:val="16"/>
    </w:rPr>
  </w:style>
  <w:style w:styleId="Style_6_ch" w:type="character">
    <w:name w:val="Balloon Text"/>
    <w:basedOn w:val="Style_3_ch"/>
    <w:link w:val="Style_6"/>
    <w:rPr>
      <w:rFonts w:ascii="Arial" w:hAnsi="Arial"/>
      <w:sz w:val="1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Абзац списка1"/>
    <w:basedOn w:val="Style_3"/>
    <w:link w:val="Style_26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6_ch" w:type="character">
    <w:name w:val="Абзац списка1"/>
    <w:basedOn w:val="Style_3_ch"/>
    <w:link w:val="Style_26"/>
    <w:rPr>
      <w:rFonts w:ascii="Calibri" w:hAnsi="Calibri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2026-04-23T07:52:11Z</dcterms:modified>
</cp:coreProperties>
</file>