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74B" w:rsidRPr="00050B40" w:rsidRDefault="003A174B" w:rsidP="003A174B">
      <w:pPr>
        <w:ind w:right="-1"/>
        <w:jc w:val="center"/>
        <w:rPr>
          <w:sz w:val="36"/>
          <w:szCs w:val="36"/>
        </w:rPr>
      </w:pPr>
    </w:p>
    <w:p w:rsidR="003A174B" w:rsidRPr="00050B40" w:rsidRDefault="003A174B" w:rsidP="003A174B">
      <w:pPr>
        <w:tabs>
          <w:tab w:val="center" w:pos="3686"/>
        </w:tabs>
        <w:ind w:right="-1"/>
        <w:jc w:val="center"/>
        <w:rPr>
          <w:b/>
          <w:sz w:val="28"/>
          <w:szCs w:val="28"/>
        </w:rPr>
      </w:pPr>
      <w:r w:rsidRPr="00050B40">
        <w:rPr>
          <w:b/>
          <w:sz w:val="28"/>
          <w:szCs w:val="28"/>
        </w:rPr>
        <w:t>РОССИЙСКАЯ ФЕДЕРАЦИЯ</w:t>
      </w:r>
    </w:p>
    <w:p w:rsidR="003A174B" w:rsidRPr="00050B40" w:rsidRDefault="003A174B" w:rsidP="003A174B">
      <w:pPr>
        <w:tabs>
          <w:tab w:val="center" w:pos="3686"/>
        </w:tabs>
        <w:ind w:right="-1"/>
        <w:jc w:val="center"/>
        <w:rPr>
          <w:b/>
          <w:sz w:val="28"/>
          <w:szCs w:val="28"/>
        </w:rPr>
      </w:pPr>
      <w:r w:rsidRPr="00050B40">
        <w:rPr>
          <w:b/>
          <w:sz w:val="28"/>
          <w:szCs w:val="28"/>
        </w:rPr>
        <w:t>РОСТОВСКАЯ ОБЛАСТЬ</w:t>
      </w:r>
    </w:p>
    <w:p w:rsidR="003A174B" w:rsidRPr="00050B40" w:rsidRDefault="003A174B" w:rsidP="003A174B">
      <w:pPr>
        <w:ind w:right="-1"/>
        <w:jc w:val="center"/>
        <w:rPr>
          <w:b/>
          <w:sz w:val="28"/>
          <w:szCs w:val="28"/>
        </w:rPr>
      </w:pPr>
      <w:r w:rsidRPr="00050B40">
        <w:rPr>
          <w:b/>
          <w:sz w:val="28"/>
          <w:szCs w:val="28"/>
        </w:rPr>
        <w:t>МУНИЦИПАЛЬНОЕ ОБРАЗОВАНИЕ</w:t>
      </w:r>
    </w:p>
    <w:p w:rsidR="003A174B" w:rsidRPr="00050B40" w:rsidRDefault="003A174B" w:rsidP="003A174B">
      <w:pPr>
        <w:tabs>
          <w:tab w:val="center" w:pos="3686"/>
        </w:tabs>
        <w:ind w:right="-1"/>
        <w:jc w:val="center"/>
        <w:rPr>
          <w:b/>
          <w:sz w:val="28"/>
          <w:szCs w:val="28"/>
        </w:rPr>
      </w:pPr>
      <w:r w:rsidRPr="00050B40">
        <w:rPr>
          <w:b/>
          <w:sz w:val="28"/>
          <w:szCs w:val="28"/>
        </w:rPr>
        <w:t>«КРАСНОСУЛИНСКИЙ РАЙОН»</w:t>
      </w:r>
    </w:p>
    <w:p w:rsidR="003A174B" w:rsidRPr="00050B40" w:rsidRDefault="003A174B" w:rsidP="003A174B">
      <w:pPr>
        <w:tabs>
          <w:tab w:val="center" w:pos="3686"/>
        </w:tabs>
        <w:ind w:right="-1"/>
        <w:jc w:val="center"/>
        <w:rPr>
          <w:b/>
          <w:sz w:val="28"/>
          <w:szCs w:val="28"/>
        </w:rPr>
      </w:pPr>
      <w:r w:rsidRPr="00050B40">
        <w:rPr>
          <w:b/>
          <w:sz w:val="28"/>
          <w:szCs w:val="28"/>
        </w:rPr>
        <w:t>АДМИНИСТРАЦИЯ</w:t>
      </w:r>
    </w:p>
    <w:p w:rsidR="003A174B" w:rsidRPr="00050B40" w:rsidRDefault="003A174B" w:rsidP="003A174B">
      <w:pPr>
        <w:tabs>
          <w:tab w:val="center" w:pos="3686"/>
        </w:tabs>
        <w:ind w:right="-1"/>
        <w:jc w:val="center"/>
        <w:rPr>
          <w:b/>
          <w:sz w:val="28"/>
          <w:szCs w:val="28"/>
        </w:rPr>
      </w:pPr>
      <w:r w:rsidRPr="00050B40">
        <w:rPr>
          <w:b/>
          <w:sz w:val="28"/>
          <w:szCs w:val="28"/>
        </w:rPr>
        <w:t>КРАСНОСУЛИНСКОГО РАЙОНА</w:t>
      </w:r>
    </w:p>
    <w:p w:rsidR="003A174B" w:rsidRPr="00050B40" w:rsidRDefault="003A174B" w:rsidP="003A174B">
      <w:pPr>
        <w:keepNext/>
        <w:spacing w:before="240"/>
        <w:ind w:right="-1"/>
        <w:jc w:val="center"/>
        <w:outlineLvl w:val="0"/>
        <w:rPr>
          <w:b/>
          <w:kern w:val="28"/>
          <w:sz w:val="36"/>
          <w:szCs w:val="36"/>
        </w:rPr>
      </w:pPr>
      <w:r w:rsidRPr="00050B40">
        <w:rPr>
          <w:b/>
          <w:kern w:val="28"/>
          <w:sz w:val="36"/>
          <w:szCs w:val="36"/>
        </w:rPr>
        <w:t>ПОСТАНОВЛЕНИЕ</w:t>
      </w:r>
    </w:p>
    <w:p w:rsidR="003A174B" w:rsidRPr="00050B40" w:rsidRDefault="003A174B" w:rsidP="003A174B">
      <w:pPr>
        <w:tabs>
          <w:tab w:val="center" w:pos="3686"/>
          <w:tab w:val="right" w:pos="7230"/>
          <w:tab w:val="right" w:pos="9639"/>
        </w:tabs>
        <w:spacing w:before="240" w:after="120"/>
        <w:ind w:right="-1"/>
        <w:jc w:val="center"/>
        <w:rPr>
          <w:sz w:val="28"/>
          <w:szCs w:val="28"/>
        </w:rPr>
      </w:pPr>
      <w:r>
        <w:rPr>
          <w:sz w:val="28"/>
          <w:szCs w:val="28"/>
        </w:rPr>
        <w:t>от __________ № ____</w:t>
      </w:r>
    </w:p>
    <w:p w:rsidR="003A174B" w:rsidRPr="00050B40" w:rsidRDefault="003A174B" w:rsidP="003A174B">
      <w:pPr>
        <w:tabs>
          <w:tab w:val="center" w:pos="3686"/>
          <w:tab w:val="right" w:pos="7230"/>
          <w:tab w:val="right" w:pos="9639"/>
        </w:tabs>
        <w:ind w:right="-1"/>
        <w:jc w:val="center"/>
        <w:rPr>
          <w:sz w:val="28"/>
          <w:szCs w:val="28"/>
        </w:rPr>
      </w:pPr>
      <w:r w:rsidRPr="00050B40">
        <w:rPr>
          <w:sz w:val="28"/>
          <w:szCs w:val="28"/>
        </w:rPr>
        <w:t>г. Красный Сулин</w:t>
      </w:r>
    </w:p>
    <w:p w:rsidR="003A174B" w:rsidRPr="00221474" w:rsidRDefault="003A174B" w:rsidP="003A174B">
      <w:pPr>
        <w:tabs>
          <w:tab w:val="center" w:pos="3686"/>
          <w:tab w:val="right" w:pos="7230"/>
        </w:tabs>
        <w:ind w:right="-1"/>
        <w:jc w:val="center"/>
        <w:rPr>
          <w:b/>
          <w:sz w:val="22"/>
          <w:szCs w:val="22"/>
        </w:rPr>
      </w:pPr>
    </w:p>
    <w:p w:rsidR="003A174B" w:rsidRPr="005F1D3D" w:rsidRDefault="003A174B" w:rsidP="003A174B">
      <w:pPr>
        <w:tabs>
          <w:tab w:val="right" w:pos="10206"/>
        </w:tabs>
        <w:ind w:left="1985" w:right="1984"/>
        <w:jc w:val="center"/>
        <w:rPr>
          <w:b/>
          <w:sz w:val="28"/>
          <w:szCs w:val="28"/>
        </w:rPr>
      </w:pPr>
      <w:r>
        <w:rPr>
          <w:b/>
          <w:sz w:val="28"/>
          <w:szCs w:val="28"/>
        </w:rPr>
        <w:t>Об утверждении Положения об условиях и порядке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территории Красносулинского района</w:t>
      </w:r>
    </w:p>
    <w:p w:rsidR="003A174B" w:rsidRPr="00221474" w:rsidRDefault="003A174B" w:rsidP="003A174B">
      <w:pPr>
        <w:autoSpaceDE w:val="0"/>
        <w:autoSpaceDN w:val="0"/>
        <w:adjustRightInd w:val="0"/>
        <w:rPr>
          <w:kern w:val="2"/>
          <w:sz w:val="22"/>
          <w:szCs w:val="22"/>
        </w:rPr>
      </w:pPr>
    </w:p>
    <w:p w:rsidR="003A174B" w:rsidRPr="005F1D3D" w:rsidRDefault="009E73A2" w:rsidP="003A174B">
      <w:pPr>
        <w:autoSpaceDE w:val="0"/>
        <w:autoSpaceDN w:val="0"/>
        <w:adjustRightInd w:val="0"/>
        <w:ind w:firstLine="709"/>
        <w:jc w:val="both"/>
        <w:rPr>
          <w:sz w:val="28"/>
          <w:szCs w:val="28"/>
        </w:rPr>
      </w:pPr>
      <w:r w:rsidRPr="00FA0E3D">
        <w:rPr>
          <w:sz w:val="28"/>
          <w:szCs w:val="28"/>
        </w:rPr>
        <w:t>В соответствии с Федеральным законом от 24.07.2007 № 209-ФЗ «О развитии малого и среднего предпринимат</w:t>
      </w:r>
      <w:r>
        <w:rPr>
          <w:sz w:val="28"/>
          <w:szCs w:val="28"/>
        </w:rPr>
        <w:t>ельства в Российской Федерации»</w:t>
      </w:r>
      <w:r w:rsidR="003A174B" w:rsidRPr="005F1D3D">
        <w:rPr>
          <w:sz w:val="28"/>
          <w:szCs w:val="28"/>
        </w:rPr>
        <w:t>,</w:t>
      </w:r>
      <w:r w:rsidR="0038745E" w:rsidRPr="0038745E">
        <w:rPr>
          <w:sz w:val="28"/>
          <w:szCs w:val="28"/>
        </w:rPr>
        <w:t xml:space="preserve"> </w:t>
      </w:r>
      <w:r w:rsidR="0038745E" w:rsidRPr="00FA0E3D">
        <w:rPr>
          <w:sz w:val="28"/>
          <w:szCs w:val="28"/>
        </w:rPr>
        <w:t xml:space="preserve">в целях реализации государственной политики, направленной на поддержку и развитие малого и среднего предпринимательства на территории </w:t>
      </w:r>
      <w:r w:rsidR="00860DC5">
        <w:rPr>
          <w:sz w:val="28"/>
          <w:szCs w:val="28"/>
        </w:rPr>
        <w:t>Красносулинского</w:t>
      </w:r>
      <w:r w:rsidR="0038745E" w:rsidRPr="00FA0E3D">
        <w:rPr>
          <w:sz w:val="28"/>
          <w:szCs w:val="28"/>
        </w:rPr>
        <w:t xml:space="preserve"> района Ростовской области</w:t>
      </w:r>
      <w:r w:rsidR="00860DC5">
        <w:rPr>
          <w:sz w:val="28"/>
          <w:szCs w:val="28"/>
        </w:rPr>
        <w:t>,</w:t>
      </w:r>
      <w:r w:rsidR="00DD7F88">
        <w:rPr>
          <w:sz w:val="28"/>
          <w:szCs w:val="28"/>
        </w:rPr>
        <w:t xml:space="preserve"> руководствуясь статьей 39</w:t>
      </w:r>
      <w:r w:rsidR="003A174B" w:rsidRPr="005F1D3D">
        <w:rPr>
          <w:sz w:val="28"/>
          <w:szCs w:val="28"/>
        </w:rPr>
        <w:t xml:space="preserve"> Устава муниципального образования «Красносулинский район», Администрация Красносулинского района</w:t>
      </w:r>
    </w:p>
    <w:p w:rsidR="003A174B" w:rsidRPr="00221474" w:rsidRDefault="003A174B" w:rsidP="003A174B">
      <w:pPr>
        <w:autoSpaceDE w:val="0"/>
        <w:autoSpaceDN w:val="0"/>
        <w:adjustRightInd w:val="0"/>
        <w:rPr>
          <w:kern w:val="2"/>
          <w:sz w:val="22"/>
          <w:szCs w:val="22"/>
        </w:rPr>
      </w:pPr>
    </w:p>
    <w:p w:rsidR="003A174B" w:rsidRPr="005F1D3D" w:rsidRDefault="003A174B" w:rsidP="003A174B">
      <w:pPr>
        <w:autoSpaceDE w:val="0"/>
        <w:autoSpaceDN w:val="0"/>
        <w:adjustRightInd w:val="0"/>
        <w:jc w:val="center"/>
        <w:rPr>
          <w:kern w:val="2"/>
          <w:sz w:val="28"/>
          <w:szCs w:val="28"/>
        </w:rPr>
      </w:pPr>
      <w:r w:rsidRPr="005F1D3D">
        <w:rPr>
          <w:kern w:val="2"/>
          <w:sz w:val="28"/>
          <w:szCs w:val="28"/>
        </w:rPr>
        <w:t>ПОСТАНОВЛЯЕТ:</w:t>
      </w:r>
    </w:p>
    <w:p w:rsidR="003A174B" w:rsidRPr="00221474" w:rsidRDefault="003A174B" w:rsidP="003A174B">
      <w:pPr>
        <w:rPr>
          <w:kern w:val="2"/>
          <w:sz w:val="22"/>
          <w:szCs w:val="22"/>
        </w:rPr>
      </w:pPr>
    </w:p>
    <w:p w:rsidR="00860DC5" w:rsidRPr="00FA0E3D" w:rsidRDefault="003A174B" w:rsidP="00860DC5">
      <w:pPr>
        <w:widowControl w:val="0"/>
        <w:ind w:firstLine="709"/>
        <w:jc w:val="both"/>
        <w:rPr>
          <w:sz w:val="28"/>
          <w:szCs w:val="28"/>
        </w:rPr>
      </w:pPr>
      <w:r w:rsidRPr="005F1D3D">
        <w:rPr>
          <w:sz w:val="28"/>
          <w:szCs w:val="28"/>
        </w:rPr>
        <w:t>1. </w:t>
      </w:r>
      <w:r w:rsidR="00860DC5" w:rsidRPr="00FA0E3D">
        <w:rPr>
          <w:sz w:val="28"/>
          <w:szCs w:val="28"/>
        </w:rPr>
        <w:t xml:space="preserve"> Утвердить Положение об условиях и порядке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территории </w:t>
      </w:r>
      <w:r w:rsidR="0045015C">
        <w:rPr>
          <w:sz w:val="28"/>
          <w:szCs w:val="28"/>
        </w:rPr>
        <w:t>Красносулинского района</w:t>
      </w:r>
      <w:r w:rsidR="00860DC5" w:rsidRPr="00FA0E3D">
        <w:rPr>
          <w:sz w:val="28"/>
          <w:szCs w:val="28"/>
        </w:rPr>
        <w:t xml:space="preserve"> Ростовской области</w:t>
      </w:r>
      <w:r w:rsidR="00860DC5" w:rsidRPr="00FA0E3D">
        <w:rPr>
          <w:i/>
          <w:sz w:val="28"/>
          <w:szCs w:val="28"/>
        </w:rPr>
        <w:t xml:space="preserve"> </w:t>
      </w:r>
      <w:r w:rsidR="00860DC5" w:rsidRPr="00FA0E3D">
        <w:rPr>
          <w:sz w:val="28"/>
          <w:szCs w:val="28"/>
        </w:rPr>
        <w:t>согласно приложению.</w:t>
      </w:r>
    </w:p>
    <w:p w:rsidR="00231C59" w:rsidRPr="00231C59" w:rsidRDefault="003A174B" w:rsidP="00231C59">
      <w:pPr>
        <w:autoSpaceDE w:val="0"/>
        <w:autoSpaceDN w:val="0"/>
        <w:adjustRightInd w:val="0"/>
        <w:ind w:firstLine="709"/>
        <w:jc w:val="both"/>
        <w:rPr>
          <w:sz w:val="28"/>
          <w:szCs w:val="28"/>
        </w:rPr>
      </w:pPr>
      <w:r w:rsidRPr="005F1D3D">
        <w:rPr>
          <w:sz w:val="28"/>
          <w:szCs w:val="28"/>
        </w:rPr>
        <w:t>2. </w:t>
      </w:r>
      <w:r w:rsidR="00231C59" w:rsidRPr="00231C59">
        <w:rPr>
          <w:sz w:val="28"/>
          <w:szCs w:val="28"/>
        </w:rPr>
        <w:t>Настоящее постановление вступает в законную силу с момента официального опубликования.</w:t>
      </w:r>
    </w:p>
    <w:p w:rsidR="003A174B" w:rsidRPr="005F1D3D" w:rsidRDefault="003A174B" w:rsidP="003A174B">
      <w:pPr>
        <w:autoSpaceDE w:val="0"/>
        <w:autoSpaceDN w:val="0"/>
        <w:adjustRightInd w:val="0"/>
        <w:ind w:firstLine="709"/>
        <w:jc w:val="both"/>
        <w:rPr>
          <w:b/>
          <w:bCs/>
          <w:sz w:val="28"/>
          <w:szCs w:val="28"/>
        </w:rPr>
      </w:pPr>
      <w:r w:rsidRPr="005F1D3D">
        <w:rPr>
          <w:sz w:val="28"/>
          <w:szCs w:val="28"/>
        </w:rPr>
        <w:t>3. Контроль за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w:t>
      </w:r>
      <w:r>
        <w:rPr>
          <w:sz w:val="28"/>
          <w:szCs w:val="28"/>
        </w:rPr>
        <w:t xml:space="preserve"> и внутренней политике</w:t>
      </w:r>
      <w:r w:rsidRPr="005F1D3D">
        <w:rPr>
          <w:sz w:val="28"/>
          <w:szCs w:val="28"/>
        </w:rPr>
        <w:t xml:space="preserve"> Хильченко Л.А.</w:t>
      </w:r>
    </w:p>
    <w:p w:rsidR="003A174B" w:rsidRPr="005F1D3D" w:rsidRDefault="003A174B" w:rsidP="003A174B">
      <w:pPr>
        <w:ind w:firstLine="709"/>
        <w:rPr>
          <w:sz w:val="28"/>
          <w:szCs w:val="28"/>
        </w:rPr>
      </w:pPr>
    </w:p>
    <w:p w:rsidR="003A174B" w:rsidRPr="005F1D3D" w:rsidRDefault="003A174B" w:rsidP="003A174B">
      <w:pPr>
        <w:rPr>
          <w:sz w:val="28"/>
          <w:szCs w:val="28"/>
        </w:rPr>
      </w:pPr>
      <w:r w:rsidRPr="005F1D3D">
        <w:rPr>
          <w:sz w:val="28"/>
          <w:szCs w:val="28"/>
        </w:rPr>
        <w:t xml:space="preserve">Глава Администрации </w:t>
      </w:r>
    </w:p>
    <w:p w:rsidR="003A174B" w:rsidRPr="005F1D3D" w:rsidRDefault="003A174B" w:rsidP="003A174B">
      <w:pPr>
        <w:tabs>
          <w:tab w:val="right" w:pos="9639"/>
        </w:tabs>
        <w:rPr>
          <w:sz w:val="28"/>
          <w:szCs w:val="28"/>
        </w:rPr>
      </w:pPr>
      <w:r w:rsidRPr="005F1D3D">
        <w:rPr>
          <w:sz w:val="28"/>
          <w:szCs w:val="28"/>
        </w:rPr>
        <w:t>Красносулинского района</w:t>
      </w:r>
      <w:r w:rsidRPr="005F1D3D">
        <w:rPr>
          <w:sz w:val="28"/>
          <w:szCs w:val="28"/>
        </w:rPr>
        <w:tab/>
        <w:t>Н.А. Альшенко</w:t>
      </w:r>
    </w:p>
    <w:p w:rsidR="00BD0A92" w:rsidRDefault="00BD0A92" w:rsidP="003A174B">
      <w:pPr>
        <w:tabs>
          <w:tab w:val="right" w:pos="9072"/>
        </w:tabs>
        <w:spacing w:line="240" w:lineRule="exact"/>
        <w:rPr>
          <w:sz w:val="22"/>
          <w:szCs w:val="22"/>
        </w:rPr>
      </w:pPr>
    </w:p>
    <w:p w:rsidR="00271769" w:rsidRDefault="00271769" w:rsidP="003A174B">
      <w:pPr>
        <w:tabs>
          <w:tab w:val="right" w:pos="9072"/>
        </w:tabs>
        <w:spacing w:line="240" w:lineRule="exact"/>
        <w:rPr>
          <w:sz w:val="22"/>
          <w:szCs w:val="22"/>
        </w:rPr>
      </w:pPr>
    </w:p>
    <w:p w:rsidR="000249F6" w:rsidRDefault="003A174B" w:rsidP="003A174B">
      <w:pPr>
        <w:tabs>
          <w:tab w:val="right" w:pos="9072"/>
        </w:tabs>
        <w:spacing w:line="240" w:lineRule="exact"/>
        <w:rPr>
          <w:sz w:val="22"/>
          <w:szCs w:val="22"/>
        </w:rPr>
      </w:pPr>
      <w:r w:rsidRPr="00BD0A92">
        <w:rPr>
          <w:sz w:val="22"/>
          <w:szCs w:val="22"/>
        </w:rPr>
        <w:t xml:space="preserve">Постановление вносит </w:t>
      </w:r>
      <w:r w:rsidR="0005311C" w:rsidRPr="00BD0A92">
        <w:rPr>
          <w:sz w:val="22"/>
          <w:szCs w:val="22"/>
        </w:rPr>
        <w:t xml:space="preserve">ОИР и ПП </w:t>
      </w:r>
    </w:p>
    <w:p w:rsidR="003A174B" w:rsidRPr="00BD0A92" w:rsidRDefault="003A174B" w:rsidP="003A174B">
      <w:pPr>
        <w:tabs>
          <w:tab w:val="right" w:pos="9072"/>
        </w:tabs>
        <w:spacing w:line="240" w:lineRule="exact"/>
        <w:rPr>
          <w:sz w:val="22"/>
          <w:szCs w:val="22"/>
        </w:rPr>
      </w:pPr>
      <w:r w:rsidRPr="00BD0A92">
        <w:rPr>
          <w:sz w:val="22"/>
          <w:szCs w:val="22"/>
        </w:rPr>
        <w:t>Рассылка: ОИР и ПП – 2 экз.</w:t>
      </w:r>
    </w:p>
    <w:p w:rsidR="003A174B" w:rsidRPr="005F1D3D" w:rsidRDefault="003A174B" w:rsidP="003A174B">
      <w:pPr>
        <w:ind w:left="5670"/>
        <w:jc w:val="center"/>
        <w:rPr>
          <w:sz w:val="28"/>
          <w:szCs w:val="28"/>
        </w:rPr>
      </w:pPr>
      <w:r w:rsidRPr="005F1D3D">
        <w:rPr>
          <w:sz w:val="28"/>
          <w:szCs w:val="28"/>
        </w:rPr>
        <w:br w:type="page"/>
      </w:r>
      <w:r w:rsidRPr="005F1D3D">
        <w:rPr>
          <w:sz w:val="28"/>
          <w:szCs w:val="28"/>
        </w:rPr>
        <w:lastRenderedPageBreak/>
        <w:t>Приложение</w:t>
      </w:r>
    </w:p>
    <w:p w:rsidR="003A174B" w:rsidRPr="005F1D3D" w:rsidRDefault="003A174B" w:rsidP="003A174B">
      <w:pPr>
        <w:ind w:left="5670"/>
        <w:jc w:val="center"/>
        <w:rPr>
          <w:sz w:val="28"/>
          <w:szCs w:val="28"/>
        </w:rPr>
      </w:pPr>
      <w:r w:rsidRPr="005F1D3D">
        <w:rPr>
          <w:sz w:val="28"/>
          <w:szCs w:val="28"/>
        </w:rPr>
        <w:t>к постановлению</w:t>
      </w:r>
    </w:p>
    <w:p w:rsidR="003A174B" w:rsidRPr="005F1D3D" w:rsidRDefault="003A174B" w:rsidP="003A174B">
      <w:pPr>
        <w:ind w:left="5670"/>
        <w:jc w:val="center"/>
        <w:rPr>
          <w:sz w:val="28"/>
          <w:szCs w:val="28"/>
        </w:rPr>
      </w:pPr>
      <w:r w:rsidRPr="005F1D3D">
        <w:rPr>
          <w:sz w:val="28"/>
          <w:szCs w:val="28"/>
        </w:rPr>
        <w:t>Администрации</w:t>
      </w:r>
    </w:p>
    <w:p w:rsidR="003A174B" w:rsidRPr="005F1D3D" w:rsidRDefault="003A174B" w:rsidP="003A174B">
      <w:pPr>
        <w:ind w:left="5670"/>
        <w:jc w:val="center"/>
        <w:rPr>
          <w:sz w:val="28"/>
          <w:szCs w:val="28"/>
        </w:rPr>
      </w:pPr>
      <w:r w:rsidRPr="005F1D3D">
        <w:rPr>
          <w:sz w:val="28"/>
          <w:szCs w:val="28"/>
        </w:rPr>
        <w:t>Красносулинского района</w:t>
      </w:r>
    </w:p>
    <w:p w:rsidR="003A174B" w:rsidRPr="005F1D3D" w:rsidRDefault="003A174B" w:rsidP="003A174B">
      <w:pPr>
        <w:ind w:left="5670"/>
        <w:jc w:val="center"/>
        <w:rPr>
          <w:sz w:val="28"/>
          <w:szCs w:val="28"/>
        </w:rPr>
      </w:pPr>
      <w:r w:rsidRPr="005F1D3D">
        <w:rPr>
          <w:sz w:val="28"/>
          <w:szCs w:val="28"/>
        </w:rPr>
        <w:t xml:space="preserve">от </w:t>
      </w:r>
      <w:r w:rsidR="000555F0">
        <w:rPr>
          <w:sz w:val="28"/>
          <w:szCs w:val="28"/>
        </w:rPr>
        <w:t>__________</w:t>
      </w:r>
      <w:r w:rsidRPr="005F1D3D">
        <w:rPr>
          <w:sz w:val="28"/>
          <w:szCs w:val="28"/>
        </w:rPr>
        <w:t xml:space="preserve"> №</w:t>
      </w:r>
      <w:r w:rsidR="000555F0">
        <w:rPr>
          <w:sz w:val="28"/>
          <w:szCs w:val="28"/>
        </w:rPr>
        <w:t xml:space="preserve"> ____</w:t>
      </w:r>
    </w:p>
    <w:p w:rsidR="003A174B" w:rsidRPr="005F1D3D" w:rsidRDefault="003A174B" w:rsidP="003A174B">
      <w:pPr>
        <w:ind w:left="5670"/>
        <w:jc w:val="center"/>
        <w:rPr>
          <w:sz w:val="28"/>
          <w:szCs w:val="28"/>
        </w:rPr>
      </w:pPr>
    </w:p>
    <w:p w:rsidR="003A174B" w:rsidRPr="005F1D3D" w:rsidRDefault="003A174B" w:rsidP="003A174B">
      <w:pPr>
        <w:tabs>
          <w:tab w:val="left" w:pos="700"/>
        </w:tabs>
        <w:jc w:val="center"/>
        <w:rPr>
          <w:sz w:val="28"/>
          <w:szCs w:val="28"/>
        </w:rPr>
      </w:pPr>
    </w:p>
    <w:p w:rsidR="000555F0" w:rsidRPr="00FA0E3D" w:rsidRDefault="000555F0" w:rsidP="000555F0">
      <w:pPr>
        <w:jc w:val="center"/>
        <w:rPr>
          <w:b/>
          <w:sz w:val="28"/>
          <w:szCs w:val="28"/>
        </w:rPr>
      </w:pPr>
      <w:bookmarkStart w:id="0" w:name="_Hlk99717361"/>
      <w:r w:rsidRPr="00FA0E3D">
        <w:rPr>
          <w:b/>
          <w:sz w:val="28"/>
          <w:szCs w:val="28"/>
        </w:rPr>
        <w:t xml:space="preserve">ПОЛОЖЕНИЕ </w:t>
      </w:r>
    </w:p>
    <w:p w:rsidR="000555F0" w:rsidRPr="00FA0E3D" w:rsidRDefault="000555F0" w:rsidP="000555F0">
      <w:pPr>
        <w:widowControl w:val="0"/>
        <w:jc w:val="center"/>
        <w:rPr>
          <w:b/>
          <w:sz w:val="28"/>
          <w:szCs w:val="28"/>
        </w:rPr>
      </w:pPr>
      <w:r w:rsidRPr="00FA0E3D">
        <w:rPr>
          <w:b/>
          <w:sz w:val="28"/>
          <w:szCs w:val="28"/>
        </w:rPr>
        <w:t>об условиях и порядке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0555F0" w:rsidRDefault="005B0882" w:rsidP="000555F0">
      <w:pPr>
        <w:widowControl w:val="0"/>
        <w:jc w:val="center"/>
        <w:rPr>
          <w:b/>
          <w:sz w:val="28"/>
          <w:szCs w:val="28"/>
        </w:rPr>
      </w:pPr>
      <w:r>
        <w:rPr>
          <w:b/>
          <w:sz w:val="28"/>
          <w:szCs w:val="28"/>
        </w:rPr>
        <w:t>Красносулинского</w:t>
      </w:r>
      <w:r w:rsidR="000555F0" w:rsidRPr="00FA0E3D">
        <w:rPr>
          <w:b/>
          <w:sz w:val="28"/>
          <w:szCs w:val="28"/>
        </w:rPr>
        <w:t xml:space="preserve"> района </w:t>
      </w:r>
      <w:bookmarkEnd w:id="0"/>
    </w:p>
    <w:p w:rsidR="000555F0" w:rsidRPr="00FA0E3D" w:rsidRDefault="000555F0" w:rsidP="000555F0">
      <w:pPr>
        <w:widowControl w:val="0"/>
        <w:jc w:val="center"/>
        <w:rPr>
          <w:sz w:val="28"/>
          <w:szCs w:val="28"/>
        </w:rPr>
      </w:pPr>
    </w:p>
    <w:p w:rsidR="000555F0" w:rsidRPr="00FA0E3D" w:rsidRDefault="000555F0" w:rsidP="000555F0">
      <w:pPr>
        <w:widowControl w:val="0"/>
        <w:ind w:firstLine="708"/>
        <w:jc w:val="both"/>
        <w:rPr>
          <w:color w:val="000000"/>
          <w:sz w:val="28"/>
          <w:szCs w:val="28"/>
          <w:lang w:eastAsia="zh-CN"/>
        </w:rPr>
      </w:pPr>
      <w:r w:rsidRPr="00FA0E3D">
        <w:rPr>
          <w:color w:val="000000"/>
          <w:sz w:val="28"/>
          <w:szCs w:val="28"/>
          <w:lang w:eastAsia="zh-CN"/>
        </w:rPr>
        <w:t xml:space="preserve">1. Настоящее Положение об условиях и порядке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территории </w:t>
      </w:r>
      <w:bookmarkStart w:id="1" w:name="_Hlk99638735"/>
      <w:r w:rsidR="005B0882">
        <w:rPr>
          <w:sz w:val="28"/>
          <w:szCs w:val="28"/>
        </w:rPr>
        <w:t>Красносулинского</w:t>
      </w:r>
      <w:r w:rsidRPr="00FA0E3D">
        <w:rPr>
          <w:sz w:val="28"/>
          <w:szCs w:val="28"/>
        </w:rPr>
        <w:t xml:space="preserve"> района </w:t>
      </w:r>
      <w:bookmarkEnd w:id="1"/>
      <w:r w:rsidRPr="00FA0E3D">
        <w:rPr>
          <w:color w:val="000000"/>
          <w:sz w:val="28"/>
          <w:szCs w:val="28"/>
          <w:lang w:eastAsia="zh-CN"/>
        </w:rPr>
        <w:t xml:space="preserve">(далее – Положение) разработано в соответствии с Федеральным законом от 24.07.2007 № 209-ФЗ «О развитии малого и среднего предпринимательства в Российской Федерации», в целях обеспечения благоприятных условий для развития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территории </w:t>
      </w:r>
      <w:r w:rsidR="005B0882">
        <w:rPr>
          <w:sz w:val="28"/>
          <w:szCs w:val="28"/>
        </w:rPr>
        <w:t>Красносулинского</w:t>
      </w:r>
      <w:r w:rsidRPr="00FA0E3D">
        <w:rPr>
          <w:sz w:val="28"/>
          <w:szCs w:val="28"/>
        </w:rPr>
        <w:t xml:space="preserve"> района</w:t>
      </w:r>
      <w:r w:rsidRPr="00FA0E3D">
        <w:rPr>
          <w:color w:val="000000"/>
          <w:sz w:val="28"/>
          <w:szCs w:val="28"/>
          <w:lang w:eastAsia="zh-CN"/>
        </w:rPr>
        <w:t>.</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t>2. Основными принципами поддержки субъектов малого и среднего предпринимательства являются:</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t>1) заявительный порядок обращения субъектов малого и среднего предпринимательства за оказанием поддержки;</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t>3) равный доступ субъектов малого и среднего предпринимательства, соответствующих условиям, установленным муниципальными правовыми актами, принимаемыми в целях реализации муниципальных программ (подпрограмм), к участию в указанных программах (подпрограммах);</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t>4) оказание поддержки с соблюдением требований, установленны</w:t>
      </w:r>
      <w:r w:rsidR="00504053">
        <w:rPr>
          <w:color w:val="000000"/>
          <w:sz w:val="28"/>
          <w:szCs w:val="28"/>
          <w:lang w:eastAsia="zh-CN"/>
        </w:rPr>
        <w:t xml:space="preserve">х Федеральным законом от 26.07.2006 </w:t>
      </w:r>
      <w:r w:rsidRPr="00FA0E3D">
        <w:rPr>
          <w:color w:val="000000"/>
          <w:sz w:val="28"/>
          <w:szCs w:val="28"/>
          <w:lang w:eastAsia="zh-CN"/>
        </w:rPr>
        <w:t xml:space="preserve"> № 135-ФЗ «О защите конкуренции»;</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t>5) открытость процедур оказания поддержки.</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t>3.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w:t>
      </w:r>
      <w:r w:rsidR="00AC124F">
        <w:rPr>
          <w:color w:val="000000"/>
          <w:sz w:val="28"/>
          <w:szCs w:val="28"/>
          <w:lang w:eastAsia="zh-CN"/>
        </w:rPr>
        <w:t>усмотренным статьей</w:t>
      </w:r>
      <w:r w:rsidRPr="00FA0E3D">
        <w:rPr>
          <w:color w:val="000000"/>
          <w:sz w:val="28"/>
          <w:szCs w:val="28"/>
          <w:lang w:eastAsia="zh-CN"/>
        </w:rPr>
        <w:t xml:space="preserve"> 4 Федерального закона от 24.07.2007 № 209-ФЗ «О развитии малого и среднего предпринимательства в Российской Федерации» и муниципальными правовыми актами, принимаемыми в целях реализации муниципальных программ (подпрограмм). </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lastRenderedPageBreak/>
        <w:t>Субъектами малого и среднего предпринимательства, претендующим</w:t>
      </w:r>
      <w:r w:rsidR="00FC561C">
        <w:rPr>
          <w:color w:val="000000"/>
          <w:sz w:val="28"/>
          <w:szCs w:val="28"/>
          <w:lang w:eastAsia="zh-CN"/>
        </w:rPr>
        <w:t>и</w:t>
      </w:r>
      <w:r w:rsidRPr="00FA0E3D">
        <w:rPr>
          <w:color w:val="000000"/>
          <w:sz w:val="28"/>
          <w:szCs w:val="28"/>
          <w:lang w:eastAsia="zh-CN"/>
        </w:rPr>
        <w:t xml:space="preserve"> на получение поддержки, должны быть предоставлены следующие документы:</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t>заявление на получение поддержки;</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t>копии регистрационных, учредительных документов со всеми действующими изменениями и дополнениями;</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t>копии лицензии на заявленную деятельность (при наличии);</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t>справки из налогового органа об отсутствии задолженности по платежам в бюджет;</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t>документ, подтверждающий правоспособность представителя заявителя заключать договор от имени юридического лица;</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t>обоснование формы и размер необходимой поддержки с указанием целей использования и расходования испрашиваемых ресурсов.</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t>Документы, подтверждающие их соответствие условиям, которые установлены статьей 4 Федерального закона от 24.07.2007 № 209-ФЗ:</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t>налоговую декларацию за предшествующий отчетный период;</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t>справку о средней численности работников за предшествующий календарный год;</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t>бухгалтерский баланс за предшествующий отчетный период.</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t>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 от 27</w:t>
      </w:r>
      <w:r w:rsidR="003C4545">
        <w:rPr>
          <w:color w:val="000000"/>
          <w:sz w:val="28"/>
          <w:szCs w:val="28"/>
          <w:lang w:eastAsia="zh-CN"/>
        </w:rPr>
        <w:t>.07.</w:t>
      </w:r>
      <w:r w:rsidRPr="00FA0E3D">
        <w:rPr>
          <w:color w:val="000000"/>
          <w:sz w:val="28"/>
          <w:szCs w:val="28"/>
          <w:lang w:eastAsia="zh-CN"/>
        </w:rPr>
        <w:t>2010 № 210-ФЗ «Об организации предоставления государственных и муниципальных услуг» перечень документов.</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t>4. Поддержка оказывается субъектам малого и среднего предпринимательства, если они:</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t xml:space="preserve">осуществляют свою деятельность на территории </w:t>
      </w:r>
      <w:r w:rsidR="003C4545">
        <w:rPr>
          <w:sz w:val="28"/>
          <w:szCs w:val="28"/>
        </w:rPr>
        <w:t>Кр</w:t>
      </w:r>
      <w:r w:rsidR="00486664">
        <w:rPr>
          <w:sz w:val="28"/>
          <w:szCs w:val="28"/>
        </w:rPr>
        <w:t>а</w:t>
      </w:r>
      <w:r w:rsidR="003C4545">
        <w:rPr>
          <w:sz w:val="28"/>
          <w:szCs w:val="28"/>
        </w:rPr>
        <w:t>сносулинского</w:t>
      </w:r>
      <w:r w:rsidRPr="00FA0E3D">
        <w:rPr>
          <w:sz w:val="28"/>
          <w:szCs w:val="28"/>
        </w:rPr>
        <w:t xml:space="preserve"> района Ростовской области</w:t>
      </w:r>
      <w:r w:rsidRPr="00FA0E3D">
        <w:rPr>
          <w:color w:val="000000"/>
          <w:sz w:val="28"/>
          <w:szCs w:val="28"/>
          <w:lang w:eastAsia="zh-CN"/>
        </w:rPr>
        <w:t>;</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t>не находятся в стадии приостановления деятельности, реорганизации, ликвидации или банкротства.</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t>Поддержка не может оказываться в отношении субъектов малого и среднего предпринимательства:</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t>2) являющихся участниками соглашений о разделе продукции;</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t>3) осуществляющих предпринимательскую деятельность в сфере игорного бизнеса;</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t>4)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lastRenderedPageBreak/>
        <w:t>5. В оказании поддержки должно быть отказано в случае, если:</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t>1) не представлены документы, определенные муниципальными правовыми актами, принимаемыми в целях реализации муниципальных программ (подпрограмм), или представлены недостоверные сведения и документы;</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t>2) не выполнены условия оказания поддержки;</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t>3) ранее в отношении заявителя - субъекта малого 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t>4)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t xml:space="preserve">6. Рассмотрение обращения заявителя осуществляется в соответствии с Порядком рассмотрения обращений субъектов малого и </w:t>
      </w:r>
      <w:r w:rsidR="002D727B">
        <w:rPr>
          <w:color w:val="000000"/>
          <w:sz w:val="28"/>
          <w:szCs w:val="28"/>
          <w:lang w:eastAsia="zh-CN"/>
        </w:rPr>
        <w:t>среднего предпринимательства в А</w:t>
      </w:r>
      <w:r w:rsidRPr="00FA0E3D">
        <w:rPr>
          <w:color w:val="000000"/>
          <w:sz w:val="28"/>
          <w:szCs w:val="28"/>
          <w:lang w:eastAsia="zh-CN"/>
        </w:rPr>
        <w:t xml:space="preserve">дминистрации </w:t>
      </w:r>
      <w:r w:rsidR="002D727B">
        <w:rPr>
          <w:sz w:val="28"/>
          <w:szCs w:val="28"/>
        </w:rPr>
        <w:t>Красносулинского</w:t>
      </w:r>
      <w:r w:rsidRPr="00FA0E3D">
        <w:rPr>
          <w:sz w:val="28"/>
          <w:szCs w:val="28"/>
        </w:rPr>
        <w:t xml:space="preserve"> района Ростовской области </w:t>
      </w:r>
      <w:r w:rsidRPr="00FA0E3D">
        <w:rPr>
          <w:color w:val="000000"/>
          <w:sz w:val="28"/>
          <w:szCs w:val="28"/>
          <w:lang w:eastAsia="zh-CN"/>
        </w:rPr>
        <w:t xml:space="preserve">согласно приложению №1 к настоящему Положению. </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t>Каждый субъект малого и среднего предпринимательства должен быть проинформирован о решении, принятом по такому обращению, в течение пяти дней со дня его принятия.</w:t>
      </w:r>
    </w:p>
    <w:p w:rsidR="000555F0" w:rsidRPr="00FA0E3D" w:rsidRDefault="000555F0" w:rsidP="000555F0">
      <w:pPr>
        <w:tabs>
          <w:tab w:val="left" w:pos="1134"/>
        </w:tabs>
        <w:suppressAutoHyphens/>
        <w:ind w:firstLine="709"/>
        <w:jc w:val="both"/>
        <w:rPr>
          <w:color w:val="000000"/>
          <w:sz w:val="28"/>
          <w:szCs w:val="28"/>
          <w:lang w:eastAsia="zh-CN"/>
        </w:rPr>
      </w:pPr>
      <w:r w:rsidRPr="00FA0E3D">
        <w:rPr>
          <w:color w:val="000000"/>
          <w:sz w:val="28"/>
          <w:szCs w:val="28"/>
          <w:lang w:eastAsia="zh-CN"/>
        </w:rPr>
        <w:t>7.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территории района, может осуществляться в следующих формах:</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t xml:space="preserve">финансовая; </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t xml:space="preserve">имущественная; </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t>информационная;</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t>консультационная;</w:t>
      </w:r>
    </w:p>
    <w:p w:rsidR="000555F0" w:rsidRPr="00FA0E3D" w:rsidRDefault="000555F0" w:rsidP="000555F0">
      <w:pPr>
        <w:suppressAutoHyphens/>
        <w:ind w:firstLine="709"/>
        <w:jc w:val="both"/>
        <w:rPr>
          <w:color w:val="000000"/>
          <w:sz w:val="28"/>
          <w:szCs w:val="28"/>
          <w:lang w:eastAsia="zh-CN"/>
        </w:rPr>
      </w:pPr>
      <w:bookmarkStart w:id="2" w:name="YANDEX_91"/>
      <w:bookmarkEnd w:id="2"/>
      <w:r w:rsidRPr="00FA0E3D">
        <w:rPr>
          <w:color w:val="000000"/>
          <w:sz w:val="28"/>
          <w:szCs w:val="28"/>
          <w:lang w:eastAsia="zh-CN"/>
        </w:rPr>
        <w:t>иные форм</w:t>
      </w:r>
      <w:r w:rsidR="00F9315A">
        <w:rPr>
          <w:color w:val="000000"/>
          <w:sz w:val="28"/>
          <w:szCs w:val="28"/>
          <w:lang w:eastAsia="zh-CN"/>
        </w:rPr>
        <w:t>ы поддержки, предусмотренные статьей</w:t>
      </w:r>
      <w:r w:rsidRPr="00FA0E3D">
        <w:rPr>
          <w:color w:val="000000"/>
          <w:sz w:val="28"/>
          <w:szCs w:val="28"/>
          <w:lang w:eastAsia="zh-CN"/>
        </w:rPr>
        <w:t xml:space="preserve"> 16 Федеральным законом от 24.07.2007 № 209-ФЗ «О развитии малого и среднего предпринимательства в Российской Федерации».</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t>8.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Pr>
          <w:color w:val="000000"/>
          <w:sz w:val="28"/>
          <w:szCs w:val="28"/>
          <w:lang w:eastAsia="zh-CN"/>
        </w:rPr>
        <w:t xml:space="preserve"> (при наличии денежных средств на эти цели)</w:t>
      </w:r>
      <w:r w:rsidRPr="00FA0E3D">
        <w:rPr>
          <w:color w:val="000000"/>
          <w:sz w:val="28"/>
          <w:szCs w:val="28"/>
          <w:lang w:eastAsia="zh-CN"/>
        </w:rPr>
        <w:t xml:space="preserve">, может осуществляться в соответствии с законодательством Российской Федерации за счет средств бюджета </w:t>
      </w:r>
      <w:r w:rsidR="009A3C46">
        <w:rPr>
          <w:sz w:val="28"/>
          <w:szCs w:val="28"/>
        </w:rPr>
        <w:t>Красносулинского</w:t>
      </w:r>
      <w:r w:rsidRPr="00FA0E3D">
        <w:rPr>
          <w:sz w:val="28"/>
          <w:szCs w:val="28"/>
        </w:rPr>
        <w:t xml:space="preserve"> района Ростовской области</w:t>
      </w:r>
      <w:r w:rsidRPr="00FA0E3D">
        <w:rPr>
          <w:color w:val="000000"/>
          <w:sz w:val="28"/>
          <w:szCs w:val="28"/>
          <w:lang w:eastAsia="zh-CN"/>
        </w:rPr>
        <w:t xml:space="preserve"> путем предоставления субсидий, бюджетных инвестиций, государственных и муниципальных гарантий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t xml:space="preserve">Финансовая поддержка субъектов малого и среднего предпринимательства, предусмотренная настоящим пунктом, не может оказываться субъектам малого и среднего предпринимательства, </w:t>
      </w:r>
      <w:r w:rsidRPr="00FA0E3D">
        <w:rPr>
          <w:color w:val="000000"/>
          <w:sz w:val="28"/>
          <w:szCs w:val="28"/>
          <w:lang w:eastAsia="zh-CN"/>
        </w:rPr>
        <w:lastRenderedPageBreak/>
        <w:t>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t>9.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осуществляется в виде передачи во владение и (или) в пользование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муниципальными программами (подпрограммами). Указанное имущество должно использоваться по целевому назначению.</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t>10.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в виде создания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 создаваемых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w:t>
      </w:r>
      <w:r w:rsidR="00F9315A">
        <w:rPr>
          <w:color w:val="000000"/>
          <w:sz w:val="28"/>
          <w:szCs w:val="28"/>
          <w:lang w:eastAsia="zh-CN"/>
        </w:rPr>
        <w:t>ей, предусмотренной статьей</w:t>
      </w:r>
      <w:r w:rsidRPr="00FA0E3D">
        <w:rPr>
          <w:color w:val="000000"/>
          <w:sz w:val="28"/>
          <w:szCs w:val="28"/>
          <w:lang w:eastAsia="zh-CN"/>
        </w:rPr>
        <w:t xml:space="preserve"> 19 Федерального закона от 24.07.2007 № 209-ФЗ «О развитии малого и среднего предпринимательства в Российской Федерации».</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t>11. Информация, указанная в пункте 10 настоящего Положения, является общедоступной и размещается в сети «</w:t>
      </w:r>
      <w:r w:rsidR="0053409F">
        <w:rPr>
          <w:color w:val="000000"/>
          <w:sz w:val="28"/>
          <w:szCs w:val="28"/>
          <w:lang w:eastAsia="zh-CN"/>
        </w:rPr>
        <w:t>Интернет» на официальном сайте А</w:t>
      </w:r>
      <w:r w:rsidRPr="00FA0E3D">
        <w:rPr>
          <w:color w:val="000000"/>
          <w:sz w:val="28"/>
          <w:szCs w:val="28"/>
          <w:lang w:eastAsia="zh-CN"/>
        </w:rPr>
        <w:t xml:space="preserve">дминистрации </w:t>
      </w:r>
      <w:r w:rsidR="0053409F">
        <w:rPr>
          <w:sz w:val="28"/>
          <w:szCs w:val="28"/>
        </w:rPr>
        <w:t>Красносулинского</w:t>
      </w:r>
      <w:r w:rsidRPr="00FA0E3D">
        <w:rPr>
          <w:sz w:val="28"/>
          <w:szCs w:val="28"/>
        </w:rPr>
        <w:t xml:space="preserve"> района Ростовской области </w:t>
      </w:r>
      <w:r w:rsidRPr="00FA0E3D">
        <w:rPr>
          <w:color w:val="000000"/>
          <w:sz w:val="28"/>
          <w:szCs w:val="28"/>
          <w:lang w:eastAsia="zh-CN"/>
        </w:rPr>
        <w:t>и (или) созданных официальных сайтах информационной поддержки субъектов малого и среднего предпринимательства в сети «Интернет».</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t>12. Оказание консультационной поддержки субъектам малого и среднего предпринимательства может осуществляться в виде:</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t>Консультационная поддержка также может оказываться в виде проведения консультаций:</w:t>
      </w:r>
    </w:p>
    <w:p w:rsidR="000555F0" w:rsidRPr="00FA0E3D" w:rsidRDefault="000555F0" w:rsidP="000555F0">
      <w:pPr>
        <w:suppressAutoHyphens/>
        <w:ind w:firstLine="709"/>
        <w:jc w:val="both"/>
        <w:rPr>
          <w:sz w:val="28"/>
          <w:szCs w:val="28"/>
        </w:rPr>
      </w:pPr>
      <w:r w:rsidRPr="00FA0E3D">
        <w:rPr>
          <w:color w:val="000000"/>
          <w:sz w:val="28"/>
          <w:szCs w:val="28"/>
          <w:lang w:eastAsia="zh-CN"/>
        </w:rPr>
        <w:lastRenderedPageBreak/>
        <w:t>по вопросам применения действующего законодательства, регулирующего деятельность субъектов малого и среднего предпринимательства;</w:t>
      </w:r>
      <w:r w:rsidRPr="00FA0E3D">
        <w:rPr>
          <w:sz w:val="28"/>
          <w:szCs w:val="28"/>
        </w:rPr>
        <w:t xml:space="preserve"> </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t>по вопросам регистрации субъектов предпринимательской деятельности;</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t>по вопросам лицензирования отдельных видов деятельности;</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t>по вопросам о существующих формах и источниках финансовой поддержки малого и среднего предпринимательства;</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t>по вопросам организации торговли, общественного питания и бытового обслуживания;</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t>по вопросам предоставления в аренду муниципального имущества и земельных участков;</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t>по вопросам осуществления закупок товаров, работ, услуг для обеспечения муниципальных нужд.</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t>Консультационная поддержка субъектов малого и среднего предпринимательства может оказываться в следующих формах:</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t>в устной форме – лицам, обратившимся посредством телефонной связи или лично;</w:t>
      </w:r>
    </w:p>
    <w:p w:rsidR="000555F0" w:rsidRPr="00FA0E3D" w:rsidRDefault="000555F0" w:rsidP="000555F0">
      <w:pPr>
        <w:suppressAutoHyphens/>
        <w:ind w:firstLine="709"/>
        <w:jc w:val="both"/>
        <w:rPr>
          <w:color w:val="000000"/>
          <w:sz w:val="28"/>
          <w:szCs w:val="28"/>
          <w:lang w:eastAsia="zh-CN"/>
        </w:rPr>
      </w:pPr>
      <w:r w:rsidRPr="00FA0E3D">
        <w:rPr>
          <w:color w:val="000000"/>
          <w:sz w:val="28"/>
          <w:szCs w:val="28"/>
          <w:lang w:eastAsia="zh-CN"/>
        </w:rPr>
        <w:t>в письменной форме – юридическим и физическим лицам по обращениям.</w:t>
      </w:r>
    </w:p>
    <w:p w:rsidR="000555F0" w:rsidRPr="00FA0E3D" w:rsidRDefault="000555F0" w:rsidP="000555F0">
      <w:pPr>
        <w:keepNext/>
        <w:shd w:val="clear" w:color="auto" w:fill="FFFFFF"/>
        <w:ind w:firstLine="709"/>
        <w:jc w:val="both"/>
        <w:outlineLvl w:val="0"/>
        <w:rPr>
          <w:bCs/>
          <w:color w:val="000000"/>
          <w:spacing w:val="-1"/>
          <w:sz w:val="28"/>
          <w:szCs w:val="28"/>
        </w:rPr>
      </w:pPr>
      <w:r>
        <w:rPr>
          <w:bCs/>
          <w:color w:val="000000"/>
          <w:spacing w:val="-1"/>
          <w:sz w:val="28"/>
          <w:szCs w:val="28"/>
        </w:rPr>
        <w:t>13</w:t>
      </w:r>
      <w:r w:rsidRPr="00FA0E3D">
        <w:rPr>
          <w:bCs/>
          <w:color w:val="000000"/>
          <w:spacing w:val="-1"/>
          <w:sz w:val="28"/>
          <w:szCs w:val="28"/>
        </w:rPr>
        <w:t xml:space="preserve">. Администрация </w:t>
      </w:r>
      <w:r w:rsidR="005737A0">
        <w:rPr>
          <w:sz w:val="28"/>
          <w:szCs w:val="28"/>
        </w:rPr>
        <w:t>Красносулинского</w:t>
      </w:r>
      <w:r w:rsidRPr="00FA0E3D">
        <w:rPr>
          <w:sz w:val="28"/>
          <w:szCs w:val="28"/>
        </w:rPr>
        <w:t xml:space="preserve"> района</w:t>
      </w:r>
      <w:r w:rsidRPr="00FA0E3D">
        <w:rPr>
          <w:bCs/>
          <w:color w:val="000000"/>
          <w:spacing w:val="-1"/>
          <w:sz w:val="28"/>
          <w:szCs w:val="28"/>
        </w:rPr>
        <w:t xml:space="preserve">, осуществляет ведение реестра </w:t>
      </w:r>
      <w:bookmarkStart w:id="3" w:name="YANDEX_272"/>
      <w:bookmarkEnd w:id="3"/>
      <w:r w:rsidRPr="00FA0E3D">
        <w:rPr>
          <w:bCs/>
          <w:color w:val="000000"/>
          <w:spacing w:val="-1"/>
          <w:sz w:val="28"/>
          <w:szCs w:val="28"/>
        </w:rPr>
        <w:t>субъектов</w:t>
      </w:r>
      <w:bookmarkStart w:id="4" w:name="YANDEX_273"/>
      <w:bookmarkEnd w:id="4"/>
      <w:r w:rsidRPr="00FA0E3D">
        <w:rPr>
          <w:bCs/>
          <w:color w:val="000000"/>
          <w:spacing w:val="-1"/>
          <w:sz w:val="28"/>
          <w:szCs w:val="28"/>
        </w:rPr>
        <w:t xml:space="preserve"> малого </w:t>
      </w:r>
      <w:bookmarkStart w:id="5" w:name="YANDEX_274"/>
      <w:bookmarkEnd w:id="5"/>
      <w:r w:rsidRPr="00FA0E3D">
        <w:rPr>
          <w:bCs/>
          <w:color w:val="000000"/>
          <w:spacing w:val="-1"/>
          <w:sz w:val="28"/>
          <w:szCs w:val="28"/>
        </w:rPr>
        <w:t xml:space="preserve">и </w:t>
      </w:r>
      <w:bookmarkStart w:id="6" w:name="YANDEX_275"/>
      <w:bookmarkEnd w:id="6"/>
      <w:r w:rsidRPr="00FA0E3D">
        <w:rPr>
          <w:bCs/>
          <w:color w:val="000000"/>
          <w:spacing w:val="-1"/>
          <w:sz w:val="28"/>
          <w:szCs w:val="28"/>
        </w:rPr>
        <w:t>среднего</w:t>
      </w:r>
      <w:bookmarkStart w:id="7" w:name="YANDEX_276"/>
      <w:bookmarkEnd w:id="7"/>
      <w:r w:rsidRPr="00FA0E3D">
        <w:rPr>
          <w:bCs/>
          <w:color w:val="000000"/>
          <w:spacing w:val="-1"/>
          <w:sz w:val="28"/>
          <w:szCs w:val="28"/>
        </w:rPr>
        <w:t xml:space="preserve"> предпринимательства</w:t>
      </w:r>
      <w:r w:rsidRPr="00FA0E3D">
        <w:rPr>
          <w:color w:val="000000"/>
          <w:spacing w:val="-1"/>
          <w:sz w:val="28"/>
          <w:szCs w:val="28"/>
        </w:rPr>
        <w:t xml:space="preserve"> и организаций</w:t>
      </w:r>
      <w:r w:rsidRPr="00FA0E3D">
        <w:rPr>
          <w:bCs/>
          <w:color w:val="000000"/>
          <w:spacing w:val="-1"/>
          <w:sz w:val="28"/>
          <w:szCs w:val="28"/>
        </w:rPr>
        <w:t xml:space="preserve">, </w:t>
      </w:r>
      <w:r w:rsidRPr="00FA0E3D">
        <w:rPr>
          <w:color w:val="000000"/>
          <w:spacing w:val="-1"/>
          <w:sz w:val="28"/>
          <w:szCs w:val="28"/>
        </w:rPr>
        <w:t>образующих</w:t>
      </w:r>
      <w:r w:rsidRPr="00FA0E3D">
        <w:rPr>
          <w:bCs/>
          <w:color w:val="000000"/>
          <w:spacing w:val="-1"/>
          <w:sz w:val="28"/>
          <w:szCs w:val="28"/>
        </w:rPr>
        <w:t xml:space="preserve"> </w:t>
      </w:r>
      <w:r w:rsidRPr="00FA0E3D">
        <w:rPr>
          <w:color w:val="000000"/>
          <w:spacing w:val="-1"/>
          <w:sz w:val="28"/>
          <w:szCs w:val="28"/>
        </w:rPr>
        <w:t>инфраструктуру</w:t>
      </w:r>
      <w:r w:rsidRPr="00FA0E3D">
        <w:rPr>
          <w:bCs/>
          <w:color w:val="000000"/>
          <w:spacing w:val="-1"/>
          <w:sz w:val="28"/>
          <w:szCs w:val="28"/>
        </w:rPr>
        <w:t xml:space="preserve"> </w:t>
      </w:r>
      <w:r w:rsidRPr="00FA0E3D">
        <w:rPr>
          <w:color w:val="000000"/>
          <w:spacing w:val="-1"/>
          <w:sz w:val="28"/>
          <w:szCs w:val="28"/>
        </w:rPr>
        <w:t>поддержки</w:t>
      </w:r>
      <w:r w:rsidRPr="00FA0E3D">
        <w:rPr>
          <w:bCs/>
          <w:color w:val="000000"/>
          <w:spacing w:val="-1"/>
          <w:sz w:val="28"/>
          <w:szCs w:val="28"/>
        </w:rPr>
        <w:t xml:space="preserve"> </w:t>
      </w:r>
      <w:r w:rsidRPr="00FA0E3D">
        <w:rPr>
          <w:color w:val="000000"/>
          <w:spacing w:val="-1"/>
          <w:sz w:val="28"/>
          <w:szCs w:val="28"/>
        </w:rPr>
        <w:t>субъектов</w:t>
      </w:r>
      <w:r w:rsidRPr="00FA0E3D">
        <w:rPr>
          <w:bCs/>
          <w:color w:val="000000"/>
          <w:spacing w:val="-1"/>
          <w:sz w:val="28"/>
          <w:szCs w:val="28"/>
        </w:rPr>
        <w:t xml:space="preserve"> </w:t>
      </w:r>
      <w:r w:rsidRPr="00FA0E3D">
        <w:rPr>
          <w:color w:val="000000"/>
          <w:spacing w:val="-1"/>
          <w:sz w:val="28"/>
          <w:szCs w:val="28"/>
        </w:rPr>
        <w:t>малого</w:t>
      </w:r>
      <w:r w:rsidRPr="00FA0E3D">
        <w:rPr>
          <w:bCs/>
          <w:color w:val="000000"/>
          <w:spacing w:val="-1"/>
          <w:sz w:val="28"/>
          <w:szCs w:val="28"/>
        </w:rPr>
        <w:t xml:space="preserve"> </w:t>
      </w:r>
      <w:r w:rsidRPr="00FA0E3D">
        <w:rPr>
          <w:color w:val="000000"/>
          <w:spacing w:val="-1"/>
          <w:sz w:val="28"/>
          <w:szCs w:val="28"/>
        </w:rPr>
        <w:t>и</w:t>
      </w:r>
      <w:r w:rsidRPr="00FA0E3D">
        <w:rPr>
          <w:bCs/>
          <w:color w:val="000000"/>
          <w:spacing w:val="-1"/>
          <w:sz w:val="28"/>
          <w:szCs w:val="28"/>
        </w:rPr>
        <w:t xml:space="preserve"> </w:t>
      </w:r>
      <w:r w:rsidRPr="00FA0E3D">
        <w:rPr>
          <w:color w:val="000000"/>
          <w:spacing w:val="-1"/>
          <w:sz w:val="28"/>
          <w:szCs w:val="28"/>
        </w:rPr>
        <w:t>среднего</w:t>
      </w:r>
      <w:r w:rsidRPr="00FA0E3D">
        <w:rPr>
          <w:bCs/>
          <w:color w:val="000000"/>
          <w:spacing w:val="-1"/>
          <w:sz w:val="28"/>
          <w:szCs w:val="28"/>
        </w:rPr>
        <w:t xml:space="preserve"> </w:t>
      </w:r>
      <w:r w:rsidRPr="00FA0E3D">
        <w:rPr>
          <w:color w:val="000000"/>
          <w:spacing w:val="-1"/>
          <w:sz w:val="28"/>
          <w:szCs w:val="28"/>
        </w:rPr>
        <w:t>предпринимательства,</w:t>
      </w:r>
      <w:r w:rsidRPr="00FA0E3D">
        <w:rPr>
          <w:b/>
          <w:bCs/>
          <w:caps/>
          <w:color w:val="000000"/>
          <w:spacing w:val="-1"/>
          <w:sz w:val="28"/>
          <w:szCs w:val="28"/>
        </w:rPr>
        <w:t xml:space="preserve"> </w:t>
      </w:r>
      <w:r w:rsidRPr="00FA0E3D">
        <w:rPr>
          <w:bCs/>
          <w:color w:val="000000"/>
          <w:spacing w:val="-1"/>
          <w:sz w:val="28"/>
          <w:szCs w:val="28"/>
        </w:rPr>
        <w:t xml:space="preserve">– получателей </w:t>
      </w:r>
      <w:bookmarkStart w:id="8" w:name="YANDEX_277"/>
      <w:bookmarkEnd w:id="8"/>
      <w:r w:rsidRPr="00FA0E3D">
        <w:rPr>
          <w:bCs/>
          <w:color w:val="000000"/>
          <w:spacing w:val="-1"/>
          <w:sz w:val="28"/>
          <w:szCs w:val="28"/>
        </w:rPr>
        <w:t>поддержки на территории</w:t>
      </w:r>
      <w:r w:rsidRPr="00FA0E3D">
        <w:rPr>
          <w:color w:val="000000"/>
          <w:spacing w:val="-1"/>
          <w:sz w:val="28"/>
          <w:szCs w:val="28"/>
        </w:rPr>
        <w:t xml:space="preserve"> </w:t>
      </w:r>
      <w:r w:rsidR="005737A0">
        <w:rPr>
          <w:sz w:val="28"/>
          <w:szCs w:val="28"/>
        </w:rPr>
        <w:t>Красносулинского</w:t>
      </w:r>
      <w:r w:rsidRPr="00FA0E3D">
        <w:rPr>
          <w:sz w:val="28"/>
          <w:szCs w:val="28"/>
        </w:rPr>
        <w:t xml:space="preserve"> района Ростовской области </w:t>
      </w:r>
      <w:r w:rsidRPr="00FA0E3D">
        <w:rPr>
          <w:color w:val="000000"/>
          <w:spacing w:val="-1"/>
          <w:sz w:val="28"/>
          <w:szCs w:val="28"/>
        </w:rPr>
        <w:t>района по форме согласно приложению №2 к настоящему Положению</w:t>
      </w:r>
      <w:r w:rsidRPr="00FA0E3D">
        <w:rPr>
          <w:bCs/>
          <w:color w:val="000000"/>
          <w:spacing w:val="-1"/>
          <w:sz w:val="28"/>
          <w:szCs w:val="28"/>
        </w:rPr>
        <w:t>.</w:t>
      </w:r>
    </w:p>
    <w:p w:rsidR="000555F0" w:rsidRPr="00FA0E3D" w:rsidRDefault="000555F0" w:rsidP="000555F0">
      <w:pPr>
        <w:keepNext/>
        <w:shd w:val="clear" w:color="auto" w:fill="FFFFFF"/>
        <w:ind w:firstLine="709"/>
        <w:jc w:val="both"/>
        <w:outlineLvl w:val="0"/>
        <w:rPr>
          <w:bCs/>
          <w:color w:val="000000"/>
          <w:spacing w:val="-1"/>
          <w:sz w:val="28"/>
          <w:szCs w:val="28"/>
        </w:rPr>
      </w:pPr>
      <w:r w:rsidRPr="00FA0E3D">
        <w:rPr>
          <w:bCs/>
          <w:color w:val="000000"/>
          <w:spacing w:val="-1"/>
          <w:sz w:val="28"/>
          <w:szCs w:val="28"/>
        </w:rPr>
        <w:t>Информация, содержащаяся в реестре</w:t>
      </w:r>
      <w:bookmarkStart w:id="9" w:name="YANDEX_280"/>
      <w:bookmarkEnd w:id="9"/>
      <w:r w:rsidRPr="00FA0E3D">
        <w:rPr>
          <w:bCs/>
          <w:color w:val="000000"/>
          <w:spacing w:val="-1"/>
          <w:sz w:val="28"/>
          <w:szCs w:val="28"/>
        </w:rPr>
        <w:t xml:space="preserve"> субъектов</w:t>
      </w:r>
      <w:bookmarkStart w:id="10" w:name="YANDEX_281"/>
      <w:bookmarkEnd w:id="10"/>
      <w:r w:rsidRPr="00FA0E3D">
        <w:rPr>
          <w:bCs/>
          <w:color w:val="000000"/>
          <w:spacing w:val="-1"/>
          <w:sz w:val="28"/>
          <w:szCs w:val="28"/>
        </w:rPr>
        <w:t xml:space="preserve"> малого </w:t>
      </w:r>
      <w:bookmarkStart w:id="11" w:name="YANDEX_282"/>
      <w:bookmarkEnd w:id="11"/>
      <w:r w:rsidRPr="00FA0E3D">
        <w:rPr>
          <w:bCs/>
          <w:color w:val="000000"/>
          <w:spacing w:val="-1"/>
          <w:sz w:val="28"/>
          <w:szCs w:val="28"/>
        </w:rPr>
        <w:t>и</w:t>
      </w:r>
      <w:bookmarkStart w:id="12" w:name="YANDEX_283"/>
      <w:bookmarkEnd w:id="12"/>
      <w:r w:rsidRPr="00FA0E3D">
        <w:rPr>
          <w:bCs/>
          <w:color w:val="000000"/>
          <w:spacing w:val="-1"/>
          <w:sz w:val="28"/>
          <w:szCs w:val="28"/>
        </w:rPr>
        <w:t xml:space="preserve"> среднего </w:t>
      </w:r>
      <w:bookmarkStart w:id="13" w:name="YANDEX_284"/>
      <w:bookmarkEnd w:id="13"/>
      <w:r w:rsidRPr="00FA0E3D">
        <w:rPr>
          <w:bCs/>
          <w:color w:val="000000"/>
          <w:spacing w:val="-1"/>
          <w:sz w:val="28"/>
          <w:szCs w:val="28"/>
        </w:rPr>
        <w:t xml:space="preserve">предпринимательства и организаций, образующих инфраструктуру поддержки субъектов малого и среднего предпринимательства, – получателей </w:t>
      </w:r>
      <w:bookmarkStart w:id="14" w:name="YANDEX_285"/>
      <w:bookmarkEnd w:id="14"/>
      <w:r w:rsidRPr="00FA0E3D">
        <w:rPr>
          <w:bCs/>
          <w:color w:val="000000"/>
          <w:spacing w:val="-1"/>
          <w:sz w:val="28"/>
          <w:szCs w:val="28"/>
        </w:rPr>
        <w:t>поддержки является общедоступной.</w:t>
      </w:r>
    </w:p>
    <w:p w:rsidR="003A174B" w:rsidRPr="005F1D3D" w:rsidRDefault="003A174B" w:rsidP="003A174B">
      <w:pPr>
        <w:rPr>
          <w:sz w:val="28"/>
          <w:szCs w:val="28"/>
        </w:rPr>
      </w:pPr>
    </w:p>
    <w:p w:rsidR="003A174B" w:rsidRPr="005F1D3D" w:rsidRDefault="003A174B" w:rsidP="003A174B">
      <w:pPr>
        <w:rPr>
          <w:sz w:val="28"/>
          <w:szCs w:val="28"/>
        </w:rPr>
      </w:pPr>
    </w:p>
    <w:p w:rsidR="003A174B" w:rsidRPr="005F1D3D" w:rsidRDefault="003A174B" w:rsidP="003A174B">
      <w:pPr>
        <w:rPr>
          <w:sz w:val="28"/>
          <w:szCs w:val="28"/>
        </w:rPr>
      </w:pPr>
    </w:p>
    <w:p w:rsidR="003A174B" w:rsidRPr="005F1D3D" w:rsidRDefault="003A174B" w:rsidP="003A174B">
      <w:pPr>
        <w:rPr>
          <w:sz w:val="28"/>
          <w:szCs w:val="28"/>
        </w:rPr>
      </w:pPr>
      <w:r w:rsidRPr="005F1D3D">
        <w:rPr>
          <w:sz w:val="28"/>
          <w:szCs w:val="28"/>
        </w:rPr>
        <w:t>Управляющий делами</w:t>
      </w:r>
    </w:p>
    <w:p w:rsidR="003A174B" w:rsidRPr="005F1D3D" w:rsidRDefault="003A174B" w:rsidP="003A174B">
      <w:pPr>
        <w:pStyle w:val="a5"/>
        <w:tabs>
          <w:tab w:val="right" w:pos="9639"/>
        </w:tabs>
        <w:ind w:right="1984"/>
        <w:rPr>
          <w:rFonts w:ascii="Times New Roman" w:hAnsi="Times New Roman"/>
          <w:color w:val="000000"/>
          <w:sz w:val="28"/>
          <w:szCs w:val="28"/>
        </w:rPr>
      </w:pPr>
      <w:r w:rsidRPr="005F1D3D">
        <w:rPr>
          <w:rFonts w:ascii="Times New Roman" w:hAnsi="Times New Roman"/>
          <w:sz w:val="28"/>
          <w:szCs w:val="28"/>
        </w:rPr>
        <w:t>Администрации района</w:t>
      </w:r>
      <w:r w:rsidRPr="005F1D3D">
        <w:rPr>
          <w:rFonts w:ascii="Times New Roman" w:hAnsi="Times New Roman"/>
          <w:sz w:val="28"/>
          <w:szCs w:val="28"/>
        </w:rPr>
        <w:tab/>
        <w:t>И.Ю. Кишкинова</w:t>
      </w:r>
    </w:p>
    <w:p w:rsidR="003A174B" w:rsidRDefault="003A174B" w:rsidP="003A174B"/>
    <w:p w:rsidR="00581942" w:rsidRDefault="00581942"/>
    <w:p w:rsidR="000555F0" w:rsidRDefault="000555F0"/>
    <w:p w:rsidR="000555F0" w:rsidRDefault="000555F0"/>
    <w:p w:rsidR="000555F0" w:rsidRDefault="000555F0"/>
    <w:p w:rsidR="000555F0" w:rsidRDefault="000555F0"/>
    <w:p w:rsidR="000555F0" w:rsidRDefault="000555F0"/>
    <w:p w:rsidR="000555F0" w:rsidRDefault="000555F0"/>
    <w:p w:rsidR="000555F0" w:rsidRDefault="000555F0"/>
    <w:p w:rsidR="00956666" w:rsidRDefault="00956666"/>
    <w:p w:rsidR="00486664" w:rsidRDefault="00486664"/>
    <w:p w:rsidR="00956666" w:rsidRDefault="00956666"/>
    <w:p w:rsidR="000052EF" w:rsidRDefault="000052EF" w:rsidP="000555F0">
      <w:pPr>
        <w:ind w:left="5103"/>
        <w:jc w:val="center"/>
      </w:pPr>
    </w:p>
    <w:p w:rsidR="000555F0" w:rsidRPr="00FA0E3D" w:rsidRDefault="00486664" w:rsidP="000555F0">
      <w:pPr>
        <w:ind w:left="5103"/>
        <w:jc w:val="center"/>
        <w:rPr>
          <w:sz w:val="28"/>
          <w:szCs w:val="28"/>
        </w:rPr>
      </w:pPr>
      <w:r>
        <w:rPr>
          <w:sz w:val="28"/>
          <w:szCs w:val="28"/>
        </w:rPr>
        <w:lastRenderedPageBreak/>
        <w:t>Пр</w:t>
      </w:r>
      <w:r w:rsidR="000555F0" w:rsidRPr="00FA0E3D">
        <w:rPr>
          <w:sz w:val="28"/>
          <w:szCs w:val="28"/>
        </w:rPr>
        <w:t>иложение №1</w:t>
      </w:r>
    </w:p>
    <w:p w:rsidR="000555F0" w:rsidRDefault="000555F0" w:rsidP="000555F0">
      <w:pPr>
        <w:ind w:left="5103"/>
        <w:jc w:val="both"/>
        <w:rPr>
          <w:sz w:val="28"/>
          <w:szCs w:val="28"/>
        </w:rPr>
      </w:pPr>
      <w:r w:rsidRPr="00FA0E3D">
        <w:rPr>
          <w:sz w:val="28"/>
          <w:szCs w:val="28"/>
        </w:rPr>
        <w:t xml:space="preserve">к Положению об условиях и порядке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территории </w:t>
      </w:r>
      <w:r w:rsidR="005737A0">
        <w:rPr>
          <w:sz w:val="28"/>
          <w:szCs w:val="28"/>
        </w:rPr>
        <w:t>Красносулинского</w:t>
      </w:r>
      <w:r w:rsidRPr="00FA0E3D">
        <w:rPr>
          <w:sz w:val="28"/>
          <w:szCs w:val="28"/>
        </w:rPr>
        <w:t xml:space="preserve"> района </w:t>
      </w:r>
    </w:p>
    <w:p w:rsidR="000555F0" w:rsidRPr="00FA0E3D" w:rsidRDefault="000555F0" w:rsidP="000555F0">
      <w:pPr>
        <w:ind w:left="5103"/>
        <w:jc w:val="both"/>
        <w:rPr>
          <w:color w:val="000000"/>
          <w:spacing w:val="-1"/>
          <w:kern w:val="1"/>
          <w:sz w:val="28"/>
          <w:szCs w:val="28"/>
        </w:rPr>
      </w:pPr>
    </w:p>
    <w:p w:rsidR="000555F0" w:rsidRPr="00FA0E3D" w:rsidRDefault="000555F0" w:rsidP="000555F0">
      <w:pPr>
        <w:jc w:val="center"/>
        <w:rPr>
          <w:color w:val="000000"/>
          <w:spacing w:val="-1"/>
          <w:kern w:val="1"/>
          <w:sz w:val="28"/>
          <w:szCs w:val="28"/>
        </w:rPr>
      </w:pPr>
      <w:r w:rsidRPr="00FA0E3D">
        <w:rPr>
          <w:color w:val="000000"/>
          <w:spacing w:val="-1"/>
          <w:kern w:val="1"/>
          <w:sz w:val="28"/>
          <w:szCs w:val="28"/>
        </w:rPr>
        <w:t>ПОРЯДОК</w:t>
      </w:r>
    </w:p>
    <w:p w:rsidR="000555F0" w:rsidRPr="00FA0E3D" w:rsidRDefault="000555F0" w:rsidP="000555F0">
      <w:pPr>
        <w:jc w:val="center"/>
        <w:rPr>
          <w:color w:val="000000"/>
          <w:spacing w:val="-1"/>
          <w:kern w:val="1"/>
          <w:sz w:val="28"/>
          <w:szCs w:val="28"/>
        </w:rPr>
      </w:pPr>
      <w:r w:rsidRPr="00FA0E3D">
        <w:rPr>
          <w:color w:val="000000"/>
          <w:spacing w:val="-1"/>
          <w:kern w:val="1"/>
          <w:sz w:val="28"/>
          <w:szCs w:val="28"/>
        </w:rPr>
        <w:t xml:space="preserve">рассмотрения обращений субъектов малого и </w:t>
      </w:r>
      <w:r w:rsidR="00796F3B">
        <w:rPr>
          <w:color w:val="000000"/>
          <w:spacing w:val="-1"/>
          <w:kern w:val="1"/>
          <w:sz w:val="28"/>
          <w:szCs w:val="28"/>
        </w:rPr>
        <w:t>среднего предпринимательства в А</w:t>
      </w:r>
      <w:r w:rsidRPr="00FA0E3D">
        <w:rPr>
          <w:color w:val="000000"/>
          <w:spacing w:val="-1"/>
          <w:kern w:val="1"/>
          <w:sz w:val="28"/>
          <w:szCs w:val="28"/>
        </w:rPr>
        <w:t xml:space="preserve">дминистрации </w:t>
      </w:r>
      <w:r w:rsidR="00796F3B">
        <w:rPr>
          <w:sz w:val="28"/>
          <w:szCs w:val="28"/>
        </w:rPr>
        <w:t>Красносулинского</w:t>
      </w:r>
      <w:r w:rsidRPr="00FA0E3D">
        <w:rPr>
          <w:sz w:val="28"/>
          <w:szCs w:val="28"/>
        </w:rPr>
        <w:t xml:space="preserve"> района Ростовской области</w:t>
      </w:r>
      <w:r w:rsidRPr="00FA0E3D">
        <w:rPr>
          <w:color w:val="000000"/>
          <w:spacing w:val="-1"/>
          <w:kern w:val="1"/>
          <w:sz w:val="28"/>
          <w:szCs w:val="28"/>
        </w:rPr>
        <w:t xml:space="preserve"> </w:t>
      </w:r>
    </w:p>
    <w:p w:rsidR="000555F0" w:rsidRPr="00FA0E3D" w:rsidRDefault="000555F0" w:rsidP="000555F0">
      <w:pPr>
        <w:jc w:val="center"/>
        <w:rPr>
          <w:bCs/>
          <w:color w:val="000000"/>
          <w:spacing w:val="-1"/>
          <w:sz w:val="28"/>
          <w:szCs w:val="28"/>
        </w:rPr>
      </w:pPr>
    </w:p>
    <w:p w:rsidR="000555F0" w:rsidRPr="00FA0E3D" w:rsidRDefault="000555F0" w:rsidP="000555F0">
      <w:pPr>
        <w:ind w:firstLine="709"/>
        <w:jc w:val="both"/>
        <w:rPr>
          <w:sz w:val="28"/>
          <w:szCs w:val="28"/>
        </w:rPr>
      </w:pPr>
      <w:r w:rsidRPr="00FA0E3D">
        <w:rPr>
          <w:sz w:val="28"/>
          <w:szCs w:val="28"/>
        </w:rPr>
        <w:t xml:space="preserve">1. </w:t>
      </w:r>
      <w:bookmarkStart w:id="15" w:name="sub_22001"/>
      <w:r w:rsidRPr="00FA0E3D">
        <w:rPr>
          <w:sz w:val="28"/>
          <w:szCs w:val="28"/>
        </w:rPr>
        <w:t>Настоящий Порядок рассмотрения обращений субъектов малого и среднего предприним</w:t>
      </w:r>
      <w:r w:rsidR="00796F3B">
        <w:rPr>
          <w:sz w:val="28"/>
          <w:szCs w:val="28"/>
        </w:rPr>
        <w:t>ательства в А</w:t>
      </w:r>
      <w:r w:rsidRPr="00FA0E3D">
        <w:rPr>
          <w:sz w:val="28"/>
          <w:szCs w:val="28"/>
        </w:rPr>
        <w:t xml:space="preserve">дминистрации </w:t>
      </w:r>
      <w:r w:rsidR="00796F3B">
        <w:rPr>
          <w:sz w:val="28"/>
          <w:szCs w:val="28"/>
        </w:rPr>
        <w:t>Красносулинского</w:t>
      </w:r>
      <w:r w:rsidRPr="00FA0E3D">
        <w:rPr>
          <w:sz w:val="28"/>
          <w:szCs w:val="28"/>
        </w:rPr>
        <w:t xml:space="preserve"> района (далее – Порядок) в рамках поддержки субъектов малого и среднего предпринимательства определяет сроки</w:t>
      </w:r>
      <w:r w:rsidR="00796F3B">
        <w:rPr>
          <w:sz w:val="28"/>
          <w:szCs w:val="28"/>
        </w:rPr>
        <w:t xml:space="preserve"> и последовательность действий А</w:t>
      </w:r>
      <w:r w:rsidRPr="00FA0E3D">
        <w:rPr>
          <w:sz w:val="28"/>
          <w:szCs w:val="28"/>
        </w:rPr>
        <w:t xml:space="preserve">дминистрации </w:t>
      </w:r>
      <w:r w:rsidR="00796F3B">
        <w:rPr>
          <w:sz w:val="28"/>
          <w:szCs w:val="28"/>
        </w:rPr>
        <w:t>Красносулинского</w:t>
      </w:r>
      <w:r w:rsidRPr="00FA0E3D">
        <w:rPr>
          <w:sz w:val="28"/>
          <w:szCs w:val="28"/>
        </w:rPr>
        <w:t xml:space="preserve"> райо</w:t>
      </w:r>
      <w:r w:rsidR="00796F3B">
        <w:rPr>
          <w:sz w:val="28"/>
          <w:szCs w:val="28"/>
        </w:rPr>
        <w:t>на Ростовской области (далее – А</w:t>
      </w:r>
      <w:r w:rsidRPr="00FA0E3D">
        <w:rPr>
          <w:sz w:val="28"/>
          <w:szCs w:val="28"/>
        </w:rPr>
        <w:t>дминистрация</w:t>
      </w:r>
      <w:bookmarkEnd w:id="15"/>
      <w:r w:rsidRPr="00FA0E3D">
        <w:rPr>
          <w:sz w:val="28"/>
          <w:szCs w:val="28"/>
        </w:rPr>
        <w:t xml:space="preserve">). </w:t>
      </w:r>
    </w:p>
    <w:p w:rsidR="000555F0" w:rsidRPr="00FA0E3D" w:rsidRDefault="000555F0" w:rsidP="000555F0">
      <w:pPr>
        <w:ind w:firstLine="709"/>
        <w:jc w:val="both"/>
        <w:rPr>
          <w:sz w:val="28"/>
          <w:szCs w:val="28"/>
        </w:rPr>
      </w:pPr>
      <w:r w:rsidRPr="00FA0E3D">
        <w:rPr>
          <w:sz w:val="28"/>
          <w:szCs w:val="28"/>
        </w:rPr>
        <w:t>2.</w:t>
      </w:r>
      <w:bookmarkStart w:id="16" w:name="sub_22002"/>
      <w:r w:rsidRPr="00FA0E3D">
        <w:rPr>
          <w:sz w:val="28"/>
          <w:szCs w:val="28"/>
        </w:rPr>
        <w:t xml:space="preserve"> Рассмотрение обращений субъектов малого и среднего предпринимательства осуществляется в соответствии с:</w:t>
      </w:r>
      <w:bookmarkEnd w:id="16"/>
    </w:p>
    <w:p w:rsidR="000555F0" w:rsidRPr="00FA0E3D" w:rsidRDefault="000555F0" w:rsidP="000555F0">
      <w:pPr>
        <w:ind w:firstLine="709"/>
        <w:jc w:val="both"/>
        <w:rPr>
          <w:sz w:val="28"/>
          <w:szCs w:val="28"/>
        </w:rPr>
      </w:pPr>
      <w:r w:rsidRPr="00FA0E3D">
        <w:rPr>
          <w:sz w:val="28"/>
          <w:szCs w:val="28"/>
        </w:rPr>
        <w:t>Федера</w:t>
      </w:r>
      <w:r w:rsidR="001070DB">
        <w:rPr>
          <w:sz w:val="28"/>
          <w:szCs w:val="28"/>
        </w:rPr>
        <w:t>льным законом от 06.10.2003</w:t>
      </w:r>
      <w:r w:rsidRPr="00FA0E3D">
        <w:rPr>
          <w:sz w:val="28"/>
          <w:szCs w:val="28"/>
        </w:rPr>
        <w:t xml:space="preserve"> № 131-ФЗ «Об общих принципах организации местного самоуправления в Российской Федерации»; </w:t>
      </w:r>
    </w:p>
    <w:p w:rsidR="000555F0" w:rsidRPr="00FA0E3D" w:rsidRDefault="000555F0" w:rsidP="000555F0">
      <w:pPr>
        <w:ind w:firstLine="709"/>
        <w:jc w:val="both"/>
        <w:rPr>
          <w:sz w:val="28"/>
          <w:szCs w:val="28"/>
        </w:rPr>
      </w:pPr>
      <w:r w:rsidRPr="00FA0E3D">
        <w:rPr>
          <w:sz w:val="28"/>
          <w:szCs w:val="28"/>
        </w:rPr>
        <w:t>Федеральным за</w:t>
      </w:r>
      <w:r w:rsidR="001070DB">
        <w:rPr>
          <w:sz w:val="28"/>
          <w:szCs w:val="28"/>
        </w:rPr>
        <w:t xml:space="preserve">коном от 24.07.2007 </w:t>
      </w:r>
      <w:r w:rsidRPr="00FA0E3D">
        <w:rPr>
          <w:sz w:val="28"/>
          <w:szCs w:val="28"/>
        </w:rPr>
        <w:t>№ 209-ФЗ «О развитии малого и среднего предпринимательства в Российской Федерации»;</w:t>
      </w:r>
    </w:p>
    <w:p w:rsidR="000555F0" w:rsidRPr="00FA0E3D" w:rsidRDefault="000555F0" w:rsidP="000555F0">
      <w:pPr>
        <w:ind w:firstLine="709"/>
        <w:jc w:val="both"/>
        <w:rPr>
          <w:sz w:val="28"/>
          <w:szCs w:val="28"/>
        </w:rPr>
      </w:pPr>
      <w:r w:rsidRPr="00FA0E3D">
        <w:rPr>
          <w:sz w:val="28"/>
          <w:szCs w:val="28"/>
        </w:rPr>
        <w:t>Федера</w:t>
      </w:r>
      <w:r w:rsidR="001070DB">
        <w:rPr>
          <w:sz w:val="28"/>
          <w:szCs w:val="28"/>
        </w:rPr>
        <w:t xml:space="preserve">льным законом от 02.05.2006 </w:t>
      </w:r>
      <w:r w:rsidRPr="00FA0E3D">
        <w:rPr>
          <w:sz w:val="28"/>
          <w:szCs w:val="28"/>
        </w:rPr>
        <w:t xml:space="preserve"> № 59-ФЗ «О порядке рассмотрения обращений граждан Российской Федерации»;</w:t>
      </w:r>
    </w:p>
    <w:p w:rsidR="000555F0" w:rsidRPr="00FA0E3D" w:rsidRDefault="000555F0" w:rsidP="000555F0">
      <w:pPr>
        <w:ind w:firstLine="709"/>
        <w:jc w:val="both"/>
        <w:rPr>
          <w:sz w:val="28"/>
          <w:szCs w:val="28"/>
        </w:rPr>
      </w:pPr>
      <w:r w:rsidRPr="00FA0E3D">
        <w:rPr>
          <w:sz w:val="28"/>
          <w:szCs w:val="28"/>
        </w:rPr>
        <w:t xml:space="preserve">Уставом </w:t>
      </w:r>
      <w:r w:rsidR="001070DB">
        <w:rPr>
          <w:sz w:val="28"/>
          <w:szCs w:val="28"/>
        </w:rPr>
        <w:t xml:space="preserve">Красносулинского </w:t>
      </w:r>
      <w:r w:rsidRPr="00FA0E3D">
        <w:rPr>
          <w:sz w:val="28"/>
          <w:szCs w:val="28"/>
        </w:rPr>
        <w:t xml:space="preserve">района Ростовской области. </w:t>
      </w:r>
    </w:p>
    <w:p w:rsidR="000555F0" w:rsidRPr="00FA0E3D" w:rsidRDefault="000555F0" w:rsidP="000555F0">
      <w:pPr>
        <w:ind w:firstLine="709"/>
        <w:jc w:val="both"/>
        <w:rPr>
          <w:sz w:val="28"/>
          <w:szCs w:val="28"/>
        </w:rPr>
      </w:pPr>
      <w:r w:rsidRPr="00FA0E3D">
        <w:rPr>
          <w:sz w:val="28"/>
          <w:szCs w:val="28"/>
        </w:rPr>
        <w:t>3.</w:t>
      </w:r>
      <w:bookmarkStart w:id="17" w:name="sub_22003"/>
      <w:r w:rsidRPr="00FA0E3D">
        <w:rPr>
          <w:sz w:val="28"/>
          <w:szCs w:val="28"/>
        </w:rPr>
        <w:t xml:space="preserve"> Учет, регистрация и рассмотрение обращений субъектов малого и среднего предпринимательства осущ</w:t>
      </w:r>
      <w:r w:rsidR="001070DB">
        <w:rPr>
          <w:sz w:val="28"/>
          <w:szCs w:val="28"/>
        </w:rPr>
        <w:t>ествляется должностными лицами А</w:t>
      </w:r>
      <w:r w:rsidRPr="00FA0E3D">
        <w:rPr>
          <w:sz w:val="28"/>
          <w:szCs w:val="28"/>
        </w:rPr>
        <w:t>дминистрации района в соответствии с их компетенцией.</w:t>
      </w:r>
      <w:bookmarkStart w:id="18" w:name="sub_22006"/>
      <w:bookmarkEnd w:id="17"/>
    </w:p>
    <w:p w:rsidR="000555F0" w:rsidRPr="00FA0E3D" w:rsidRDefault="000555F0" w:rsidP="000555F0">
      <w:pPr>
        <w:ind w:firstLine="709"/>
        <w:jc w:val="both"/>
        <w:rPr>
          <w:sz w:val="28"/>
          <w:szCs w:val="28"/>
        </w:rPr>
      </w:pPr>
      <w:r w:rsidRPr="00FA0E3D">
        <w:rPr>
          <w:sz w:val="28"/>
          <w:szCs w:val="28"/>
        </w:rPr>
        <w:t>4. Рассмотрение обращения заявителя осуществляется в течение 30 дней со дня его регистрации, если не установлен более короткий срок исполнения обращения.</w:t>
      </w:r>
      <w:bookmarkEnd w:id="18"/>
    </w:p>
    <w:p w:rsidR="000555F0" w:rsidRPr="00FA0E3D" w:rsidRDefault="000555F0" w:rsidP="000555F0">
      <w:pPr>
        <w:ind w:firstLine="709"/>
        <w:jc w:val="both"/>
        <w:rPr>
          <w:sz w:val="28"/>
          <w:szCs w:val="28"/>
        </w:rPr>
      </w:pPr>
      <w:r w:rsidRPr="00FA0E3D">
        <w:rPr>
          <w:sz w:val="28"/>
          <w:szCs w:val="28"/>
        </w:rPr>
        <w:t xml:space="preserve">В исключительных случаях глава </w:t>
      </w:r>
      <w:r w:rsidR="001070DB">
        <w:rPr>
          <w:sz w:val="28"/>
          <w:szCs w:val="28"/>
        </w:rPr>
        <w:t>А</w:t>
      </w:r>
      <w:r>
        <w:rPr>
          <w:sz w:val="28"/>
          <w:szCs w:val="28"/>
        </w:rPr>
        <w:t xml:space="preserve">дминистрации </w:t>
      </w:r>
      <w:r w:rsidR="001070DB">
        <w:rPr>
          <w:sz w:val="28"/>
          <w:szCs w:val="28"/>
        </w:rPr>
        <w:t xml:space="preserve">Красносулинского </w:t>
      </w:r>
      <w:r w:rsidRPr="00FA0E3D">
        <w:rPr>
          <w:sz w:val="28"/>
          <w:szCs w:val="28"/>
        </w:rPr>
        <w:t>района вправе продлить срок рассмотрения обращения не более чем на 30 дней, уведомив о продлении срока его рассмотрения заявителя, направившего обращение.</w:t>
      </w:r>
    </w:p>
    <w:p w:rsidR="000555F0" w:rsidRPr="00FA0E3D" w:rsidRDefault="000555F0" w:rsidP="000555F0">
      <w:pPr>
        <w:ind w:firstLine="709"/>
        <w:jc w:val="both"/>
        <w:rPr>
          <w:sz w:val="28"/>
          <w:szCs w:val="28"/>
        </w:rPr>
      </w:pPr>
      <w:r w:rsidRPr="00FA0E3D">
        <w:rPr>
          <w:sz w:val="28"/>
          <w:szCs w:val="28"/>
        </w:rPr>
        <w:t>Запрос о продлении срока рассмотрения обращения должен быть оформлен не менее чем за 2-3 дня до истечения срока исполнения.</w:t>
      </w:r>
    </w:p>
    <w:p w:rsidR="000555F0" w:rsidRPr="00FA0E3D" w:rsidRDefault="000555F0" w:rsidP="000555F0">
      <w:pPr>
        <w:ind w:firstLine="709"/>
        <w:jc w:val="both"/>
        <w:rPr>
          <w:sz w:val="28"/>
          <w:szCs w:val="28"/>
        </w:rPr>
      </w:pPr>
      <w:r w:rsidRPr="00FA0E3D">
        <w:rPr>
          <w:sz w:val="28"/>
          <w:szCs w:val="28"/>
        </w:rPr>
        <w:t>5. В случае если окончание срока рассмотрения обращения приходится на нерабочий день, днем окончания срока считается предшествующий ему рабочий день.</w:t>
      </w:r>
    </w:p>
    <w:p w:rsidR="000555F0" w:rsidRPr="00FA0E3D" w:rsidRDefault="000555F0" w:rsidP="000555F0">
      <w:pPr>
        <w:ind w:firstLine="709"/>
        <w:jc w:val="both"/>
        <w:rPr>
          <w:sz w:val="28"/>
          <w:szCs w:val="28"/>
        </w:rPr>
      </w:pPr>
      <w:r w:rsidRPr="00FA0E3D">
        <w:rPr>
          <w:sz w:val="28"/>
          <w:szCs w:val="28"/>
        </w:rPr>
        <w:lastRenderedPageBreak/>
        <w:t>6.</w:t>
      </w:r>
      <w:bookmarkStart w:id="19" w:name="sub_22007"/>
      <w:r w:rsidRPr="00FA0E3D">
        <w:rPr>
          <w:sz w:val="28"/>
          <w:szCs w:val="28"/>
        </w:rPr>
        <w:t xml:space="preserve"> Глава </w:t>
      </w:r>
      <w:r w:rsidR="008A6A8F">
        <w:rPr>
          <w:sz w:val="28"/>
          <w:szCs w:val="28"/>
        </w:rPr>
        <w:t>А</w:t>
      </w:r>
      <w:r>
        <w:rPr>
          <w:sz w:val="28"/>
          <w:szCs w:val="28"/>
        </w:rPr>
        <w:t xml:space="preserve">дминистрации </w:t>
      </w:r>
      <w:r w:rsidR="008A6A8F">
        <w:rPr>
          <w:sz w:val="28"/>
          <w:szCs w:val="28"/>
        </w:rPr>
        <w:t>Красносулинского</w:t>
      </w:r>
      <w:r>
        <w:rPr>
          <w:sz w:val="28"/>
          <w:szCs w:val="28"/>
        </w:rPr>
        <w:t xml:space="preserve"> </w:t>
      </w:r>
      <w:r w:rsidRPr="00FA0E3D">
        <w:rPr>
          <w:sz w:val="28"/>
          <w:szCs w:val="28"/>
        </w:rPr>
        <w:t>района вправе устанавливать сокращенные сроки рассмотрения отдельных обращений.</w:t>
      </w:r>
      <w:bookmarkEnd w:id="19"/>
    </w:p>
    <w:p w:rsidR="000555F0" w:rsidRPr="00FA0E3D" w:rsidRDefault="000555F0" w:rsidP="000555F0">
      <w:pPr>
        <w:ind w:firstLine="709"/>
        <w:jc w:val="both"/>
        <w:rPr>
          <w:sz w:val="28"/>
          <w:szCs w:val="28"/>
        </w:rPr>
      </w:pPr>
      <w:r w:rsidRPr="00FA0E3D">
        <w:rPr>
          <w:sz w:val="28"/>
          <w:szCs w:val="28"/>
        </w:rPr>
        <w:t xml:space="preserve">7. </w:t>
      </w:r>
      <w:bookmarkStart w:id="20" w:name="sub_22008"/>
      <w:r w:rsidRPr="00FA0E3D">
        <w:rPr>
          <w:sz w:val="28"/>
          <w:szCs w:val="28"/>
        </w:rPr>
        <w:t>Письменное обращение заявителя в обязательном порядке должно содержать фамилию, имя, отчество (для юридических лиц: наименование субъекта малого или среднего предпринимательства), почтовый адрес, по которому должен быть направлен ответ, изложение сути обращения, личную подпись заявителя и дату.</w:t>
      </w:r>
      <w:bookmarkEnd w:id="20"/>
    </w:p>
    <w:p w:rsidR="000555F0" w:rsidRPr="00FA0E3D" w:rsidRDefault="000555F0" w:rsidP="000555F0">
      <w:pPr>
        <w:ind w:firstLine="709"/>
        <w:jc w:val="both"/>
        <w:rPr>
          <w:sz w:val="28"/>
          <w:szCs w:val="28"/>
        </w:rPr>
      </w:pPr>
      <w:r w:rsidRPr="00FA0E3D">
        <w:rPr>
          <w:sz w:val="28"/>
          <w:szCs w:val="28"/>
        </w:rPr>
        <w:t>Субъект малого или среднего предпринимательства прилагает к письменному обращению необходимые документы, предусмотренные положением о порядке оказания поддержки субъектам малого и среднего предпринимательства на территории района.</w:t>
      </w:r>
    </w:p>
    <w:p w:rsidR="000555F0" w:rsidRPr="00FA0E3D" w:rsidRDefault="000555F0" w:rsidP="000555F0">
      <w:pPr>
        <w:ind w:firstLine="709"/>
        <w:jc w:val="both"/>
        <w:rPr>
          <w:sz w:val="28"/>
          <w:szCs w:val="28"/>
        </w:rPr>
      </w:pPr>
      <w:r w:rsidRPr="00FA0E3D">
        <w:rPr>
          <w:sz w:val="28"/>
          <w:szCs w:val="28"/>
        </w:rPr>
        <w:t>8.</w:t>
      </w:r>
      <w:bookmarkStart w:id="21" w:name="sub_22009"/>
      <w:r w:rsidRPr="00FA0E3D">
        <w:rPr>
          <w:sz w:val="28"/>
          <w:szCs w:val="28"/>
        </w:rPr>
        <w:t xml:space="preserve"> Регистрации и учету подлежат все обращения субъектов малого и среднего предпринимательства, включая и те, которые не соответствуют требованиям, установленным законодательством для письменных обращений.</w:t>
      </w:r>
      <w:bookmarkEnd w:id="21"/>
    </w:p>
    <w:p w:rsidR="000555F0" w:rsidRPr="00FA0E3D" w:rsidRDefault="000555F0" w:rsidP="000555F0">
      <w:pPr>
        <w:ind w:firstLine="709"/>
        <w:jc w:val="both"/>
        <w:rPr>
          <w:sz w:val="28"/>
          <w:szCs w:val="28"/>
        </w:rPr>
      </w:pPr>
      <w:r w:rsidRPr="00FA0E3D">
        <w:rPr>
          <w:sz w:val="28"/>
          <w:szCs w:val="28"/>
        </w:rPr>
        <w:t xml:space="preserve">9. </w:t>
      </w:r>
      <w:bookmarkStart w:id="22" w:name="sub_22010"/>
      <w:r w:rsidRPr="00FA0E3D">
        <w:rPr>
          <w:sz w:val="28"/>
          <w:szCs w:val="28"/>
        </w:rPr>
        <w:t>Субъекты малого и среднего предпринимательства при рассмотрении обращения имеют право:</w:t>
      </w:r>
      <w:bookmarkEnd w:id="22"/>
    </w:p>
    <w:p w:rsidR="000555F0" w:rsidRPr="00FA0E3D" w:rsidRDefault="000555F0" w:rsidP="000555F0">
      <w:pPr>
        <w:ind w:firstLine="709"/>
        <w:jc w:val="both"/>
        <w:rPr>
          <w:sz w:val="28"/>
          <w:szCs w:val="28"/>
        </w:rPr>
      </w:pPr>
      <w:r w:rsidRPr="00FA0E3D">
        <w:rPr>
          <w:sz w:val="28"/>
          <w:szCs w:val="28"/>
        </w:rPr>
        <w:t>запрашивать информацию о дате и номере регистрации обращения;</w:t>
      </w:r>
    </w:p>
    <w:p w:rsidR="000555F0" w:rsidRPr="00FA0E3D" w:rsidRDefault="000555F0" w:rsidP="000555F0">
      <w:pPr>
        <w:ind w:firstLine="709"/>
        <w:jc w:val="both"/>
        <w:rPr>
          <w:sz w:val="28"/>
          <w:szCs w:val="28"/>
        </w:rPr>
      </w:pPr>
      <w:r w:rsidRPr="00FA0E3D">
        <w:rPr>
          <w:sz w:val="28"/>
          <w:szCs w:val="28"/>
        </w:rPr>
        <w:t>представлять дополнительные документы и материалы по рассматриваемому обращению либо обращаться с просьбой об их истребовании;</w:t>
      </w:r>
    </w:p>
    <w:p w:rsidR="000555F0" w:rsidRPr="00FA0E3D" w:rsidRDefault="000555F0" w:rsidP="000555F0">
      <w:pPr>
        <w:ind w:firstLine="709"/>
        <w:jc w:val="both"/>
        <w:rPr>
          <w:sz w:val="28"/>
          <w:szCs w:val="28"/>
        </w:rPr>
      </w:pPr>
      <w:r w:rsidRPr="00FA0E3D">
        <w:rPr>
          <w:sz w:val="28"/>
          <w:szCs w:val="28"/>
        </w:rPr>
        <w:t>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0555F0" w:rsidRPr="00FA0E3D" w:rsidRDefault="000555F0" w:rsidP="000555F0">
      <w:pPr>
        <w:ind w:firstLine="709"/>
        <w:jc w:val="both"/>
        <w:rPr>
          <w:sz w:val="28"/>
          <w:szCs w:val="28"/>
        </w:rPr>
      </w:pPr>
      <w:r w:rsidRPr="00FA0E3D">
        <w:rPr>
          <w:sz w:val="28"/>
          <w:szCs w:val="28"/>
        </w:rPr>
        <w:t>получать письменный мотивированный ответ по существу поставленных в обращении вопросов, получать уведомление о переадресации обращения в государственный орган, орган местного самоуправления или должностному лицу, в компетенцию которых входит разрешение поставленных в обращении вопросов;</w:t>
      </w:r>
    </w:p>
    <w:p w:rsidR="000555F0" w:rsidRPr="00FA0E3D" w:rsidRDefault="000555F0" w:rsidP="000555F0">
      <w:pPr>
        <w:ind w:firstLine="709"/>
        <w:jc w:val="both"/>
        <w:rPr>
          <w:sz w:val="28"/>
          <w:szCs w:val="28"/>
        </w:rPr>
      </w:pPr>
      <w:r w:rsidRPr="00FA0E3D">
        <w:rPr>
          <w:sz w:val="28"/>
          <w:szCs w:val="28"/>
        </w:rPr>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0555F0" w:rsidRPr="00FA0E3D" w:rsidRDefault="000555F0" w:rsidP="000555F0">
      <w:pPr>
        <w:ind w:firstLine="709"/>
        <w:jc w:val="both"/>
        <w:rPr>
          <w:sz w:val="28"/>
          <w:szCs w:val="28"/>
        </w:rPr>
      </w:pPr>
      <w:r w:rsidRPr="00FA0E3D">
        <w:rPr>
          <w:sz w:val="28"/>
          <w:szCs w:val="28"/>
        </w:rPr>
        <w:t>обращаться с заявлением о прекращении рассмотрения обращения.</w:t>
      </w:r>
    </w:p>
    <w:p w:rsidR="000555F0" w:rsidRPr="00FA0E3D" w:rsidRDefault="00B46616" w:rsidP="000555F0">
      <w:pPr>
        <w:ind w:firstLine="709"/>
        <w:jc w:val="both"/>
        <w:rPr>
          <w:sz w:val="28"/>
          <w:szCs w:val="28"/>
        </w:rPr>
      </w:pPr>
      <w:r>
        <w:rPr>
          <w:sz w:val="28"/>
          <w:szCs w:val="28"/>
        </w:rPr>
        <w:t>10. Должностные лица А</w:t>
      </w:r>
      <w:r w:rsidR="000555F0" w:rsidRPr="00FA0E3D">
        <w:rPr>
          <w:sz w:val="28"/>
          <w:szCs w:val="28"/>
        </w:rPr>
        <w:t xml:space="preserve">дминистрации </w:t>
      </w:r>
      <w:r>
        <w:rPr>
          <w:sz w:val="28"/>
          <w:szCs w:val="28"/>
        </w:rPr>
        <w:t>Красносулинского</w:t>
      </w:r>
      <w:r w:rsidR="000555F0" w:rsidRPr="00FA0E3D">
        <w:rPr>
          <w:sz w:val="28"/>
          <w:szCs w:val="28"/>
        </w:rPr>
        <w:t xml:space="preserve"> района в соответствии с их компетенцией обеспечивают объективное, всестороннее и своевременное рассмотрение обращения, в случае необходимости - с участием представителя заявителя, направившего обращение;</w:t>
      </w:r>
    </w:p>
    <w:p w:rsidR="000555F0" w:rsidRPr="00FA0E3D" w:rsidRDefault="000555F0" w:rsidP="000555F0">
      <w:pPr>
        <w:ind w:firstLine="709"/>
        <w:jc w:val="both"/>
        <w:rPr>
          <w:sz w:val="28"/>
          <w:szCs w:val="28"/>
        </w:rPr>
      </w:pPr>
      <w:r w:rsidRPr="00FA0E3D">
        <w:rPr>
          <w:sz w:val="28"/>
          <w:szCs w:val="28"/>
        </w:rPr>
        <w:t>запрашивают необходимые для рассмотрения обращения, документы и материалы в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0555F0" w:rsidRPr="00FA0E3D" w:rsidRDefault="000555F0" w:rsidP="000555F0">
      <w:pPr>
        <w:ind w:firstLine="709"/>
        <w:jc w:val="both"/>
        <w:rPr>
          <w:sz w:val="28"/>
          <w:szCs w:val="28"/>
        </w:rPr>
      </w:pPr>
      <w:r w:rsidRPr="00FA0E3D">
        <w:rPr>
          <w:sz w:val="28"/>
          <w:szCs w:val="28"/>
        </w:rPr>
        <w:t xml:space="preserve">обеспечивают необходимые условия для осуществления субъектами малого и среднего предпринимательства права обращаться с предложениями, </w:t>
      </w:r>
      <w:r w:rsidRPr="00FA0E3D">
        <w:rPr>
          <w:sz w:val="28"/>
          <w:szCs w:val="28"/>
        </w:rPr>
        <w:lastRenderedPageBreak/>
        <w:t>заявлениями, жалобами для своевременного и эффективного рассмотрения обращений должностными лицами, правомочными принимать решения;</w:t>
      </w:r>
    </w:p>
    <w:p w:rsidR="000555F0" w:rsidRPr="00FA0E3D" w:rsidRDefault="000555F0" w:rsidP="000555F0">
      <w:pPr>
        <w:ind w:firstLine="709"/>
        <w:jc w:val="both"/>
        <w:rPr>
          <w:sz w:val="28"/>
          <w:szCs w:val="28"/>
        </w:rPr>
      </w:pPr>
      <w:r w:rsidRPr="00FA0E3D">
        <w:rPr>
          <w:sz w:val="28"/>
          <w:szCs w:val="28"/>
        </w:rPr>
        <w:t>информируют представителей субъектов малого и среднего предпринимательства о порядке реализации их права на обращение;</w:t>
      </w:r>
    </w:p>
    <w:p w:rsidR="000555F0" w:rsidRPr="00FA0E3D" w:rsidRDefault="000555F0" w:rsidP="000555F0">
      <w:pPr>
        <w:ind w:firstLine="709"/>
        <w:jc w:val="both"/>
        <w:rPr>
          <w:sz w:val="28"/>
          <w:szCs w:val="28"/>
        </w:rPr>
      </w:pPr>
      <w:r w:rsidRPr="00FA0E3D">
        <w:rPr>
          <w:sz w:val="28"/>
          <w:szCs w:val="28"/>
        </w:rPr>
        <w:t>принимают меры по разрешению поставленных в обращениях вопросов и устранению выявленных нарушений;</w:t>
      </w:r>
    </w:p>
    <w:p w:rsidR="000555F0" w:rsidRPr="00FA0E3D" w:rsidRDefault="000555F0" w:rsidP="000555F0">
      <w:pPr>
        <w:ind w:firstLine="709"/>
        <w:jc w:val="both"/>
        <w:rPr>
          <w:sz w:val="28"/>
          <w:szCs w:val="28"/>
        </w:rPr>
      </w:pPr>
      <w:r w:rsidRPr="00FA0E3D">
        <w:rPr>
          <w:sz w:val="28"/>
          <w:szCs w:val="28"/>
        </w:rPr>
        <w:t>принимают меры, направленные на восстановление или защиту нарушенных прав, свобод и законных интересов субъектов малого и среднего предпринимательства;</w:t>
      </w:r>
    </w:p>
    <w:p w:rsidR="000555F0" w:rsidRPr="00FA0E3D" w:rsidRDefault="000555F0" w:rsidP="000555F0">
      <w:pPr>
        <w:ind w:firstLine="709"/>
        <w:jc w:val="both"/>
        <w:rPr>
          <w:sz w:val="28"/>
          <w:szCs w:val="28"/>
        </w:rPr>
      </w:pPr>
      <w:r w:rsidRPr="00FA0E3D">
        <w:rPr>
          <w:sz w:val="28"/>
          <w:szCs w:val="28"/>
        </w:rPr>
        <w:t>направляют субъектам малого и среднего предпринимательства письменные ответы по существу поставленных в обращении вопросов;</w:t>
      </w:r>
    </w:p>
    <w:p w:rsidR="000555F0" w:rsidRPr="00FA0E3D" w:rsidRDefault="000555F0" w:rsidP="000555F0">
      <w:pPr>
        <w:ind w:firstLine="709"/>
        <w:jc w:val="both"/>
        <w:rPr>
          <w:sz w:val="28"/>
          <w:szCs w:val="28"/>
        </w:rPr>
      </w:pPr>
      <w:r w:rsidRPr="00FA0E3D">
        <w:rPr>
          <w:sz w:val="28"/>
          <w:szCs w:val="28"/>
        </w:rPr>
        <w:t>уведомляют субъектов малого и среднего предпринимательства о направлении его обращения на рассмотрение в государственный орган, другой орган местного самоуправления или иному должностному лицу в соответствии с их компетенцией;</w:t>
      </w:r>
    </w:p>
    <w:p w:rsidR="000555F0" w:rsidRPr="00FA0E3D" w:rsidRDefault="000555F0" w:rsidP="000555F0">
      <w:pPr>
        <w:ind w:firstLine="709"/>
        <w:jc w:val="both"/>
        <w:rPr>
          <w:sz w:val="28"/>
          <w:szCs w:val="28"/>
        </w:rPr>
      </w:pPr>
      <w:r w:rsidRPr="00FA0E3D">
        <w:rPr>
          <w:sz w:val="28"/>
          <w:szCs w:val="28"/>
        </w:rPr>
        <w:t>проверяют исполнение ранее принятых ими решений по обращениям.</w:t>
      </w:r>
    </w:p>
    <w:p w:rsidR="000555F0" w:rsidRPr="00FA0E3D" w:rsidRDefault="000555F0" w:rsidP="000555F0">
      <w:pPr>
        <w:ind w:firstLine="709"/>
        <w:jc w:val="both"/>
        <w:rPr>
          <w:sz w:val="28"/>
          <w:szCs w:val="28"/>
        </w:rPr>
      </w:pPr>
      <w:r w:rsidRPr="00FA0E3D">
        <w:rPr>
          <w:sz w:val="28"/>
          <w:szCs w:val="28"/>
        </w:rPr>
        <w:t xml:space="preserve">11. </w:t>
      </w:r>
      <w:bookmarkStart w:id="23" w:name="sub_22012"/>
      <w:r w:rsidRPr="00FA0E3D">
        <w:rPr>
          <w:sz w:val="28"/>
          <w:szCs w:val="28"/>
        </w:rPr>
        <w:t>При рассмотрении повторных обращений выясняются причины их поступления. В случае установления фактов неполного рассмотрения ранее поставленных субъектами малого и среднего предпринимательства, вопросов, принимаются меры к их всестороннему рассмотрению.</w:t>
      </w:r>
      <w:bookmarkEnd w:id="23"/>
    </w:p>
    <w:p w:rsidR="000555F0" w:rsidRPr="00FA0E3D" w:rsidRDefault="000555F0" w:rsidP="000555F0">
      <w:pPr>
        <w:ind w:firstLine="709"/>
        <w:jc w:val="both"/>
        <w:rPr>
          <w:sz w:val="28"/>
          <w:szCs w:val="28"/>
        </w:rPr>
      </w:pPr>
      <w:r w:rsidRPr="00FA0E3D">
        <w:rPr>
          <w:sz w:val="28"/>
          <w:szCs w:val="28"/>
        </w:rPr>
        <w:t xml:space="preserve">12. </w:t>
      </w:r>
      <w:bookmarkStart w:id="24" w:name="sub_22013"/>
      <w:r w:rsidRPr="00FA0E3D">
        <w:rPr>
          <w:sz w:val="28"/>
          <w:szCs w:val="28"/>
        </w:rPr>
        <w:t>Конечным результатом исполнения рассмотрения обращений субъектов малого и среднего предпринимательства является:</w:t>
      </w:r>
      <w:bookmarkEnd w:id="24"/>
    </w:p>
    <w:p w:rsidR="000555F0" w:rsidRPr="00FA0E3D" w:rsidRDefault="000555F0" w:rsidP="000555F0">
      <w:pPr>
        <w:ind w:firstLine="709"/>
        <w:jc w:val="both"/>
        <w:rPr>
          <w:sz w:val="28"/>
          <w:szCs w:val="28"/>
        </w:rPr>
      </w:pPr>
      <w:r w:rsidRPr="00FA0E3D">
        <w:rPr>
          <w:sz w:val="28"/>
          <w:szCs w:val="28"/>
        </w:rPr>
        <w:t>направление заявителю письменного ответа по существу поставленных в обращении вопросов;</w:t>
      </w:r>
    </w:p>
    <w:p w:rsidR="000555F0" w:rsidRPr="00FA0E3D" w:rsidRDefault="000555F0" w:rsidP="000555F0">
      <w:pPr>
        <w:ind w:firstLine="709"/>
        <w:jc w:val="both"/>
        <w:rPr>
          <w:sz w:val="28"/>
          <w:szCs w:val="28"/>
        </w:rPr>
      </w:pPr>
      <w:r w:rsidRPr="00FA0E3D">
        <w:rPr>
          <w:sz w:val="28"/>
          <w:szCs w:val="28"/>
        </w:rPr>
        <w:t>направление письменного обращения, содержащего вопросы, решение к</w:t>
      </w:r>
      <w:r w:rsidR="00E13A6D">
        <w:rPr>
          <w:sz w:val="28"/>
          <w:szCs w:val="28"/>
        </w:rPr>
        <w:t>оторых не входит в компетенцию А</w:t>
      </w:r>
      <w:r w:rsidRPr="00FA0E3D">
        <w:rPr>
          <w:sz w:val="28"/>
          <w:szCs w:val="28"/>
        </w:rPr>
        <w:t xml:space="preserve">дминистрации </w:t>
      </w:r>
      <w:r w:rsidR="00E13A6D">
        <w:rPr>
          <w:sz w:val="28"/>
          <w:szCs w:val="28"/>
        </w:rPr>
        <w:t xml:space="preserve">Красносулинского </w:t>
      </w:r>
      <w:r w:rsidRPr="00FA0E3D">
        <w:rPr>
          <w:sz w:val="28"/>
          <w:szCs w:val="28"/>
        </w:rPr>
        <w:t>района,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заявителя, направившего обращение о переадресации обращения, за исключением случая, когда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заявителю.</w:t>
      </w:r>
    </w:p>
    <w:p w:rsidR="000555F0" w:rsidRPr="00FA0E3D" w:rsidRDefault="000555F0" w:rsidP="000555F0">
      <w:pPr>
        <w:ind w:firstLine="709"/>
        <w:jc w:val="both"/>
        <w:rPr>
          <w:sz w:val="28"/>
          <w:szCs w:val="28"/>
        </w:rPr>
      </w:pPr>
      <w:r w:rsidRPr="00FA0E3D">
        <w:rPr>
          <w:sz w:val="28"/>
          <w:szCs w:val="28"/>
        </w:rPr>
        <w:t xml:space="preserve">13. </w:t>
      </w:r>
      <w:bookmarkStart w:id="25" w:name="sub_22014"/>
      <w:r w:rsidRPr="00FA0E3D">
        <w:rPr>
          <w:sz w:val="28"/>
          <w:szCs w:val="28"/>
        </w:rPr>
        <w:t>Обращения субъектов малого и среднего предпринимательства считаются разрешенными, если все поставленные в них вопросы рассмотрены, приняты необходимые меры и заявителям даны письменные мотивированные ответы.</w:t>
      </w:r>
      <w:bookmarkStart w:id="26" w:name="sub_22015"/>
      <w:bookmarkEnd w:id="25"/>
    </w:p>
    <w:p w:rsidR="000555F0" w:rsidRPr="00FA0E3D" w:rsidRDefault="000555F0" w:rsidP="000555F0">
      <w:pPr>
        <w:ind w:firstLine="709"/>
        <w:jc w:val="both"/>
        <w:rPr>
          <w:sz w:val="28"/>
          <w:szCs w:val="28"/>
        </w:rPr>
      </w:pPr>
      <w:r w:rsidRPr="00FA0E3D">
        <w:rPr>
          <w:sz w:val="28"/>
          <w:szCs w:val="28"/>
        </w:rPr>
        <w:t>14. Обращение заявителя не подлежит рассмотрению, если:</w:t>
      </w:r>
      <w:bookmarkEnd w:id="26"/>
    </w:p>
    <w:p w:rsidR="000555F0" w:rsidRPr="00FA0E3D" w:rsidRDefault="000555F0" w:rsidP="000555F0">
      <w:pPr>
        <w:ind w:firstLine="709"/>
        <w:jc w:val="both"/>
        <w:rPr>
          <w:sz w:val="28"/>
          <w:szCs w:val="28"/>
        </w:rPr>
      </w:pPr>
      <w:r w:rsidRPr="00FA0E3D">
        <w:rPr>
          <w:sz w:val="28"/>
          <w:szCs w:val="28"/>
        </w:rPr>
        <w:t xml:space="preserve">в письменном обращении не указаны наименование организации, фамилия индивидуального предпринимателя или его представителя, или физического лица, 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w:t>
      </w:r>
      <w:r w:rsidRPr="00FA0E3D">
        <w:rPr>
          <w:sz w:val="28"/>
          <w:szCs w:val="28"/>
        </w:rPr>
        <w:lastRenderedPageBreak/>
        <w:t>подготавливающем, совершающем или совершившем, обращение подлежит направлению в государственный орган в соответствии с компетенцией;</w:t>
      </w:r>
    </w:p>
    <w:p w:rsidR="000555F0" w:rsidRPr="00FA0E3D" w:rsidRDefault="000555F0" w:rsidP="000555F0">
      <w:pPr>
        <w:ind w:firstLine="709"/>
        <w:jc w:val="both"/>
        <w:rPr>
          <w:sz w:val="28"/>
          <w:szCs w:val="28"/>
        </w:rPr>
      </w:pPr>
      <w:r w:rsidRPr="00FA0E3D">
        <w:rPr>
          <w:sz w:val="28"/>
          <w:szCs w:val="28"/>
        </w:rPr>
        <w:t>текст письменного обращения не поддается прочтению;</w:t>
      </w:r>
    </w:p>
    <w:p w:rsidR="000555F0" w:rsidRPr="00FA0E3D" w:rsidRDefault="000555F0" w:rsidP="000555F0">
      <w:pPr>
        <w:ind w:firstLine="709"/>
        <w:jc w:val="both"/>
        <w:rPr>
          <w:sz w:val="28"/>
          <w:szCs w:val="28"/>
        </w:rPr>
      </w:pPr>
      <w:r w:rsidRPr="00FA0E3D">
        <w:rPr>
          <w:sz w:val="28"/>
          <w:szCs w:val="28"/>
        </w:rPr>
        <w:t>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0555F0" w:rsidRPr="00FA0E3D" w:rsidRDefault="000555F0" w:rsidP="000555F0">
      <w:pPr>
        <w:ind w:firstLine="709"/>
        <w:jc w:val="both"/>
        <w:rPr>
          <w:sz w:val="28"/>
          <w:szCs w:val="28"/>
        </w:rPr>
      </w:pPr>
      <w:r w:rsidRPr="00FA0E3D">
        <w:rPr>
          <w:sz w:val="28"/>
          <w:szCs w:val="28"/>
        </w:rPr>
        <w:t>в обращении обжалуется судебный акт;</w:t>
      </w:r>
    </w:p>
    <w:p w:rsidR="000555F0" w:rsidRPr="00FA0E3D" w:rsidRDefault="000555F0" w:rsidP="000555F0">
      <w:pPr>
        <w:ind w:firstLine="709"/>
        <w:jc w:val="both"/>
        <w:rPr>
          <w:sz w:val="28"/>
          <w:szCs w:val="28"/>
        </w:rPr>
      </w:pPr>
      <w:r w:rsidRPr="00FA0E3D">
        <w:rPr>
          <w:sz w:val="28"/>
          <w:szCs w:val="28"/>
        </w:rPr>
        <w:t>от заявителя поступило заявление о прекращении рассмотрения обращения;</w:t>
      </w:r>
    </w:p>
    <w:p w:rsidR="000555F0" w:rsidRPr="00FA0E3D" w:rsidRDefault="000555F0" w:rsidP="000555F0">
      <w:pPr>
        <w:ind w:firstLine="709"/>
        <w:jc w:val="both"/>
        <w:rPr>
          <w:sz w:val="28"/>
          <w:szCs w:val="28"/>
        </w:rPr>
      </w:pPr>
      <w:r w:rsidRPr="00FA0E3D">
        <w:rPr>
          <w:sz w:val="28"/>
          <w:szCs w:val="28"/>
        </w:rPr>
        <w:t>в период рассмотрения обращения поступило официальное сообщение о ликвидации юридического лица или прекращении деятельности индивидуального предпринимателя;</w:t>
      </w:r>
    </w:p>
    <w:p w:rsidR="000555F0" w:rsidRPr="00FA0E3D" w:rsidRDefault="000555F0" w:rsidP="000555F0">
      <w:pPr>
        <w:ind w:firstLine="709"/>
        <w:jc w:val="both"/>
        <w:rPr>
          <w:sz w:val="28"/>
          <w:szCs w:val="28"/>
        </w:rPr>
      </w:pPr>
      <w:r w:rsidRPr="00FA0E3D">
        <w:rPr>
          <w:sz w:val="28"/>
          <w:szCs w:val="28"/>
        </w:rPr>
        <w:t>обращение подано через представителя, полномочия которого не удостоверены в установленном действующем законодательством порядке.</w:t>
      </w:r>
    </w:p>
    <w:p w:rsidR="000555F0" w:rsidRPr="00FA0E3D" w:rsidRDefault="000555F0" w:rsidP="000555F0">
      <w:pPr>
        <w:ind w:firstLine="709"/>
        <w:jc w:val="both"/>
        <w:rPr>
          <w:sz w:val="28"/>
          <w:szCs w:val="28"/>
        </w:rPr>
      </w:pPr>
      <w:r w:rsidRPr="00FA0E3D">
        <w:rPr>
          <w:sz w:val="28"/>
          <w:szCs w:val="28"/>
        </w:rPr>
        <w:t xml:space="preserve">15. </w:t>
      </w:r>
      <w:bookmarkStart w:id="27" w:name="sub_22016"/>
      <w:r w:rsidRPr="00FA0E3D">
        <w:rPr>
          <w:sz w:val="28"/>
          <w:szCs w:val="28"/>
        </w:rPr>
        <w:t xml:space="preserve">Обращение заявителя по решению главы </w:t>
      </w:r>
      <w:r w:rsidR="00BD1490">
        <w:rPr>
          <w:sz w:val="28"/>
          <w:szCs w:val="28"/>
        </w:rPr>
        <w:t>А</w:t>
      </w:r>
      <w:r>
        <w:rPr>
          <w:sz w:val="28"/>
          <w:szCs w:val="28"/>
        </w:rPr>
        <w:t xml:space="preserve">дминистрации </w:t>
      </w:r>
      <w:r w:rsidR="00BD1490">
        <w:rPr>
          <w:sz w:val="28"/>
          <w:szCs w:val="28"/>
        </w:rPr>
        <w:t>Красносулинского</w:t>
      </w:r>
      <w:r>
        <w:rPr>
          <w:sz w:val="28"/>
          <w:szCs w:val="28"/>
        </w:rPr>
        <w:t xml:space="preserve"> </w:t>
      </w:r>
      <w:r w:rsidRPr="00FA0E3D">
        <w:rPr>
          <w:sz w:val="28"/>
          <w:szCs w:val="28"/>
        </w:rPr>
        <w:t>района не рассматриваются, если в обращении содержатся нецензурные либо оскорбительные выражения, угрозы жизни, здоровью и имуществу должностного лица, а также членов его семьи.</w:t>
      </w:r>
      <w:bookmarkStart w:id="28" w:name="sub_22017"/>
      <w:bookmarkEnd w:id="27"/>
    </w:p>
    <w:p w:rsidR="000555F0" w:rsidRPr="00FA0E3D" w:rsidRDefault="000555F0" w:rsidP="000555F0">
      <w:pPr>
        <w:ind w:firstLine="709"/>
        <w:jc w:val="both"/>
        <w:rPr>
          <w:sz w:val="28"/>
          <w:szCs w:val="28"/>
        </w:rPr>
      </w:pPr>
      <w:r w:rsidRPr="00FA0E3D">
        <w:rPr>
          <w:sz w:val="28"/>
          <w:szCs w:val="28"/>
        </w:rPr>
        <w:t xml:space="preserve">16. Прекращение переписки с заявителем осуществляется в случае, если в письменном обращении содержится вопрос, на который многократно давались письменные ответы по существу в связи с ранее направляемыми обращениями и при этом в обращении не приводятся новые доводы и обстоятельства. Глава </w:t>
      </w:r>
      <w:r w:rsidR="00BD1490">
        <w:rPr>
          <w:sz w:val="28"/>
          <w:szCs w:val="28"/>
        </w:rPr>
        <w:t>А</w:t>
      </w:r>
      <w:r>
        <w:rPr>
          <w:sz w:val="28"/>
          <w:szCs w:val="28"/>
        </w:rPr>
        <w:t>дминистрации</w:t>
      </w:r>
      <w:r w:rsidR="00BD1490">
        <w:rPr>
          <w:sz w:val="28"/>
          <w:szCs w:val="28"/>
        </w:rPr>
        <w:t xml:space="preserve"> Красносулинского района</w:t>
      </w:r>
      <w:r>
        <w:rPr>
          <w:sz w:val="28"/>
          <w:szCs w:val="28"/>
        </w:rPr>
        <w:t xml:space="preserve"> </w:t>
      </w:r>
      <w:r w:rsidRPr="00FA0E3D">
        <w:rPr>
          <w:sz w:val="28"/>
          <w:szCs w:val="28"/>
        </w:rPr>
        <w:t xml:space="preserve"> вправе принять решение о безосновательности очередного обращения и прекращения переписки с заявителем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заявитель, направивший обращение.</w:t>
      </w:r>
      <w:bookmarkStart w:id="29" w:name="sub_22018"/>
      <w:bookmarkEnd w:id="28"/>
    </w:p>
    <w:bookmarkEnd w:id="29"/>
    <w:p w:rsidR="000555F0" w:rsidRPr="00FA0E3D" w:rsidRDefault="000555F0" w:rsidP="000555F0">
      <w:pPr>
        <w:ind w:firstLine="709"/>
        <w:jc w:val="both"/>
        <w:rPr>
          <w:sz w:val="28"/>
          <w:szCs w:val="28"/>
        </w:rPr>
      </w:pPr>
      <w:r w:rsidRPr="00FA0E3D">
        <w:rPr>
          <w:sz w:val="28"/>
          <w:szCs w:val="28"/>
        </w:rPr>
        <w:t>17. Текст ответа на обращение должен излагаться четко, последовательно, кратко, давать исчерпывающие разъяснения на все поставленные в обращении вопросы. При подтверждении фактов о ненадлежащем исполнении должностных обязанностей, изложенных в обращении, в ответе следует указывать, какие меры приняты к виновным должностным лицам.</w:t>
      </w:r>
      <w:bookmarkStart w:id="30" w:name="sub_22022"/>
    </w:p>
    <w:p w:rsidR="000555F0" w:rsidRPr="00FA0E3D" w:rsidRDefault="000555F0" w:rsidP="000555F0">
      <w:pPr>
        <w:ind w:firstLine="709"/>
        <w:jc w:val="both"/>
        <w:rPr>
          <w:sz w:val="28"/>
          <w:szCs w:val="28"/>
        </w:rPr>
      </w:pPr>
      <w:r w:rsidRPr="00FA0E3D">
        <w:rPr>
          <w:sz w:val="28"/>
          <w:szCs w:val="28"/>
        </w:rPr>
        <w:t>18. После регистрации ответ отправляется заявителю самостоятельно должностными лицами, рассматривающими обращение.</w:t>
      </w:r>
      <w:bookmarkStart w:id="31" w:name="sub_22023"/>
      <w:bookmarkEnd w:id="30"/>
    </w:p>
    <w:p w:rsidR="000555F0" w:rsidRPr="00FA0E3D" w:rsidRDefault="000555F0" w:rsidP="000555F0">
      <w:pPr>
        <w:ind w:firstLine="709"/>
        <w:jc w:val="both"/>
        <w:rPr>
          <w:sz w:val="28"/>
          <w:szCs w:val="28"/>
        </w:rPr>
      </w:pPr>
      <w:r w:rsidRPr="00FA0E3D">
        <w:rPr>
          <w:sz w:val="28"/>
          <w:szCs w:val="28"/>
        </w:rPr>
        <w:t>19. Субъекты малого и среднего предпринимательства вправе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bookmarkEnd w:id="31"/>
    </w:p>
    <w:p w:rsidR="000555F0" w:rsidRPr="00FA0E3D" w:rsidRDefault="000555F0" w:rsidP="000555F0">
      <w:pPr>
        <w:ind w:firstLine="709"/>
        <w:jc w:val="both"/>
        <w:rPr>
          <w:sz w:val="28"/>
          <w:szCs w:val="28"/>
        </w:rPr>
      </w:pPr>
      <w:r>
        <w:rPr>
          <w:sz w:val="28"/>
          <w:szCs w:val="28"/>
        </w:rPr>
        <w:t>20</w:t>
      </w:r>
      <w:r w:rsidRPr="00FA0E3D">
        <w:rPr>
          <w:sz w:val="28"/>
          <w:szCs w:val="28"/>
        </w:rPr>
        <w:t>. Регистрации и учету подлежат все обращения субъектов малого и среднего предпринимательства, включая и те, которые не соответствуют требованиям, установленным законодательством для письменных обращений.</w:t>
      </w:r>
    </w:p>
    <w:p w:rsidR="000555F0" w:rsidRPr="00FA0E3D" w:rsidRDefault="000555F0" w:rsidP="000555F0">
      <w:pPr>
        <w:ind w:firstLine="709"/>
        <w:jc w:val="both"/>
        <w:rPr>
          <w:sz w:val="28"/>
          <w:szCs w:val="28"/>
        </w:rPr>
      </w:pPr>
      <w:r>
        <w:rPr>
          <w:sz w:val="28"/>
          <w:szCs w:val="28"/>
        </w:rPr>
        <w:t>21</w:t>
      </w:r>
      <w:r w:rsidRPr="00FA0E3D">
        <w:rPr>
          <w:sz w:val="28"/>
          <w:szCs w:val="28"/>
        </w:rPr>
        <w:t>. Субъекты малого и среднего предпринимательства при рассмотрении обращения имеют право:</w:t>
      </w:r>
    </w:p>
    <w:p w:rsidR="000555F0" w:rsidRPr="00FA0E3D" w:rsidRDefault="000555F0" w:rsidP="000555F0">
      <w:pPr>
        <w:ind w:firstLine="709"/>
        <w:jc w:val="both"/>
        <w:rPr>
          <w:sz w:val="28"/>
          <w:szCs w:val="28"/>
        </w:rPr>
      </w:pPr>
      <w:r w:rsidRPr="00FA0E3D">
        <w:rPr>
          <w:sz w:val="28"/>
          <w:szCs w:val="28"/>
        </w:rPr>
        <w:t>запрашивать информацию о дате и номере регистрации обращения;</w:t>
      </w:r>
    </w:p>
    <w:p w:rsidR="000555F0" w:rsidRPr="00FA0E3D" w:rsidRDefault="000555F0" w:rsidP="000555F0">
      <w:pPr>
        <w:ind w:firstLine="709"/>
        <w:jc w:val="both"/>
        <w:rPr>
          <w:sz w:val="28"/>
          <w:szCs w:val="28"/>
        </w:rPr>
      </w:pPr>
      <w:r w:rsidRPr="00FA0E3D">
        <w:rPr>
          <w:sz w:val="28"/>
          <w:szCs w:val="28"/>
        </w:rPr>
        <w:lastRenderedPageBreak/>
        <w:t>представлять дополнительные документы и материалы по рассматриваемому обращению либо обращаться с просьбой об их истребовании;</w:t>
      </w:r>
    </w:p>
    <w:p w:rsidR="000555F0" w:rsidRPr="00FA0E3D" w:rsidRDefault="000555F0" w:rsidP="000555F0">
      <w:pPr>
        <w:ind w:firstLine="709"/>
        <w:jc w:val="both"/>
        <w:rPr>
          <w:sz w:val="28"/>
          <w:szCs w:val="28"/>
        </w:rPr>
      </w:pPr>
      <w:r w:rsidRPr="00FA0E3D">
        <w:rPr>
          <w:sz w:val="28"/>
          <w:szCs w:val="28"/>
        </w:rPr>
        <w:t>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0555F0" w:rsidRPr="00FA0E3D" w:rsidRDefault="000555F0" w:rsidP="000555F0">
      <w:pPr>
        <w:ind w:firstLine="709"/>
        <w:jc w:val="both"/>
        <w:rPr>
          <w:sz w:val="28"/>
          <w:szCs w:val="28"/>
        </w:rPr>
      </w:pPr>
      <w:r w:rsidRPr="00FA0E3D">
        <w:rPr>
          <w:sz w:val="28"/>
          <w:szCs w:val="28"/>
        </w:rPr>
        <w:t>получать письменный мотивированный ответ по существу поставленных в обращении вопросов, получать уведомление о переадресации обращения в государственный орган, орган местного самоуправления или должностному лицу, в компетенцию которых входит разрешение поставленных в обращении вопросов;</w:t>
      </w:r>
    </w:p>
    <w:p w:rsidR="000555F0" w:rsidRPr="00FA0E3D" w:rsidRDefault="000555F0" w:rsidP="000555F0">
      <w:pPr>
        <w:ind w:firstLine="709"/>
        <w:jc w:val="both"/>
        <w:rPr>
          <w:sz w:val="28"/>
          <w:szCs w:val="28"/>
        </w:rPr>
      </w:pPr>
      <w:r w:rsidRPr="00FA0E3D">
        <w:rPr>
          <w:sz w:val="28"/>
          <w:szCs w:val="28"/>
        </w:rPr>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0555F0" w:rsidRPr="00FA0E3D" w:rsidRDefault="000555F0" w:rsidP="000555F0">
      <w:pPr>
        <w:ind w:firstLine="709"/>
        <w:jc w:val="both"/>
        <w:rPr>
          <w:sz w:val="28"/>
          <w:szCs w:val="28"/>
        </w:rPr>
      </w:pPr>
      <w:r w:rsidRPr="00FA0E3D">
        <w:rPr>
          <w:sz w:val="28"/>
          <w:szCs w:val="28"/>
        </w:rPr>
        <w:t>обращаться с заявлением о прекращении рассмотрения обращения.</w:t>
      </w:r>
    </w:p>
    <w:p w:rsidR="000555F0" w:rsidRPr="00FA0E3D" w:rsidRDefault="000555F0" w:rsidP="000555F0">
      <w:pPr>
        <w:ind w:firstLine="709"/>
        <w:jc w:val="both"/>
        <w:rPr>
          <w:sz w:val="28"/>
          <w:szCs w:val="28"/>
        </w:rPr>
      </w:pPr>
      <w:r>
        <w:rPr>
          <w:sz w:val="28"/>
          <w:szCs w:val="28"/>
        </w:rPr>
        <w:t>22</w:t>
      </w:r>
      <w:r w:rsidR="00DC47A0">
        <w:rPr>
          <w:sz w:val="28"/>
          <w:szCs w:val="28"/>
        </w:rPr>
        <w:t>. Должностные лица А</w:t>
      </w:r>
      <w:r w:rsidRPr="00FA0E3D">
        <w:rPr>
          <w:sz w:val="28"/>
          <w:szCs w:val="28"/>
        </w:rPr>
        <w:t xml:space="preserve">дминистрации </w:t>
      </w:r>
      <w:r w:rsidR="00DC47A0">
        <w:rPr>
          <w:sz w:val="28"/>
          <w:szCs w:val="28"/>
        </w:rPr>
        <w:t>Красносулинского</w:t>
      </w:r>
      <w:r w:rsidRPr="00FA0E3D">
        <w:rPr>
          <w:sz w:val="28"/>
          <w:szCs w:val="28"/>
        </w:rPr>
        <w:t xml:space="preserve"> района в соответствии с их компетенцией обеспечивают объективное, всестороннее и своевременное рассмотрение обращения, в случае необходимости - с участием представителя заявителя, направившего обращение;</w:t>
      </w:r>
    </w:p>
    <w:p w:rsidR="000555F0" w:rsidRPr="00FA0E3D" w:rsidRDefault="000555F0" w:rsidP="000555F0">
      <w:pPr>
        <w:ind w:firstLine="709"/>
        <w:jc w:val="both"/>
        <w:rPr>
          <w:sz w:val="28"/>
          <w:szCs w:val="28"/>
        </w:rPr>
      </w:pPr>
      <w:r w:rsidRPr="00FA0E3D">
        <w:rPr>
          <w:sz w:val="28"/>
          <w:szCs w:val="28"/>
        </w:rPr>
        <w:t>запрашивают необходимые для рассмотрения обращения, документы и материалы в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0555F0" w:rsidRPr="00FA0E3D" w:rsidRDefault="000555F0" w:rsidP="000555F0">
      <w:pPr>
        <w:ind w:firstLine="709"/>
        <w:jc w:val="both"/>
        <w:rPr>
          <w:sz w:val="28"/>
          <w:szCs w:val="28"/>
        </w:rPr>
      </w:pPr>
      <w:r w:rsidRPr="00FA0E3D">
        <w:rPr>
          <w:sz w:val="28"/>
          <w:szCs w:val="28"/>
        </w:rPr>
        <w:t>обеспечивают необходимые условия для осуществления субъектами малого и среднего предпринимательства права обращаться с предложениями, заявлениями, жалобами для своевременного и эффективного рассмотрения обращений должностными лицами, правомочными принимать решения;</w:t>
      </w:r>
    </w:p>
    <w:p w:rsidR="000555F0" w:rsidRPr="00FA0E3D" w:rsidRDefault="000555F0" w:rsidP="000555F0">
      <w:pPr>
        <w:ind w:firstLine="709"/>
        <w:jc w:val="both"/>
        <w:rPr>
          <w:sz w:val="28"/>
          <w:szCs w:val="28"/>
        </w:rPr>
      </w:pPr>
      <w:r w:rsidRPr="00FA0E3D">
        <w:rPr>
          <w:sz w:val="28"/>
          <w:szCs w:val="28"/>
        </w:rPr>
        <w:t>информируют представителей субъектов малого и среднего предпринимательства о порядке реализации их права на обращение;</w:t>
      </w:r>
    </w:p>
    <w:p w:rsidR="000555F0" w:rsidRPr="00FA0E3D" w:rsidRDefault="000555F0" w:rsidP="000555F0">
      <w:pPr>
        <w:ind w:firstLine="709"/>
        <w:jc w:val="both"/>
        <w:rPr>
          <w:sz w:val="28"/>
          <w:szCs w:val="28"/>
        </w:rPr>
      </w:pPr>
      <w:r w:rsidRPr="00FA0E3D">
        <w:rPr>
          <w:sz w:val="28"/>
          <w:szCs w:val="28"/>
        </w:rPr>
        <w:t>принимают меры по разрешению поставленных в обращениях вопросов и устранению выявленных нарушений;</w:t>
      </w:r>
    </w:p>
    <w:p w:rsidR="000555F0" w:rsidRPr="00FA0E3D" w:rsidRDefault="000555F0" w:rsidP="000555F0">
      <w:pPr>
        <w:ind w:firstLine="709"/>
        <w:jc w:val="both"/>
        <w:rPr>
          <w:sz w:val="28"/>
          <w:szCs w:val="28"/>
        </w:rPr>
      </w:pPr>
      <w:r w:rsidRPr="00FA0E3D">
        <w:rPr>
          <w:sz w:val="28"/>
          <w:szCs w:val="28"/>
        </w:rPr>
        <w:t>принимают меры, направленные на восстановление или защиту нарушенных прав, свобод и законных интересов субъектов малого и среднего предпринимательства;</w:t>
      </w:r>
    </w:p>
    <w:p w:rsidR="000555F0" w:rsidRPr="00FA0E3D" w:rsidRDefault="000555F0" w:rsidP="000555F0">
      <w:pPr>
        <w:ind w:firstLine="709"/>
        <w:jc w:val="both"/>
        <w:rPr>
          <w:sz w:val="28"/>
          <w:szCs w:val="28"/>
        </w:rPr>
      </w:pPr>
      <w:r w:rsidRPr="00FA0E3D">
        <w:rPr>
          <w:sz w:val="28"/>
          <w:szCs w:val="28"/>
        </w:rPr>
        <w:t>направляют субъектам малого и среднего предпринимательства письменные ответы по существу поставленных в обращении вопросов;</w:t>
      </w:r>
    </w:p>
    <w:p w:rsidR="000555F0" w:rsidRPr="00FA0E3D" w:rsidRDefault="000555F0" w:rsidP="000555F0">
      <w:pPr>
        <w:ind w:firstLine="709"/>
        <w:jc w:val="both"/>
        <w:rPr>
          <w:sz w:val="28"/>
          <w:szCs w:val="28"/>
        </w:rPr>
      </w:pPr>
      <w:r w:rsidRPr="00FA0E3D">
        <w:rPr>
          <w:sz w:val="28"/>
          <w:szCs w:val="28"/>
        </w:rPr>
        <w:t>уведомляют субъектов малого и среднего предпринимательства о направлении его обращения на рассмотрение в государственный орган, другой орган местного самоуправления или иному должностному лицу в соответствии с их компетенцией;</w:t>
      </w:r>
    </w:p>
    <w:p w:rsidR="000555F0" w:rsidRPr="00FA0E3D" w:rsidRDefault="000555F0" w:rsidP="000555F0">
      <w:pPr>
        <w:ind w:firstLine="709"/>
        <w:jc w:val="both"/>
        <w:rPr>
          <w:sz w:val="28"/>
          <w:szCs w:val="28"/>
        </w:rPr>
      </w:pPr>
      <w:r w:rsidRPr="00FA0E3D">
        <w:rPr>
          <w:sz w:val="28"/>
          <w:szCs w:val="28"/>
        </w:rPr>
        <w:t>проверяют исполнение ранее принятых ими решений по обращениям.</w:t>
      </w:r>
    </w:p>
    <w:p w:rsidR="000555F0" w:rsidRPr="00FA0E3D" w:rsidRDefault="000555F0" w:rsidP="000555F0">
      <w:pPr>
        <w:ind w:firstLine="709"/>
        <w:jc w:val="both"/>
        <w:rPr>
          <w:sz w:val="28"/>
          <w:szCs w:val="28"/>
        </w:rPr>
      </w:pPr>
      <w:r>
        <w:rPr>
          <w:sz w:val="28"/>
          <w:szCs w:val="28"/>
        </w:rPr>
        <w:lastRenderedPageBreak/>
        <w:t>23</w:t>
      </w:r>
      <w:r w:rsidRPr="00FA0E3D">
        <w:rPr>
          <w:sz w:val="28"/>
          <w:szCs w:val="28"/>
        </w:rPr>
        <w:t>. При рассмотрении повторных обращений выясняются причины их поступления. В случае установления фактов неполного рассмотрения ранее поставленных субъектами малого и среднего предпринимательства, вопросов, принимаются меры к их всестороннему рассмотрению.</w:t>
      </w:r>
    </w:p>
    <w:p w:rsidR="000555F0" w:rsidRPr="00FA0E3D" w:rsidRDefault="000555F0" w:rsidP="000555F0">
      <w:pPr>
        <w:ind w:firstLine="709"/>
        <w:jc w:val="both"/>
        <w:rPr>
          <w:sz w:val="28"/>
          <w:szCs w:val="28"/>
        </w:rPr>
      </w:pPr>
      <w:r>
        <w:rPr>
          <w:sz w:val="28"/>
          <w:szCs w:val="28"/>
        </w:rPr>
        <w:t>24</w:t>
      </w:r>
      <w:r w:rsidRPr="00FA0E3D">
        <w:rPr>
          <w:sz w:val="28"/>
          <w:szCs w:val="28"/>
        </w:rPr>
        <w:t>. Конечным результатом исполнения рассмотрения обращений субъектов малого и среднего предпринимательства является:</w:t>
      </w:r>
    </w:p>
    <w:p w:rsidR="000555F0" w:rsidRPr="00FA0E3D" w:rsidRDefault="000555F0" w:rsidP="000555F0">
      <w:pPr>
        <w:ind w:firstLine="709"/>
        <w:jc w:val="both"/>
        <w:rPr>
          <w:sz w:val="28"/>
          <w:szCs w:val="28"/>
        </w:rPr>
      </w:pPr>
      <w:r w:rsidRPr="00FA0E3D">
        <w:rPr>
          <w:sz w:val="28"/>
          <w:szCs w:val="28"/>
        </w:rPr>
        <w:t>направление заявителю письменного ответа по существу поставленных в обращении вопросов;</w:t>
      </w:r>
    </w:p>
    <w:p w:rsidR="000555F0" w:rsidRPr="00FA0E3D" w:rsidRDefault="000555F0" w:rsidP="000555F0">
      <w:pPr>
        <w:ind w:firstLine="709"/>
        <w:jc w:val="both"/>
        <w:rPr>
          <w:sz w:val="28"/>
          <w:szCs w:val="28"/>
        </w:rPr>
      </w:pPr>
      <w:r w:rsidRPr="00FA0E3D">
        <w:rPr>
          <w:sz w:val="28"/>
          <w:szCs w:val="28"/>
        </w:rPr>
        <w:t>направление письменного обращения, содержащего вопросы, решение к</w:t>
      </w:r>
      <w:r w:rsidR="00CE31E1">
        <w:rPr>
          <w:sz w:val="28"/>
          <w:szCs w:val="28"/>
        </w:rPr>
        <w:t>оторых не входит в компетенцию А</w:t>
      </w:r>
      <w:r w:rsidRPr="00FA0E3D">
        <w:rPr>
          <w:sz w:val="28"/>
          <w:szCs w:val="28"/>
        </w:rPr>
        <w:t>дминистрации</w:t>
      </w:r>
      <w:r w:rsidR="00CE31E1">
        <w:rPr>
          <w:sz w:val="28"/>
          <w:szCs w:val="28"/>
        </w:rPr>
        <w:t xml:space="preserve"> Красносулинского</w:t>
      </w:r>
      <w:r w:rsidRPr="00FA0E3D">
        <w:rPr>
          <w:sz w:val="28"/>
          <w:szCs w:val="28"/>
        </w:rPr>
        <w:t xml:space="preserve"> района,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заявителя, направившего обращение о переадресации обращения, за исключением случая, когда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заявителю.</w:t>
      </w:r>
    </w:p>
    <w:p w:rsidR="000555F0" w:rsidRPr="00FA0E3D" w:rsidRDefault="000555F0" w:rsidP="000555F0">
      <w:pPr>
        <w:ind w:firstLine="709"/>
        <w:jc w:val="both"/>
        <w:rPr>
          <w:sz w:val="28"/>
          <w:szCs w:val="28"/>
        </w:rPr>
      </w:pPr>
      <w:r>
        <w:rPr>
          <w:sz w:val="28"/>
          <w:szCs w:val="28"/>
        </w:rPr>
        <w:t>25</w:t>
      </w:r>
      <w:r w:rsidRPr="00FA0E3D">
        <w:rPr>
          <w:sz w:val="28"/>
          <w:szCs w:val="28"/>
        </w:rPr>
        <w:t>. Обращения субъектов малого и среднего предпринимательства считаются разрешенными, если все поставленные в них вопросы рассмотрены, приняты необходимые меры и заявителям даны письменные мотивированные ответы.</w:t>
      </w:r>
    </w:p>
    <w:p w:rsidR="000555F0" w:rsidRPr="00FA0E3D" w:rsidRDefault="000555F0" w:rsidP="000555F0">
      <w:pPr>
        <w:ind w:firstLine="709"/>
        <w:jc w:val="both"/>
        <w:rPr>
          <w:sz w:val="28"/>
          <w:szCs w:val="28"/>
        </w:rPr>
      </w:pPr>
      <w:r>
        <w:rPr>
          <w:sz w:val="28"/>
          <w:szCs w:val="28"/>
        </w:rPr>
        <w:t>26</w:t>
      </w:r>
      <w:r w:rsidRPr="00FA0E3D">
        <w:rPr>
          <w:sz w:val="28"/>
          <w:szCs w:val="28"/>
        </w:rPr>
        <w:t>. Обращение заявителя не подлежит рассмотрению, если:</w:t>
      </w:r>
    </w:p>
    <w:p w:rsidR="000555F0" w:rsidRPr="00FA0E3D" w:rsidRDefault="000555F0" w:rsidP="000555F0">
      <w:pPr>
        <w:ind w:firstLine="709"/>
        <w:jc w:val="both"/>
        <w:rPr>
          <w:sz w:val="28"/>
          <w:szCs w:val="28"/>
        </w:rPr>
      </w:pPr>
      <w:r w:rsidRPr="00FA0E3D">
        <w:rPr>
          <w:sz w:val="28"/>
          <w:szCs w:val="28"/>
        </w:rPr>
        <w:t>в письменном обращении не указаны наименование организации, фамилия индивидуального предпринимателя или его представителя, или физического лица, 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компетенцией;</w:t>
      </w:r>
    </w:p>
    <w:p w:rsidR="000555F0" w:rsidRPr="00FA0E3D" w:rsidRDefault="000555F0" w:rsidP="000555F0">
      <w:pPr>
        <w:ind w:firstLine="709"/>
        <w:jc w:val="both"/>
        <w:rPr>
          <w:sz w:val="28"/>
          <w:szCs w:val="28"/>
        </w:rPr>
      </w:pPr>
      <w:r w:rsidRPr="00FA0E3D">
        <w:rPr>
          <w:sz w:val="28"/>
          <w:szCs w:val="28"/>
        </w:rPr>
        <w:t>текст письменного обращения не поддается прочтению;</w:t>
      </w:r>
    </w:p>
    <w:p w:rsidR="000555F0" w:rsidRPr="00FA0E3D" w:rsidRDefault="000555F0" w:rsidP="000555F0">
      <w:pPr>
        <w:ind w:firstLine="709"/>
        <w:jc w:val="both"/>
        <w:rPr>
          <w:sz w:val="28"/>
          <w:szCs w:val="28"/>
        </w:rPr>
      </w:pPr>
      <w:r w:rsidRPr="00FA0E3D">
        <w:rPr>
          <w:sz w:val="28"/>
          <w:szCs w:val="28"/>
        </w:rPr>
        <w:t>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0555F0" w:rsidRPr="00FA0E3D" w:rsidRDefault="000555F0" w:rsidP="000555F0">
      <w:pPr>
        <w:ind w:firstLine="709"/>
        <w:jc w:val="both"/>
        <w:rPr>
          <w:sz w:val="28"/>
          <w:szCs w:val="28"/>
        </w:rPr>
      </w:pPr>
      <w:r w:rsidRPr="00FA0E3D">
        <w:rPr>
          <w:sz w:val="28"/>
          <w:szCs w:val="28"/>
        </w:rPr>
        <w:t>в обращении обжалуется судебный акт;</w:t>
      </w:r>
    </w:p>
    <w:p w:rsidR="000555F0" w:rsidRPr="00FA0E3D" w:rsidRDefault="000555F0" w:rsidP="000555F0">
      <w:pPr>
        <w:ind w:firstLine="709"/>
        <w:jc w:val="both"/>
        <w:rPr>
          <w:sz w:val="28"/>
          <w:szCs w:val="28"/>
        </w:rPr>
      </w:pPr>
      <w:r w:rsidRPr="00FA0E3D">
        <w:rPr>
          <w:sz w:val="28"/>
          <w:szCs w:val="28"/>
        </w:rPr>
        <w:t>от заявителя поступило заявление о прекращении рассмотрения обращения;</w:t>
      </w:r>
    </w:p>
    <w:p w:rsidR="000555F0" w:rsidRPr="00FA0E3D" w:rsidRDefault="000555F0" w:rsidP="000555F0">
      <w:pPr>
        <w:ind w:firstLine="709"/>
        <w:jc w:val="both"/>
        <w:rPr>
          <w:sz w:val="28"/>
          <w:szCs w:val="28"/>
        </w:rPr>
      </w:pPr>
      <w:r w:rsidRPr="00FA0E3D">
        <w:rPr>
          <w:sz w:val="28"/>
          <w:szCs w:val="28"/>
        </w:rPr>
        <w:t>в период рассмотрения обращения поступило официальное сообщение о ликвидации юридического лица или прекращении деятельности индивидуального предпринимателя;</w:t>
      </w:r>
    </w:p>
    <w:p w:rsidR="000555F0" w:rsidRPr="00FA0E3D" w:rsidRDefault="000555F0" w:rsidP="000555F0">
      <w:pPr>
        <w:ind w:firstLine="709"/>
        <w:jc w:val="both"/>
        <w:rPr>
          <w:sz w:val="28"/>
          <w:szCs w:val="28"/>
        </w:rPr>
      </w:pPr>
      <w:r w:rsidRPr="00FA0E3D">
        <w:rPr>
          <w:sz w:val="28"/>
          <w:szCs w:val="28"/>
        </w:rPr>
        <w:t>обращение подано через представителя, полномочия которого не удостоверены в установленном действующем законодательством порядке.</w:t>
      </w:r>
    </w:p>
    <w:p w:rsidR="000555F0" w:rsidRPr="00FA0E3D" w:rsidRDefault="000555F0" w:rsidP="000555F0">
      <w:pPr>
        <w:ind w:firstLine="709"/>
        <w:jc w:val="both"/>
        <w:rPr>
          <w:sz w:val="28"/>
          <w:szCs w:val="28"/>
        </w:rPr>
      </w:pPr>
      <w:r>
        <w:rPr>
          <w:sz w:val="28"/>
          <w:szCs w:val="28"/>
        </w:rPr>
        <w:t>27</w:t>
      </w:r>
      <w:r w:rsidRPr="00FA0E3D">
        <w:rPr>
          <w:sz w:val="28"/>
          <w:szCs w:val="28"/>
        </w:rPr>
        <w:t xml:space="preserve">. Обращение заявителя по решению главы </w:t>
      </w:r>
      <w:r w:rsidR="004E3E2C">
        <w:rPr>
          <w:sz w:val="28"/>
          <w:szCs w:val="28"/>
        </w:rPr>
        <w:t>А</w:t>
      </w:r>
      <w:r>
        <w:rPr>
          <w:sz w:val="28"/>
          <w:szCs w:val="28"/>
        </w:rPr>
        <w:t>дминистрации</w:t>
      </w:r>
      <w:r w:rsidR="004E3E2C">
        <w:rPr>
          <w:sz w:val="28"/>
          <w:szCs w:val="28"/>
        </w:rPr>
        <w:t xml:space="preserve"> Красносулинского</w:t>
      </w:r>
      <w:r>
        <w:rPr>
          <w:sz w:val="28"/>
          <w:szCs w:val="28"/>
        </w:rPr>
        <w:t xml:space="preserve"> </w:t>
      </w:r>
      <w:r w:rsidRPr="00FA0E3D">
        <w:rPr>
          <w:sz w:val="28"/>
          <w:szCs w:val="28"/>
        </w:rPr>
        <w:t xml:space="preserve">района не рассматриваются, если в обращении содержатся </w:t>
      </w:r>
      <w:r w:rsidRPr="00FA0E3D">
        <w:rPr>
          <w:sz w:val="28"/>
          <w:szCs w:val="28"/>
        </w:rPr>
        <w:lastRenderedPageBreak/>
        <w:t>нецензурные либо оскорбительные выражения, угрозы жизни, здоровью и имуществу должностного лица, а также членов его семьи.</w:t>
      </w:r>
    </w:p>
    <w:p w:rsidR="000555F0" w:rsidRPr="00FA0E3D" w:rsidRDefault="000555F0" w:rsidP="000555F0">
      <w:pPr>
        <w:ind w:firstLine="709"/>
        <w:jc w:val="both"/>
        <w:rPr>
          <w:sz w:val="28"/>
          <w:szCs w:val="28"/>
        </w:rPr>
      </w:pPr>
      <w:r>
        <w:rPr>
          <w:sz w:val="28"/>
          <w:szCs w:val="28"/>
        </w:rPr>
        <w:t>28</w:t>
      </w:r>
      <w:r w:rsidRPr="00FA0E3D">
        <w:rPr>
          <w:sz w:val="28"/>
          <w:szCs w:val="28"/>
        </w:rPr>
        <w:t xml:space="preserve">. Прекращение переписки с заявителем осуществляется в случае, если в письменном обращении содержится вопрос, на который многократно давались письменные ответы по существу в связи с ранее направляемыми обращениями и при этом в обращении не приводятся новые доводы и обстоятельства. Глава </w:t>
      </w:r>
      <w:r w:rsidR="00767658">
        <w:rPr>
          <w:sz w:val="28"/>
          <w:szCs w:val="28"/>
        </w:rPr>
        <w:t>А</w:t>
      </w:r>
      <w:r>
        <w:rPr>
          <w:sz w:val="28"/>
          <w:szCs w:val="28"/>
        </w:rPr>
        <w:t>дминистрации</w:t>
      </w:r>
      <w:r w:rsidR="00767658">
        <w:rPr>
          <w:sz w:val="28"/>
          <w:szCs w:val="28"/>
        </w:rPr>
        <w:t xml:space="preserve"> Красносулинского </w:t>
      </w:r>
      <w:r w:rsidRPr="00FA0E3D">
        <w:rPr>
          <w:sz w:val="28"/>
          <w:szCs w:val="28"/>
        </w:rPr>
        <w:t>района вправе принять решение о безосновательности очередного обращения и прекращения переписки с заявителем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заявитель, направивший обращение.</w:t>
      </w:r>
    </w:p>
    <w:p w:rsidR="000555F0" w:rsidRPr="00FA0E3D" w:rsidRDefault="000555F0" w:rsidP="000555F0">
      <w:pPr>
        <w:ind w:firstLine="709"/>
        <w:jc w:val="both"/>
        <w:rPr>
          <w:sz w:val="28"/>
          <w:szCs w:val="28"/>
        </w:rPr>
      </w:pPr>
      <w:r>
        <w:rPr>
          <w:sz w:val="28"/>
          <w:szCs w:val="28"/>
        </w:rPr>
        <w:t>29</w:t>
      </w:r>
      <w:r w:rsidRPr="00FA0E3D">
        <w:rPr>
          <w:sz w:val="28"/>
          <w:szCs w:val="28"/>
        </w:rPr>
        <w:t>. Текст ответа на обращение должен излагаться четко, последовательно, кратко, давать исчерпывающие разъяснения на все поставленные в обращении вопросы. При подтверждении фактов о ненадлежащем исполнении должностных обязанностей, изложенных в обращении, в ответе следует указывать, какие меры приняты к виновным должностным лицам.</w:t>
      </w:r>
    </w:p>
    <w:p w:rsidR="000555F0" w:rsidRPr="00FA0E3D" w:rsidRDefault="000555F0" w:rsidP="000555F0">
      <w:pPr>
        <w:ind w:firstLine="709"/>
        <w:jc w:val="both"/>
        <w:rPr>
          <w:sz w:val="28"/>
          <w:szCs w:val="28"/>
        </w:rPr>
      </w:pPr>
      <w:r>
        <w:rPr>
          <w:sz w:val="28"/>
          <w:szCs w:val="28"/>
        </w:rPr>
        <w:t>30</w:t>
      </w:r>
      <w:r w:rsidRPr="00FA0E3D">
        <w:rPr>
          <w:sz w:val="28"/>
          <w:szCs w:val="28"/>
        </w:rPr>
        <w:t>. После регистрации ответ отправляется заявителю самостоятельно должностными лицами рассматривающими обращение.</w:t>
      </w:r>
    </w:p>
    <w:p w:rsidR="000555F0" w:rsidRDefault="000555F0" w:rsidP="000555F0">
      <w:pPr>
        <w:ind w:firstLine="709"/>
        <w:jc w:val="both"/>
        <w:rPr>
          <w:sz w:val="28"/>
          <w:szCs w:val="28"/>
        </w:rPr>
      </w:pPr>
      <w:r>
        <w:rPr>
          <w:sz w:val="28"/>
          <w:szCs w:val="28"/>
        </w:rPr>
        <w:t>31</w:t>
      </w:r>
      <w:r w:rsidRPr="00FA0E3D">
        <w:rPr>
          <w:sz w:val="28"/>
          <w:szCs w:val="28"/>
        </w:rPr>
        <w:t>. Субъекты малого и среднего предпринимательства вправе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0555F0" w:rsidRDefault="000555F0" w:rsidP="000555F0">
      <w:pPr>
        <w:ind w:firstLine="709"/>
        <w:jc w:val="both"/>
        <w:rPr>
          <w:sz w:val="28"/>
          <w:szCs w:val="28"/>
        </w:rPr>
      </w:pPr>
    </w:p>
    <w:p w:rsidR="000555F0" w:rsidRDefault="000555F0" w:rsidP="000555F0">
      <w:pPr>
        <w:ind w:firstLine="709"/>
        <w:jc w:val="both"/>
        <w:rPr>
          <w:sz w:val="28"/>
          <w:szCs w:val="28"/>
        </w:rPr>
      </w:pPr>
    </w:p>
    <w:p w:rsidR="000555F0" w:rsidRDefault="000555F0" w:rsidP="000555F0">
      <w:pPr>
        <w:ind w:firstLine="699"/>
        <w:rPr>
          <w:sz w:val="28"/>
          <w:szCs w:val="28"/>
        </w:rPr>
      </w:pPr>
    </w:p>
    <w:p w:rsidR="000555F0" w:rsidRPr="00FA0E3D" w:rsidRDefault="000555F0" w:rsidP="000555F0">
      <w:pPr>
        <w:ind w:firstLine="709"/>
        <w:jc w:val="both"/>
        <w:rPr>
          <w:sz w:val="28"/>
          <w:szCs w:val="28"/>
        </w:rPr>
      </w:pPr>
    </w:p>
    <w:p w:rsidR="000555F0" w:rsidRPr="00FA0E3D" w:rsidRDefault="000555F0" w:rsidP="000555F0">
      <w:pPr>
        <w:rPr>
          <w:sz w:val="28"/>
          <w:szCs w:val="28"/>
        </w:rPr>
      </w:pPr>
    </w:p>
    <w:p w:rsidR="000555F0" w:rsidRDefault="000555F0"/>
    <w:p w:rsidR="000555F0" w:rsidRDefault="000555F0"/>
    <w:p w:rsidR="000555F0" w:rsidRDefault="000555F0"/>
    <w:p w:rsidR="000555F0" w:rsidRDefault="000555F0"/>
    <w:p w:rsidR="000555F0" w:rsidRDefault="000555F0"/>
    <w:p w:rsidR="000555F0" w:rsidRDefault="000555F0"/>
    <w:p w:rsidR="000555F0" w:rsidRDefault="000555F0"/>
    <w:p w:rsidR="000555F0" w:rsidRDefault="000555F0"/>
    <w:p w:rsidR="000555F0" w:rsidRDefault="000555F0"/>
    <w:p w:rsidR="000555F0" w:rsidRDefault="000555F0"/>
    <w:p w:rsidR="000555F0" w:rsidRDefault="000555F0"/>
    <w:p w:rsidR="000555F0" w:rsidRDefault="000555F0"/>
    <w:p w:rsidR="000555F0" w:rsidRDefault="000555F0"/>
    <w:p w:rsidR="000555F0" w:rsidRDefault="000555F0"/>
    <w:p w:rsidR="000555F0" w:rsidRDefault="000555F0"/>
    <w:p w:rsidR="00FE773B" w:rsidRDefault="00FE773B"/>
    <w:p w:rsidR="00FE773B" w:rsidRDefault="00FE773B" w:rsidP="000555F0">
      <w:pPr>
        <w:ind w:left="9639"/>
        <w:jc w:val="center"/>
        <w:rPr>
          <w:sz w:val="28"/>
          <w:szCs w:val="28"/>
        </w:rPr>
        <w:sectPr w:rsidR="00FE773B" w:rsidSect="00EC443E">
          <w:headerReference w:type="default" r:id="rId7"/>
          <w:pgSz w:w="11906" w:h="16838"/>
          <w:pgMar w:top="567" w:right="567" w:bottom="1134" w:left="1701" w:header="709" w:footer="709" w:gutter="0"/>
          <w:cols w:space="708"/>
          <w:titlePg/>
          <w:docGrid w:linePitch="360"/>
        </w:sectPr>
      </w:pPr>
      <w:bookmarkStart w:id="32" w:name="_Hlk99639769"/>
      <w:bookmarkStart w:id="33" w:name="_Hlk99639841"/>
    </w:p>
    <w:p w:rsidR="00AC124F" w:rsidRDefault="00AC124F" w:rsidP="000555F0">
      <w:pPr>
        <w:ind w:left="9639"/>
        <w:jc w:val="center"/>
        <w:rPr>
          <w:sz w:val="28"/>
          <w:szCs w:val="28"/>
        </w:rPr>
      </w:pPr>
    </w:p>
    <w:p w:rsidR="00AC124F" w:rsidRDefault="00AC124F" w:rsidP="000555F0">
      <w:pPr>
        <w:ind w:left="9639"/>
        <w:jc w:val="center"/>
        <w:rPr>
          <w:sz w:val="28"/>
          <w:szCs w:val="28"/>
        </w:rPr>
      </w:pPr>
    </w:p>
    <w:p w:rsidR="000555F0" w:rsidRPr="00FA0E3D" w:rsidRDefault="000555F0" w:rsidP="000555F0">
      <w:pPr>
        <w:ind w:left="9639"/>
        <w:jc w:val="center"/>
        <w:rPr>
          <w:sz w:val="28"/>
          <w:szCs w:val="28"/>
        </w:rPr>
      </w:pPr>
      <w:r w:rsidRPr="00FA0E3D">
        <w:rPr>
          <w:sz w:val="28"/>
          <w:szCs w:val="28"/>
        </w:rPr>
        <w:t>Приложение №2</w:t>
      </w:r>
    </w:p>
    <w:p w:rsidR="000555F0" w:rsidRDefault="000555F0" w:rsidP="000555F0">
      <w:pPr>
        <w:ind w:left="9639"/>
        <w:jc w:val="center"/>
        <w:rPr>
          <w:sz w:val="28"/>
          <w:szCs w:val="28"/>
        </w:rPr>
      </w:pPr>
      <w:r w:rsidRPr="00FA0E3D">
        <w:rPr>
          <w:sz w:val="28"/>
          <w:szCs w:val="28"/>
        </w:rPr>
        <w:t xml:space="preserve">к Положению об условиях и порядке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территории </w:t>
      </w:r>
      <w:r w:rsidR="003B7690">
        <w:rPr>
          <w:sz w:val="28"/>
          <w:szCs w:val="28"/>
        </w:rPr>
        <w:t>Красносулинского</w:t>
      </w:r>
      <w:r w:rsidRPr="00FA0E3D">
        <w:rPr>
          <w:sz w:val="28"/>
          <w:szCs w:val="28"/>
        </w:rPr>
        <w:t xml:space="preserve"> района </w:t>
      </w:r>
    </w:p>
    <w:p w:rsidR="000555F0" w:rsidRPr="00FA0E3D" w:rsidRDefault="000555F0" w:rsidP="000555F0">
      <w:pPr>
        <w:ind w:left="9639"/>
        <w:jc w:val="center"/>
        <w:rPr>
          <w:sz w:val="28"/>
          <w:szCs w:val="28"/>
        </w:rPr>
      </w:pPr>
    </w:p>
    <w:p w:rsidR="000555F0" w:rsidRPr="00FA0E3D" w:rsidRDefault="000555F0" w:rsidP="000555F0">
      <w:pPr>
        <w:suppressAutoHyphens/>
        <w:ind w:firstLine="720"/>
        <w:jc w:val="center"/>
        <w:rPr>
          <w:bCs/>
          <w:color w:val="000000"/>
          <w:sz w:val="28"/>
          <w:szCs w:val="28"/>
          <w:lang w:eastAsia="zh-CN"/>
        </w:rPr>
      </w:pPr>
      <w:r w:rsidRPr="00FA0E3D">
        <w:rPr>
          <w:bCs/>
          <w:color w:val="000000"/>
          <w:sz w:val="28"/>
          <w:szCs w:val="28"/>
          <w:lang w:eastAsia="zh-CN"/>
        </w:rPr>
        <w:t>Реестр субъектов малого и среднего предпринимательства и организаций, образующих инфраструктуру поддержки субъектов малого и среднего предпринимательства, - получателей поддержки на территории</w:t>
      </w:r>
    </w:p>
    <w:p w:rsidR="000555F0" w:rsidRDefault="00077D78" w:rsidP="000555F0">
      <w:pPr>
        <w:suppressAutoHyphens/>
        <w:ind w:firstLine="720"/>
        <w:jc w:val="center"/>
        <w:rPr>
          <w:color w:val="000000"/>
          <w:sz w:val="28"/>
          <w:szCs w:val="28"/>
          <w:lang w:eastAsia="zh-CN"/>
        </w:rPr>
      </w:pPr>
      <w:r>
        <w:rPr>
          <w:sz w:val="28"/>
          <w:szCs w:val="28"/>
        </w:rPr>
        <w:t>Красносулинского</w:t>
      </w:r>
      <w:r w:rsidR="000555F0" w:rsidRPr="00FA0E3D">
        <w:rPr>
          <w:sz w:val="28"/>
          <w:szCs w:val="28"/>
        </w:rPr>
        <w:t xml:space="preserve"> района Ростовской области</w:t>
      </w:r>
      <w:r w:rsidR="000555F0" w:rsidRPr="00FA0E3D">
        <w:rPr>
          <w:color w:val="000000"/>
          <w:sz w:val="28"/>
          <w:szCs w:val="28"/>
          <w:lang w:eastAsia="zh-CN"/>
        </w:rPr>
        <w:t xml:space="preserve"> </w:t>
      </w:r>
    </w:p>
    <w:p w:rsidR="000555F0" w:rsidRPr="00FA0E3D" w:rsidRDefault="000555F0" w:rsidP="000555F0">
      <w:pPr>
        <w:suppressAutoHyphens/>
        <w:ind w:firstLine="720"/>
        <w:jc w:val="center"/>
        <w:rPr>
          <w:bCs/>
          <w:color w:val="000000"/>
          <w:sz w:val="28"/>
          <w:szCs w:val="28"/>
          <w:lang w:eastAsia="zh-CN"/>
        </w:rPr>
      </w:pPr>
    </w:p>
    <w:tbl>
      <w:tblPr>
        <w:tblW w:w="14926" w:type="dxa"/>
        <w:tblInd w:w="-34" w:type="dxa"/>
        <w:tblLayout w:type="fixed"/>
        <w:tblLook w:val="0000"/>
      </w:tblPr>
      <w:tblGrid>
        <w:gridCol w:w="1135"/>
        <w:gridCol w:w="1134"/>
        <w:gridCol w:w="2976"/>
        <w:gridCol w:w="2127"/>
        <w:gridCol w:w="1275"/>
        <w:gridCol w:w="1418"/>
        <w:gridCol w:w="1134"/>
        <w:gridCol w:w="1134"/>
        <w:gridCol w:w="2593"/>
      </w:tblGrid>
      <w:tr w:rsidR="000555F0" w:rsidRPr="00AC124F" w:rsidTr="008D3DA3">
        <w:trPr>
          <w:cantSplit/>
          <w:trHeight w:val="555"/>
        </w:trPr>
        <w:tc>
          <w:tcPr>
            <w:tcW w:w="1135" w:type="dxa"/>
            <w:vMerge w:val="restart"/>
            <w:tcBorders>
              <w:top w:val="single" w:sz="4" w:space="0" w:color="000000"/>
              <w:left w:val="single" w:sz="4" w:space="0" w:color="000000"/>
              <w:bottom w:val="single" w:sz="4" w:space="0" w:color="000000"/>
            </w:tcBorders>
            <w:shd w:val="clear" w:color="auto" w:fill="FFFFFF"/>
          </w:tcPr>
          <w:p w:rsidR="000555F0" w:rsidRPr="00AC124F" w:rsidRDefault="000555F0" w:rsidP="008D3DA3">
            <w:pPr>
              <w:snapToGrid w:val="0"/>
              <w:jc w:val="center"/>
            </w:pPr>
            <w:r w:rsidRPr="00AC124F">
              <w:rPr>
                <w:color w:val="000000"/>
              </w:rPr>
              <w:t>Номер реестровой записи и дата включения сведений в реестр</w:t>
            </w:r>
          </w:p>
        </w:tc>
        <w:tc>
          <w:tcPr>
            <w:tcW w:w="1134" w:type="dxa"/>
            <w:vMerge w:val="restart"/>
            <w:tcBorders>
              <w:top w:val="single" w:sz="4" w:space="0" w:color="000000"/>
              <w:left w:val="single" w:sz="4" w:space="0" w:color="000000"/>
              <w:bottom w:val="single" w:sz="4" w:space="0" w:color="000000"/>
            </w:tcBorders>
            <w:shd w:val="clear" w:color="auto" w:fill="FFFFFF"/>
          </w:tcPr>
          <w:p w:rsidR="000555F0" w:rsidRPr="00AC124F" w:rsidRDefault="000555F0" w:rsidP="008D3DA3">
            <w:pPr>
              <w:snapToGrid w:val="0"/>
              <w:jc w:val="center"/>
            </w:pPr>
            <w:r w:rsidRPr="00AC124F">
              <w:rPr>
                <w:color w:val="000000"/>
              </w:rPr>
              <w:t>Основание для включения (исключения) сведения в реестр</w:t>
            </w:r>
          </w:p>
        </w:tc>
        <w:tc>
          <w:tcPr>
            <w:tcW w:w="5103" w:type="dxa"/>
            <w:gridSpan w:val="2"/>
            <w:tcBorders>
              <w:top w:val="single" w:sz="4" w:space="0" w:color="000000"/>
              <w:left w:val="single" w:sz="4" w:space="0" w:color="000000"/>
              <w:bottom w:val="single" w:sz="4" w:space="0" w:color="000000"/>
            </w:tcBorders>
            <w:shd w:val="clear" w:color="auto" w:fill="FFFFFF"/>
          </w:tcPr>
          <w:p w:rsidR="000555F0" w:rsidRPr="00AC124F" w:rsidRDefault="000555F0" w:rsidP="008D3DA3">
            <w:pPr>
              <w:snapToGrid w:val="0"/>
              <w:jc w:val="center"/>
            </w:pPr>
            <w:r w:rsidRPr="00AC124F">
              <w:rPr>
                <w:color w:val="000000"/>
              </w:rPr>
              <w:t>Сведения о субъекте малого и среднего предпринимательства, - получателей поддержки</w:t>
            </w:r>
          </w:p>
        </w:tc>
        <w:tc>
          <w:tcPr>
            <w:tcW w:w="4961" w:type="dxa"/>
            <w:gridSpan w:val="4"/>
            <w:tcBorders>
              <w:top w:val="single" w:sz="4" w:space="0" w:color="000000"/>
              <w:left w:val="single" w:sz="4" w:space="0" w:color="000000"/>
              <w:bottom w:val="single" w:sz="4" w:space="0" w:color="000000"/>
            </w:tcBorders>
            <w:shd w:val="clear" w:color="auto" w:fill="FFFFFF"/>
          </w:tcPr>
          <w:p w:rsidR="000555F0" w:rsidRPr="00AC124F" w:rsidRDefault="000555F0" w:rsidP="008D3DA3">
            <w:pPr>
              <w:snapToGrid w:val="0"/>
              <w:jc w:val="center"/>
            </w:pPr>
            <w:r w:rsidRPr="00AC124F">
              <w:rPr>
                <w:color w:val="000000"/>
              </w:rPr>
              <w:t>Сведения о предоставленной поддержке</w:t>
            </w:r>
          </w:p>
        </w:tc>
        <w:tc>
          <w:tcPr>
            <w:tcW w:w="2593" w:type="dxa"/>
            <w:vMerge w:val="restart"/>
            <w:tcBorders>
              <w:top w:val="single" w:sz="4" w:space="0" w:color="000000"/>
              <w:left w:val="single" w:sz="4" w:space="0" w:color="000000"/>
              <w:right w:val="single" w:sz="4" w:space="0" w:color="000000"/>
            </w:tcBorders>
            <w:shd w:val="clear" w:color="auto" w:fill="FFFFFF"/>
          </w:tcPr>
          <w:p w:rsidR="000555F0" w:rsidRPr="00AC124F" w:rsidRDefault="000555F0" w:rsidP="008D3DA3">
            <w:pPr>
              <w:snapToGrid w:val="0"/>
              <w:jc w:val="center"/>
            </w:pPr>
            <w:r w:rsidRPr="00AC124F">
              <w:rPr>
                <w:color w:val="000000"/>
              </w:rPr>
              <w:t>Информация о нарушении порядка и условий предоставления поддержки (если имеется), в т.ч. о нецелевом использовании средств</w:t>
            </w:r>
          </w:p>
        </w:tc>
      </w:tr>
      <w:tr w:rsidR="000555F0" w:rsidRPr="00AC124F" w:rsidTr="008D3DA3">
        <w:trPr>
          <w:cantSplit/>
          <w:trHeight w:val="2316"/>
        </w:trPr>
        <w:tc>
          <w:tcPr>
            <w:tcW w:w="1135" w:type="dxa"/>
            <w:vMerge/>
            <w:tcBorders>
              <w:top w:val="single" w:sz="4" w:space="0" w:color="000000"/>
              <w:left w:val="single" w:sz="4" w:space="0" w:color="000000"/>
              <w:bottom w:val="single" w:sz="4" w:space="0" w:color="000000"/>
            </w:tcBorders>
            <w:shd w:val="clear" w:color="auto" w:fill="auto"/>
            <w:vAlign w:val="center"/>
          </w:tcPr>
          <w:p w:rsidR="000555F0" w:rsidRPr="00AC124F" w:rsidRDefault="000555F0" w:rsidP="008D3DA3">
            <w:pPr>
              <w:snapToGrid w:val="0"/>
              <w:jc w:val="center"/>
            </w:pPr>
          </w:p>
        </w:tc>
        <w:tc>
          <w:tcPr>
            <w:tcW w:w="1134" w:type="dxa"/>
            <w:vMerge/>
            <w:tcBorders>
              <w:top w:val="single" w:sz="4" w:space="0" w:color="000000"/>
              <w:left w:val="single" w:sz="4" w:space="0" w:color="000000"/>
              <w:bottom w:val="single" w:sz="4" w:space="0" w:color="000000"/>
            </w:tcBorders>
            <w:shd w:val="clear" w:color="auto" w:fill="auto"/>
            <w:vAlign w:val="center"/>
          </w:tcPr>
          <w:p w:rsidR="000555F0" w:rsidRPr="00AC124F" w:rsidRDefault="000555F0" w:rsidP="008D3DA3">
            <w:pPr>
              <w:snapToGrid w:val="0"/>
              <w:jc w:val="center"/>
            </w:pPr>
          </w:p>
        </w:tc>
        <w:tc>
          <w:tcPr>
            <w:tcW w:w="2976" w:type="dxa"/>
            <w:tcBorders>
              <w:left w:val="single" w:sz="4" w:space="0" w:color="000000"/>
              <w:bottom w:val="single" w:sz="4" w:space="0" w:color="000000"/>
            </w:tcBorders>
            <w:shd w:val="clear" w:color="auto" w:fill="FFFFFF"/>
          </w:tcPr>
          <w:p w:rsidR="000555F0" w:rsidRPr="00AC124F" w:rsidRDefault="000555F0" w:rsidP="008D3DA3">
            <w:pPr>
              <w:snapToGrid w:val="0"/>
              <w:jc w:val="center"/>
            </w:pPr>
            <w:r w:rsidRPr="00AC124F">
              <w:rPr>
                <w:color w:val="000000"/>
              </w:rPr>
              <w:t xml:space="preserve">Наименование юридического лица или фамилия, имя и отчество (если имеется) </w:t>
            </w:r>
            <w:r w:rsidR="00077D78" w:rsidRPr="00AC124F">
              <w:rPr>
                <w:color w:val="000000"/>
              </w:rPr>
              <w:t>индивидуального предпринимателя</w:t>
            </w:r>
            <w:r w:rsidRPr="00AC124F">
              <w:rPr>
                <w:color w:val="000000"/>
              </w:rPr>
              <w:t xml:space="preserve"> </w:t>
            </w:r>
          </w:p>
        </w:tc>
        <w:tc>
          <w:tcPr>
            <w:tcW w:w="2127" w:type="dxa"/>
            <w:tcBorders>
              <w:left w:val="single" w:sz="4" w:space="0" w:color="000000"/>
              <w:bottom w:val="single" w:sz="4" w:space="0" w:color="000000"/>
            </w:tcBorders>
            <w:shd w:val="clear" w:color="auto" w:fill="FFFFFF"/>
          </w:tcPr>
          <w:p w:rsidR="000555F0" w:rsidRPr="00AC124F" w:rsidRDefault="000555F0" w:rsidP="008D3DA3">
            <w:pPr>
              <w:snapToGrid w:val="0"/>
              <w:jc w:val="center"/>
            </w:pPr>
            <w:r w:rsidRPr="00AC124F">
              <w:rPr>
                <w:color w:val="000000"/>
              </w:rPr>
              <w:t>Идентификационный номер налогоплательщика</w:t>
            </w:r>
          </w:p>
        </w:tc>
        <w:tc>
          <w:tcPr>
            <w:tcW w:w="1275" w:type="dxa"/>
            <w:tcBorders>
              <w:left w:val="single" w:sz="4" w:space="0" w:color="000000"/>
              <w:bottom w:val="single" w:sz="4" w:space="0" w:color="000000"/>
            </w:tcBorders>
            <w:shd w:val="clear" w:color="auto" w:fill="FFFFFF"/>
          </w:tcPr>
          <w:p w:rsidR="000555F0" w:rsidRPr="00AC124F" w:rsidRDefault="000555F0" w:rsidP="008D3DA3">
            <w:pPr>
              <w:snapToGrid w:val="0"/>
              <w:jc w:val="center"/>
            </w:pPr>
            <w:r w:rsidRPr="00AC124F">
              <w:rPr>
                <w:color w:val="000000"/>
              </w:rPr>
              <w:t>Вид поддержки</w:t>
            </w:r>
          </w:p>
        </w:tc>
        <w:tc>
          <w:tcPr>
            <w:tcW w:w="1418" w:type="dxa"/>
            <w:tcBorders>
              <w:left w:val="single" w:sz="4" w:space="0" w:color="000000"/>
              <w:bottom w:val="single" w:sz="4" w:space="0" w:color="000000"/>
            </w:tcBorders>
            <w:shd w:val="clear" w:color="auto" w:fill="FFFFFF"/>
          </w:tcPr>
          <w:p w:rsidR="000555F0" w:rsidRPr="00AC124F" w:rsidRDefault="000555F0" w:rsidP="008D3DA3">
            <w:pPr>
              <w:snapToGrid w:val="0"/>
              <w:jc w:val="center"/>
            </w:pPr>
            <w:r w:rsidRPr="00AC124F">
              <w:rPr>
                <w:color w:val="000000"/>
              </w:rPr>
              <w:t>Форма поддержки</w:t>
            </w:r>
          </w:p>
        </w:tc>
        <w:tc>
          <w:tcPr>
            <w:tcW w:w="1134" w:type="dxa"/>
            <w:tcBorders>
              <w:left w:val="single" w:sz="4" w:space="0" w:color="000000"/>
              <w:bottom w:val="single" w:sz="4" w:space="0" w:color="000000"/>
            </w:tcBorders>
            <w:shd w:val="clear" w:color="auto" w:fill="FFFFFF"/>
          </w:tcPr>
          <w:p w:rsidR="000555F0" w:rsidRPr="00AC124F" w:rsidRDefault="000555F0" w:rsidP="008D3DA3">
            <w:pPr>
              <w:snapToGrid w:val="0"/>
              <w:jc w:val="center"/>
            </w:pPr>
            <w:r w:rsidRPr="00AC124F">
              <w:rPr>
                <w:color w:val="000000"/>
              </w:rPr>
              <w:t>Размер поддержки</w:t>
            </w:r>
          </w:p>
        </w:tc>
        <w:tc>
          <w:tcPr>
            <w:tcW w:w="1134" w:type="dxa"/>
            <w:tcBorders>
              <w:left w:val="single" w:sz="4" w:space="0" w:color="000000"/>
              <w:bottom w:val="single" w:sz="4" w:space="0" w:color="000000"/>
            </w:tcBorders>
            <w:shd w:val="clear" w:color="auto" w:fill="FFFFFF"/>
          </w:tcPr>
          <w:p w:rsidR="000555F0" w:rsidRPr="00AC124F" w:rsidRDefault="000555F0" w:rsidP="008D3DA3">
            <w:pPr>
              <w:snapToGrid w:val="0"/>
              <w:jc w:val="center"/>
            </w:pPr>
            <w:r w:rsidRPr="00AC124F">
              <w:rPr>
                <w:color w:val="000000"/>
              </w:rPr>
              <w:t>Срок оказания поддержки</w:t>
            </w:r>
          </w:p>
        </w:tc>
        <w:tc>
          <w:tcPr>
            <w:tcW w:w="2593" w:type="dxa"/>
            <w:vMerge/>
            <w:tcBorders>
              <w:left w:val="single" w:sz="4" w:space="0" w:color="000000"/>
              <w:bottom w:val="single" w:sz="4" w:space="0" w:color="000000"/>
              <w:right w:val="single" w:sz="4" w:space="0" w:color="000000"/>
            </w:tcBorders>
            <w:shd w:val="clear" w:color="auto" w:fill="FFFFFF"/>
          </w:tcPr>
          <w:p w:rsidR="000555F0" w:rsidRPr="00AC124F" w:rsidRDefault="000555F0" w:rsidP="008D3DA3">
            <w:pPr>
              <w:snapToGrid w:val="0"/>
              <w:jc w:val="center"/>
            </w:pPr>
          </w:p>
        </w:tc>
      </w:tr>
      <w:tr w:rsidR="000555F0" w:rsidRPr="00AC124F" w:rsidTr="008D3DA3">
        <w:trPr>
          <w:trHeight w:val="141"/>
        </w:trPr>
        <w:tc>
          <w:tcPr>
            <w:tcW w:w="1135" w:type="dxa"/>
            <w:tcBorders>
              <w:left w:val="single" w:sz="4" w:space="0" w:color="000000"/>
              <w:bottom w:val="single" w:sz="4" w:space="0" w:color="000000"/>
            </w:tcBorders>
            <w:shd w:val="clear" w:color="auto" w:fill="FFFFFF"/>
          </w:tcPr>
          <w:p w:rsidR="000555F0" w:rsidRPr="00AC124F" w:rsidRDefault="000555F0" w:rsidP="008D3DA3">
            <w:pPr>
              <w:snapToGrid w:val="0"/>
              <w:jc w:val="center"/>
            </w:pPr>
            <w:r w:rsidRPr="00AC124F">
              <w:rPr>
                <w:color w:val="000000"/>
              </w:rPr>
              <w:t>1</w:t>
            </w:r>
          </w:p>
        </w:tc>
        <w:tc>
          <w:tcPr>
            <w:tcW w:w="1134" w:type="dxa"/>
            <w:tcBorders>
              <w:left w:val="single" w:sz="4" w:space="0" w:color="000000"/>
              <w:bottom w:val="single" w:sz="4" w:space="0" w:color="000000"/>
            </w:tcBorders>
            <w:shd w:val="clear" w:color="auto" w:fill="FFFFFF"/>
          </w:tcPr>
          <w:p w:rsidR="000555F0" w:rsidRPr="00AC124F" w:rsidRDefault="000555F0" w:rsidP="008D3DA3">
            <w:pPr>
              <w:snapToGrid w:val="0"/>
              <w:jc w:val="center"/>
            </w:pPr>
            <w:r w:rsidRPr="00AC124F">
              <w:rPr>
                <w:color w:val="000000"/>
              </w:rPr>
              <w:t>2</w:t>
            </w:r>
          </w:p>
        </w:tc>
        <w:tc>
          <w:tcPr>
            <w:tcW w:w="2976" w:type="dxa"/>
            <w:tcBorders>
              <w:left w:val="single" w:sz="4" w:space="0" w:color="000000"/>
              <w:bottom w:val="single" w:sz="4" w:space="0" w:color="000000"/>
            </w:tcBorders>
            <w:shd w:val="clear" w:color="auto" w:fill="FFFFFF"/>
          </w:tcPr>
          <w:p w:rsidR="000555F0" w:rsidRPr="00AC124F" w:rsidRDefault="000555F0" w:rsidP="008D3DA3">
            <w:pPr>
              <w:snapToGrid w:val="0"/>
              <w:jc w:val="center"/>
            </w:pPr>
            <w:r w:rsidRPr="00AC124F">
              <w:rPr>
                <w:color w:val="000000"/>
              </w:rPr>
              <w:t>3</w:t>
            </w:r>
          </w:p>
        </w:tc>
        <w:tc>
          <w:tcPr>
            <w:tcW w:w="2127" w:type="dxa"/>
            <w:tcBorders>
              <w:left w:val="single" w:sz="4" w:space="0" w:color="000000"/>
              <w:bottom w:val="single" w:sz="4" w:space="0" w:color="000000"/>
            </w:tcBorders>
            <w:shd w:val="clear" w:color="auto" w:fill="FFFFFF"/>
          </w:tcPr>
          <w:p w:rsidR="000555F0" w:rsidRPr="00AC124F" w:rsidRDefault="000555F0" w:rsidP="008D3DA3">
            <w:pPr>
              <w:snapToGrid w:val="0"/>
              <w:jc w:val="center"/>
            </w:pPr>
            <w:r w:rsidRPr="00AC124F">
              <w:rPr>
                <w:color w:val="000000"/>
              </w:rPr>
              <w:t>4</w:t>
            </w:r>
          </w:p>
        </w:tc>
        <w:tc>
          <w:tcPr>
            <w:tcW w:w="1275" w:type="dxa"/>
            <w:tcBorders>
              <w:left w:val="single" w:sz="4" w:space="0" w:color="000000"/>
              <w:bottom w:val="single" w:sz="4" w:space="0" w:color="000000"/>
            </w:tcBorders>
            <w:shd w:val="clear" w:color="auto" w:fill="FFFFFF"/>
          </w:tcPr>
          <w:p w:rsidR="000555F0" w:rsidRPr="00AC124F" w:rsidRDefault="000555F0" w:rsidP="008D3DA3">
            <w:pPr>
              <w:snapToGrid w:val="0"/>
              <w:jc w:val="center"/>
            </w:pPr>
            <w:r w:rsidRPr="00AC124F">
              <w:rPr>
                <w:color w:val="000000"/>
              </w:rPr>
              <w:t>5</w:t>
            </w:r>
          </w:p>
        </w:tc>
        <w:tc>
          <w:tcPr>
            <w:tcW w:w="1418" w:type="dxa"/>
            <w:tcBorders>
              <w:left w:val="single" w:sz="4" w:space="0" w:color="000000"/>
              <w:bottom w:val="single" w:sz="4" w:space="0" w:color="000000"/>
            </w:tcBorders>
            <w:shd w:val="clear" w:color="auto" w:fill="FFFFFF"/>
          </w:tcPr>
          <w:p w:rsidR="000555F0" w:rsidRPr="00AC124F" w:rsidRDefault="000555F0" w:rsidP="008D3DA3">
            <w:pPr>
              <w:snapToGrid w:val="0"/>
              <w:jc w:val="center"/>
            </w:pPr>
            <w:r w:rsidRPr="00AC124F">
              <w:rPr>
                <w:color w:val="000000"/>
              </w:rPr>
              <w:t>6</w:t>
            </w:r>
          </w:p>
        </w:tc>
        <w:tc>
          <w:tcPr>
            <w:tcW w:w="1134" w:type="dxa"/>
            <w:tcBorders>
              <w:left w:val="single" w:sz="4" w:space="0" w:color="000000"/>
              <w:bottom w:val="single" w:sz="4" w:space="0" w:color="000000"/>
            </w:tcBorders>
            <w:shd w:val="clear" w:color="auto" w:fill="FFFFFF"/>
          </w:tcPr>
          <w:p w:rsidR="000555F0" w:rsidRPr="00AC124F" w:rsidRDefault="000555F0" w:rsidP="008D3DA3">
            <w:pPr>
              <w:snapToGrid w:val="0"/>
              <w:jc w:val="center"/>
            </w:pPr>
            <w:r w:rsidRPr="00AC124F">
              <w:rPr>
                <w:color w:val="000000"/>
              </w:rPr>
              <w:t>7</w:t>
            </w:r>
          </w:p>
        </w:tc>
        <w:tc>
          <w:tcPr>
            <w:tcW w:w="1134" w:type="dxa"/>
            <w:tcBorders>
              <w:left w:val="single" w:sz="4" w:space="0" w:color="000000"/>
              <w:bottom w:val="single" w:sz="4" w:space="0" w:color="000000"/>
            </w:tcBorders>
            <w:shd w:val="clear" w:color="auto" w:fill="FFFFFF"/>
          </w:tcPr>
          <w:p w:rsidR="000555F0" w:rsidRPr="00AC124F" w:rsidRDefault="000555F0" w:rsidP="008D3DA3">
            <w:pPr>
              <w:snapToGrid w:val="0"/>
              <w:jc w:val="center"/>
            </w:pPr>
            <w:r w:rsidRPr="00AC124F">
              <w:rPr>
                <w:color w:val="000000"/>
              </w:rPr>
              <w:t>8</w:t>
            </w:r>
          </w:p>
        </w:tc>
        <w:tc>
          <w:tcPr>
            <w:tcW w:w="2593" w:type="dxa"/>
            <w:tcBorders>
              <w:left w:val="single" w:sz="4" w:space="0" w:color="000000"/>
              <w:bottom w:val="single" w:sz="4" w:space="0" w:color="000000"/>
              <w:right w:val="single" w:sz="4" w:space="0" w:color="000000"/>
            </w:tcBorders>
            <w:shd w:val="clear" w:color="auto" w:fill="FFFFFF"/>
          </w:tcPr>
          <w:p w:rsidR="000555F0" w:rsidRPr="00AC124F" w:rsidRDefault="000555F0" w:rsidP="008D3DA3">
            <w:pPr>
              <w:snapToGrid w:val="0"/>
              <w:jc w:val="center"/>
            </w:pPr>
            <w:r w:rsidRPr="00AC124F">
              <w:rPr>
                <w:color w:val="000000"/>
              </w:rPr>
              <w:t>9</w:t>
            </w:r>
          </w:p>
        </w:tc>
      </w:tr>
      <w:tr w:rsidR="000555F0" w:rsidRPr="00AC124F" w:rsidTr="008D3DA3">
        <w:trPr>
          <w:trHeight w:val="222"/>
        </w:trPr>
        <w:tc>
          <w:tcPr>
            <w:tcW w:w="1135" w:type="dxa"/>
            <w:tcBorders>
              <w:top w:val="single" w:sz="4" w:space="0" w:color="000000"/>
              <w:left w:val="single" w:sz="4" w:space="0" w:color="000000"/>
              <w:bottom w:val="single" w:sz="4" w:space="0" w:color="000000"/>
            </w:tcBorders>
            <w:shd w:val="clear" w:color="auto" w:fill="FFFFFF"/>
          </w:tcPr>
          <w:p w:rsidR="000555F0" w:rsidRPr="00AC124F" w:rsidRDefault="000555F0" w:rsidP="008D3DA3">
            <w:pPr>
              <w:snapToGrid w:val="0"/>
              <w:jc w:val="center"/>
            </w:pPr>
          </w:p>
        </w:tc>
        <w:tc>
          <w:tcPr>
            <w:tcW w:w="1134" w:type="dxa"/>
            <w:tcBorders>
              <w:top w:val="single" w:sz="4" w:space="0" w:color="000000"/>
              <w:left w:val="single" w:sz="4" w:space="0" w:color="000000"/>
              <w:bottom w:val="single" w:sz="4" w:space="0" w:color="000000"/>
            </w:tcBorders>
            <w:shd w:val="clear" w:color="auto" w:fill="FFFFFF"/>
          </w:tcPr>
          <w:p w:rsidR="000555F0" w:rsidRPr="00AC124F" w:rsidRDefault="000555F0" w:rsidP="008D3DA3">
            <w:pPr>
              <w:snapToGrid w:val="0"/>
              <w:jc w:val="center"/>
            </w:pPr>
          </w:p>
        </w:tc>
        <w:tc>
          <w:tcPr>
            <w:tcW w:w="2976" w:type="dxa"/>
            <w:tcBorders>
              <w:top w:val="single" w:sz="4" w:space="0" w:color="000000"/>
              <w:left w:val="single" w:sz="4" w:space="0" w:color="000000"/>
              <w:bottom w:val="single" w:sz="4" w:space="0" w:color="000000"/>
            </w:tcBorders>
            <w:shd w:val="clear" w:color="auto" w:fill="FFFFFF"/>
          </w:tcPr>
          <w:p w:rsidR="000555F0" w:rsidRPr="00AC124F" w:rsidRDefault="000555F0" w:rsidP="008D3DA3">
            <w:pPr>
              <w:snapToGrid w:val="0"/>
              <w:jc w:val="center"/>
            </w:pPr>
          </w:p>
        </w:tc>
        <w:tc>
          <w:tcPr>
            <w:tcW w:w="2127" w:type="dxa"/>
            <w:tcBorders>
              <w:top w:val="single" w:sz="4" w:space="0" w:color="000000"/>
              <w:left w:val="single" w:sz="4" w:space="0" w:color="000000"/>
              <w:bottom w:val="single" w:sz="4" w:space="0" w:color="000000"/>
            </w:tcBorders>
            <w:shd w:val="clear" w:color="auto" w:fill="FFFFFF"/>
          </w:tcPr>
          <w:p w:rsidR="000555F0" w:rsidRPr="00AC124F" w:rsidRDefault="000555F0" w:rsidP="008D3DA3">
            <w:pPr>
              <w:snapToGrid w:val="0"/>
              <w:jc w:val="center"/>
            </w:pPr>
          </w:p>
        </w:tc>
        <w:tc>
          <w:tcPr>
            <w:tcW w:w="1275" w:type="dxa"/>
            <w:tcBorders>
              <w:top w:val="single" w:sz="4" w:space="0" w:color="000000"/>
              <w:left w:val="single" w:sz="4" w:space="0" w:color="000000"/>
              <w:bottom w:val="single" w:sz="4" w:space="0" w:color="000000"/>
            </w:tcBorders>
            <w:shd w:val="clear" w:color="auto" w:fill="FFFFFF"/>
          </w:tcPr>
          <w:p w:rsidR="000555F0" w:rsidRPr="00AC124F" w:rsidRDefault="000555F0" w:rsidP="008D3DA3">
            <w:pPr>
              <w:snapToGrid w:val="0"/>
              <w:jc w:val="center"/>
            </w:pPr>
          </w:p>
        </w:tc>
        <w:tc>
          <w:tcPr>
            <w:tcW w:w="1418" w:type="dxa"/>
            <w:tcBorders>
              <w:top w:val="single" w:sz="4" w:space="0" w:color="000000"/>
              <w:left w:val="single" w:sz="4" w:space="0" w:color="000000"/>
              <w:bottom w:val="single" w:sz="4" w:space="0" w:color="000000"/>
            </w:tcBorders>
            <w:shd w:val="clear" w:color="auto" w:fill="FFFFFF"/>
          </w:tcPr>
          <w:p w:rsidR="000555F0" w:rsidRPr="00AC124F" w:rsidRDefault="000555F0" w:rsidP="008D3DA3">
            <w:pPr>
              <w:snapToGrid w:val="0"/>
              <w:jc w:val="center"/>
            </w:pPr>
          </w:p>
        </w:tc>
        <w:tc>
          <w:tcPr>
            <w:tcW w:w="1134" w:type="dxa"/>
            <w:tcBorders>
              <w:top w:val="single" w:sz="4" w:space="0" w:color="000000"/>
              <w:left w:val="single" w:sz="4" w:space="0" w:color="000000"/>
              <w:bottom w:val="single" w:sz="4" w:space="0" w:color="000000"/>
            </w:tcBorders>
            <w:shd w:val="clear" w:color="auto" w:fill="FFFFFF"/>
          </w:tcPr>
          <w:p w:rsidR="000555F0" w:rsidRPr="00AC124F" w:rsidRDefault="000555F0" w:rsidP="008D3DA3">
            <w:pPr>
              <w:snapToGrid w:val="0"/>
              <w:jc w:val="center"/>
            </w:pPr>
          </w:p>
        </w:tc>
        <w:tc>
          <w:tcPr>
            <w:tcW w:w="1134" w:type="dxa"/>
            <w:tcBorders>
              <w:top w:val="single" w:sz="4" w:space="0" w:color="000000"/>
              <w:left w:val="single" w:sz="4" w:space="0" w:color="000000"/>
              <w:bottom w:val="single" w:sz="4" w:space="0" w:color="000000"/>
            </w:tcBorders>
            <w:shd w:val="clear" w:color="auto" w:fill="FFFFFF"/>
          </w:tcPr>
          <w:p w:rsidR="000555F0" w:rsidRPr="00AC124F" w:rsidRDefault="000555F0" w:rsidP="008D3DA3">
            <w:pPr>
              <w:snapToGrid w:val="0"/>
              <w:jc w:val="center"/>
            </w:pPr>
          </w:p>
        </w:tc>
        <w:tc>
          <w:tcPr>
            <w:tcW w:w="2593" w:type="dxa"/>
            <w:tcBorders>
              <w:top w:val="single" w:sz="4" w:space="0" w:color="000000"/>
              <w:left w:val="single" w:sz="4" w:space="0" w:color="000000"/>
              <w:bottom w:val="single" w:sz="4" w:space="0" w:color="000000"/>
              <w:right w:val="single" w:sz="4" w:space="0" w:color="000000"/>
            </w:tcBorders>
            <w:shd w:val="clear" w:color="auto" w:fill="FFFFFF"/>
          </w:tcPr>
          <w:p w:rsidR="000555F0" w:rsidRPr="00AC124F" w:rsidRDefault="000555F0" w:rsidP="008D3DA3">
            <w:pPr>
              <w:snapToGrid w:val="0"/>
              <w:jc w:val="center"/>
            </w:pPr>
          </w:p>
        </w:tc>
      </w:tr>
      <w:tr w:rsidR="000555F0" w:rsidRPr="00AC124F" w:rsidTr="008D3DA3">
        <w:trPr>
          <w:trHeight w:val="222"/>
        </w:trPr>
        <w:tc>
          <w:tcPr>
            <w:tcW w:w="1135" w:type="dxa"/>
            <w:tcBorders>
              <w:top w:val="single" w:sz="4" w:space="0" w:color="000000"/>
              <w:left w:val="single" w:sz="4" w:space="0" w:color="000000"/>
              <w:bottom w:val="single" w:sz="4" w:space="0" w:color="000000"/>
            </w:tcBorders>
            <w:shd w:val="clear" w:color="auto" w:fill="FFFFFF"/>
          </w:tcPr>
          <w:p w:rsidR="000555F0" w:rsidRPr="00AC124F" w:rsidRDefault="000555F0" w:rsidP="008D3DA3">
            <w:pPr>
              <w:snapToGrid w:val="0"/>
              <w:jc w:val="center"/>
            </w:pPr>
          </w:p>
        </w:tc>
        <w:tc>
          <w:tcPr>
            <w:tcW w:w="1134" w:type="dxa"/>
            <w:tcBorders>
              <w:top w:val="single" w:sz="4" w:space="0" w:color="000000"/>
              <w:left w:val="single" w:sz="4" w:space="0" w:color="000000"/>
              <w:bottom w:val="single" w:sz="4" w:space="0" w:color="000000"/>
            </w:tcBorders>
            <w:shd w:val="clear" w:color="auto" w:fill="FFFFFF"/>
          </w:tcPr>
          <w:p w:rsidR="000555F0" w:rsidRPr="00AC124F" w:rsidRDefault="000555F0" w:rsidP="008D3DA3">
            <w:pPr>
              <w:snapToGrid w:val="0"/>
              <w:jc w:val="center"/>
            </w:pPr>
          </w:p>
        </w:tc>
        <w:tc>
          <w:tcPr>
            <w:tcW w:w="2976" w:type="dxa"/>
            <w:tcBorders>
              <w:top w:val="single" w:sz="4" w:space="0" w:color="000000"/>
              <w:left w:val="single" w:sz="4" w:space="0" w:color="000000"/>
              <w:bottom w:val="single" w:sz="4" w:space="0" w:color="000000"/>
            </w:tcBorders>
            <w:shd w:val="clear" w:color="auto" w:fill="FFFFFF"/>
          </w:tcPr>
          <w:p w:rsidR="000555F0" w:rsidRPr="00AC124F" w:rsidRDefault="000555F0" w:rsidP="008D3DA3">
            <w:pPr>
              <w:snapToGrid w:val="0"/>
              <w:jc w:val="center"/>
            </w:pPr>
          </w:p>
        </w:tc>
        <w:tc>
          <w:tcPr>
            <w:tcW w:w="2127" w:type="dxa"/>
            <w:tcBorders>
              <w:top w:val="single" w:sz="4" w:space="0" w:color="000000"/>
              <w:left w:val="single" w:sz="4" w:space="0" w:color="000000"/>
              <w:bottom w:val="single" w:sz="4" w:space="0" w:color="000000"/>
            </w:tcBorders>
            <w:shd w:val="clear" w:color="auto" w:fill="FFFFFF"/>
          </w:tcPr>
          <w:p w:rsidR="000555F0" w:rsidRPr="00AC124F" w:rsidRDefault="000555F0" w:rsidP="008D3DA3">
            <w:pPr>
              <w:snapToGrid w:val="0"/>
              <w:jc w:val="center"/>
            </w:pPr>
          </w:p>
        </w:tc>
        <w:tc>
          <w:tcPr>
            <w:tcW w:w="1275" w:type="dxa"/>
            <w:tcBorders>
              <w:top w:val="single" w:sz="4" w:space="0" w:color="000000"/>
              <w:left w:val="single" w:sz="4" w:space="0" w:color="000000"/>
              <w:bottom w:val="single" w:sz="4" w:space="0" w:color="000000"/>
            </w:tcBorders>
            <w:shd w:val="clear" w:color="auto" w:fill="FFFFFF"/>
          </w:tcPr>
          <w:p w:rsidR="000555F0" w:rsidRPr="00AC124F" w:rsidRDefault="000555F0" w:rsidP="008D3DA3">
            <w:pPr>
              <w:snapToGrid w:val="0"/>
              <w:jc w:val="center"/>
            </w:pPr>
          </w:p>
        </w:tc>
        <w:tc>
          <w:tcPr>
            <w:tcW w:w="1418" w:type="dxa"/>
            <w:tcBorders>
              <w:top w:val="single" w:sz="4" w:space="0" w:color="000000"/>
              <w:left w:val="single" w:sz="4" w:space="0" w:color="000000"/>
              <w:bottom w:val="single" w:sz="4" w:space="0" w:color="000000"/>
            </w:tcBorders>
            <w:shd w:val="clear" w:color="auto" w:fill="FFFFFF"/>
          </w:tcPr>
          <w:p w:rsidR="000555F0" w:rsidRPr="00AC124F" w:rsidRDefault="000555F0" w:rsidP="008D3DA3">
            <w:pPr>
              <w:snapToGrid w:val="0"/>
              <w:jc w:val="center"/>
            </w:pPr>
          </w:p>
        </w:tc>
        <w:tc>
          <w:tcPr>
            <w:tcW w:w="1134" w:type="dxa"/>
            <w:tcBorders>
              <w:top w:val="single" w:sz="4" w:space="0" w:color="000000"/>
              <w:left w:val="single" w:sz="4" w:space="0" w:color="000000"/>
              <w:bottom w:val="single" w:sz="4" w:space="0" w:color="000000"/>
            </w:tcBorders>
            <w:shd w:val="clear" w:color="auto" w:fill="FFFFFF"/>
          </w:tcPr>
          <w:p w:rsidR="000555F0" w:rsidRPr="00AC124F" w:rsidRDefault="000555F0" w:rsidP="008D3DA3">
            <w:pPr>
              <w:snapToGrid w:val="0"/>
              <w:jc w:val="center"/>
            </w:pPr>
          </w:p>
        </w:tc>
        <w:tc>
          <w:tcPr>
            <w:tcW w:w="1134" w:type="dxa"/>
            <w:tcBorders>
              <w:top w:val="single" w:sz="4" w:space="0" w:color="000000"/>
              <w:left w:val="single" w:sz="4" w:space="0" w:color="000000"/>
              <w:bottom w:val="single" w:sz="4" w:space="0" w:color="000000"/>
            </w:tcBorders>
            <w:shd w:val="clear" w:color="auto" w:fill="FFFFFF"/>
          </w:tcPr>
          <w:p w:rsidR="000555F0" w:rsidRPr="00AC124F" w:rsidRDefault="000555F0" w:rsidP="008D3DA3">
            <w:pPr>
              <w:snapToGrid w:val="0"/>
              <w:jc w:val="center"/>
            </w:pPr>
          </w:p>
        </w:tc>
        <w:tc>
          <w:tcPr>
            <w:tcW w:w="2593" w:type="dxa"/>
            <w:tcBorders>
              <w:top w:val="single" w:sz="4" w:space="0" w:color="000000"/>
              <w:left w:val="single" w:sz="4" w:space="0" w:color="000000"/>
              <w:bottom w:val="single" w:sz="4" w:space="0" w:color="000000"/>
              <w:right w:val="single" w:sz="4" w:space="0" w:color="000000"/>
            </w:tcBorders>
            <w:shd w:val="clear" w:color="auto" w:fill="FFFFFF"/>
          </w:tcPr>
          <w:p w:rsidR="000555F0" w:rsidRPr="00AC124F" w:rsidRDefault="000555F0" w:rsidP="008D3DA3">
            <w:pPr>
              <w:snapToGrid w:val="0"/>
              <w:jc w:val="center"/>
            </w:pPr>
          </w:p>
        </w:tc>
      </w:tr>
    </w:tbl>
    <w:p w:rsidR="000555F0" w:rsidRPr="00FA0E3D" w:rsidRDefault="000555F0" w:rsidP="000555F0">
      <w:pPr>
        <w:suppressAutoHyphens/>
        <w:jc w:val="center"/>
        <w:rPr>
          <w:color w:val="000000"/>
          <w:sz w:val="28"/>
          <w:szCs w:val="28"/>
          <w:lang w:eastAsia="zh-CN"/>
        </w:rPr>
      </w:pPr>
    </w:p>
    <w:p w:rsidR="006969B0" w:rsidRDefault="000555F0" w:rsidP="009279F6">
      <w:pPr>
        <w:suppressAutoHyphens/>
        <w:rPr>
          <w:color w:val="000000"/>
          <w:sz w:val="28"/>
          <w:szCs w:val="28"/>
          <w:lang w:eastAsia="zh-CN"/>
        </w:rPr>
      </w:pPr>
      <w:r w:rsidRPr="00FA0E3D">
        <w:rPr>
          <w:color w:val="000000"/>
          <w:sz w:val="28"/>
          <w:szCs w:val="28"/>
          <w:lang w:eastAsia="zh-CN"/>
        </w:rPr>
        <w:t>Исполнитель__________________</w:t>
      </w:r>
      <w:bookmarkEnd w:id="32"/>
      <w:bookmarkEnd w:id="33"/>
    </w:p>
    <w:p w:rsidR="006969B0" w:rsidRDefault="006969B0" w:rsidP="006969B0">
      <w:pPr>
        <w:spacing w:after="200" w:line="276" w:lineRule="auto"/>
        <w:rPr>
          <w:color w:val="000000"/>
          <w:sz w:val="28"/>
          <w:szCs w:val="28"/>
          <w:lang w:eastAsia="zh-CN"/>
        </w:rPr>
        <w:sectPr w:rsidR="006969B0" w:rsidSect="00077D78">
          <w:pgSz w:w="16838" w:h="11906" w:orient="landscape"/>
          <w:pgMar w:top="851" w:right="1134" w:bottom="284" w:left="1134" w:header="709" w:footer="709" w:gutter="0"/>
          <w:cols w:space="708"/>
          <w:titlePg/>
          <w:docGrid w:linePitch="360"/>
        </w:sectPr>
      </w:pPr>
    </w:p>
    <w:p w:rsidR="000555F0" w:rsidRDefault="000555F0" w:rsidP="009279F6"/>
    <w:sectPr w:rsidR="000555F0" w:rsidSect="00FE773B">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5A8" w:rsidRDefault="005835A8" w:rsidP="00F55307">
      <w:r>
        <w:separator/>
      </w:r>
    </w:p>
  </w:endnote>
  <w:endnote w:type="continuationSeparator" w:id="1">
    <w:p w:rsidR="005835A8" w:rsidRDefault="005835A8" w:rsidP="00F553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5A8" w:rsidRDefault="005835A8" w:rsidP="00F55307">
      <w:r>
        <w:separator/>
      </w:r>
    </w:p>
  </w:footnote>
  <w:footnote w:type="continuationSeparator" w:id="1">
    <w:p w:rsidR="005835A8" w:rsidRDefault="005835A8" w:rsidP="00F553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30A" w:rsidRPr="005F1D3D" w:rsidRDefault="0064617C" w:rsidP="002D330A">
    <w:pPr>
      <w:pStyle w:val="a3"/>
      <w:jc w:val="center"/>
      <w:rPr>
        <w:sz w:val="28"/>
        <w:szCs w:val="28"/>
      </w:rPr>
    </w:pPr>
    <w:r w:rsidRPr="005F1D3D">
      <w:rPr>
        <w:sz w:val="28"/>
        <w:szCs w:val="28"/>
      </w:rPr>
      <w:fldChar w:fldCharType="begin"/>
    </w:r>
    <w:r w:rsidR="00246A19" w:rsidRPr="005F1D3D">
      <w:rPr>
        <w:sz w:val="28"/>
        <w:szCs w:val="28"/>
      </w:rPr>
      <w:instrText xml:space="preserve"> PAGE   \* MERGEFORMAT </w:instrText>
    </w:r>
    <w:r w:rsidRPr="005F1D3D">
      <w:rPr>
        <w:sz w:val="28"/>
        <w:szCs w:val="28"/>
      </w:rPr>
      <w:fldChar w:fldCharType="separate"/>
    </w:r>
    <w:r w:rsidR="00BD3AFC">
      <w:rPr>
        <w:noProof/>
        <w:sz w:val="28"/>
        <w:szCs w:val="28"/>
      </w:rPr>
      <w:t>2</w:t>
    </w:r>
    <w:r w:rsidRPr="005F1D3D">
      <w:rPr>
        <w:sz w:val="28"/>
        <w:szCs w:val="28"/>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3A174B"/>
    <w:rsid w:val="000052EF"/>
    <w:rsid w:val="000249F6"/>
    <w:rsid w:val="0005311C"/>
    <w:rsid w:val="000555F0"/>
    <w:rsid w:val="000635E4"/>
    <w:rsid w:val="00077D78"/>
    <w:rsid w:val="001070DB"/>
    <w:rsid w:val="00231C59"/>
    <w:rsid w:val="00246A19"/>
    <w:rsid w:val="00271769"/>
    <w:rsid w:val="002D727B"/>
    <w:rsid w:val="0038745E"/>
    <w:rsid w:val="003A174B"/>
    <w:rsid w:val="003B7690"/>
    <w:rsid w:val="003C4545"/>
    <w:rsid w:val="0045015C"/>
    <w:rsid w:val="00486664"/>
    <w:rsid w:val="004E3E2C"/>
    <w:rsid w:val="00504053"/>
    <w:rsid w:val="0053409F"/>
    <w:rsid w:val="005737A0"/>
    <w:rsid w:val="00581942"/>
    <w:rsid w:val="005835A8"/>
    <w:rsid w:val="005B0882"/>
    <w:rsid w:val="005C2723"/>
    <w:rsid w:val="0064617C"/>
    <w:rsid w:val="006969B0"/>
    <w:rsid w:val="006A3405"/>
    <w:rsid w:val="00767658"/>
    <w:rsid w:val="00796F3B"/>
    <w:rsid w:val="007D7A58"/>
    <w:rsid w:val="00840D32"/>
    <w:rsid w:val="00860DC5"/>
    <w:rsid w:val="008A6A8F"/>
    <w:rsid w:val="00903338"/>
    <w:rsid w:val="009279F6"/>
    <w:rsid w:val="00956666"/>
    <w:rsid w:val="009A3C46"/>
    <w:rsid w:val="009E73A2"/>
    <w:rsid w:val="00AC124F"/>
    <w:rsid w:val="00B46616"/>
    <w:rsid w:val="00BD0A92"/>
    <w:rsid w:val="00BD1490"/>
    <w:rsid w:val="00BD3AFC"/>
    <w:rsid w:val="00CE31E1"/>
    <w:rsid w:val="00DC47A0"/>
    <w:rsid w:val="00DD7F88"/>
    <w:rsid w:val="00DF0CFE"/>
    <w:rsid w:val="00E13A6D"/>
    <w:rsid w:val="00EC443E"/>
    <w:rsid w:val="00EF1813"/>
    <w:rsid w:val="00EF722B"/>
    <w:rsid w:val="00F55307"/>
    <w:rsid w:val="00F9315A"/>
    <w:rsid w:val="00FC561C"/>
    <w:rsid w:val="00FE77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7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A174B"/>
    <w:pPr>
      <w:tabs>
        <w:tab w:val="center" w:pos="4677"/>
        <w:tab w:val="right" w:pos="9355"/>
      </w:tabs>
    </w:pPr>
  </w:style>
  <w:style w:type="character" w:customStyle="1" w:styleId="a4">
    <w:name w:val="Верхний колонтитул Знак"/>
    <w:basedOn w:val="a0"/>
    <w:link w:val="a3"/>
    <w:rsid w:val="003A174B"/>
    <w:rPr>
      <w:rFonts w:ascii="Times New Roman" w:eastAsia="Times New Roman" w:hAnsi="Times New Roman" w:cs="Times New Roman"/>
      <w:sz w:val="24"/>
      <w:szCs w:val="24"/>
      <w:lang w:eastAsia="ru-RU"/>
    </w:rPr>
  </w:style>
  <w:style w:type="paragraph" w:customStyle="1" w:styleId="ConsPlusTitle">
    <w:name w:val="ConsPlusTitle"/>
    <w:qFormat/>
    <w:rsid w:val="003A174B"/>
    <w:pPr>
      <w:widowControl w:val="0"/>
      <w:autoSpaceDE w:val="0"/>
      <w:autoSpaceDN w:val="0"/>
      <w:adjustRightInd w:val="0"/>
      <w:spacing w:after="0" w:line="240" w:lineRule="auto"/>
    </w:pPr>
    <w:rPr>
      <w:rFonts w:ascii="Calibri" w:eastAsia="Calibri" w:hAnsi="Calibri" w:cs="Calibri"/>
      <w:b/>
      <w:bCs/>
      <w:lang w:eastAsia="ru-RU"/>
    </w:rPr>
  </w:style>
  <w:style w:type="paragraph" w:styleId="a5">
    <w:name w:val="No Spacing"/>
    <w:link w:val="a6"/>
    <w:uiPriority w:val="99"/>
    <w:qFormat/>
    <w:rsid w:val="003A174B"/>
    <w:pPr>
      <w:spacing w:after="0" w:line="240" w:lineRule="auto"/>
    </w:pPr>
    <w:rPr>
      <w:rFonts w:ascii="Calibri" w:eastAsia="Calibri" w:hAnsi="Calibri" w:cs="Times New Roman"/>
      <w:sz w:val="20"/>
      <w:szCs w:val="20"/>
      <w:lang w:eastAsia="ru-RU"/>
    </w:rPr>
  </w:style>
  <w:style w:type="character" w:customStyle="1" w:styleId="a6">
    <w:name w:val="Без интервала Знак"/>
    <w:link w:val="a5"/>
    <w:uiPriority w:val="99"/>
    <w:locked/>
    <w:rsid w:val="003A174B"/>
    <w:rPr>
      <w:rFonts w:ascii="Calibri" w:eastAsia="Calibri" w:hAnsi="Calibri" w:cs="Times New Roman"/>
      <w:sz w:val="20"/>
      <w:szCs w:val="20"/>
      <w:lang w:eastAsia="ru-RU"/>
    </w:rPr>
  </w:style>
  <w:style w:type="paragraph" w:styleId="a7">
    <w:name w:val="Body Text Indent"/>
    <w:aliases w:val="Основной текст 1"/>
    <w:basedOn w:val="a"/>
    <w:link w:val="a8"/>
    <w:uiPriority w:val="99"/>
    <w:unhideWhenUsed/>
    <w:rsid w:val="003A174B"/>
    <w:pPr>
      <w:spacing w:after="120"/>
      <w:ind w:left="283" w:firstLine="567"/>
      <w:jc w:val="both"/>
    </w:pPr>
    <w:rPr>
      <w:sz w:val="28"/>
      <w:szCs w:val="20"/>
    </w:rPr>
  </w:style>
  <w:style w:type="character" w:customStyle="1" w:styleId="a8">
    <w:name w:val="Основной текст с отступом Знак"/>
    <w:aliases w:val="Основной текст 1 Знак"/>
    <w:basedOn w:val="a0"/>
    <w:link w:val="a7"/>
    <w:uiPriority w:val="99"/>
    <w:rsid w:val="003A174B"/>
    <w:rPr>
      <w:rFonts w:ascii="Times New Roman" w:eastAsia="Times New Roman" w:hAnsi="Times New Roman" w:cs="Times New Roman"/>
      <w:sz w:val="28"/>
      <w:szCs w:val="20"/>
      <w:lang w:eastAsia="ru-RU"/>
    </w:rPr>
  </w:style>
  <w:style w:type="paragraph" w:styleId="a9">
    <w:name w:val="Balloon Text"/>
    <w:basedOn w:val="a"/>
    <w:link w:val="aa"/>
    <w:uiPriority w:val="99"/>
    <w:semiHidden/>
    <w:unhideWhenUsed/>
    <w:rsid w:val="003A174B"/>
    <w:rPr>
      <w:rFonts w:ascii="Tahoma" w:hAnsi="Tahoma" w:cs="Tahoma"/>
      <w:sz w:val="16"/>
      <w:szCs w:val="16"/>
    </w:rPr>
  </w:style>
  <w:style w:type="character" w:customStyle="1" w:styleId="aa">
    <w:name w:val="Текст выноски Знак"/>
    <w:basedOn w:val="a0"/>
    <w:link w:val="a9"/>
    <w:uiPriority w:val="99"/>
    <w:semiHidden/>
    <w:rsid w:val="003A174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54BF4-C3A6-416B-92C6-BE9523565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4632</Words>
  <Characters>26408</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30979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Настя</cp:lastModifiedBy>
  <cp:revision>2</cp:revision>
  <cp:lastPrinted>2022-11-29T12:58:00Z</cp:lastPrinted>
  <dcterms:created xsi:type="dcterms:W3CDTF">2022-12-07T09:11:00Z</dcterms:created>
  <dcterms:modified xsi:type="dcterms:W3CDTF">2022-12-07T09:11:00Z</dcterms:modified>
</cp:coreProperties>
</file>