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8" w:rsidRPr="00967961" w:rsidRDefault="00BC13E8" w:rsidP="003E13F2">
      <w:pPr>
        <w:ind w:firstLine="0"/>
        <w:jc w:val="center"/>
        <w:rPr>
          <w:b/>
          <w:szCs w:val="28"/>
        </w:rPr>
      </w:pPr>
      <w:r w:rsidRPr="00967961">
        <w:rPr>
          <w:b/>
          <w:szCs w:val="28"/>
        </w:rPr>
        <w:t xml:space="preserve">Пояснительная информация </w:t>
      </w:r>
    </w:p>
    <w:p w:rsidR="00403B11" w:rsidRPr="00967961" w:rsidRDefault="00BC13E8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61">
        <w:rPr>
          <w:rFonts w:ascii="Times New Roman" w:hAnsi="Times New Roman" w:cs="Times New Roman"/>
          <w:b/>
          <w:sz w:val="28"/>
          <w:szCs w:val="28"/>
        </w:rPr>
        <w:t xml:space="preserve">к отчету об исполнении плана реализации </w:t>
      </w:r>
      <w:r w:rsidR="00967961" w:rsidRPr="00967961">
        <w:rPr>
          <w:rFonts w:ascii="Times New Roman" w:hAnsi="Times New Roman" w:cs="Times New Roman"/>
          <w:b/>
          <w:sz w:val="28"/>
          <w:szCs w:val="28"/>
        </w:rPr>
        <w:t xml:space="preserve">подпрограммы «Комплексные меры противодействия злоупотреблению наркотиками и их незаконному обороту» </w:t>
      </w:r>
      <w:r w:rsidRPr="0096796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03B11" w:rsidRPr="00967961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967961">
        <w:rPr>
          <w:rFonts w:ascii="Times New Roman" w:hAnsi="Times New Roman" w:cs="Times New Roman"/>
          <w:b/>
          <w:sz w:val="28"/>
          <w:szCs w:val="28"/>
        </w:rPr>
        <w:t>«</w:t>
      </w:r>
      <w:r w:rsidR="00967961" w:rsidRPr="00967961">
        <w:rPr>
          <w:rFonts w:ascii="Times New Roman" w:hAnsi="Times New Roman" w:cs="Times New Roman"/>
          <w:b/>
          <w:sz w:val="28"/>
        </w:rPr>
        <w:t>Обеспечение общественного порядка и профилактика правонарушений</w:t>
      </w:r>
      <w:r w:rsidRPr="0096796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13E8" w:rsidRPr="00967961" w:rsidRDefault="0030010B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61">
        <w:rPr>
          <w:rFonts w:ascii="Times New Roman" w:hAnsi="Times New Roman" w:cs="Times New Roman"/>
          <w:b/>
          <w:sz w:val="28"/>
          <w:szCs w:val="28"/>
        </w:rPr>
        <w:t>за</w:t>
      </w:r>
      <w:r w:rsidR="00BC13E8" w:rsidRPr="0096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CB2">
        <w:rPr>
          <w:rFonts w:ascii="Times New Roman" w:hAnsi="Times New Roman" w:cs="Times New Roman"/>
          <w:b/>
          <w:sz w:val="28"/>
          <w:szCs w:val="28"/>
        </w:rPr>
        <w:t>6</w:t>
      </w:r>
      <w:r w:rsidR="00BC13E8" w:rsidRPr="00967961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BC13E8" w:rsidRPr="00967961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967961">
        <w:rPr>
          <w:rFonts w:ascii="Times New Roman" w:hAnsi="Times New Roman"/>
          <w:b/>
          <w:sz w:val="28"/>
          <w:szCs w:val="28"/>
        </w:rPr>
        <w:t>2</w:t>
      </w:r>
      <w:r w:rsidR="006F4CB2">
        <w:rPr>
          <w:rFonts w:ascii="Times New Roman" w:hAnsi="Times New Roman"/>
          <w:b/>
          <w:sz w:val="28"/>
          <w:szCs w:val="28"/>
        </w:rPr>
        <w:t>3</w:t>
      </w:r>
      <w:r w:rsidR="00BC13E8" w:rsidRPr="0096796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C13E8" w:rsidRPr="0029050A" w:rsidRDefault="00BC13E8" w:rsidP="003E13F2">
      <w:pPr>
        <w:pStyle w:val="ConsPlusNonformat"/>
        <w:jc w:val="center"/>
        <w:rPr>
          <w:b/>
          <w:szCs w:val="28"/>
        </w:rPr>
      </w:pPr>
    </w:p>
    <w:p w:rsidR="00BC13E8" w:rsidRPr="004C3DD0" w:rsidRDefault="009A0BCB" w:rsidP="003E13F2">
      <w:pPr>
        <w:ind w:firstLine="709"/>
        <w:rPr>
          <w:szCs w:val="28"/>
        </w:rPr>
      </w:pPr>
      <w:r w:rsidRPr="004C3DD0">
        <w:rPr>
          <w:szCs w:val="28"/>
        </w:rPr>
        <w:t>Муниципальная программа</w:t>
      </w:r>
      <w:r w:rsidR="00BC13E8" w:rsidRPr="004C3DD0">
        <w:rPr>
          <w:szCs w:val="28"/>
        </w:rPr>
        <w:t xml:space="preserve"> Красносулинского района</w:t>
      </w:r>
      <w:r w:rsidR="00F17D5D" w:rsidRPr="004C3DD0">
        <w:rPr>
          <w:szCs w:val="28"/>
        </w:rPr>
        <w:t xml:space="preserve"> </w:t>
      </w:r>
      <w:r w:rsidR="00BC13E8" w:rsidRPr="004C3DD0">
        <w:rPr>
          <w:b/>
          <w:szCs w:val="28"/>
        </w:rPr>
        <w:t>«</w:t>
      </w:r>
      <w:r w:rsidR="00967961" w:rsidRPr="004C3DD0">
        <w:rPr>
          <w:szCs w:val="28"/>
        </w:rPr>
        <w:t>Обеспечение общественного порядка и профилактика правонарушений</w:t>
      </w:r>
      <w:r w:rsidR="00BC13E8" w:rsidRPr="004C3DD0">
        <w:rPr>
          <w:b/>
          <w:szCs w:val="28"/>
        </w:rPr>
        <w:t>»</w:t>
      </w:r>
      <w:r w:rsidR="00F17D5D" w:rsidRPr="004C3DD0">
        <w:rPr>
          <w:b/>
          <w:szCs w:val="28"/>
        </w:rPr>
        <w:t xml:space="preserve"> </w:t>
      </w:r>
      <w:r w:rsidR="00BC13E8" w:rsidRPr="004C3DD0">
        <w:rPr>
          <w:szCs w:val="28"/>
        </w:rPr>
        <w:t>(далее – муниципальная программа)</w:t>
      </w:r>
      <w:r w:rsidR="00F17D5D" w:rsidRPr="004C3DD0">
        <w:rPr>
          <w:szCs w:val="28"/>
        </w:rPr>
        <w:t xml:space="preserve"> </w:t>
      </w:r>
      <w:r w:rsidR="00BC13E8" w:rsidRPr="004C3DD0">
        <w:rPr>
          <w:szCs w:val="28"/>
        </w:rPr>
        <w:t>утверждена постановлением Администрации Красносулинского района от 0</w:t>
      </w:r>
      <w:r w:rsidR="007C4D4A" w:rsidRPr="004C3DD0">
        <w:rPr>
          <w:szCs w:val="28"/>
        </w:rPr>
        <w:t>7</w:t>
      </w:r>
      <w:r w:rsidR="00BC13E8" w:rsidRPr="004C3DD0">
        <w:rPr>
          <w:szCs w:val="28"/>
        </w:rPr>
        <w:t>.12.2018 №13</w:t>
      </w:r>
      <w:r w:rsidR="007C4D4A" w:rsidRPr="004C3DD0">
        <w:rPr>
          <w:szCs w:val="28"/>
        </w:rPr>
        <w:t>68</w:t>
      </w:r>
      <w:r w:rsidR="00BC13E8" w:rsidRPr="004C3DD0">
        <w:rPr>
          <w:szCs w:val="28"/>
        </w:rPr>
        <w:t xml:space="preserve">. </w:t>
      </w:r>
    </w:p>
    <w:p w:rsidR="00145801" w:rsidRPr="007A3281" w:rsidRDefault="00725461" w:rsidP="007A3281">
      <w:pPr>
        <w:ind w:firstLine="709"/>
        <w:rPr>
          <w:szCs w:val="28"/>
        </w:rPr>
      </w:pPr>
      <w:r w:rsidRPr="004C3DD0">
        <w:rPr>
          <w:szCs w:val="28"/>
        </w:rPr>
        <w:t xml:space="preserve">На реализацию основных мероприятий подпрограммы </w:t>
      </w:r>
      <w:r w:rsidR="00145801" w:rsidRPr="004C3DD0">
        <w:rPr>
          <w:szCs w:val="28"/>
        </w:rPr>
        <w:t>3</w:t>
      </w:r>
      <w:r w:rsidRPr="004C3DD0">
        <w:rPr>
          <w:szCs w:val="28"/>
        </w:rPr>
        <w:t xml:space="preserve"> </w:t>
      </w:r>
      <w:r w:rsidR="00145801" w:rsidRPr="004C3DD0">
        <w:rPr>
          <w:szCs w:val="28"/>
        </w:rPr>
        <w:t xml:space="preserve">«Комплексные меры противодействия злоупотреблению наркотиками и их незаконному обороту»  </w:t>
      </w:r>
      <w:r w:rsidRPr="004C3DD0">
        <w:rPr>
          <w:szCs w:val="28"/>
        </w:rPr>
        <w:t>в</w:t>
      </w:r>
      <w:r w:rsidR="00BC13E8" w:rsidRPr="004C3DD0">
        <w:rPr>
          <w:szCs w:val="28"/>
        </w:rPr>
        <w:t xml:space="preserve"> 20</w:t>
      </w:r>
      <w:r w:rsidR="00D97934" w:rsidRPr="004C3DD0">
        <w:rPr>
          <w:szCs w:val="28"/>
        </w:rPr>
        <w:t>2</w:t>
      </w:r>
      <w:r w:rsidR="0082038A">
        <w:rPr>
          <w:szCs w:val="28"/>
        </w:rPr>
        <w:t>3</w:t>
      </w:r>
      <w:r w:rsidR="00BC13E8" w:rsidRPr="004C3DD0">
        <w:rPr>
          <w:szCs w:val="28"/>
        </w:rPr>
        <w:t xml:space="preserve"> году запланированы бюджетные </w:t>
      </w:r>
      <w:r w:rsidRPr="004C3DD0">
        <w:rPr>
          <w:szCs w:val="28"/>
        </w:rPr>
        <w:t>ассигнования</w:t>
      </w:r>
      <w:r w:rsidR="00BC13E8" w:rsidRPr="004C3DD0">
        <w:rPr>
          <w:szCs w:val="28"/>
        </w:rPr>
        <w:t xml:space="preserve"> в сумме </w:t>
      </w:r>
      <w:r w:rsidR="00145801" w:rsidRPr="004C3DD0">
        <w:rPr>
          <w:bCs/>
          <w:szCs w:val="28"/>
        </w:rPr>
        <w:t>10,0</w:t>
      </w:r>
      <w:r w:rsidR="00400CC9" w:rsidRPr="004C3DD0">
        <w:rPr>
          <w:bCs/>
          <w:szCs w:val="28"/>
        </w:rPr>
        <w:t xml:space="preserve"> </w:t>
      </w:r>
      <w:r w:rsidR="00B97964" w:rsidRPr="004C3DD0">
        <w:rPr>
          <w:szCs w:val="28"/>
        </w:rPr>
        <w:t>тыс. рублей</w:t>
      </w:r>
      <w:r w:rsidR="00BC13E8" w:rsidRPr="004C3DD0">
        <w:rPr>
          <w:szCs w:val="28"/>
        </w:rPr>
        <w:t xml:space="preserve"> за счет средств бюджета района. </w:t>
      </w:r>
      <w:r w:rsidR="00145801" w:rsidRPr="004C3DD0">
        <w:rPr>
          <w:color w:val="000000" w:themeColor="text1"/>
          <w:szCs w:val="28"/>
        </w:rPr>
        <w:t xml:space="preserve">По состоянию на отчетную дату деньги </w:t>
      </w:r>
      <w:r w:rsidR="00145801" w:rsidRPr="007A3281">
        <w:rPr>
          <w:color w:val="000000" w:themeColor="text1"/>
          <w:szCs w:val="28"/>
        </w:rPr>
        <w:t xml:space="preserve">освоены в полном объеме. </w:t>
      </w:r>
    </w:p>
    <w:p w:rsidR="003E13F2" w:rsidRPr="007A3281" w:rsidRDefault="00BC13E8" w:rsidP="007A3281">
      <w:pPr>
        <w:ind w:firstLine="709"/>
        <w:rPr>
          <w:szCs w:val="28"/>
        </w:rPr>
      </w:pPr>
      <w:r w:rsidRPr="007A3281">
        <w:rPr>
          <w:szCs w:val="28"/>
        </w:rPr>
        <w:t xml:space="preserve">В рамках плана реализации по подпрограмме </w:t>
      </w:r>
      <w:r w:rsidR="00145801" w:rsidRPr="007A3281">
        <w:rPr>
          <w:szCs w:val="28"/>
        </w:rPr>
        <w:t>3</w:t>
      </w:r>
      <w:r w:rsidRPr="007A3281">
        <w:rPr>
          <w:szCs w:val="28"/>
        </w:rPr>
        <w:t xml:space="preserve"> запланировано</w:t>
      </w:r>
      <w:r w:rsidR="00CB4706" w:rsidRPr="007A3281">
        <w:rPr>
          <w:szCs w:val="28"/>
        </w:rPr>
        <w:t xml:space="preserve"> </w:t>
      </w:r>
      <w:r w:rsidR="00E7002A" w:rsidRPr="007A3281">
        <w:rPr>
          <w:szCs w:val="28"/>
        </w:rPr>
        <w:t>девят</w:t>
      </w:r>
      <w:r w:rsidR="00CB4706" w:rsidRPr="007A3281">
        <w:rPr>
          <w:szCs w:val="28"/>
        </w:rPr>
        <w:t>ь</w:t>
      </w:r>
      <w:r w:rsidRPr="007A3281">
        <w:rPr>
          <w:szCs w:val="28"/>
        </w:rPr>
        <w:t xml:space="preserve"> основн</w:t>
      </w:r>
      <w:r w:rsidR="00E7002A" w:rsidRPr="007A3281">
        <w:rPr>
          <w:szCs w:val="28"/>
        </w:rPr>
        <w:t>ых</w:t>
      </w:r>
      <w:r w:rsidRPr="007A3281">
        <w:rPr>
          <w:szCs w:val="28"/>
        </w:rPr>
        <w:t xml:space="preserve"> мероприяти</w:t>
      </w:r>
      <w:r w:rsidR="00E7002A" w:rsidRPr="007A3281">
        <w:rPr>
          <w:szCs w:val="28"/>
        </w:rPr>
        <w:t>й</w:t>
      </w:r>
      <w:r w:rsidRPr="007A3281">
        <w:rPr>
          <w:szCs w:val="28"/>
        </w:rPr>
        <w:t xml:space="preserve"> и </w:t>
      </w:r>
      <w:r w:rsidR="00E7002A" w:rsidRPr="007A3281">
        <w:rPr>
          <w:szCs w:val="28"/>
        </w:rPr>
        <w:t>девят</w:t>
      </w:r>
      <w:r w:rsidR="00CB4706" w:rsidRPr="007A3281">
        <w:rPr>
          <w:szCs w:val="28"/>
        </w:rPr>
        <w:t>ь</w:t>
      </w:r>
      <w:r w:rsidRPr="007A3281">
        <w:rPr>
          <w:szCs w:val="28"/>
        </w:rPr>
        <w:t xml:space="preserve"> контрольн</w:t>
      </w:r>
      <w:r w:rsidR="00E7002A" w:rsidRPr="007A3281">
        <w:rPr>
          <w:szCs w:val="28"/>
        </w:rPr>
        <w:t>ых</w:t>
      </w:r>
      <w:r w:rsidRPr="007A3281">
        <w:rPr>
          <w:szCs w:val="28"/>
        </w:rPr>
        <w:t xml:space="preserve"> событи</w:t>
      </w:r>
      <w:r w:rsidR="00E7002A" w:rsidRPr="007A3281">
        <w:rPr>
          <w:szCs w:val="28"/>
        </w:rPr>
        <w:t>й</w:t>
      </w:r>
      <w:r w:rsidR="00840FFA" w:rsidRPr="007A3281">
        <w:rPr>
          <w:szCs w:val="28"/>
        </w:rPr>
        <w:t xml:space="preserve">. </w:t>
      </w:r>
      <w:r w:rsidR="007A3281" w:rsidRPr="007A3281">
        <w:rPr>
          <w:szCs w:val="28"/>
        </w:rPr>
        <w:t>Из них реализовано 8 основных мероприятий и 8 контрольных событий.</w:t>
      </w:r>
    </w:p>
    <w:p w:rsidR="00BC13E8" w:rsidRPr="004C3DD0" w:rsidRDefault="00840FFA" w:rsidP="007254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3281">
        <w:rPr>
          <w:sz w:val="28"/>
          <w:szCs w:val="28"/>
        </w:rPr>
        <w:t>П</w:t>
      </w:r>
      <w:r w:rsidR="00BC13E8" w:rsidRPr="007A3281">
        <w:rPr>
          <w:sz w:val="28"/>
          <w:szCs w:val="28"/>
        </w:rPr>
        <w:t xml:space="preserve">о состоянию на </w:t>
      </w:r>
      <w:r w:rsidR="000154C9" w:rsidRPr="007A3281">
        <w:rPr>
          <w:sz w:val="28"/>
          <w:szCs w:val="28"/>
        </w:rPr>
        <w:t>отчетную дату</w:t>
      </w:r>
      <w:r w:rsidR="000E5502" w:rsidRPr="007A3281">
        <w:rPr>
          <w:sz w:val="28"/>
          <w:szCs w:val="28"/>
        </w:rPr>
        <w:t xml:space="preserve"> </w:t>
      </w:r>
      <w:r w:rsidR="00A060D3" w:rsidRPr="007A3281">
        <w:rPr>
          <w:sz w:val="28"/>
          <w:szCs w:val="28"/>
        </w:rPr>
        <w:t xml:space="preserve">по подпрограмме </w:t>
      </w:r>
      <w:r w:rsidR="00C172AE" w:rsidRPr="007A3281">
        <w:rPr>
          <w:sz w:val="28"/>
          <w:szCs w:val="28"/>
        </w:rPr>
        <w:t>3</w:t>
      </w:r>
      <w:r w:rsidR="00A060D3" w:rsidRPr="007A3281">
        <w:rPr>
          <w:sz w:val="28"/>
          <w:szCs w:val="28"/>
        </w:rPr>
        <w:t xml:space="preserve"> </w:t>
      </w:r>
      <w:r w:rsidRPr="007A3281">
        <w:rPr>
          <w:sz w:val="28"/>
          <w:szCs w:val="28"/>
        </w:rPr>
        <w:t>достигнуты следующие</w:t>
      </w:r>
      <w:r w:rsidRPr="004C3DD0">
        <w:rPr>
          <w:sz w:val="28"/>
          <w:szCs w:val="28"/>
        </w:rPr>
        <w:t xml:space="preserve"> </w:t>
      </w:r>
      <w:r w:rsidR="00725461" w:rsidRPr="004C3DD0">
        <w:rPr>
          <w:sz w:val="28"/>
          <w:szCs w:val="28"/>
        </w:rPr>
        <w:t>промежуточные результаты</w:t>
      </w:r>
      <w:r w:rsidR="00D373A9" w:rsidRPr="004C3DD0">
        <w:rPr>
          <w:rFonts w:eastAsia="Calibri"/>
          <w:sz w:val="28"/>
          <w:szCs w:val="28"/>
        </w:rPr>
        <w:t>.</w:t>
      </w:r>
    </w:p>
    <w:p w:rsidR="00D13A20" w:rsidRPr="00BE3A9F" w:rsidRDefault="00D13A20" w:rsidP="00D13A20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 w:rsidRPr="00BE3A9F">
        <w:rPr>
          <w:rFonts w:ascii="Times New Roman" w:hAnsi="Times New Roman"/>
          <w:sz w:val="28"/>
          <w:szCs w:val="28"/>
        </w:rPr>
        <w:t xml:space="preserve">Заседания антинаркотической комиссии муниципального образования «Красносулинский район» проводятся ежеквартально, за </w:t>
      </w:r>
      <w:r>
        <w:rPr>
          <w:rFonts w:ascii="Times New Roman" w:hAnsi="Times New Roman"/>
          <w:sz w:val="28"/>
          <w:szCs w:val="28"/>
        </w:rPr>
        <w:t>2023 год</w:t>
      </w:r>
      <w:r w:rsidRPr="00BE3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проведено</w:t>
      </w:r>
      <w:r w:rsidRPr="00BE3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2</w:t>
      </w:r>
      <w:r w:rsidRPr="00BE3A9F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я</w:t>
      </w:r>
      <w:r w:rsidRPr="00BE3A9F">
        <w:rPr>
          <w:rFonts w:ascii="Times New Roman" w:hAnsi="Times New Roman"/>
          <w:sz w:val="28"/>
          <w:szCs w:val="28"/>
        </w:rPr>
        <w:t>.</w:t>
      </w:r>
    </w:p>
    <w:p w:rsidR="00D13A20" w:rsidRPr="00BE3A9F" w:rsidRDefault="00D13A20" w:rsidP="00D13A20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 w:rsidRPr="00BE3A9F">
        <w:rPr>
          <w:rFonts w:ascii="Times New Roman" w:hAnsi="Times New Roman"/>
          <w:sz w:val="28"/>
          <w:szCs w:val="28"/>
        </w:rPr>
        <w:t>Н</w:t>
      </w:r>
      <w:r w:rsidRPr="00BE3A9F">
        <w:rPr>
          <w:rFonts w:ascii="Times New Roman" w:eastAsia="Calibri" w:hAnsi="Times New Roman"/>
          <w:sz w:val="28"/>
          <w:szCs w:val="28"/>
        </w:rPr>
        <w:t xml:space="preserve">а регулярной основе проводится </w:t>
      </w:r>
      <w:r w:rsidRPr="00BE3A9F">
        <w:rPr>
          <w:rFonts w:ascii="Times New Roman" w:hAnsi="Times New Roman"/>
          <w:sz w:val="28"/>
          <w:szCs w:val="28"/>
        </w:rPr>
        <w:t>мониторинг наркоситуации в районе. Информация по мониторингу размещена на официальном сайте Администрации Красносулинского района.</w:t>
      </w:r>
    </w:p>
    <w:p w:rsidR="00D13A20" w:rsidRPr="00BE3A9F" w:rsidRDefault="00D13A20" w:rsidP="00D13A20">
      <w:pPr>
        <w:pStyle w:val="ConsPlusCel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регулярной основе осуществляется м</w:t>
      </w:r>
      <w:r w:rsidRPr="00BE3A9F">
        <w:rPr>
          <w:rFonts w:ascii="Times New Roman" w:eastAsia="Calibri" w:hAnsi="Times New Roman"/>
          <w:sz w:val="28"/>
          <w:szCs w:val="28"/>
        </w:rPr>
        <w:t>ониторинг выявления и ликвидация надписей  с рекламой сай</w:t>
      </w:r>
      <w:r>
        <w:rPr>
          <w:rFonts w:ascii="Times New Roman" w:eastAsia="Calibri" w:hAnsi="Times New Roman"/>
          <w:sz w:val="28"/>
          <w:szCs w:val="28"/>
        </w:rPr>
        <w:t xml:space="preserve">тов продажи запрещенных веществ. </w:t>
      </w:r>
    </w:p>
    <w:p w:rsidR="00D13A20" w:rsidRDefault="00D13A20" w:rsidP="00D13A2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образовательных организациях Красносулинского района организовано:</w:t>
      </w:r>
    </w:p>
    <w:p w:rsidR="00D13A20" w:rsidRPr="00040AB4" w:rsidRDefault="00D13A20" w:rsidP="00D13A2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040AB4">
        <w:rPr>
          <w:szCs w:val="28"/>
        </w:rPr>
        <w:t>информационно-разъяснительн</w:t>
      </w:r>
      <w:r>
        <w:rPr>
          <w:szCs w:val="28"/>
        </w:rPr>
        <w:t>ая</w:t>
      </w:r>
      <w:r w:rsidRPr="00040AB4">
        <w:rPr>
          <w:szCs w:val="28"/>
        </w:rPr>
        <w:t xml:space="preserve"> работ</w:t>
      </w:r>
      <w:r>
        <w:rPr>
          <w:szCs w:val="28"/>
        </w:rPr>
        <w:t>а</w:t>
      </w:r>
      <w:r w:rsidRPr="00040AB4">
        <w:rPr>
          <w:szCs w:val="28"/>
        </w:rPr>
        <w:t xml:space="preserve"> с родителями и законными  представителями учащихся 12 лет и старше по первым признакам  употребления несовершеннолетними запрещенных веществ; </w:t>
      </w:r>
    </w:p>
    <w:p w:rsidR="00D13A20" w:rsidRDefault="00D13A20" w:rsidP="00D13A20">
      <w:pPr>
        <w:autoSpaceDE w:val="0"/>
        <w:autoSpaceDN w:val="0"/>
        <w:adjustRightInd w:val="0"/>
        <w:ind w:firstLine="709"/>
        <w:rPr>
          <w:szCs w:val="28"/>
          <w:shd w:val="clear" w:color="auto" w:fill="FFFFFF"/>
        </w:rPr>
      </w:pPr>
      <w:r>
        <w:rPr>
          <w:szCs w:val="28"/>
        </w:rPr>
        <w:t>-</w:t>
      </w:r>
      <w:r w:rsidRPr="00040AB4">
        <w:rPr>
          <w:szCs w:val="28"/>
        </w:rPr>
        <w:t xml:space="preserve"> профилактические  </w:t>
      </w:r>
      <w:r w:rsidRPr="00040AB4">
        <w:rPr>
          <w:szCs w:val="28"/>
          <w:shd w:val="clear" w:color="auto" w:fill="FFFFFF"/>
        </w:rPr>
        <w:t>беседы</w:t>
      </w:r>
      <w:r w:rsidRPr="00040AB4">
        <w:rPr>
          <w:szCs w:val="28"/>
        </w:rPr>
        <w:t xml:space="preserve"> </w:t>
      </w:r>
      <w:r>
        <w:rPr>
          <w:szCs w:val="28"/>
        </w:rPr>
        <w:t>(</w:t>
      </w:r>
      <w:r w:rsidRPr="00040AB4">
        <w:rPr>
          <w:szCs w:val="28"/>
        </w:rPr>
        <w:t xml:space="preserve">классные часы) с учащимися 12 лет и старше  </w:t>
      </w:r>
      <w:r w:rsidRPr="00040AB4">
        <w:rPr>
          <w:szCs w:val="28"/>
          <w:shd w:val="clear" w:color="auto" w:fill="FFFFFF"/>
        </w:rPr>
        <w:t>с целью предупреждения  вовлечения подростков в употребление и распространение наркотических и психотропных средств, алкоголя, сигарет, в т.ч. электронных. На данных встречах организова</w:t>
      </w:r>
      <w:r>
        <w:rPr>
          <w:szCs w:val="28"/>
          <w:shd w:val="clear" w:color="auto" w:fill="FFFFFF"/>
        </w:rPr>
        <w:t>н</w:t>
      </w:r>
      <w:r w:rsidRPr="00040AB4">
        <w:rPr>
          <w:szCs w:val="28"/>
          <w:shd w:val="clear" w:color="auto" w:fill="FFFFFF"/>
        </w:rPr>
        <w:t xml:space="preserve"> просмотр фильма «На</w:t>
      </w:r>
      <w:r>
        <w:rPr>
          <w:szCs w:val="28"/>
          <w:shd w:val="clear" w:color="auto" w:fill="FFFFFF"/>
        </w:rPr>
        <w:t xml:space="preserve">ркотики - секреты манипуляций», </w:t>
      </w:r>
      <w:r w:rsidRPr="00040AB4">
        <w:rPr>
          <w:szCs w:val="28"/>
          <w:shd w:val="clear" w:color="auto" w:fill="FFFFFF"/>
        </w:rPr>
        <w:t>рекомендова</w:t>
      </w:r>
      <w:r>
        <w:rPr>
          <w:szCs w:val="28"/>
          <w:shd w:val="clear" w:color="auto" w:fill="FFFFFF"/>
        </w:rPr>
        <w:t>н</w:t>
      </w:r>
      <w:r w:rsidRPr="00040AB4">
        <w:rPr>
          <w:szCs w:val="28"/>
          <w:shd w:val="clear" w:color="auto" w:fill="FFFFFF"/>
        </w:rPr>
        <w:t>но</w:t>
      </w:r>
      <w:r>
        <w:rPr>
          <w:szCs w:val="28"/>
          <w:shd w:val="clear" w:color="auto" w:fill="FFFFFF"/>
        </w:rPr>
        <w:t>е</w:t>
      </w:r>
      <w:r w:rsidRPr="00040AB4">
        <w:rPr>
          <w:szCs w:val="28"/>
          <w:shd w:val="clear" w:color="auto" w:fill="FFFFFF"/>
        </w:rPr>
        <w:t xml:space="preserve"> Антинаркотической комиссией Ростовской области</w:t>
      </w:r>
      <w:r>
        <w:rPr>
          <w:szCs w:val="28"/>
          <w:shd w:val="clear" w:color="auto" w:fill="FFFFFF"/>
        </w:rPr>
        <w:t>;</w:t>
      </w:r>
    </w:p>
    <w:p w:rsidR="00D13A20" w:rsidRDefault="00D13A20" w:rsidP="00D13A2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40AB4">
        <w:rPr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>-</w:t>
      </w:r>
      <w:r w:rsidRPr="00040AB4">
        <w:rPr>
          <w:color w:val="000000"/>
          <w:szCs w:val="28"/>
        </w:rPr>
        <w:t xml:space="preserve"> оформление информационных  стендов</w:t>
      </w:r>
      <w:r w:rsidRPr="00040AB4">
        <w:rPr>
          <w:szCs w:val="28"/>
        </w:rPr>
        <w:t xml:space="preserve"> по профилактике наркомании в образовательных организациях согласно Рекомендациям по содержанию                данных стендов. </w:t>
      </w:r>
    </w:p>
    <w:p w:rsidR="00D13A20" w:rsidRPr="00FB6FEE" w:rsidRDefault="00D13A20" w:rsidP="00D13A20">
      <w:pPr>
        <w:pStyle w:val="ConsPlusCel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6FEE">
        <w:rPr>
          <w:rFonts w:ascii="Times New Roman" w:eastAsia="Calibri" w:hAnsi="Times New Roman"/>
          <w:sz w:val="28"/>
          <w:szCs w:val="28"/>
          <w:lang w:eastAsia="en-US"/>
        </w:rPr>
        <w:t xml:space="preserve">07.04.2023 антинаркотической комиссией района организовано профилактическое мероприятие по предупреждению вовлечения подростков в употребление психоактивных веществ.  На встрече выступили эксперты - практикующие студенты Ростовского государственного медицинского университета,  представители ПДН, антинаркотической комиссии района, члены </w:t>
      </w:r>
      <w:r w:rsidRPr="00FB6FE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Молодежного парламента Красносулинского района, методисты Молодежного </w:t>
      </w:r>
      <w:r w:rsidR="00AD3C75">
        <w:rPr>
          <w:rFonts w:ascii="Times New Roman" w:eastAsia="Calibri" w:hAnsi="Times New Roman"/>
          <w:sz w:val="28"/>
          <w:szCs w:val="28"/>
          <w:lang w:eastAsia="en-US"/>
        </w:rPr>
        <w:t>центра.</w:t>
      </w:r>
    </w:p>
    <w:p w:rsidR="00D13A20" w:rsidRDefault="00C05DD7" w:rsidP="00C05DD7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молодежных субкультур «Сулин без наркотиков» заменен ЗОЖ-фестивалем Детства и Юности  для подростков, состоящих на всех видах профилактического учета,  с приглашением областных экспертов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05DD7">
        <w:rPr>
          <w:rFonts w:ascii="Times New Roman" w:hAnsi="Times New Roman" w:cs="Times New Roman"/>
          <w:sz w:val="28"/>
          <w:szCs w:val="28"/>
        </w:rPr>
        <w:t xml:space="preserve">позитивной профилактики употребления ПАВ. </w:t>
      </w:r>
      <w:proofErr w:type="gramStart"/>
      <w:r w:rsidRPr="00C05DD7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C05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DD7">
        <w:rPr>
          <w:rFonts w:ascii="Times New Roman" w:hAnsi="Times New Roman" w:cs="Times New Roman"/>
          <w:sz w:val="28"/>
          <w:szCs w:val="28"/>
        </w:rPr>
        <w:t>ЗОЖ-фест</w:t>
      </w:r>
      <w:proofErr w:type="spellEnd"/>
      <w:r w:rsidRPr="00C05DD7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="00D13A20" w:rsidRPr="00C05D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31.05.2023 в рамк</w:t>
      </w:r>
      <w:r w:rsidRPr="00C05D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ах антинаркотического месячника. </w:t>
      </w:r>
      <w:r w:rsidR="00D13A20" w:rsidRPr="00C05D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мероприятии мастер-классы давали </w:t>
      </w:r>
      <w:r w:rsidR="00D13A20" w:rsidRPr="00C05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отделения Общероссийской общественной</w:t>
      </w:r>
      <w:r w:rsidR="00D13A20" w:rsidRPr="00C05D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A20" w:rsidRPr="00C05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«Общее дело» в городе Ростов-на-Дону </w:t>
      </w:r>
      <w:r w:rsidR="00D13A20" w:rsidRPr="00C05DD7">
        <w:rPr>
          <w:rFonts w:ascii="Times New Roman" w:hAnsi="Times New Roman" w:cs="Times New Roman"/>
          <w:iCs/>
          <w:color w:val="000000"/>
          <w:sz w:val="28"/>
        </w:rPr>
        <w:t>и</w:t>
      </w:r>
      <w:r w:rsidR="00D13A20" w:rsidRPr="00C05DD7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r w:rsidR="00D13A20" w:rsidRPr="00C05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Медиацентра «ДонМолодой», кроме этого муниципальные координаторы молодежных течений показывали яркие примеры самореализации и альтернативы деструктивным течения в молодежной среде.</w:t>
      </w:r>
      <w:r w:rsidR="00634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4C3D" w:rsidRPr="00634C3D" w:rsidRDefault="00634C3D" w:rsidP="00C05DD7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C3D">
        <w:rPr>
          <w:rFonts w:ascii="Times New Roman" w:hAnsi="Times New Roman" w:cs="Times New Roman"/>
          <w:sz w:val="28"/>
          <w:szCs w:val="28"/>
        </w:rPr>
        <w:t xml:space="preserve">В рамках вышеуказанного </w:t>
      </w:r>
      <w:proofErr w:type="spellStart"/>
      <w:r w:rsidRPr="00634C3D">
        <w:rPr>
          <w:rFonts w:ascii="Times New Roman" w:hAnsi="Times New Roman" w:cs="Times New Roman"/>
          <w:sz w:val="28"/>
          <w:szCs w:val="28"/>
        </w:rPr>
        <w:t>ЗОЖ-феста</w:t>
      </w:r>
      <w:proofErr w:type="spellEnd"/>
      <w:r w:rsidRPr="00634C3D">
        <w:rPr>
          <w:rFonts w:ascii="Times New Roman" w:hAnsi="Times New Roman" w:cs="Times New Roman"/>
          <w:sz w:val="28"/>
          <w:szCs w:val="28"/>
        </w:rPr>
        <w:t xml:space="preserve"> были изготовлены блокноты для участников с тематической социальной рекламой, кроме того были распространены памятки для родителей по первым признакам употребления подростками психоактивных, сильнодействующих веществ и наркотических средств.</w:t>
      </w:r>
    </w:p>
    <w:p w:rsidR="00AD3C75" w:rsidRDefault="00AD3C75" w:rsidP="00D13A2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C75">
        <w:rPr>
          <w:rFonts w:ascii="Times New Roman" w:hAnsi="Times New Roman" w:cs="Times New Roman"/>
          <w:sz w:val="28"/>
          <w:szCs w:val="28"/>
        </w:rPr>
        <w:t>05.07.2023 прошло обучение представителями областного наркодиспансера сотрудников образовательных и социальных учреждений по выявлению подростков, употребляющих  психоактивные и сильно действующие  вещества,  а также наркотические средства.</w:t>
      </w:r>
    </w:p>
    <w:p w:rsidR="00D13A20" w:rsidRPr="00BE3A9F" w:rsidRDefault="00D13A20" w:rsidP="00D13A20">
      <w:pPr>
        <w:pStyle w:val="ConsPlusCel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BE3A9F">
        <w:rPr>
          <w:rFonts w:ascii="Times New Roman" w:eastAsia="Calibri" w:hAnsi="Times New Roman"/>
          <w:sz w:val="28"/>
          <w:szCs w:val="28"/>
        </w:rPr>
        <w:t xml:space="preserve"> официальных группах в социальных </w:t>
      </w:r>
      <w:r>
        <w:rPr>
          <w:rFonts w:ascii="Times New Roman" w:eastAsia="Calibri" w:hAnsi="Times New Roman"/>
          <w:sz w:val="28"/>
          <w:szCs w:val="28"/>
        </w:rPr>
        <w:t>сетях</w:t>
      </w:r>
      <w:r w:rsidRPr="00BE3A9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опубликованы</w:t>
      </w:r>
      <w:r w:rsidRPr="00BE3A9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антинаркотические </w:t>
      </w:r>
      <w:r w:rsidRPr="00BE3A9F">
        <w:rPr>
          <w:rFonts w:ascii="Times New Roman" w:eastAsia="Calibri" w:hAnsi="Times New Roman"/>
          <w:sz w:val="28"/>
          <w:szCs w:val="28"/>
        </w:rPr>
        <w:t>ролик</w:t>
      </w:r>
      <w:r>
        <w:rPr>
          <w:rFonts w:ascii="Times New Roman" w:eastAsia="Calibri" w:hAnsi="Times New Roman"/>
          <w:sz w:val="28"/>
          <w:szCs w:val="28"/>
        </w:rPr>
        <w:t>и.</w:t>
      </w:r>
    </w:p>
    <w:p w:rsidR="00D13A20" w:rsidRDefault="00D13A20" w:rsidP="00D13A20">
      <w:pPr>
        <w:pStyle w:val="ConsPlusCel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Проведена деятельность</w:t>
      </w:r>
      <w:r w:rsidRPr="00BE3A9F">
        <w:rPr>
          <w:rFonts w:ascii="Times New Roman" w:hAnsi="Times New Roman"/>
          <w:sz w:val="28"/>
          <w:szCs w:val="28"/>
        </w:rPr>
        <w:t xml:space="preserve"> лекторских групп по информационно-разъяснительной работе с родителями и законными представителями учащихся образовательных учреждений по первым признакам употребления несовершеннолетними запрещенных веществ. Особое внимание </w:t>
      </w:r>
      <w:r>
        <w:rPr>
          <w:rFonts w:ascii="Times New Roman" w:hAnsi="Times New Roman"/>
          <w:sz w:val="28"/>
          <w:szCs w:val="28"/>
        </w:rPr>
        <w:t xml:space="preserve">уделено </w:t>
      </w:r>
      <w:r w:rsidRPr="00BE3A9F">
        <w:rPr>
          <w:rFonts w:ascii="Times New Roman" w:hAnsi="Times New Roman"/>
          <w:sz w:val="28"/>
          <w:szCs w:val="28"/>
        </w:rPr>
        <w:t>районным школам.</w:t>
      </w:r>
    </w:p>
    <w:p w:rsidR="00CD2CCB" w:rsidRDefault="00CD2CCB" w:rsidP="00CD2CCB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>
        <w:rPr>
          <w:szCs w:val="28"/>
        </w:rPr>
        <w:t>В 1 полугодии текущего года проведена работа по и</w:t>
      </w:r>
      <w:r w:rsidRPr="0064358F">
        <w:rPr>
          <w:szCs w:val="28"/>
        </w:rPr>
        <w:t>нформировани</w:t>
      </w:r>
      <w:r>
        <w:rPr>
          <w:szCs w:val="28"/>
        </w:rPr>
        <w:t xml:space="preserve">ю </w:t>
      </w:r>
      <w:r w:rsidRPr="0064358F">
        <w:rPr>
          <w:szCs w:val="28"/>
        </w:rPr>
        <w:t xml:space="preserve">граждан, больных наркоманией и прошедших лечение от наркомании, </w:t>
      </w:r>
      <w:r>
        <w:rPr>
          <w:szCs w:val="28"/>
        </w:rPr>
        <w:t xml:space="preserve">о </w:t>
      </w:r>
      <w:r w:rsidRPr="0064358F">
        <w:rPr>
          <w:szCs w:val="28"/>
        </w:rPr>
        <w:t>прохождени</w:t>
      </w:r>
      <w:r>
        <w:rPr>
          <w:szCs w:val="28"/>
        </w:rPr>
        <w:t>и</w:t>
      </w:r>
      <w:r w:rsidRPr="0064358F">
        <w:rPr>
          <w:szCs w:val="28"/>
        </w:rPr>
        <w:t xml:space="preserve"> социальной реабилитац</w:t>
      </w:r>
      <w:r>
        <w:rPr>
          <w:szCs w:val="28"/>
        </w:rPr>
        <w:t xml:space="preserve">ии с использованием сертификата, посредством размещения статьи в общественно-политической газете «Красносулинский Вестник»,  выпуска сюжета Красносулинской телерадиокомпании «Сулин», опубликования постов в официальных сообществах района в социальных сетях и сведений на официальном сайте Администрации Красносулинского района. </w:t>
      </w:r>
      <w:proofErr w:type="gramEnd"/>
    </w:p>
    <w:p w:rsidR="00634C3D" w:rsidRDefault="00CD2CCB" w:rsidP="007A328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Одновременно с этим, </w:t>
      </w:r>
      <w:r w:rsidRPr="0064358F">
        <w:rPr>
          <w:szCs w:val="28"/>
        </w:rPr>
        <w:t>врачом психиатром-наркологом наркологического кабинета Красносулинского района</w:t>
      </w:r>
      <w:r>
        <w:rPr>
          <w:szCs w:val="28"/>
        </w:rPr>
        <w:t xml:space="preserve"> осуществлено информирование пациентов о  возможности получения вышеуказанного  сертификата</w:t>
      </w:r>
      <w:r w:rsidRPr="00847D21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для прохождения курса социальной реабилитации</w:t>
      </w:r>
      <w:r>
        <w:rPr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и ресоциализации</w:t>
      </w:r>
      <w:r>
        <w:rPr>
          <w:szCs w:val="28"/>
        </w:rPr>
        <w:t xml:space="preserve">. 2 кандидата прошли консультацию, но не подошли под критерии получения сертификата. </w:t>
      </w:r>
    </w:p>
    <w:p w:rsidR="00D13A20" w:rsidRDefault="00D13A20" w:rsidP="00D13A20">
      <w:pPr>
        <w:pStyle w:val="a6"/>
        <w:ind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Анализ наркоситуации на территории района за </w:t>
      </w:r>
      <w:r>
        <w:rPr>
          <w:sz w:val="28"/>
          <w:szCs w:val="28"/>
        </w:rPr>
        <w:t xml:space="preserve">истекший период                   </w:t>
      </w:r>
      <w:r w:rsidRPr="00E40A26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40A26">
        <w:rPr>
          <w:sz w:val="28"/>
          <w:szCs w:val="28"/>
        </w:rPr>
        <w:t xml:space="preserve"> показал, что благодаря усилиям муниципальных учреждений и организаций, правоохранительных органов, антинаркотическая работа в районе приобрела целевой, системный характер, но данных  мер недостаточно. В целях повышения эффективности и активности деятельности по профилактике наркомании </w:t>
      </w:r>
      <w:r>
        <w:rPr>
          <w:sz w:val="28"/>
          <w:szCs w:val="28"/>
        </w:rPr>
        <w:t xml:space="preserve">решением муниципальной антинаркотической комиссии от 23.03.2023 </w:t>
      </w:r>
      <w:r>
        <w:rPr>
          <w:sz w:val="28"/>
          <w:szCs w:val="28"/>
        </w:rPr>
        <w:lastRenderedPageBreak/>
        <w:t>утвержден План  мероприятий, направленных на стабилизацию наркоситуации на территории района на 2023 год. В текущем году смертельных случаев от наркотических  средств не зафиксировано.</w:t>
      </w:r>
    </w:p>
    <w:p w:rsidR="00E538C4" w:rsidRPr="004C3DD0" w:rsidRDefault="00406796" w:rsidP="005723A6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основных мероприятий происходит ф</w:t>
      </w:r>
      <w:r w:rsidR="005723A6" w:rsidRPr="005723A6">
        <w:rPr>
          <w:rFonts w:ascii="Times New Roman" w:hAnsi="Times New Roman" w:cs="Times New Roman"/>
          <w:sz w:val="28"/>
          <w:szCs w:val="28"/>
        </w:rPr>
        <w:t>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</w:r>
      <w:r w:rsidR="005723A6">
        <w:rPr>
          <w:rFonts w:ascii="Times New Roman" w:hAnsi="Times New Roman" w:cs="Times New Roman"/>
          <w:sz w:val="28"/>
          <w:szCs w:val="28"/>
        </w:rPr>
        <w:t>.</w:t>
      </w:r>
    </w:p>
    <w:p w:rsidR="00D22882" w:rsidRPr="004C3DD0" w:rsidRDefault="00D22882" w:rsidP="00D2288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D0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«Комплексные </w:t>
      </w:r>
      <w:r w:rsidRPr="00D22882">
        <w:rPr>
          <w:rFonts w:ascii="Times New Roman" w:hAnsi="Times New Roman" w:cs="Times New Roman"/>
          <w:sz w:val="28"/>
          <w:szCs w:val="28"/>
        </w:rPr>
        <w:t>меры противодействия злоупотреблению наркотиками и их незаконному обороту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3DD0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Красносулинского района  за </w:t>
      </w:r>
      <w:r>
        <w:rPr>
          <w:rFonts w:ascii="Times New Roman" w:hAnsi="Times New Roman" w:cs="Times New Roman"/>
          <w:sz w:val="28"/>
          <w:szCs w:val="28"/>
        </w:rPr>
        <w:t>отчетный период</w:t>
      </w:r>
      <w:r w:rsidRPr="004C3DD0">
        <w:rPr>
          <w:rFonts w:ascii="Times New Roman" w:hAnsi="Times New Roman" w:cs="Times New Roman"/>
          <w:sz w:val="28"/>
          <w:szCs w:val="28"/>
        </w:rPr>
        <w:t xml:space="preserve"> представлен в приложении к пояснительной информации.</w:t>
      </w:r>
    </w:p>
    <w:p w:rsidR="00D22882" w:rsidRDefault="00D22882" w:rsidP="00D2288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445E9B" w:rsidRPr="0040464F" w:rsidRDefault="00445E9B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BC13E8" w:rsidP="003E13F2">
      <w:pPr>
        <w:pStyle w:val="ConsPlusCell"/>
        <w:tabs>
          <w:tab w:val="left" w:pos="73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                  </w:t>
      </w:r>
      <w:r w:rsidR="005F3D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0464F">
        <w:rPr>
          <w:rFonts w:ascii="Times New Roman" w:hAnsi="Times New Roman" w:cs="Times New Roman"/>
          <w:sz w:val="28"/>
          <w:szCs w:val="28"/>
        </w:rPr>
        <w:t xml:space="preserve">  Л.С. Матвиенко</w:t>
      </w:r>
    </w:p>
    <w:p w:rsidR="00BC13E8" w:rsidRDefault="00BC13E8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97964" w:rsidRDefault="00B97964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97964" w:rsidRPr="0040464F" w:rsidRDefault="00B97964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3E13F2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167D2E" w:rsidP="003E13F2">
      <w:pPr>
        <w:rPr>
          <w:szCs w:val="28"/>
        </w:rPr>
      </w:pPr>
      <w:r>
        <w:rPr>
          <w:szCs w:val="28"/>
        </w:rPr>
        <w:t xml:space="preserve">Главный 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3E13F2">
      <w:pPr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Default="00BC13E8" w:rsidP="00406796">
      <w:pPr>
        <w:rPr>
          <w:szCs w:val="28"/>
        </w:rPr>
        <w:sectPr w:rsidR="00BC13E8" w:rsidSect="00B40F0E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  <w:r w:rsidRPr="0040464F">
        <w:rPr>
          <w:szCs w:val="28"/>
        </w:rPr>
        <w:t xml:space="preserve">Администрации </w:t>
      </w:r>
      <w:r w:rsidR="005A3D90">
        <w:rPr>
          <w:szCs w:val="28"/>
        </w:rPr>
        <w:t xml:space="preserve"> </w:t>
      </w:r>
      <w:r w:rsidRPr="0040464F">
        <w:rPr>
          <w:szCs w:val="28"/>
        </w:rPr>
        <w:t xml:space="preserve">Красносулинского района              </w:t>
      </w:r>
      <w:r w:rsidR="005A3D90">
        <w:rPr>
          <w:szCs w:val="28"/>
        </w:rPr>
        <w:t xml:space="preserve">            </w:t>
      </w:r>
      <w:r w:rsidRPr="0040464F">
        <w:rPr>
          <w:szCs w:val="28"/>
        </w:rPr>
        <w:t xml:space="preserve"> </w:t>
      </w:r>
      <w:r w:rsidR="00B97964">
        <w:rPr>
          <w:szCs w:val="28"/>
        </w:rPr>
        <w:t>О.М. Нестеренко</w:t>
      </w:r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097735" w:rsidRDefault="003E13F2" w:rsidP="000977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097735" w:rsidRPr="00097735">
        <w:rPr>
          <w:rFonts w:ascii="Times New Roman" w:hAnsi="Times New Roman" w:cs="Times New Roman"/>
          <w:sz w:val="28"/>
          <w:szCs w:val="28"/>
        </w:rPr>
        <w:t xml:space="preserve">подпрограммы «Комплексные меры противодействия злоупотреблению наркотиками и их незаконному обороту» муниципальной программы Красносулинского района  </w:t>
      </w:r>
    </w:p>
    <w:p w:rsidR="00097735" w:rsidRPr="00097735" w:rsidRDefault="00097735" w:rsidP="000977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7735">
        <w:rPr>
          <w:rFonts w:ascii="Times New Roman" w:hAnsi="Times New Roman" w:cs="Times New Roman"/>
          <w:sz w:val="28"/>
          <w:szCs w:val="28"/>
        </w:rPr>
        <w:t>«</w:t>
      </w:r>
      <w:r w:rsidRPr="00097735">
        <w:rPr>
          <w:rFonts w:ascii="Times New Roman" w:hAnsi="Times New Roman" w:cs="Times New Roman"/>
          <w:sz w:val="28"/>
        </w:rPr>
        <w:t>Обеспечение общественного порядка и профилактика правонарушений</w:t>
      </w:r>
      <w:r w:rsidRPr="0009773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97735" w:rsidRPr="00097735" w:rsidRDefault="00097735" w:rsidP="000977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7735">
        <w:rPr>
          <w:rFonts w:ascii="Times New Roman" w:hAnsi="Times New Roman" w:cs="Times New Roman"/>
          <w:sz w:val="28"/>
          <w:szCs w:val="28"/>
        </w:rPr>
        <w:t xml:space="preserve">за </w:t>
      </w:r>
      <w:r w:rsidR="007A1A71">
        <w:rPr>
          <w:rFonts w:ascii="Times New Roman" w:hAnsi="Times New Roman" w:cs="Times New Roman"/>
          <w:sz w:val="28"/>
          <w:szCs w:val="28"/>
        </w:rPr>
        <w:t>6</w:t>
      </w:r>
      <w:r w:rsidRPr="00097735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097735">
        <w:rPr>
          <w:rFonts w:ascii="Times New Roman" w:hAnsi="Times New Roman"/>
          <w:sz w:val="28"/>
          <w:szCs w:val="28"/>
        </w:rPr>
        <w:t xml:space="preserve"> 202</w:t>
      </w:r>
      <w:r w:rsidR="007A1A71">
        <w:rPr>
          <w:rFonts w:ascii="Times New Roman" w:hAnsi="Times New Roman"/>
          <w:sz w:val="28"/>
          <w:szCs w:val="28"/>
        </w:rPr>
        <w:t>3</w:t>
      </w:r>
      <w:r w:rsidRPr="00097735">
        <w:rPr>
          <w:rFonts w:ascii="Times New Roman" w:hAnsi="Times New Roman"/>
          <w:sz w:val="28"/>
          <w:szCs w:val="28"/>
        </w:rPr>
        <w:t xml:space="preserve"> года</w:t>
      </w:r>
    </w:p>
    <w:p w:rsidR="00F87297" w:rsidRPr="0029050A" w:rsidRDefault="00F87297" w:rsidP="00097735">
      <w:pPr>
        <w:pStyle w:val="ConsPlusNonformat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0"/>
        <w:gridCol w:w="2330"/>
        <w:gridCol w:w="2760"/>
        <w:gridCol w:w="2694"/>
        <w:gridCol w:w="1417"/>
        <w:gridCol w:w="1276"/>
        <w:gridCol w:w="1276"/>
        <w:gridCol w:w="1134"/>
        <w:gridCol w:w="992"/>
        <w:gridCol w:w="1276"/>
      </w:tblGrid>
      <w:tr w:rsidR="00F87297" w:rsidRPr="0029050A" w:rsidTr="003602EE">
        <w:trPr>
          <w:trHeight w:val="854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№ </w:t>
            </w:r>
            <w:proofErr w:type="gramStart"/>
            <w:r w:rsidRPr="0029050A">
              <w:rPr>
                <w:sz w:val="24"/>
                <w:szCs w:val="24"/>
              </w:rPr>
              <w:t>п</w:t>
            </w:r>
            <w:proofErr w:type="gramEnd"/>
            <w:r w:rsidRPr="0029050A">
              <w:rPr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Номер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Ответственный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соисполнитель,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участник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Результат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реализации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Фактическая дата начала   </w:t>
            </w:r>
            <w:r w:rsidRPr="0029050A">
              <w:rPr>
                <w:sz w:val="24"/>
                <w:szCs w:val="24"/>
              </w:rPr>
              <w:br/>
              <w:t xml:space="preserve">реализации </w:t>
            </w:r>
            <w:r w:rsidRPr="0029050A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Фактическая дата окончанияреализации, наступления  контрольного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29050A">
              <w:rPr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Объемы неосвоенных средств</w:t>
            </w:r>
            <w:r w:rsidR="00033822">
              <w:rPr>
                <w:sz w:val="24"/>
                <w:szCs w:val="24"/>
              </w:rPr>
              <w:t xml:space="preserve"> (тыс. руб.)</w:t>
            </w:r>
            <w:r w:rsidRPr="0029050A">
              <w:rPr>
                <w:sz w:val="24"/>
                <w:szCs w:val="24"/>
              </w:rPr>
              <w:t xml:space="preserve"> и причины их </w:t>
            </w:r>
            <w:r w:rsidR="003E13F2" w:rsidRPr="0029050A">
              <w:rPr>
                <w:sz w:val="24"/>
                <w:szCs w:val="24"/>
              </w:rPr>
              <w:t>неосвоени</w:t>
            </w:r>
            <w:r w:rsidR="003E13F2">
              <w:rPr>
                <w:sz w:val="24"/>
                <w:szCs w:val="24"/>
              </w:rPr>
              <w:t>я</w:t>
            </w:r>
          </w:p>
        </w:tc>
      </w:tr>
      <w:tr w:rsidR="00F87297" w:rsidRPr="0029050A" w:rsidTr="003602EE">
        <w:trPr>
          <w:trHeight w:val="1716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</w:t>
            </w:r>
          </w:p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предусмотрено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факт на отчетную дату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3E13F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92" w:tblpY="116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343"/>
        <w:gridCol w:w="2694"/>
        <w:gridCol w:w="2835"/>
        <w:gridCol w:w="1417"/>
        <w:gridCol w:w="1276"/>
        <w:gridCol w:w="1134"/>
        <w:gridCol w:w="1276"/>
        <w:gridCol w:w="992"/>
        <w:gridCol w:w="1134"/>
      </w:tblGrid>
      <w:tr w:rsidR="00F87297" w:rsidRPr="0029050A" w:rsidTr="003602EE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97" w:rsidRPr="0029050A" w:rsidRDefault="00F87297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29050A">
              <w:rPr>
                <w:sz w:val="24"/>
                <w:szCs w:val="24"/>
              </w:rPr>
              <w:t>10</w:t>
            </w:r>
          </w:p>
        </w:tc>
      </w:tr>
      <w:tr w:rsidR="00A516AB" w:rsidRPr="0029050A" w:rsidTr="003602EE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B010BF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Default="00A516AB" w:rsidP="009F6CF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Default="00A516AB" w:rsidP="009F6CFD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AB" w:rsidRPr="0029050A" w:rsidRDefault="00A516AB" w:rsidP="002310A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F7F9F" w:rsidRPr="0029050A" w:rsidTr="003602EE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B010B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Default="007F7F9F" w:rsidP="007F7F9F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05" w:rsidRPr="000906FB" w:rsidRDefault="00AA0805" w:rsidP="00AA080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</w:t>
            </w:r>
            <w:r>
              <w:rPr>
                <w:sz w:val="24"/>
              </w:rPr>
              <w:br/>
              <w:t>Нестеренко О.М.</w:t>
            </w:r>
            <w:r>
              <w:rPr>
                <w:sz w:val="24"/>
                <w:szCs w:val="24"/>
              </w:rPr>
              <w:t>,</w:t>
            </w:r>
          </w:p>
          <w:p w:rsidR="00AA0805" w:rsidRDefault="00AA0805" w:rsidP="00AA0805">
            <w:pPr>
              <w:ind w:firstLine="0"/>
              <w:jc w:val="left"/>
              <w:rPr>
                <w:sz w:val="24"/>
                <w:szCs w:val="24"/>
              </w:rPr>
            </w:pPr>
            <w:r w:rsidRPr="000906FB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AA0805" w:rsidRPr="000906FB" w:rsidRDefault="00AA0805" w:rsidP="00AA080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906FB">
              <w:rPr>
                <w:sz w:val="24"/>
                <w:szCs w:val="24"/>
              </w:rPr>
              <w:t>Дремина</w:t>
            </w:r>
            <w:proofErr w:type="spellEnd"/>
            <w:r w:rsidRPr="000906FB">
              <w:rPr>
                <w:sz w:val="24"/>
                <w:szCs w:val="24"/>
              </w:rPr>
              <w:t xml:space="preserve"> М.П.;</w:t>
            </w:r>
          </w:p>
          <w:p w:rsidR="007F7F9F" w:rsidRDefault="00AA0805" w:rsidP="00AA0805">
            <w:pPr>
              <w:ind w:firstLine="0"/>
              <w:jc w:val="left"/>
              <w:rPr>
                <w:sz w:val="24"/>
              </w:rPr>
            </w:pPr>
            <w:r w:rsidRPr="000906FB"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  <w:r>
              <w:rPr>
                <w:sz w:val="24"/>
                <w:szCs w:val="24"/>
              </w:rPr>
              <w:t xml:space="preserve"> Захарова Л.Х.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AA08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</w:t>
            </w:r>
            <w:r w:rsidR="00AA080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AA080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31.12.202</w:t>
            </w:r>
            <w:r w:rsidR="00AA0805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9F" w:rsidRPr="0029050A" w:rsidRDefault="007F7F9F" w:rsidP="007F7F9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A516AB" w:rsidRDefault="00A516AB" w:rsidP="003E13F2">
      <w:pPr>
        <w:widowControl w:val="0"/>
        <w:jc w:val="left"/>
        <w:rPr>
          <w:szCs w:val="28"/>
        </w:rPr>
      </w:pPr>
    </w:p>
    <w:p w:rsidR="00A516AB" w:rsidRDefault="00A516AB" w:rsidP="003E13F2">
      <w:pPr>
        <w:widowControl w:val="0"/>
        <w:jc w:val="left"/>
        <w:rPr>
          <w:szCs w:val="28"/>
        </w:rPr>
      </w:pPr>
    </w:p>
    <w:p w:rsidR="00A516AB" w:rsidRDefault="00A516AB" w:rsidP="006038E1">
      <w:pPr>
        <w:widowControl w:val="0"/>
        <w:ind w:firstLine="0"/>
        <w:jc w:val="left"/>
        <w:rPr>
          <w:szCs w:val="28"/>
        </w:rPr>
      </w:pP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Заместитель главы Администрации</w:t>
      </w:r>
    </w:p>
    <w:p w:rsidR="00B47B68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Красносулинского района </w:t>
      </w:r>
      <w:proofErr w:type="gramStart"/>
      <w:r w:rsidRPr="00F87297">
        <w:rPr>
          <w:szCs w:val="28"/>
        </w:rPr>
        <w:t>по</w:t>
      </w:r>
      <w:proofErr w:type="gramEnd"/>
      <w:r w:rsidRPr="00F87297">
        <w:rPr>
          <w:szCs w:val="28"/>
        </w:rPr>
        <w:t xml:space="preserve"> </w:t>
      </w:r>
    </w:p>
    <w:p w:rsidR="00855064" w:rsidRPr="00F87297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вопросам социального развития                                                                                                      </w:t>
      </w:r>
      <w:r w:rsidR="00B47B68">
        <w:rPr>
          <w:szCs w:val="28"/>
        </w:rPr>
        <w:t xml:space="preserve">          </w:t>
      </w:r>
      <w:r w:rsidRPr="00F87297">
        <w:rPr>
          <w:szCs w:val="28"/>
        </w:rPr>
        <w:t xml:space="preserve"> Л.С. Матвиенко</w:t>
      </w:r>
    </w:p>
    <w:p w:rsidR="000015E9" w:rsidRDefault="000015E9" w:rsidP="003E13F2">
      <w:pPr>
        <w:widowControl w:val="0"/>
        <w:jc w:val="left"/>
        <w:rPr>
          <w:szCs w:val="28"/>
        </w:rPr>
      </w:pPr>
    </w:p>
    <w:p w:rsidR="006038E1" w:rsidRDefault="006038E1" w:rsidP="003E13F2">
      <w:pPr>
        <w:widowControl w:val="0"/>
        <w:jc w:val="left"/>
        <w:rPr>
          <w:szCs w:val="28"/>
        </w:rPr>
      </w:pPr>
    </w:p>
    <w:p w:rsidR="006038E1" w:rsidRDefault="006038E1" w:rsidP="003E13F2">
      <w:pPr>
        <w:widowControl w:val="0"/>
        <w:jc w:val="left"/>
        <w:rPr>
          <w:szCs w:val="28"/>
        </w:rPr>
      </w:pPr>
    </w:p>
    <w:p w:rsidR="00B47B68" w:rsidRDefault="00A516AB" w:rsidP="003E13F2">
      <w:pPr>
        <w:widowControl w:val="0"/>
        <w:jc w:val="left"/>
        <w:rPr>
          <w:szCs w:val="28"/>
        </w:rPr>
      </w:pPr>
      <w:r>
        <w:rPr>
          <w:szCs w:val="28"/>
        </w:rPr>
        <w:t>Главный</w:t>
      </w:r>
      <w:r w:rsidR="00F87297" w:rsidRPr="00F87297">
        <w:rPr>
          <w:szCs w:val="28"/>
        </w:rPr>
        <w:t xml:space="preserve"> специалист 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B47B68">
        <w:rPr>
          <w:szCs w:val="28"/>
        </w:rPr>
        <w:t>О.М. Нестеренко</w:t>
      </w:r>
    </w:p>
    <w:sectPr w:rsidR="00F87297" w:rsidRPr="00F87297" w:rsidSect="003602E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297"/>
    <w:rsid w:val="000015E9"/>
    <w:rsid w:val="00006357"/>
    <w:rsid w:val="000154C9"/>
    <w:rsid w:val="00032A40"/>
    <w:rsid w:val="00033822"/>
    <w:rsid w:val="00041A02"/>
    <w:rsid w:val="00065AFB"/>
    <w:rsid w:val="00070660"/>
    <w:rsid w:val="0008608F"/>
    <w:rsid w:val="00097735"/>
    <w:rsid w:val="000A1B15"/>
    <w:rsid w:val="000A76D6"/>
    <w:rsid w:val="000B1B05"/>
    <w:rsid w:val="000D34A2"/>
    <w:rsid w:val="000E4830"/>
    <w:rsid w:val="000E5502"/>
    <w:rsid w:val="00112FEA"/>
    <w:rsid w:val="00137B0E"/>
    <w:rsid w:val="00145801"/>
    <w:rsid w:val="00147178"/>
    <w:rsid w:val="00167D2E"/>
    <w:rsid w:val="0017117B"/>
    <w:rsid w:val="0017608E"/>
    <w:rsid w:val="00177CE5"/>
    <w:rsid w:val="001A12A1"/>
    <w:rsid w:val="001A628B"/>
    <w:rsid w:val="001A7D0E"/>
    <w:rsid w:val="001B029D"/>
    <w:rsid w:val="001B0EF2"/>
    <w:rsid w:val="001B38E3"/>
    <w:rsid w:val="001D3392"/>
    <w:rsid w:val="001E7650"/>
    <w:rsid w:val="00203140"/>
    <w:rsid w:val="002310A9"/>
    <w:rsid w:val="0025523D"/>
    <w:rsid w:val="00262E9A"/>
    <w:rsid w:val="00264393"/>
    <w:rsid w:val="0027298D"/>
    <w:rsid w:val="002754A9"/>
    <w:rsid w:val="0029050A"/>
    <w:rsid w:val="00297178"/>
    <w:rsid w:val="002A75C1"/>
    <w:rsid w:val="002B3713"/>
    <w:rsid w:val="002B5EE1"/>
    <w:rsid w:val="002D4503"/>
    <w:rsid w:val="0030010B"/>
    <w:rsid w:val="00333AC5"/>
    <w:rsid w:val="003421F3"/>
    <w:rsid w:val="003602EE"/>
    <w:rsid w:val="00372A3E"/>
    <w:rsid w:val="003749F2"/>
    <w:rsid w:val="003914FF"/>
    <w:rsid w:val="003954CD"/>
    <w:rsid w:val="003A2F06"/>
    <w:rsid w:val="003B51AB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06796"/>
    <w:rsid w:val="00424D8E"/>
    <w:rsid w:val="004317D0"/>
    <w:rsid w:val="004321EC"/>
    <w:rsid w:val="00445E9B"/>
    <w:rsid w:val="00456F97"/>
    <w:rsid w:val="0047427C"/>
    <w:rsid w:val="0047586F"/>
    <w:rsid w:val="00475CBD"/>
    <w:rsid w:val="0048108D"/>
    <w:rsid w:val="00481116"/>
    <w:rsid w:val="00495B88"/>
    <w:rsid w:val="00497BEE"/>
    <w:rsid w:val="004A4BAD"/>
    <w:rsid w:val="004A4BCE"/>
    <w:rsid w:val="004A580D"/>
    <w:rsid w:val="004B7B23"/>
    <w:rsid w:val="004C2485"/>
    <w:rsid w:val="004C2A4C"/>
    <w:rsid w:val="004C3DD0"/>
    <w:rsid w:val="004D2A5B"/>
    <w:rsid w:val="004D3A85"/>
    <w:rsid w:val="004E1FEC"/>
    <w:rsid w:val="004F7B9B"/>
    <w:rsid w:val="00503B96"/>
    <w:rsid w:val="00513526"/>
    <w:rsid w:val="0051397A"/>
    <w:rsid w:val="00521A7B"/>
    <w:rsid w:val="00523342"/>
    <w:rsid w:val="0052556C"/>
    <w:rsid w:val="00526F7B"/>
    <w:rsid w:val="005328CF"/>
    <w:rsid w:val="00536D50"/>
    <w:rsid w:val="005723A6"/>
    <w:rsid w:val="00575FF7"/>
    <w:rsid w:val="00577D9E"/>
    <w:rsid w:val="00581D9D"/>
    <w:rsid w:val="00582BB6"/>
    <w:rsid w:val="00592FBF"/>
    <w:rsid w:val="005A3D90"/>
    <w:rsid w:val="005B6184"/>
    <w:rsid w:val="005C5875"/>
    <w:rsid w:val="005C61B5"/>
    <w:rsid w:val="005D052B"/>
    <w:rsid w:val="005F26D0"/>
    <w:rsid w:val="005F3D66"/>
    <w:rsid w:val="005F3E6D"/>
    <w:rsid w:val="006034B5"/>
    <w:rsid w:val="006038E1"/>
    <w:rsid w:val="00604B59"/>
    <w:rsid w:val="00611892"/>
    <w:rsid w:val="00620A87"/>
    <w:rsid w:val="00634C3D"/>
    <w:rsid w:val="00684E32"/>
    <w:rsid w:val="00696D7A"/>
    <w:rsid w:val="006C2F34"/>
    <w:rsid w:val="006C3490"/>
    <w:rsid w:val="006D2926"/>
    <w:rsid w:val="006E3A40"/>
    <w:rsid w:val="006F372C"/>
    <w:rsid w:val="006F3EEB"/>
    <w:rsid w:val="006F4CB2"/>
    <w:rsid w:val="006F6C82"/>
    <w:rsid w:val="006F6E5A"/>
    <w:rsid w:val="00713647"/>
    <w:rsid w:val="00715440"/>
    <w:rsid w:val="00717512"/>
    <w:rsid w:val="00725461"/>
    <w:rsid w:val="0073608C"/>
    <w:rsid w:val="00767C17"/>
    <w:rsid w:val="00771F2C"/>
    <w:rsid w:val="0077522F"/>
    <w:rsid w:val="0077637D"/>
    <w:rsid w:val="00777F67"/>
    <w:rsid w:val="00781D7D"/>
    <w:rsid w:val="007828A9"/>
    <w:rsid w:val="0079364A"/>
    <w:rsid w:val="007A1A71"/>
    <w:rsid w:val="007A3281"/>
    <w:rsid w:val="007A6DA6"/>
    <w:rsid w:val="007A7F40"/>
    <w:rsid w:val="007B4D1B"/>
    <w:rsid w:val="007B4FD2"/>
    <w:rsid w:val="007C4D4A"/>
    <w:rsid w:val="007D544A"/>
    <w:rsid w:val="007E7358"/>
    <w:rsid w:val="007F7F9F"/>
    <w:rsid w:val="0082038A"/>
    <w:rsid w:val="008206BB"/>
    <w:rsid w:val="00827A6D"/>
    <w:rsid w:val="008323E0"/>
    <w:rsid w:val="00834001"/>
    <w:rsid w:val="0083417E"/>
    <w:rsid w:val="008361DE"/>
    <w:rsid w:val="00840FFA"/>
    <w:rsid w:val="008502F6"/>
    <w:rsid w:val="00850528"/>
    <w:rsid w:val="00851194"/>
    <w:rsid w:val="00855064"/>
    <w:rsid w:val="00872FCD"/>
    <w:rsid w:val="00883A9E"/>
    <w:rsid w:val="0088549C"/>
    <w:rsid w:val="00886FBD"/>
    <w:rsid w:val="008946C3"/>
    <w:rsid w:val="0089775F"/>
    <w:rsid w:val="008A38E3"/>
    <w:rsid w:val="008B4C7C"/>
    <w:rsid w:val="008D0593"/>
    <w:rsid w:val="008E7BD7"/>
    <w:rsid w:val="009064E4"/>
    <w:rsid w:val="00914D8C"/>
    <w:rsid w:val="0092063F"/>
    <w:rsid w:val="00920F3B"/>
    <w:rsid w:val="00926836"/>
    <w:rsid w:val="00946EF2"/>
    <w:rsid w:val="00956A89"/>
    <w:rsid w:val="009658C8"/>
    <w:rsid w:val="00967961"/>
    <w:rsid w:val="00987463"/>
    <w:rsid w:val="00995347"/>
    <w:rsid w:val="009A0BCB"/>
    <w:rsid w:val="009A3EBE"/>
    <w:rsid w:val="009B5495"/>
    <w:rsid w:val="009C2E62"/>
    <w:rsid w:val="009C62FF"/>
    <w:rsid w:val="009D100F"/>
    <w:rsid w:val="009D19FA"/>
    <w:rsid w:val="009E1393"/>
    <w:rsid w:val="009F6D6E"/>
    <w:rsid w:val="00A060D3"/>
    <w:rsid w:val="00A1448E"/>
    <w:rsid w:val="00A214E9"/>
    <w:rsid w:val="00A24CAF"/>
    <w:rsid w:val="00A35D6F"/>
    <w:rsid w:val="00A376AC"/>
    <w:rsid w:val="00A43365"/>
    <w:rsid w:val="00A516AB"/>
    <w:rsid w:val="00A65279"/>
    <w:rsid w:val="00A676FC"/>
    <w:rsid w:val="00A87DD9"/>
    <w:rsid w:val="00A97285"/>
    <w:rsid w:val="00AA0805"/>
    <w:rsid w:val="00AA1055"/>
    <w:rsid w:val="00AD0147"/>
    <w:rsid w:val="00AD3C75"/>
    <w:rsid w:val="00AE13CC"/>
    <w:rsid w:val="00AF1C14"/>
    <w:rsid w:val="00AF5007"/>
    <w:rsid w:val="00B00829"/>
    <w:rsid w:val="00B010BF"/>
    <w:rsid w:val="00B02670"/>
    <w:rsid w:val="00B40F0E"/>
    <w:rsid w:val="00B46104"/>
    <w:rsid w:val="00B47B68"/>
    <w:rsid w:val="00B57F4A"/>
    <w:rsid w:val="00B607FD"/>
    <w:rsid w:val="00B65E45"/>
    <w:rsid w:val="00B70E75"/>
    <w:rsid w:val="00B80AEF"/>
    <w:rsid w:val="00B83CA8"/>
    <w:rsid w:val="00B8728E"/>
    <w:rsid w:val="00B97964"/>
    <w:rsid w:val="00BB6C86"/>
    <w:rsid w:val="00BC13E8"/>
    <w:rsid w:val="00BC3E68"/>
    <w:rsid w:val="00BC61B8"/>
    <w:rsid w:val="00BD0210"/>
    <w:rsid w:val="00BE398F"/>
    <w:rsid w:val="00C04EF6"/>
    <w:rsid w:val="00C05DD7"/>
    <w:rsid w:val="00C072FE"/>
    <w:rsid w:val="00C172AE"/>
    <w:rsid w:val="00C2376B"/>
    <w:rsid w:val="00C665C6"/>
    <w:rsid w:val="00C824C6"/>
    <w:rsid w:val="00C95167"/>
    <w:rsid w:val="00C977F8"/>
    <w:rsid w:val="00CB4706"/>
    <w:rsid w:val="00CC1BA9"/>
    <w:rsid w:val="00CC3EE6"/>
    <w:rsid w:val="00CD2CCB"/>
    <w:rsid w:val="00CE662B"/>
    <w:rsid w:val="00CE6AEF"/>
    <w:rsid w:val="00CF17D3"/>
    <w:rsid w:val="00CF2611"/>
    <w:rsid w:val="00CF59A5"/>
    <w:rsid w:val="00D0766F"/>
    <w:rsid w:val="00D13A20"/>
    <w:rsid w:val="00D222E0"/>
    <w:rsid w:val="00D22882"/>
    <w:rsid w:val="00D26F3E"/>
    <w:rsid w:val="00D27FDE"/>
    <w:rsid w:val="00D373A9"/>
    <w:rsid w:val="00D5318A"/>
    <w:rsid w:val="00D548B1"/>
    <w:rsid w:val="00D8303E"/>
    <w:rsid w:val="00D97934"/>
    <w:rsid w:val="00DC4058"/>
    <w:rsid w:val="00DF0186"/>
    <w:rsid w:val="00E00084"/>
    <w:rsid w:val="00E1246C"/>
    <w:rsid w:val="00E25CBC"/>
    <w:rsid w:val="00E26C90"/>
    <w:rsid w:val="00E51AE9"/>
    <w:rsid w:val="00E51BE4"/>
    <w:rsid w:val="00E538C4"/>
    <w:rsid w:val="00E7002A"/>
    <w:rsid w:val="00E7116C"/>
    <w:rsid w:val="00E8116F"/>
    <w:rsid w:val="00E82A11"/>
    <w:rsid w:val="00EB11C3"/>
    <w:rsid w:val="00EB34B4"/>
    <w:rsid w:val="00ED0EDB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9257B"/>
    <w:rsid w:val="00FA16D4"/>
    <w:rsid w:val="00FA2EA3"/>
    <w:rsid w:val="00FA3471"/>
    <w:rsid w:val="00FB7FDE"/>
    <w:rsid w:val="00FE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No Spacing"/>
    <w:aliases w:val="Мой"/>
    <w:link w:val="a7"/>
    <w:uiPriority w:val="99"/>
    <w:qFormat/>
    <w:rsid w:val="00D13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D13A20"/>
    <w:rPr>
      <w:rFonts w:ascii="Calibri" w:eastAsia="Times New Roman" w:hAnsi="Calibri" w:cs="Calibri"/>
      <w:lang w:eastAsia="ru-RU"/>
    </w:rPr>
  </w:style>
  <w:style w:type="paragraph" w:styleId="a8">
    <w:name w:val="Plain Text"/>
    <w:basedOn w:val="a"/>
    <w:link w:val="a9"/>
    <w:rsid w:val="00D13A20"/>
    <w:pPr>
      <w:ind w:firstLine="0"/>
      <w:jc w:val="left"/>
    </w:pPr>
    <w:rPr>
      <w:rFonts w:ascii="Courier New" w:hAnsi="Courier New"/>
      <w:sz w:val="20"/>
      <w:szCs w:val="24"/>
    </w:rPr>
  </w:style>
  <w:style w:type="character" w:customStyle="1" w:styleId="a9">
    <w:name w:val="Текст Знак"/>
    <w:basedOn w:val="a0"/>
    <w:link w:val="a8"/>
    <w:rsid w:val="00D13A20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7">
    <w:name w:val="Без интервала Знак"/>
    <w:aliases w:val="Мой Знак"/>
    <w:link w:val="a6"/>
    <w:uiPriority w:val="99"/>
    <w:locked/>
    <w:rsid w:val="00D13A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1491-F5D7-46AF-B2A8-0A832D2A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282</cp:revision>
  <cp:lastPrinted>2023-07-18T14:45:00Z</cp:lastPrinted>
  <dcterms:created xsi:type="dcterms:W3CDTF">2021-07-13T06:44:00Z</dcterms:created>
  <dcterms:modified xsi:type="dcterms:W3CDTF">2023-07-18T14:46:00Z</dcterms:modified>
</cp:coreProperties>
</file>