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pPr>
              <w:rPr>
                <w:b w:val="1"/>
              </w:rPr>
            </w:pPr>
            <w:r>
              <w:rPr>
                <w:rFonts w:ascii="Liberation Serif" w:hAnsi="Liberation Serif"/>
                <w:b w:val="1"/>
                <w:sz w:val="28"/>
              </w:rPr>
              <w:t>По проекту п</w:t>
            </w:r>
            <w:r>
              <w:rPr>
                <w:rFonts w:ascii="Liberation Serif" w:hAnsi="Liberation Serif"/>
                <w:b w:val="1"/>
                <w:spacing w:val="-4"/>
                <w:sz w:val="28"/>
              </w:rPr>
              <w:t>ланировки и межеванию территории для размещения объекта</w:t>
            </w:r>
            <w:r>
              <w:rPr>
                <w:rFonts w:ascii="PT Astra Serif" w:hAnsi="PT Astra Serif"/>
                <w:b w:val="1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color w:val="000000"/>
                <w:spacing w:val="-4"/>
                <w:sz w:val="28"/>
              </w:rPr>
              <w:t>«</w:t>
            </w:r>
            <w:r>
              <w:rPr>
                <w:rFonts w:ascii="Liberation Serif" w:hAnsi="Liberation Serif"/>
                <w:b w:val="1"/>
                <w:spacing w:val="-4"/>
                <w:sz w:val="28"/>
              </w:rPr>
              <w:t>Открытые склады готовой продукции расположенные на земельном участке с кадастровым номером 61:18:0600004:651</w:t>
            </w:r>
            <w:r>
              <w:rPr>
                <w:rFonts w:ascii="PT Astra Serif" w:hAnsi="PT Astra Serif"/>
                <w:b w:val="1"/>
                <w:spacing w:val="-4"/>
                <w:sz w:val="28"/>
              </w:rPr>
              <w:t>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«17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2025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pPr>
              <w:rPr>
                <w:b w:val="1"/>
              </w:rPr>
            </w:pPr>
            <w:r>
              <w:rPr>
                <w:rFonts w:ascii="Liberation Serif" w:hAnsi="Liberation Serif"/>
                <w:b w:val="1"/>
                <w:sz w:val="28"/>
              </w:rPr>
              <w:t>По проекту п</w:t>
            </w:r>
            <w:r>
              <w:rPr>
                <w:rFonts w:ascii="Liberation Serif" w:hAnsi="Liberation Serif"/>
                <w:b w:val="1"/>
                <w:spacing w:val="-4"/>
                <w:sz w:val="28"/>
              </w:rPr>
              <w:t>ланировки и межеванию территории для размещения объекта</w:t>
            </w:r>
            <w:r>
              <w:rPr>
                <w:rFonts w:ascii="PT Astra Serif" w:hAnsi="PT Astra Serif"/>
                <w:b w:val="1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color w:val="000000"/>
                <w:spacing w:val="-4"/>
                <w:sz w:val="28"/>
              </w:rPr>
              <w:t>«</w:t>
            </w:r>
            <w:r>
              <w:rPr>
                <w:rFonts w:ascii="Liberation Serif" w:hAnsi="Liberation Serif"/>
                <w:b w:val="1"/>
                <w:spacing w:val="-4"/>
                <w:sz w:val="28"/>
              </w:rPr>
              <w:t>Открытые склады готовой продукции расположенные на земельном участке с кадастровым номером 61:18:0600004:651</w:t>
            </w:r>
            <w:r>
              <w:rPr>
                <w:rFonts w:ascii="PT Astra Serif" w:hAnsi="PT Astra Serif"/>
                <w:b w:val="1"/>
                <w:spacing w:val="-4"/>
                <w:sz w:val="28"/>
              </w:rPr>
              <w:t>»</w:t>
            </w:r>
          </w:p>
          <w:p w14:paraId="23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rPr>
                <w:sz w:val="28"/>
              </w:rPr>
            </w:pPr>
            <w:r>
              <w:rPr>
                <w:sz w:val="28"/>
                <w:u w:val="single"/>
              </w:rPr>
              <w:t>25.12</w:t>
            </w:r>
            <w:r>
              <w:rPr>
                <w:sz w:val="28"/>
                <w:u w:val="single"/>
              </w:rPr>
              <w:t>.2024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>16.01</w:t>
            </w:r>
            <w:r>
              <w:rPr>
                <w:sz w:val="28"/>
                <w:u w:val="single"/>
              </w:rPr>
              <w:t>.202</w:t>
            </w:r>
            <w:r>
              <w:rPr>
                <w:sz w:val="28"/>
              </w:rPr>
              <w:t>5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1(одного</w:t>
            </w:r>
            <w:r>
              <w:rPr>
                <w:sz w:val="28"/>
                <w:u w:val="single"/>
              </w:rPr>
              <w:t>) человека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«16</w:t>
            </w:r>
            <w:r>
              <w:rPr>
                <w:sz w:val="28"/>
                <w:u w:val="single"/>
              </w:rPr>
              <w:t>» 01</w:t>
            </w:r>
            <w:r>
              <w:rPr>
                <w:sz w:val="28"/>
                <w:u w:val="single"/>
              </w:rPr>
              <w:t xml:space="preserve">.2025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ind/>
              <w:jc w:val="center"/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  <w:p w14:paraId="63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>1.Процедура проведения публичных слушаний соблюдена и соответствует требованиям действующего законодательства Российской Федерации, в связи с чем публичные слушания считать состоявшимися.</w:t>
            </w:r>
          </w:p>
          <w:p w14:paraId="6A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>2.</w:t>
            </w:r>
            <w:r>
              <w:rPr>
                <w:sz w:val="28"/>
                <w:u w:val="single"/>
              </w:rPr>
              <w:t>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Комиссии                                                                     </w:t>
            </w:r>
            <w:r>
              <w:rPr>
                <w:sz w:val="28"/>
              </w:rPr>
              <w:t xml:space="preserve">А.Р. </w:t>
            </w:r>
            <w:r>
              <w:rPr>
                <w:sz w:val="28"/>
              </w:rPr>
              <w:t>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r>
              <w:t xml:space="preserve">         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/>
        </w:tc>
      </w:tr>
    </w:tbl>
    <w:p w14:paraId="87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ConsPlusNormal"/>
    <w:link w:val="Style_10_ch"/>
    <w:pPr>
      <w:widowControl w:val="0"/>
      <w:ind w:firstLine="720" w:left="0"/>
    </w:pPr>
    <w:rPr>
      <w:rFonts w:ascii="Arial" w:hAnsi="Arial"/>
    </w:rPr>
  </w:style>
  <w:style w:styleId="Style_10_ch" w:type="character">
    <w:name w:val="ConsPlusNormal"/>
    <w:link w:val="Style_10"/>
    <w:rPr>
      <w:rFonts w:ascii="Arial" w:hAnsi="Arial"/>
    </w:rPr>
  </w:style>
  <w:style w:styleId="Style_11" w:type="paragraph">
    <w:name w:val="Balloon Text"/>
    <w:basedOn w:val="Style_3"/>
    <w:link w:val="Style_11_ch"/>
    <w:pPr>
      <w:spacing w:after="0"/>
      <w:ind/>
    </w:pPr>
    <w:rPr>
      <w:rFonts w:ascii="Arial" w:hAnsi="Arial"/>
      <w:sz w:val="16"/>
    </w:rPr>
  </w:style>
  <w:style w:styleId="Style_11_ch" w:type="character">
    <w:name w:val="Balloon Text"/>
    <w:basedOn w:val="Style_3_ch"/>
    <w:link w:val="Style_11"/>
    <w:rPr>
      <w:rFonts w:ascii="Arial" w:hAnsi="Arial"/>
      <w:sz w:val="16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3"/>
    <w:link w:val="Style_13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3_ch" w:type="character">
    <w:name w:val="heading 1"/>
    <w:basedOn w:val="Style_3_ch"/>
    <w:link w:val="Style_13"/>
    <w:rPr>
      <w:b w:val="1"/>
      <w:sz w:val="4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Абзац списка1"/>
    <w:basedOn w:val="Style_3"/>
    <w:link w:val="Style_22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22_ch" w:type="character">
    <w:name w:val="Абзац списка1"/>
    <w:basedOn w:val="Style_3_ch"/>
    <w:link w:val="Style_22"/>
    <w:rPr>
      <w:rFonts w:ascii="Calibri" w:hAnsi="Calibri"/>
      <w:sz w:val="22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2025-01-16T08:09:31Z</dcterms:modified>
</cp:coreProperties>
</file>