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4B6EAF" w:rsidRDefault="004B6EAF" w:rsidP="00EB23A5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F95135" w:rsidRDefault="004B6EAF" w:rsidP="00F95135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B6EAF">
        <w:rPr>
          <w:rFonts w:ascii="Times New Roman" w:hAnsi="Times New Roman"/>
          <w:sz w:val="24"/>
          <w:szCs w:val="24"/>
        </w:rPr>
        <w:t>Структурное подразделение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5C5653">
        <w:rPr>
          <w:rFonts w:ascii="Times New Roman" w:hAnsi="Times New Roman"/>
          <w:i/>
          <w:sz w:val="24"/>
          <w:szCs w:val="24"/>
        </w:rPr>
        <w:t>–</w:t>
      </w:r>
      <w:r w:rsidR="006B2485">
        <w:rPr>
          <w:rFonts w:ascii="Times New Roman" w:hAnsi="Times New Roman"/>
          <w:i/>
          <w:sz w:val="24"/>
          <w:szCs w:val="24"/>
        </w:rPr>
        <w:t xml:space="preserve"> </w:t>
      </w:r>
      <w:r w:rsidR="00E873E6" w:rsidRPr="00C82ADA">
        <w:rPr>
          <w:rFonts w:ascii="Times New Roman" w:hAnsi="Times New Roman"/>
          <w:sz w:val="24"/>
          <w:szCs w:val="24"/>
          <w:u w:val="single"/>
        </w:rPr>
        <w:t xml:space="preserve">Сектор </w:t>
      </w:r>
      <w:r w:rsidR="00E873E6" w:rsidRPr="005964F5">
        <w:rPr>
          <w:rFonts w:ascii="Times New Roman" w:hAnsi="Times New Roman"/>
          <w:sz w:val="24"/>
          <w:szCs w:val="24"/>
          <w:u w:val="single"/>
        </w:rPr>
        <w:t>инвестиционного развития и поддержки предпринимательства Администрации Красносулинского района</w:t>
      </w:r>
      <w:r w:rsidR="00E873E6" w:rsidRPr="005964F5">
        <w:rPr>
          <w:rFonts w:ascii="Times New Roman" w:hAnsi="Times New Roman"/>
          <w:i/>
          <w:sz w:val="24"/>
          <w:szCs w:val="24"/>
        </w:rPr>
        <w:t xml:space="preserve"> </w:t>
      </w:r>
      <w:r w:rsidRPr="004B6EA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E873E6" w:rsidRPr="0097030E" w:rsidRDefault="004B6EAF" w:rsidP="00E873E6">
      <w:pPr>
        <w:tabs>
          <w:tab w:val="center" w:pos="3686"/>
          <w:tab w:val="right" w:pos="7938"/>
        </w:tabs>
        <w:ind w:firstLine="0"/>
        <w:rPr>
          <w:b/>
          <w:sz w:val="24"/>
          <w:szCs w:val="24"/>
          <w:u w:val="single"/>
        </w:rPr>
      </w:pPr>
      <w:r w:rsidRPr="00C9406D">
        <w:rPr>
          <w:sz w:val="24"/>
          <w:szCs w:val="24"/>
        </w:rPr>
        <w:t>Наименование прое</w:t>
      </w:r>
      <w:r w:rsidR="008F0DD2" w:rsidRPr="00C9406D">
        <w:rPr>
          <w:sz w:val="24"/>
          <w:szCs w:val="24"/>
        </w:rPr>
        <w:t>кта нормативного правового акта</w:t>
      </w:r>
      <w:r w:rsidR="005C5653" w:rsidRPr="00C9406D">
        <w:rPr>
          <w:sz w:val="24"/>
          <w:szCs w:val="24"/>
        </w:rPr>
        <w:t xml:space="preserve">: </w:t>
      </w:r>
      <w:r w:rsidR="0097030E" w:rsidRPr="0097030E">
        <w:rPr>
          <w:rStyle w:val="aa"/>
          <w:b w:val="0"/>
          <w:color w:val="000000"/>
          <w:sz w:val="24"/>
          <w:szCs w:val="24"/>
          <w:u w:val="single"/>
        </w:rPr>
        <w:t>Об утверждении Программы профилактики нарушений обязательных требований законодательства в сфере муниципального жилищного и земельного контроля на 2020 год и плановый период 2021 – 2022 гг.</w:t>
      </w:r>
    </w:p>
    <w:p w:rsidR="00E873E6" w:rsidRPr="00E16C23" w:rsidRDefault="00E873E6" w:rsidP="00E16C23">
      <w:pPr>
        <w:tabs>
          <w:tab w:val="left" w:pos="4678"/>
        </w:tabs>
        <w:ind w:right="-2"/>
        <w:rPr>
          <w:color w:val="000000"/>
          <w:sz w:val="24"/>
          <w:szCs w:val="24"/>
          <w:u w:val="single"/>
        </w:rPr>
      </w:pPr>
    </w:p>
    <w:p w:rsidR="004B6EAF" w:rsidRPr="00274339" w:rsidRDefault="004B6EAF" w:rsidP="008F0DD2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4B6EAF">
        <w:rPr>
          <w:sz w:val="24"/>
          <w:szCs w:val="24"/>
        </w:rPr>
        <w:t xml:space="preserve">Стадия: </w:t>
      </w:r>
      <w:r w:rsidR="008F0DD2" w:rsidRPr="004B6EAF">
        <w:rPr>
          <w:sz w:val="24"/>
          <w:szCs w:val="24"/>
        </w:rPr>
        <w:t>первичная разработка</w:t>
      </w:r>
    </w:p>
    <w:p w:rsidR="004B6EAF" w:rsidRPr="004B6EAF" w:rsidRDefault="004B6EAF" w:rsidP="004B6E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(первичная разработка, внесение поправок)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4B6EA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E63096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63096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97030E" w:rsidRDefault="0097030E" w:rsidP="00274339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Программа утверждается согласно </w:t>
      </w:r>
      <w:r w:rsidRPr="00887F42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 xml:space="preserve"> Федерального закона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887F42">
        <w:rPr>
          <w:rFonts w:ascii="Times New Roman" w:hAnsi="Times New Roman"/>
          <w:sz w:val="24"/>
          <w:szCs w:val="24"/>
          <w:u w:val="single"/>
        </w:rPr>
        <w:t>Федеральным законом  от 06.10.2003  № 131-ФЗ «Об общих принципах организации местного самоуправления в Российской Федерации»</w:t>
      </w:r>
      <w:r w:rsidRPr="00B06836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4B6EAF" w:rsidRDefault="004B6EAF" w:rsidP="002743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701BAE" w:rsidRDefault="00701BAE" w:rsidP="00E16C23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Pr="00701BAE">
        <w:rPr>
          <w:rFonts w:ascii="Times New Roman" w:hAnsi="Times New Roman"/>
          <w:sz w:val="24"/>
          <w:szCs w:val="24"/>
          <w:u w:val="single"/>
        </w:rPr>
        <w:t xml:space="preserve">Нарушений юридическими лицами, индивидуальными предпринимателями обязательных требований действующего законодательства </w:t>
      </w:r>
      <w:r w:rsidRPr="00701BAE">
        <w:rPr>
          <w:rStyle w:val="aa"/>
          <w:rFonts w:ascii="Times New Roman" w:hAnsi="Times New Roman"/>
          <w:b w:val="0"/>
          <w:color w:val="000000"/>
          <w:sz w:val="24"/>
          <w:szCs w:val="24"/>
          <w:u w:val="single"/>
        </w:rPr>
        <w:t>в сфере муниципального жилищного и земельного контроля</w:t>
      </w:r>
      <w:r w:rsidR="00274339" w:rsidRPr="00701B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4B6EAF" w:rsidRPr="004B6EAF" w:rsidRDefault="004B6EAF" w:rsidP="00E16C23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4B6EA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>
        <w:rPr>
          <w:rFonts w:ascii="Times New Roman" w:hAnsi="Times New Roman"/>
          <w:sz w:val="24"/>
          <w:szCs w:val="24"/>
        </w:rPr>
        <w:t>й</w:t>
      </w:r>
    </w:p>
    <w:p w:rsidR="004B6EAF" w:rsidRDefault="004B6EAF" w:rsidP="004B6EA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Риски и предполагаемые последствия, связанные с сохранением текущег</w:t>
      </w:r>
      <w:r>
        <w:rPr>
          <w:rFonts w:ascii="Times New Roman" w:hAnsi="Times New Roman" w:cs="Times New Roman"/>
          <w:sz w:val="24"/>
          <w:szCs w:val="24"/>
        </w:rPr>
        <w:t>о положения:</w:t>
      </w:r>
    </w:p>
    <w:p w:rsidR="006B2485" w:rsidRPr="00274339" w:rsidRDefault="008F0DD2" w:rsidP="006B2485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i/>
          <w:sz w:val="24"/>
          <w:szCs w:val="24"/>
          <w:lang w:eastAsia="ru-RU"/>
        </w:rPr>
      </w:pPr>
      <w:bookmarkStart w:id="1" w:name="Par274"/>
      <w:bookmarkEnd w:id="1"/>
      <w:r w:rsidRPr="00E84027">
        <w:rPr>
          <w:rFonts w:ascii="Times New Roman" w:hAnsi="Times New Roman"/>
          <w:i/>
          <w:sz w:val="24"/>
          <w:szCs w:val="24"/>
          <w:lang w:eastAsia="ru-RU"/>
        </w:rPr>
        <w:t xml:space="preserve">Неисполнение требований </w:t>
      </w:r>
      <w:r w:rsidR="00E873E6">
        <w:rPr>
          <w:rFonts w:ascii="Times New Roman" w:hAnsi="Times New Roman"/>
          <w:i/>
          <w:sz w:val="24"/>
          <w:szCs w:val="24"/>
          <w:lang w:eastAsia="ru-RU"/>
        </w:rPr>
        <w:t>Региона</w:t>
      </w:r>
      <w:r w:rsidRPr="00E84027">
        <w:rPr>
          <w:rFonts w:ascii="Times New Roman" w:hAnsi="Times New Roman"/>
          <w:i/>
          <w:sz w:val="24"/>
          <w:szCs w:val="24"/>
          <w:lang w:eastAsia="ru-RU"/>
        </w:rPr>
        <w:t>льного законодательства.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2" w:name="Par276"/>
      <w:bookmarkEnd w:id="2"/>
    </w:p>
    <w:p w:rsidR="00701BAE" w:rsidRPr="004E5ECE" w:rsidRDefault="00701BAE" w:rsidP="00701BAE">
      <w:pPr>
        <w:ind w:firstLine="537"/>
        <w:rPr>
          <w:sz w:val="24"/>
          <w:szCs w:val="24"/>
          <w:u w:val="single"/>
        </w:rPr>
      </w:pPr>
      <w:r w:rsidRPr="004E5ECE">
        <w:rPr>
          <w:sz w:val="24"/>
          <w:szCs w:val="24"/>
          <w:u w:val="single"/>
          <w:lang w:eastAsia="ar-SA"/>
        </w:rPr>
        <w:t xml:space="preserve">Целью разработки данного </w:t>
      </w:r>
      <w:r w:rsidRPr="004E5ECE">
        <w:rPr>
          <w:sz w:val="24"/>
          <w:szCs w:val="24"/>
          <w:u w:val="single"/>
        </w:rPr>
        <w:t>нормативного правового акта является:    предупреждение нарушений юридическими лицами, индивидуальными предпринимателями обязательных требований действующего законодательства, включая устранение причин, факторов и условий, способствующих возможному нарушению обязательных требований; мотивация юридических лиц, индивидуальных предпринимателей к добросовестному поведению и, как следствие, снижение административных и финансовых издержек подконтрольных субъектов; обеспечение прозрачности контрольной деятельности и информационной открытости.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поставленных целей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1"/>
      <w:bookmarkStart w:id="4" w:name="Par294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C5653" w:rsidRDefault="005C5653" w:rsidP="004B6EAF">
      <w:pPr>
        <w:pStyle w:val="ConsPlusNonformat"/>
        <w:jc w:val="both"/>
        <w:rPr>
          <w:rFonts w:ascii="Times New Roman" w:hAnsi="Times New Roman" w:cs="Times New Roman"/>
          <w:i/>
          <w:sz w:val="23"/>
          <w:szCs w:val="23"/>
          <w:u w:val="single"/>
        </w:rPr>
      </w:pPr>
      <w:r w:rsidRPr="006252A8">
        <w:rPr>
          <w:rFonts w:ascii="Times New Roman" w:hAnsi="Times New Roman" w:cs="Times New Roman"/>
          <w:i/>
          <w:sz w:val="23"/>
          <w:szCs w:val="23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16C23" w:rsidRDefault="004B6EAF" w:rsidP="004B6EA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5" w:name="Par298"/>
      <w:bookmarkEnd w:id="5"/>
      <w:r w:rsidR="00701BA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16C23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5C5653" w:rsidRPr="00E16C23">
        <w:rPr>
          <w:rFonts w:ascii="Times New Roman" w:hAnsi="Times New Roman" w:cs="Times New Roman"/>
          <w:i/>
          <w:sz w:val="24"/>
          <w:szCs w:val="24"/>
          <w:u w:val="single"/>
        </w:rPr>
        <w:t>предложени</w:t>
      </w:r>
      <w:r w:rsidR="00701BAE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5C5653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701BAE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4B6EAF" w:rsidRPr="004B6EAF" w:rsidRDefault="005C5653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6C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EAF" w:rsidRPr="00E16C23">
        <w:rPr>
          <w:rFonts w:ascii="Times New Roman" w:hAnsi="Times New Roman" w:cs="Times New Roman"/>
          <w:i/>
          <w:sz w:val="24"/>
          <w:szCs w:val="24"/>
        </w:rPr>
        <w:t>6</w:t>
      </w:r>
      <w:r w:rsidR="004B6EAF" w:rsidRPr="00E16C23">
        <w:rPr>
          <w:rFonts w:ascii="Times New Roman" w:hAnsi="Times New Roman" w:cs="Times New Roman"/>
          <w:sz w:val="24"/>
          <w:szCs w:val="24"/>
        </w:rPr>
        <w:t>.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Рекомендуемый вариант достижения поставленных целей</w:t>
      </w:r>
    </w:p>
    <w:p w:rsidR="004B6EAF" w:rsidRDefault="004B6EAF" w:rsidP="00BD16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8F0DD2" w:rsidRPr="00701BAE" w:rsidRDefault="00E16C23" w:rsidP="008F0DD2">
      <w:pPr>
        <w:ind w:firstLine="0"/>
        <w:rPr>
          <w:i/>
          <w:sz w:val="24"/>
          <w:szCs w:val="24"/>
          <w:u w:val="single"/>
        </w:rPr>
      </w:pPr>
      <w:r w:rsidRPr="00701BAE">
        <w:rPr>
          <w:i/>
          <w:sz w:val="24"/>
          <w:szCs w:val="24"/>
          <w:u w:val="single"/>
        </w:rPr>
        <w:t xml:space="preserve">Реализация Регионального законодательства в сфере </w:t>
      </w:r>
      <w:r w:rsidR="00701BAE" w:rsidRPr="00701BAE">
        <w:rPr>
          <w:rStyle w:val="aa"/>
          <w:b w:val="0"/>
          <w:i/>
          <w:color w:val="000000"/>
          <w:sz w:val="24"/>
          <w:szCs w:val="24"/>
          <w:u w:val="single"/>
        </w:rPr>
        <w:t>муниципального жилищного и земельного контроля</w:t>
      </w:r>
      <w:r w:rsidRPr="00701BAE">
        <w:rPr>
          <w:i/>
          <w:sz w:val="24"/>
          <w:szCs w:val="24"/>
          <w:u w:val="single"/>
        </w:rPr>
        <w:t>.</w:t>
      </w:r>
    </w:p>
    <w:p w:rsidR="004B6EAF" w:rsidRDefault="004B6EAF" w:rsidP="00BD16E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701BAE" w:rsidRPr="004E5ECE" w:rsidRDefault="00701BAE" w:rsidP="00701BAE">
      <w:pPr>
        <w:ind w:firstLine="537"/>
        <w:rPr>
          <w:sz w:val="24"/>
          <w:szCs w:val="24"/>
          <w:u w:val="single"/>
        </w:rPr>
      </w:pPr>
      <w:r>
        <w:rPr>
          <w:sz w:val="24"/>
          <w:szCs w:val="24"/>
          <w:u w:val="single"/>
          <w:lang w:eastAsia="ar-SA"/>
        </w:rPr>
        <w:t>П</w:t>
      </w:r>
      <w:r w:rsidRPr="004E5ECE">
        <w:rPr>
          <w:sz w:val="24"/>
          <w:szCs w:val="24"/>
          <w:u w:val="single"/>
        </w:rPr>
        <w:t xml:space="preserve">редупреждение нарушений юридическими лицами, индивидуальными предпринимателями обязательных требований действующего законодательства, включая устранение причин, факторов и условий, способствующих возможному нарушению </w:t>
      </w:r>
      <w:r w:rsidRPr="004E5ECE">
        <w:rPr>
          <w:sz w:val="24"/>
          <w:szCs w:val="24"/>
          <w:u w:val="single"/>
        </w:rPr>
        <w:lastRenderedPageBreak/>
        <w:t>обязательных требований; мотивация юридических лиц, индивидуальных предпринимателей к добросовестному поведению и, как следствие, снижение административных и финансовых издержек подконтрольных субъектов; обеспечение прозрачности контрольной деятельности и информационной открытости.</w:t>
      </w:r>
    </w:p>
    <w:p w:rsidR="004B6EAF" w:rsidRPr="004B6EAF" w:rsidRDefault="004B6EAF" w:rsidP="004B6E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>Иные сведения: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5C5653" w:rsidRDefault="004B6EAF" w:rsidP="005C56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35"/>
      <w:bookmarkStart w:id="7" w:name="Par341"/>
      <w:bookmarkEnd w:id="6"/>
      <w:bookmarkEnd w:id="7"/>
      <w:r w:rsidRPr="004B6EA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5C5653" w:rsidRPr="004B6EAF" w:rsidRDefault="00274339" w:rsidP="005C565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Жукова Е.М</w:t>
      </w:r>
      <w:r w:rsidR="005C5653">
        <w:rPr>
          <w:rFonts w:ascii="Times New Roman" w:hAnsi="Times New Roman" w:cs="Times New Roman"/>
          <w:i/>
          <w:sz w:val="24"/>
          <w:szCs w:val="24"/>
          <w:u w:val="single"/>
        </w:rPr>
        <w:t xml:space="preserve">., </w:t>
      </w:r>
      <w:r w:rsidR="007759E0">
        <w:rPr>
          <w:rFonts w:ascii="Times New Roman" w:hAnsi="Times New Roman" w:cs="Times New Roman"/>
          <w:i/>
          <w:sz w:val="24"/>
          <w:szCs w:val="24"/>
          <w:u w:val="single"/>
        </w:rPr>
        <w:t xml:space="preserve">ведущий 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специалист сектора ИР и ПП, (86367) 5-24-78, 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sirpp</w:t>
      </w:r>
      <w:r w:rsidR="005C5653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sulin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>@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="005C5653" w:rsidRPr="00FF23B7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ru</w:t>
      </w:r>
    </w:p>
    <w:p w:rsidR="004B6EAF" w:rsidRDefault="005C5653" w:rsidP="004B6E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B23A5" w:rsidRDefault="00EB23A5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C5653" w:rsidRPr="00F6446B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Л.А. Хильченко</w:t>
      </w:r>
      <w:r w:rsidRPr="004B6EA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6EAF">
        <w:rPr>
          <w:rFonts w:ascii="Times New Roman" w:hAnsi="Times New Roman" w:cs="Times New Roman"/>
          <w:sz w:val="24"/>
          <w:szCs w:val="24"/>
        </w:rPr>
        <w:t>_____________</w:t>
      </w:r>
      <w:r w:rsidRPr="004B6EAF">
        <w:rPr>
          <w:rFonts w:ascii="Times New Roman" w:hAnsi="Times New Roman" w:cs="Times New Roman"/>
          <w:sz w:val="24"/>
          <w:szCs w:val="24"/>
        </w:rPr>
        <w:tab/>
      </w:r>
      <w:r w:rsidR="00F6446B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446B">
        <w:rPr>
          <w:rFonts w:ascii="Times New Roman" w:hAnsi="Times New Roman" w:cs="Times New Roman"/>
          <w:sz w:val="24"/>
          <w:szCs w:val="24"/>
        </w:rPr>
        <w:t xml:space="preserve"> 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01BAE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7759E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01</w:t>
      </w:r>
      <w:r w:rsidR="000F599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759E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E16C23">
        <w:rPr>
          <w:rFonts w:ascii="Times New Roman" w:hAnsi="Times New Roman" w:cs="Times New Roman"/>
          <w:sz w:val="24"/>
          <w:szCs w:val="24"/>
          <w:u w:val="single"/>
        </w:rPr>
        <w:t>20 г</w:t>
      </w:r>
      <w:r w:rsidR="00F6446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4B6EAF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главы Администрации                                               </w:t>
      </w:r>
      <w:r w:rsidRPr="004B6EAF">
        <w:rPr>
          <w:rFonts w:ascii="Times New Roman" w:hAnsi="Times New Roman" w:cs="Times New Roman"/>
          <w:sz w:val="24"/>
          <w:szCs w:val="24"/>
        </w:rPr>
        <w:t xml:space="preserve">подпись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6EAF">
        <w:rPr>
          <w:rFonts w:ascii="Times New Roman" w:hAnsi="Times New Roman" w:cs="Times New Roman"/>
          <w:sz w:val="24"/>
          <w:szCs w:val="24"/>
        </w:rPr>
        <w:t>дата</w:t>
      </w:r>
    </w:p>
    <w:p w:rsidR="00202449" w:rsidRPr="00EB23A5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</w:t>
      </w:r>
      <w:r>
        <w:rPr>
          <w:rFonts w:ascii="Times New Roman" w:hAnsi="Times New Roman" w:cs="Times New Roman"/>
          <w:sz w:val="24"/>
          <w:szCs w:val="24"/>
        </w:rPr>
        <w:t>а</w:t>
      </w:r>
    </w:p>
    <w:sectPr w:rsidR="00202449" w:rsidRPr="00EB23A5" w:rsidSect="004B6EAF">
      <w:footerReference w:type="default" r:id="rId8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D20" w:rsidRDefault="006F6D20" w:rsidP="003A4AAB">
      <w:r>
        <w:separator/>
      </w:r>
    </w:p>
  </w:endnote>
  <w:endnote w:type="continuationSeparator" w:id="1">
    <w:p w:rsidR="006F6D20" w:rsidRDefault="006F6D20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D80784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C82ADA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D20" w:rsidRDefault="006F6D20" w:rsidP="003A4AAB">
      <w:r>
        <w:separator/>
      </w:r>
    </w:p>
  </w:footnote>
  <w:footnote w:type="continuationSeparator" w:id="1">
    <w:p w:rsidR="006F6D20" w:rsidRDefault="006F6D20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50911"/>
    <w:rsid w:val="00074F65"/>
    <w:rsid w:val="000F48DC"/>
    <w:rsid w:val="000F599C"/>
    <w:rsid w:val="00162FC4"/>
    <w:rsid w:val="001A6DEE"/>
    <w:rsid w:val="001B2353"/>
    <w:rsid w:val="00202449"/>
    <w:rsid w:val="00212DCC"/>
    <w:rsid w:val="00213896"/>
    <w:rsid w:val="00225FF1"/>
    <w:rsid w:val="00274339"/>
    <w:rsid w:val="002767BE"/>
    <w:rsid w:val="002C5516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A49C4"/>
    <w:rsid w:val="005B6B18"/>
    <w:rsid w:val="005C5653"/>
    <w:rsid w:val="005F0D51"/>
    <w:rsid w:val="00630DB3"/>
    <w:rsid w:val="00645207"/>
    <w:rsid w:val="00650A95"/>
    <w:rsid w:val="0066072E"/>
    <w:rsid w:val="006B2485"/>
    <w:rsid w:val="006C2EE9"/>
    <w:rsid w:val="006F6D20"/>
    <w:rsid w:val="00701BAE"/>
    <w:rsid w:val="00705865"/>
    <w:rsid w:val="00756048"/>
    <w:rsid w:val="007759E0"/>
    <w:rsid w:val="007E113C"/>
    <w:rsid w:val="007E7BFC"/>
    <w:rsid w:val="00812C91"/>
    <w:rsid w:val="00882BBD"/>
    <w:rsid w:val="008B1E35"/>
    <w:rsid w:val="008D1A1E"/>
    <w:rsid w:val="008F0DD2"/>
    <w:rsid w:val="00916F7A"/>
    <w:rsid w:val="00931ED9"/>
    <w:rsid w:val="00941432"/>
    <w:rsid w:val="00957313"/>
    <w:rsid w:val="0097030E"/>
    <w:rsid w:val="00985E8C"/>
    <w:rsid w:val="009C3F40"/>
    <w:rsid w:val="009D254E"/>
    <w:rsid w:val="00B14FC1"/>
    <w:rsid w:val="00B30260"/>
    <w:rsid w:val="00B72F7D"/>
    <w:rsid w:val="00BB3B73"/>
    <w:rsid w:val="00BD16E5"/>
    <w:rsid w:val="00BD4FCF"/>
    <w:rsid w:val="00BF62A8"/>
    <w:rsid w:val="00C40456"/>
    <w:rsid w:val="00C82ADA"/>
    <w:rsid w:val="00C9406D"/>
    <w:rsid w:val="00CF2B84"/>
    <w:rsid w:val="00D70375"/>
    <w:rsid w:val="00D80784"/>
    <w:rsid w:val="00DA381C"/>
    <w:rsid w:val="00E12372"/>
    <w:rsid w:val="00E16C23"/>
    <w:rsid w:val="00E63096"/>
    <w:rsid w:val="00E64894"/>
    <w:rsid w:val="00E8260A"/>
    <w:rsid w:val="00E84027"/>
    <w:rsid w:val="00E873E6"/>
    <w:rsid w:val="00E97553"/>
    <w:rsid w:val="00E975F5"/>
    <w:rsid w:val="00E979F1"/>
    <w:rsid w:val="00EB1D12"/>
    <w:rsid w:val="00EB23A5"/>
    <w:rsid w:val="00EE0D91"/>
    <w:rsid w:val="00EE7F04"/>
    <w:rsid w:val="00F02A74"/>
    <w:rsid w:val="00F6446B"/>
    <w:rsid w:val="00F6795B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8DB31-872F-4559-91FA-EA5C1D0C1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2019-01-18T07:17:00Z</cp:lastPrinted>
  <dcterms:created xsi:type="dcterms:W3CDTF">2020-01-29T10:04:00Z</dcterms:created>
  <dcterms:modified xsi:type="dcterms:W3CDTF">2020-01-29T10:05:00Z</dcterms:modified>
</cp:coreProperties>
</file>