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F5" w:rsidRPr="00E66B27" w:rsidRDefault="007D1CF5" w:rsidP="00AF61A0">
      <w:pPr>
        <w:ind w:left="-851"/>
        <w:jc w:val="center"/>
        <w:rPr>
          <w:rFonts w:cs="Times New Roman"/>
          <w:b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b/>
          <w:color w:val="303030"/>
          <w:sz w:val="32"/>
          <w:szCs w:val="32"/>
          <w:shd w:val="clear" w:color="auto" w:fill="FFFFFF"/>
        </w:rPr>
        <w:t>ВНИМАНИЕ!</w:t>
      </w:r>
    </w:p>
    <w:p w:rsidR="00E66B27" w:rsidRPr="00E66B27" w:rsidRDefault="00E66B27" w:rsidP="00AF61A0">
      <w:pPr>
        <w:ind w:left="-851"/>
        <w:jc w:val="center"/>
        <w:rPr>
          <w:rFonts w:cs="Times New Roman"/>
          <w:color w:val="303030"/>
          <w:sz w:val="32"/>
          <w:szCs w:val="32"/>
          <w:shd w:val="clear" w:color="auto" w:fill="FFFFFF"/>
        </w:rPr>
      </w:pPr>
    </w:p>
    <w:p w:rsidR="00AF61A0" w:rsidRPr="00E66B27" w:rsidRDefault="000A7805" w:rsidP="007D1CF5">
      <w:pPr>
        <w:jc w:val="both"/>
        <w:rPr>
          <w:rFonts w:cs="Times New Roman"/>
          <w:i/>
          <w:color w:val="303030"/>
          <w:sz w:val="32"/>
          <w:szCs w:val="32"/>
          <w:u w:val="single"/>
          <w:shd w:val="clear" w:color="auto" w:fill="FFFFFF"/>
        </w:rPr>
      </w:pPr>
      <w:r w:rsidRPr="00E66B27">
        <w:rPr>
          <w:rFonts w:cs="Times New Roman"/>
          <w:i/>
          <w:color w:val="303030"/>
          <w:sz w:val="32"/>
          <w:szCs w:val="32"/>
          <w:u w:val="single"/>
          <w:shd w:val="clear" w:color="auto" w:fill="FFFFFF"/>
        </w:rPr>
        <w:t>Транспортная полиция предупреждает, что л</w:t>
      </w:r>
      <w:r w:rsidR="007D1CF5" w:rsidRPr="00E66B27">
        <w:rPr>
          <w:rFonts w:cs="Times New Roman"/>
          <w:i/>
          <w:color w:val="303030"/>
          <w:sz w:val="32"/>
          <w:szCs w:val="32"/>
          <w:u w:val="single"/>
          <w:shd w:val="clear" w:color="auto" w:fill="FFFFFF"/>
        </w:rPr>
        <w:t>юбое постороннее вмешательство в деятельность железнодорожного транспорта незаконно, влечет уголовную и административную ответственность.</w:t>
      </w:r>
    </w:p>
    <w:p w:rsidR="00AF61A0" w:rsidRPr="00E66B27" w:rsidRDefault="007D1CF5" w:rsidP="000A7805">
      <w:pPr>
        <w:jc w:val="both"/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</w:rPr>
        <w:br/>
      </w:r>
      <w:r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>Категорически запрещается:</w:t>
      </w:r>
    </w:p>
    <w:p w:rsidR="000A7805" w:rsidRPr="00E66B27" w:rsidRDefault="007D1CF5" w:rsidP="00AF61A0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повреждать</w:t>
      </w:r>
      <w:r w:rsidR="000A7805" w:rsidRPr="00E66B27">
        <w:rPr>
          <w:rFonts w:cs="Times New Roman"/>
          <w:color w:val="303030"/>
          <w:sz w:val="32"/>
          <w:szCs w:val="32"/>
          <w:shd w:val="clear" w:color="auto" w:fill="FFFFFF"/>
        </w:rPr>
        <w:t xml:space="preserve"> любые</w:t>
      </w: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 xml:space="preserve"> объекты инфраструктуры железнодорожного транспорта;</w:t>
      </w:r>
    </w:p>
    <w:p w:rsidR="000A7805" w:rsidRPr="00E66B27" w:rsidRDefault="007D1CF5" w:rsidP="00AF61A0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повреждать железнодорожный подвижной состав;</w:t>
      </w:r>
      <w:r w:rsidRPr="00E66B27">
        <w:rPr>
          <w:rFonts w:cs="Times New Roman"/>
          <w:color w:val="303030"/>
          <w:sz w:val="32"/>
          <w:szCs w:val="32"/>
        </w:rPr>
        <w:br/>
      </w: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класть на железнодорожные пути посторонние предметы;</w:t>
      </w:r>
      <w:r w:rsidRPr="00E66B27">
        <w:rPr>
          <w:rFonts w:cs="Times New Roman"/>
          <w:color w:val="303030"/>
          <w:sz w:val="32"/>
          <w:szCs w:val="32"/>
        </w:rPr>
        <w:br/>
      </w: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бросать предметы в движущийся подвижной состав;</w:t>
      </w:r>
      <w:r w:rsidRPr="00E66B27">
        <w:rPr>
          <w:rFonts w:cs="Times New Roman"/>
          <w:color w:val="303030"/>
          <w:sz w:val="32"/>
          <w:szCs w:val="32"/>
        </w:rPr>
        <w:br/>
      </w: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оставлять ложные сообщения о готовящихся террористических актах на объектахжелезнодорожного транспорта.</w:t>
      </w:r>
    </w:p>
    <w:p w:rsidR="000A7805" w:rsidRPr="00E66B27" w:rsidRDefault="000A7805" w:rsidP="00AF61A0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</w:p>
    <w:p w:rsidR="00E66B27" w:rsidRPr="00E66B27" w:rsidRDefault="007D1CF5" w:rsidP="00AF61A0">
      <w:pPr>
        <w:jc w:val="both"/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</w:pPr>
      <w:r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>Уголовная ответ</w:t>
      </w:r>
      <w:r w:rsidR="000A7805"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>ственность (Уголовный кодекс РФ</w:t>
      </w:r>
      <w:r w:rsidR="00E66B27"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>)</w:t>
      </w:r>
    </w:p>
    <w:p w:rsidR="007D1CF5" w:rsidRPr="00E66B27" w:rsidRDefault="007D1CF5" w:rsidP="00AF61A0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ст. 158 «Кража»;</w:t>
      </w:r>
    </w:p>
    <w:p w:rsidR="005D7E4A" w:rsidRPr="00E66B27" w:rsidRDefault="005D7E4A" w:rsidP="005D7E4A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ст. 205 «Терроризм»;</w:t>
      </w:r>
    </w:p>
    <w:p w:rsidR="007D1CF5" w:rsidRPr="00E66B27" w:rsidRDefault="005D7E4A" w:rsidP="00AF61A0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 xml:space="preserve">• </w:t>
      </w:r>
      <w:r w:rsidR="007D1CF5" w:rsidRPr="00E66B27">
        <w:rPr>
          <w:rFonts w:cs="Times New Roman"/>
          <w:color w:val="303030"/>
          <w:sz w:val="32"/>
          <w:szCs w:val="32"/>
          <w:shd w:val="clear" w:color="auto" w:fill="FFFFFF"/>
        </w:rPr>
        <w:t>ст.207«Заведомо ложное сообщение об акте терроризма»;</w:t>
      </w:r>
    </w:p>
    <w:p w:rsidR="007D1CF5" w:rsidRPr="00E66B27" w:rsidRDefault="007D1CF5" w:rsidP="007D1CF5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ст. 213 «Хулиганство»;</w:t>
      </w:r>
    </w:p>
    <w:p w:rsidR="007D1CF5" w:rsidRPr="00E66B27" w:rsidRDefault="007D1CF5" w:rsidP="007D1CF5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ст. 214 «Вандализм»;</w:t>
      </w:r>
    </w:p>
    <w:p w:rsidR="007D1CF5" w:rsidRPr="00E66B27" w:rsidRDefault="007D1CF5" w:rsidP="007D1CF5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ст. 267 «Приведение в негодность транспортных средств или путей сообщения».</w:t>
      </w:r>
    </w:p>
    <w:p w:rsidR="000A7805" w:rsidRPr="00E66B27" w:rsidRDefault="007D1CF5" w:rsidP="007D1CF5">
      <w:pPr>
        <w:jc w:val="both"/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</w:rPr>
        <w:br/>
      </w:r>
      <w:r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 xml:space="preserve">Административная ответственность </w:t>
      </w:r>
    </w:p>
    <w:p w:rsidR="007D1CF5" w:rsidRPr="00E66B27" w:rsidRDefault="007D1CF5" w:rsidP="007D1CF5">
      <w:pPr>
        <w:jc w:val="both"/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</w:pPr>
      <w:r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>(Кодекс об административных правонарушениях РФ):</w:t>
      </w:r>
    </w:p>
    <w:p w:rsidR="000A7805" w:rsidRPr="00E66B27" w:rsidRDefault="007D1CF5" w:rsidP="007D1CF5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• ст. 11.1 «Действия, угрожающие безопасности движения на железнодорожном транспорте и</w:t>
      </w:r>
      <w:r w:rsidR="00E66B27">
        <w:rPr>
          <w:rFonts w:cs="Times New Roman"/>
          <w:color w:val="303030"/>
          <w:sz w:val="32"/>
          <w:szCs w:val="32"/>
          <w:shd w:val="clear" w:color="auto" w:fill="FFFFFF"/>
        </w:rPr>
        <w:t xml:space="preserve"> </w:t>
      </w: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метрополитене»;</w:t>
      </w:r>
    </w:p>
    <w:p w:rsidR="00AF61A0" w:rsidRPr="00E66B27" w:rsidRDefault="007D1CF5" w:rsidP="007D1CF5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 xml:space="preserve">• ст. 11.15 «Повреждение имущества на транспортных </w:t>
      </w:r>
      <w:proofErr w:type="gramStart"/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средствах</w:t>
      </w:r>
      <w:proofErr w:type="gramEnd"/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 xml:space="preserve"> общего пользования, грузовых вагонов или иного предназначенного для перевозки и хранения грузов на транспорте оборудования»</w:t>
      </w:r>
      <w:r w:rsidR="00AF61A0" w:rsidRPr="00E66B27">
        <w:rPr>
          <w:rFonts w:cs="Times New Roman"/>
          <w:color w:val="303030"/>
          <w:sz w:val="32"/>
          <w:szCs w:val="32"/>
          <w:shd w:val="clear" w:color="auto" w:fill="FFFFFF"/>
        </w:rPr>
        <w:t>.</w:t>
      </w:r>
    </w:p>
    <w:p w:rsidR="00E66B27" w:rsidRDefault="007D1CF5" w:rsidP="0075341A">
      <w:pPr>
        <w:jc w:val="both"/>
        <w:rPr>
          <w:rFonts w:cs="Times New Roman"/>
          <w:color w:val="303030"/>
          <w:sz w:val="32"/>
          <w:szCs w:val="32"/>
          <w:u w:val="single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</w:rPr>
        <w:br/>
      </w:r>
      <w:r w:rsidRPr="00E66B27">
        <w:rPr>
          <w:rFonts w:cs="Times New Roman"/>
          <w:b/>
          <w:color w:val="303030"/>
          <w:sz w:val="32"/>
          <w:szCs w:val="32"/>
          <w:u w:val="single"/>
          <w:shd w:val="clear" w:color="auto" w:fill="FFFFFF"/>
        </w:rPr>
        <w:t>Будьте бдительны!</w:t>
      </w:r>
      <w:r w:rsidRPr="00E66B27">
        <w:rPr>
          <w:rFonts w:cs="Times New Roman"/>
          <w:color w:val="303030"/>
          <w:sz w:val="32"/>
          <w:szCs w:val="32"/>
          <w:u w:val="single"/>
          <w:shd w:val="clear" w:color="auto" w:fill="FFFFFF"/>
        </w:rPr>
        <w:t xml:space="preserve"> </w:t>
      </w:r>
    </w:p>
    <w:p w:rsidR="000A7805" w:rsidRPr="00E66B27" w:rsidRDefault="007D1CF5" w:rsidP="0075341A">
      <w:pPr>
        <w:jc w:val="both"/>
        <w:rPr>
          <w:rFonts w:cs="Times New Roman"/>
          <w:color w:val="303030"/>
          <w:sz w:val="32"/>
          <w:szCs w:val="32"/>
          <w:shd w:val="clear" w:color="auto" w:fill="FFFFFF"/>
        </w:rPr>
      </w:pPr>
      <w:r w:rsidRPr="00E66B27">
        <w:rPr>
          <w:rFonts w:cs="Times New Roman"/>
          <w:color w:val="303030"/>
          <w:sz w:val="32"/>
          <w:szCs w:val="32"/>
          <w:u w:val="single"/>
          <w:shd w:val="clear" w:color="auto" w:fill="FFFFFF"/>
        </w:rPr>
        <w:t>При обнаружении посторонних или забытых предмет</w:t>
      </w:r>
      <w:r w:rsidR="0075341A" w:rsidRPr="00E66B27">
        <w:rPr>
          <w:rFonts w:cs="Times New Roman"/>
          <w:color w:val="303030"/>
          <w:sz w:val="32"/>
          <w:szCs w:val="32"/>
          <w:u w:val="single"/>
          <w:shd w:val="clear" w:color="auto" w:fill="FFFFFF"/>
        </w:rPr>
        <w:t>ов</w:t>
      </w:r>
      <w:r w:rsidRPr="00E66B27">
        <w:rPr>
          <w:rFonts w:cs="Times New Roman"/>
          <w:color w:val="303030"/>
          <w:sz w:val="32"/>
          <w:szCs w:val="32"/>
          <w:u w:val="single"/>
          <w:shd w:val="clear" w:color="auto" w:fill="FFFFFF"/>
        </w:rPr>
        <w:t>, подозрительных лиц на объектах железнодорожного транспорта незамедлительно информируйте работников железнодорожного транспорта или правоохранительных органов</w:t>
      </w:r>
      <w:r w:rsidRPr="00E66B27">
        <w:rPr>
          <w:rFonts w:cs="Times New Roman"/>
          <w:color w:val="303030"/>
          <w:sz w:val="32"/>
          <w:szCs w:val="32"/>
          <w:shd w:val="clear" w:color="auto" w:fill="FFFFFF"/>
        </w:rPr>
        <w:t>.</w:t>
      </w:r>
    </w:p>
    <w:p w:rsidR="005D7E4A" w:rsidRDefault="005D7E4A" w:rsidP="0075341A">
      <w:pPr>
        <w:ind w:left="-851"/>
        <w:jc w:val="center"/>
        <w:rPr>
          <w:rFonts w:ascii="Courier New" w:hAnsi="Courier New" w:cs="Courier New"/>
          <w:b/>
          <w:color w:val="30303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5D7E4A" w:rsidSect="005D7E4A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78CC"/>
    <w:rsid w:val="000A7805"/>
    <w:rsid w:val="001E79C3"/>
    <w:rsid w:val="00365496"/>
    <w:rsid w:val="003E6030"/>
    <w:rsid w:val="004A6E2F"/>
    <w:rsid w:val="005D7E4A"/>
    <w:rsid w:val="0075341A"/>
    <w:rsid w:val="007819A5"/>
    <w:rsid w:val="007D1CF5"/>
    <w:rsid w:val="007E11AE"/>
    <w:rsid w:val="00AF61A0"/>
    <w:rsid w:val="00B527B4"/>
    <w:rsid w:val="00C178CC"/>
    <w:rsid w:val="00D2676C"/>
    <w:rsid w:val="00D86B04"/>
    <w:rsid w:val="00DC6973"/>
    <w:rsid w:val="00E66B27"/>
    <w:rsid w:val="00E84D4B"/>
    <w:rsid w:val="00EB1EBD"/>
    <w:rsid w:val="00EB2624"/>
    <w:rsid w:val="00ED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24"/>
    <w:pPr>
      <w:spacing w:after="0" w:line="240" w:lineRule="auto"/>
    </w:pPr>
    <w:rPr>
      <w:rFonts w:ascii="Times New Roman" w:hAnsi="Times New Roman"/>
      <w:spacing w:val="2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62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21798E"/>
      <w:spacing w:val="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624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2DA2BF"/>
      <w:spacing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62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2DA2BF"/>
      <w:spacing w:val="0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624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2DA2BF"/>
      <w:spacing w:val="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624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16505E"/>
      <w:spacing w:val="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624"/>
    <w:pPr>
      <w:keepNext/>
      <w:keepLines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16505E"/>
      <w:spacing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624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pacing w:val="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624"/>
    <w:pPr>
      <w:keepNext/>
      <w:keepLines/>
      <w:spacing w:before="200" w:line="276" w:lineRule="auto"/>
      <w:outlineLvl w:val="7"/>
    </w:pPr>
    <w:rPr>
      <w:rFonts w:ascii="Cambria" w:eastAsia="Times New Roman" w:hAnsi="Cambria" w:cs="Times New Roman"/>
      <w:color w:val="2DA2BF"/>
      <w:spacing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24"/>
    <w:pPr>
      <w:keepNext/>
      <w:keepLines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pacing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2624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B262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B2624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B262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B2624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B2624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B262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B262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B262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B2624"/>
    <w:pPr>
      <w:spacing w:after="200"/>
    </w:pPr>
    <w:rPr>
      <w:rFonts w:asciiTheme="minorHAnsi" w:hAnsiTheme="minorHAnsi"/>
      <w:b/>
      <w:bCs/>
      <w:color w:val="2DA2BF"/>
      <w:spacing w:val="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B2624"/>
    <w:pPr>
      <w:pBdr>
        <w:bottom w:val="single" w:sz="8" w:space="4" w:color="2DA2BF"/>
      </w:pBdr>
      <w:spacing w:after="300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EB262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2624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EB262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B2624"/>
    <w:rPr>
      <w:b/>
      <w:bCs/>
    </w:rPr>
  </w:style>
  <w:style w:type="character" w:styleId="a9">
    <w:name w:val="Emphasis"/>
    <w:uiPriority w:val="20"/>
    <w:qFormat/>
    <w:rsid w:val="00EB2624"/>
    <w:rPr>
      <w:i/>
      <w:iCs/>
    </w:rPr>
  </w:style>
  <w:style w:type="paragraph" w:styleId="aa">
    <w:name w:val="No Spacing"/>
    <w:uiPriority w:val="1"/>
    <w:qFormat/>
    <w:rsid w:val="00EB26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2624"/>
    <w:pPr>
      <w:spacing w:after="200" w:line="276" w:lineRule="auto"/>
      <w:ind w:left="720"/>
      <w:contextualSpacing/>
    </w:pPr>
    <w:rPr>
      <w:rFonts w:asciiTheme="minorHAnsi" w:hAnsiTheme="minorHAnsi"/>
      <w:spacing w:val="0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B2624"/>
    <w:pPr>
      <w:spacing w:after="200" w:line="276" w:lineRule="auto"/>
    </w:pPr>
    <w:rPr>
      <w:rFonts w:asciiTheme="minorHAnsi" w:hAnsiTheme="minorHAnsi"/>
      <w:i/>
      <w:iCs/>
      <w:color w:val="000000"/>
      <w:spacing w:val="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EB262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B2624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2DA2BF"/>
      <w:spacing w:val="0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EB262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B2624"/>
    <w:rPr>
      <w:i/>
      <w:iCs/>
      <w:color w:val="808080"/>
    </w:rPr>
  </w:style>
  <w:style w:type="character" w:styleId="af">
    <w:name w:val="Intense Emphasis"/>
    <w:uiPriority w:val="21"/>
    <w:qFormat/>
    <w:rsid w:val="00EB262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B262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B262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B262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B262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D7E4A"/>
    <w:rPr>
      <w:rFonts w:ascii="Calibri" w:hAnsi="Calibri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7E4A"/>
    <w:rPr>
      <w:rFonts w:ascii="Calibri" w:hAnsi="Calibri"/>
      <w:spacing w:val="2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24"/>
    <w:pPr>
      <w:spacing w:after="0" w:line="240" w:lineRule="auto"/>
    </w:pPr>
    <w:rPr>
      <w:rFonts w:ascii="Times New Roman" w:hAnsi="Times New Roman"/>
      <w:spacing w:val="2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62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21798E"/>
      <w:spacing w:val="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624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2DA2BF"/>
      <w:spacing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62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2DA2BF"/>
      <w:spacing w:val="0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624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2DA2BF"/>
      <w:spacing w:val="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624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16505E"/>
      <w:spacing w:val="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624"/>
    <w:pPr>
      <w:keepNext/>
      <w:keepLines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16505E"/>
      <w:spacing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624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pacing w:val="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624"/>
    <w:pPr>
      <w:keepNext/>
      <w:keepLines/>
      <w:spacing w:before="200" w:line="276" w:lineRule="auto"/>
      <w:outlineLvl w:val="7"/>
    </w:pPr>
    <w:rPr>
      <w:rFonts w:ascii="Cambria" w:eastAsia="Times New Roman" w:hAnsi="Cambria" w:cs="Times New Roman"/>
      <w:color w:val="2DA2BF"/>
      <w:spacing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24"/>
    <w:pPr>
      <w:keepNext/>
      <w:keepLines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pacing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2624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B262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B2624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B262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B2624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B2624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B262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B262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B262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B2624"/>
    <w:pPr>
      <w:spacing w:after="200"/>
    </w:pPr>
    <w:rPr>
      <w:rFonts w:asciiTheme="minorHAnsi" w:hAnsiTheme="minorHAnsi"/>
      <w:b/>
      <w:bCs/>
      <w:color w:val="2DA2BF"/>
      <w:spacing w:val="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B2624"/>
    <w:pPr>
      <w:pBdr>
        <w:bottom w:val="single" w:sz="8" w:space="4" w:color="2DA2BF"/>
      </w:pBdr>
      <w:spacing w:after="300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EB262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2624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EB262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B2624"/>
    <w:rPr>
      <w:b/>
      <w:bCs/>
    </w:rPr>
  </w:style>
  <w:style w:type="character" w:styleId="a9">
    <w:name w:val="Emphasis"/>
    <w:uiPriority w:val="20"/>
    <w:qFormat/>
    <w:rsid w:val="00EB2624"/>
    <w:rPr>
      <w:i/>
      <w:iCs/>
    </w:rPr>
  </w:style>
  <w:style w:type="paragraph" w:styleId="aa">
    <w:name w:val="No Spacing"/>
    <w:uiPriority w:val="1"/>
    <w:qFormat/>
    <w:rsid w:val="00EB26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2624"/>
    <w:pPr>
      <w:spacing w:after="200" w:line="276" w:lineRule="auto"/>
      <w:ind w:left="720"/>
      <w:contextualSpacing/>
    </w:pPr>
    <w:rPr>
      <w:rFonts w:asciiTheme="minorHAnsi" w:hAnsiTheme="minorHAnsi"/>
      <w:spacing w:val="0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B2624"/>
    <w:pPr>
      <w:spacing w:after="200" w:line="276" w:lineRule="auto"/>
    </w:pPr>
    <w:rPr>
      <w:rFonts w:asciiTheme="minorHAnsi" w:hAnsiTheme="minorHAnsi"/>
      <w:i/>
      <w:iCs/>
      <w:color w:val="000000"/>
      <w:spacing w:val="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EB262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B2624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2DA2BF"/>
      <w:spacing w:val="0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EB262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B2624"/>
    <w:rPr>
      <w:i/>
      <w:iCs/>
      <w:color w:val="808080"/>
    </w:rPr>
  </w:style>
  <w:style w:type="character" w:styleId="af">
    <w:name w:val="Intense Emphasis"/>
    <w:uiPriority w:val="21"/>
    <w:qFormat/>
    <w:rsid w:val="00EB262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B262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B262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B262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B262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D7E4A"/>
    <w:rPr>
      <w:rFonts w:ascii="Calibri" w:hAnsi="Calibri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7E4A"/>
    <w:rPr>
      <w:rFonts w:ascii="Calibri" w:hAnsi="Calibri"/>
      <w:spacing w:val="2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kdn1</cp:lastModifiedBy>
  <cp:revision>2</cp:revision>
  <cp:lastPrinted>2025-05-19T11:07:00Z</cp:lastPrinted>
  <dcterms:created xsi:type="dcterms:W3CDTF">2025-05-21T10:21:00Z</dcterms:created>
  <dcterms:modified xsi:type="dcterms:W3CDTF">2025-05-21T10:21:00Z</dcterms:modified>
</cp:coreProperties>
</file>