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6B" w:rsidRPr="00AF3A6B" w:rsidRDefault="00CA2DE0" w:rsidP="00AF3A6B">
      <w:pPr>
        <w:autoSpaceDN w:val="0"/>
        <w:spacing w:after="160" w:line="259" w:lineRule="auto"/>
        <w:jc w:val="center"/>
        <w:rPr>
          <w:rFonts w:ascii="Times New Roman" w:eastAsia="Times New Roman" w:hAnsi="Times New Roman"/>
          <w:b/>
          <w:sz w:val="28"/>
          <w:szCs w:val="28"/>
          <w:lang w:eastAsia="ru-RU"/>
        </w:rPr>
      </w:pPr>
      <w:bookmarkStart w:id="0" w:name="_GoBack"/>
      <w:bookmarkEnd w:id="0"/>
      <w:r w:rsidRPr="00B81A77">
        <w:rPr>
          <w:rFonts w:ascii="Times New Roman" w:eastAsia="Times New Roman" w:hAnsi="Times New Roman"/>
          <w:noProof/>
          <w:sz w:val="28"/>
          <w:szCs w:val="28"/>
          <w:lang w:eastAsia="ru-RU"/>
        </w:rPr>
        <w:drawing>
          <wp:inline distT="0" distB="0" distL="0" distR="0">
            <wp:extent cx="824230" cy="824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4230" cy="824230"/>
                    </a:xfrm>
                    <a:prstGeom prst="rect">
                      <a:avLst/>
                    </a:prstGeom>
                    <a:solidFill>
                      <a:srgbClr val="FFFFFF"/>
                    </a:solidFill>
                    <a:ln>
                      <a:noFill/>
                    </a:ln>
                  </pic:spPr>
                </pic:pic>
              </a:graphicData>
            </a:graphic>
          </wp:inline>
        </w:drawing>
      </w:r>
    </w:p>
    <w:p w:rsidR="00AF3A6B" w:rsidRPr="00AF3A6B" w:rsidRDefault="00AF3A6B" w:rsidP="00AF3A6B">
      <w:pPr>
        <w:tabs>
          <w:tab w:val="center" w:pos="3686"/>
        </w:tabs>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b/>
          <w:sz w:val="28"/>
          <w:szCs w:val="28"/>
          <w:lang w:eastAsia="ru-RU"/>
        </w:rPr>
        <w:t>РОССИЙСКАЯ ФЕДЕРАЦИЯ</w:t>
      </w:r>
    </w:p>
    <w:p w:rsidR="00AF3A6B" w:rsidRPr="00AF3A6B" w:rsidRDefault="00AF3A6B" w:rsidP="00AF3A6B">
      <w:pPr>
        <w:tabs>
          <w:tab w:val="center" w:pos="3686"/>
        </w:tabs>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b/>
          <w:sz w:val="28"/>
          <w:szCs w:val="28"/>
          <w:lang w:eastAsia="ru-RU"/>
        </w:rPr>
        <w:t>РОСТОВСКАЯ ОБЛАСТЬ</w:t>
      </w:r>
    </w:p>
    <w:p w:rsidR="00AF3A6B" w:rsidRPr="00AF3A6B" w:rsidRDefault="00AF3A6B" w:rsidP="00AF3A6B">
      <w:pPr>
        <w:tabs>
          <w:tab w:val="center" w:pos="3686"/>
        </w:tabs>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b/>
          <w:sz w:val="28"/>
          <w:szCs w:val="28"/>
          <w:lang w:eastAsia="ru-RU"/>
        </w:rPr>
        <w:t>МУНИЦИПАЛЬНОЕ ОБРАЗОВАНИЕ</w:t>
      </w:r>
    </w:p>
    <w:p w:rsidR="00AF3A6B" w:rsidRPr="00AF3A6B" w:rsidRDefault="00AF3A6B" w:rsidP="00AF3A6B">
      <w:pPr>
        <w:tabs>
          <w:tab w:val="center" w:pos="3686"/>
        </w:tabs>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b/>
          <w:sz w:val="28"/>
          <w:szCs w:val="28"/>
          <w:lang w:eastAsia="ru-RU"/>
        </w:rPr>
        <w:t>«КРАСНОСУЛИНСКИЙ РАЙОН»</w:t>
      </w:r>
    </w:p>
    <w:p w:rsidR="00AF3A6B" w:rsidRPr="00AF3A6B" w:rsidRDefault="00AF3A6B" w:rsidP="00AF3A6B">
      <w:pPr>
        <w:tabs>
          <w:tab w:val="center" w:pos="3686"/>
        </w:tabs>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b/>
          <w:bCs/>
          <w:sz w:val="28"/>
          <w:szCs w:val="28"/>
          <w:lang w:eastAsia="ru-RU"/>
        </w:rPr>
        <w:t>АДМИНИСТРАЦИЯ</w:t>
      </w:r>
    </w:p>
    <w:p w:rsidR="00AF3A6B" w:rsidRPr="00AF3A6B" w:rsidRDefault="00AF3A6B" w:rsidP="00AF3A6B">
      <w:pPr>
        <w:tabs>
          <w:tab w:val="center" w:pos="3686"/>
        </w:tabs>
        <w:autoSpaceDN w:val="0"/>
        <w:spacing w:after="0" w:line="240" w:lineRule="auto"/>
        <w:jc w:val="center"/>
        <w:rPr>
          <w:rFonts w:ascii="Times New Roman" w:eastAsia="Times New Roman" w:hAnsi="Times New Roman"/>
          <w:b/>
          <w:sz w:val="28"/>
          <w:szCs w:val="28"/>
          <w:lang w:eastAsia="ru-RU"/>
        </w:rPr>
      </w:pPr>
      <w:r w:rsidRPr="00AF3A6B">
        <w:rPr>
          <w:rFonts w:ascii="Times New Roman" w:eastAsia="Times New Roman" w:hAnsi="Times New Roman"/>
          <w:b/>
          <w:sz w:val="28"/>
          <w:szCs w:val="28"/>
          <w:lang w:eastAsia="ru-RU"/>
        </w:rPr>
        <w:t>КРАСНОСУЛИНСКОГО РАЙОНА</w:t>
      </w:r>
    </w:p>
    <w:p w:rsidR="00AF3A6B" w:rsidRPr="00AF3A6B" w:rsidRDefault="00AF3A6B" w:rsidP="00AF3A6B">
      <w:pPr>
        <w:keepNext/>
        <w:tabs>
          <w:tab w:val="left" w:pos="9638"/>
        </w:tabs>
        <w:autoSpaceDN w:val="0"/>
        <w:spacing w:before="240" w:after="0" w:line="240" w:lineRule="auto"/>
        <w:jc w:val="center"/>
        <w:outlineLvl w:val="0"/>
        <w:rPr>
          <w:rFonts w:ascii="Times New Roman" w:eastAsia="Times New Roman" w:hAnsi="Times New Roman"/>
          <w:b/>
          <w:bCs/>
          <w:kern w:val="32"/>
          <w:sz w:val="36"/>
          <w:szCs w:val="36"/>
          <w:lang w:val="x-none" w:eastAsia="x-none"/>
        </w:rPr>
      </w:pPr>
      <w:r w:rsidRPr="00AF3A6B">
        <w:rPr>
          <w:rFonts w:ascii="Times New Roman" w:eastAsia="Times New Roman" w:hAnsi="Times New Roman"/>
          <w:b/>
          <w:bCs/>
          <w:kern w:val="32"/>
          <w:sz w:val="36"/>
          <w:szCs w:val="36"/>
          <w:lang w:eastAsia="x-none"/>
        </w:rPr>
        <w:t>ПОСТАНОВЛЕНИЕ</w:t>
      </w:r>
    </w:p>
    <w:p w:rsidR="00AF3A6B" w:rsidRPr="00AF3A6B" w:rsidRDefault="00AF3A6B" w:rsidP="00AF3A6B">
      <w:pPr>
        <w:autoSpaceDN w:val="0"/>
        <w:spacing w:before="240" w:after="120" w:line="240" w:lineRule="auto"/>
        <w:jc w:val="center"/>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от 13.12.2023 № 122</w:t>
      </w:r>
      <w:r>
        <w:rPr>
          <w:rFonts w:ascii="Times New Roman" w:eastAsia="Times New Roman" w:hAnsi="Times New Roman"/>
          <w:sz w:val="28"/>
          <w:szCs w:val="28"/>
          <w:lang w:eastAsia="ru-RU"/>
        </w:rPr>
        <w:t>1</w:t>
      </w:r>
    </w:p>
    <w:p w:rsidR="00AF3A6B" w:rsidRPr="00AF3A6B" w:rsidRDefault="00AF3A6B" w:rsidP="00AF3A6B">
      <w:pPr>
        <w:shd w:val="clear" w:color="auto" w:fill="FFFFFF"/>
        <w:autoSpaceDN w:val="0"/>
        <w:spacing w:after="0" w:line="240" w:lineRule="auto"/>
        <w:jc w:val="center"/>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г. Красный Сулин</w:t>
      </w:r>
    </w:p>
    <w:p w:rsidR="00AF3A6B" w:rsidRPr="00AF3A6B" w:rsidRDefault="00AF3A6B" w:rsidP="00AF3A6B">
      <w:pPr>
        <w:spacing w:after="0" w:line="240" w:lineRule="auto"/>
        <w:ind w:left="1985" w:right="1983"/>
        <w:jc w:val="center"/>
        <w:rPr>
          <w:rFonts w:ascii="Times New Roman" w:eastAsia="Times New Roman" w:hAnsi="Times New Roman"/>
          <w:sz w:val="28"/>
          <w:szCs w:val="28"/>
          <w:lang w:eastAsia="ru-RU"/>
        </w:rPr>
      </w:pPr>
    </w:p>
    <w:p w:rsidR="00DE6EA2" w:rsidRPr="00AF3A6B" w:rsidRDefault="00C62BFE" w:rsidP="00AF3A6B">
      <w:pPr>
        <w:spacing w:after="0" w:line="252" w:lineRule="auto"/>
        <w:jc w:val="center"/>
        <w:rPr>
          <w:rFonts w:ascii="Times New Roman" w:eastAsia="Times New Roman" w:hAnsi="Times New Roman"/>
          <w:b/>
          <w:iCs/>
          <w:sz w:val="28"/>
          <w:szCs w:val="28"/>
          <w:lang w:eastAsia="ru-RU"/>
        </w:rPr>
      </w:pPr>
      <w:r w:rsidRPr="00AF3A6B">
        <w:rPr>
          <w:rFonts w:ascii="Times New Roman" w:eastAsia="Times New Roman" w:hAnsi="Times New Roman"/>
          <w:b/>
          <w:iCs/>
          <w:sz w:val="28"/>
          <w:szCs w:val="28"/>
          <w:lang w:eastAsia="ru-RU"/>
        </w:rPr>
        <w:t xml:space="preserve">О внесении изменений </w:t>
      </w:r>
    </w:p>
    <w:p w:rsidR="00C62BFE" w:rsidRPr="00AF3A6B" w:rsidRDefault="00C62BFE" w:rsidP="00AF3A6B">
      <w:pPr>
        <w:spacing w:after="0" w:line="252" w:lineRule="auto"/>
        <w:jc w:val="center"/>
        <w:rPr>
          <w:rFonts w:ascii="Times New Roman" w:eastAsia="Times New Roman" w:hAnsi="Times New Roman"/>
          <w:b/>
          <w:iCs/>
          <w:sz w:val="28"/>
          <w:szCs w:val="28"/>
          <w:lang w:eastAsia="ru-RU"/>
        </w:rPr>
      </w:pPr>
      <w:r w:rsidRPr="00AF3A6B">
        <w:rPr>
          <w:rFonts w:ascii="Times New Roman" w:eastAsia="Times New Roman" w:hAnsi="Times New Roman"/>
          <w:b/>
          <w:iCs/>
          <w:sz w:val="28"/>
          <w:szCs w:val="28"/>
          <w:lang w:eastAsia="ru-RU"/>
        </w:rPr>
        <w:t>в</w:t>
      </w:r>
      <w:r w:rsidR="00DE6EA2" w:rsidRPr="00AF3A6B">
        <w:rPr>
          <w:rFonts w:ascii="Times New Roman" w:eastAsia="Times New Roman" w:hAnsi="Times New Roman"/>
          <w:b/>
          <w:iCs/>
          <w:sz w:val="28"/>
          <w:szCs w:val="28"/>
          <w:lang w:eastAsia="ru-RU"/>
        </w:rPr>
        <w:t xml:space="preserve"> </w:t>
      </w:r>
      <w:r w:rsidRPr="00AF3A6B">
        <w:rPr>
          <w:rFonts w:ascii="Times New Roman" w:eastAsia="Times New Roman" w:hAnsi="Times New Roman"/>
          <w:b/>
          <w:iCs/>
          <w:sz w:val="28"/>
          <w:szCs w:val="28"/>
          <w:lang w:eastAsia="ru-RU"/>
        </w:rPr>
        <w:t>приложение № 1 к постановлению</w:t>
      </w:r>
    </w:p>
    <w:p w:rsidR="00C62BFE" w:rsidRPr="00AF3A6B" w:rsidRDefault="00C62BFE" w:rsidP="00AF3A6B">
      <w:pPr>
        <w:tabs>
          <w:tab w:val="left" w:pos="7655"/>
        </w:tabs>
        <w:spacing w:after="0" w:line="252" w:lineRule="auto"/>
        <w:ind w:left="1985" w:right="1984"/>
        <w:jc w:val="center"/>
        <w:rPr>
          <w:rFonts w:ascii="Times New Roman" w:eastAsia="Times New Roman" w:hAnsi="Times New Roman"/>
          <w:b/>
          <w:iCs/>
          <w:sz w:val="28"/>
          <w:szCs w:val="28"/>
          <w:lang w:eastAsia="ru-RU"/>
        </w:rPr>
      </w:pPr>
      <w:r w:rsidRPr="00AF3A6B">
        <w:rPr>
          <w:rFonts w:ascii="Times New Roman" w:eastAsia="Times New Roman" w:hAnsi="Times New Roman"/>
          <w:b/>
          <w:iCs/>
          <w:sz w:val="28"/>
          <w:szCs w:val="28"/>
          <w:lang w:eastAsia="ru-RU"/>
        </w:rPr>
        <w:t>Администрации Красносулинского района от 06.12.2018 № 1351</w:t>
      </w:r>
    </w:p>
    <w:p w:rsidR="00C62BFE" w:rsidRPr="00AF3A6B" w:rsidRDefault="00C62BFE" w:rsidP="00AF3A6B">
      <w:pPr>
        <w:tabs>
          <w:tab w:val="left" w:pos="7655"/>
        </w:tabs>
        <w:spacing w:after="0" w:line="252" w:lineRule="auto"/>
        <w:ind w:left="1985" w:right="1984"/>
        <w:jc w:val="center"/>
        <w:rPr>
          <w:rFonts w:ascii="Times New Roman" w:eastAsia="Times New Roman" w:hAnsi="Times New Roman"/>
          <w:b/>
          <w:iCs/>
          <w:sz w:val="28"/>
          <w:szCs w:val="28"/>
          <w:lang w:eastAsia="ru-RU"/>
        </w:rPr>
      </w:pPr>
    </w:p>
    <w:p w:rsidR="00354A14" w:rsidRPr="00AF3A6B" w:rsidRDefault="00354A14" w:rsidP="00AF3A6B">
      <w:pPr>
        <w:widowControl w:val="0"/>
        <w:autoSpaceDE w:val="0"/>
        <w:autoSpaceDN w:val="0"/>
        <w:adjustRightInd w:val="0"/>
        <w:spacing w:after="0" w:line="252" w:lineRule="auto"/>
        <w:ind w:firstLine="708"/>
        <w:jc w:val="both"/>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F856F2" w:rsidRPr="00AF3A6B">
        <w:rPr>
          <w:rFonts w:ascii="Times New Roman" w:eastAsia="Times New Roman" w:hAnsi="Times New Roman"/>
          <w:sz w:val="28"/>
          <w:szCs w:val="28"/>
          <w:lang w:eastAsia="ru-RU"/>
        </w:rPr>
        <w:t>,</w:t>
      </w:r>
      <w:r w:rsidRPr="00AF3A6B">
        <w:rPr>
          <w:rFonts w:ascii="Times New Roman" w:eastAsia="Times New Roman" w:hAnsi="Times New Roman"/>
          <w:sz w:val="28"/>
          <w:szCs w:val="28"/>
          <w:lang w:eastAsia="ru-RU"/>
        </w:rPr>
        <w:t xml:space="preserve"> руководствуясь статьей 34 Ус</w:t>
      </w:r>
      <w:r w:rsidR="00907CBE" w:rsidRPr="00AF3A6B">
        <w:rPr>
          <w:rFonts w:ascii="Times New Roman" w:eastAsia="Times New Roman" w:hAnsi="Times New Roman"/>
          <w:sz w:val="28"/>
          <w:szCs w:val="28"/>
          <w:lang w:eastAsia="ru-RU"/>
        </w:rPr>
        <w:t>тава муниципал</w:t>
      </w:r>
      <w:r w:rsidR="00907CBE" w:rsidRPr="00AF3A6B">
        <w:rPr>
          <w:rFonts w:ascii="Times New Roman" w:eastAsia="Times New Roman" w:hAnsi="Times New Roman"/>
          <w:sz w:val="28"/>
          <w:szCs w:val="28"/>
          <w:lang w:eastAsia="ru-RU"/>
        </w:rPr>
        <w:t>ь</w:t>
      </w:r>
      <w:r w:rsidR="00907CBE" w:rsidRPr="00AF3A6B">
        <w:rPr>
          <w:rFonts w:ascii="Times New Roman" w:eastAsia="Times New Roman" w:hAnsi="Times New Roman"/>
          <w:sz w:val="28"/>
          <w:szCs w:val="28"/>
          <w:lang w:eastAsia="ru-RU"/>
        </w:rPr>
        <w:t xml:space="preserve">ного образования </w:t>
      </w:r>
      <w:r w:rsidRPr="00AF3A6B">
        <w:rPr>
          <w:rFonts w:ascii="Times New Roman" w:eastAsia="Times New Roman" w:hAnsi="Times New Roman"/>
          <w:sz w:val="28"/>
          <w:szCs w:val="28"/>
          <w:lang w:eastAsia="ru-RU"/>
        </w:rPr>
        <w:t>«Красносулинский район», Администрация Красносулинск</w:t>
      </w:r>
      <w:r w:rsidRPr="00AF3A6B">
        <w:rPr>
          <w:rFonts w:ascii="Times New Roman" w:eastAsia="Times New Roman" w:hAnsi="Times New Roman"/>
          <w:sz w:val="28"/>
          <w:szCs w:val="28"/>
          <w:lang w:eastAsia="ru-RU"/>
        </w:rPr>
        <w:t>о</w:t>
      </w:r>
      <w:r w:rsidRPr="00AF3A6B">
        <w:rPr>
          <w:rFonts w:ascii="Times New Roman" w:eastAsia="Times New Roman" w:hAnsi="Times New Roman"/>
          <w:sz w:val="28"/>
          <w:szCs w:val="28"/>
          <w:lang w:eastAsia="ru-RU"/>
        </w:rPr>
        <w:t>го района</w:t>
      </w:r>
    </w:p>
    <w:p w:rsidR="00C62BFE" w:rsidRPr="00AF3A6B" w:rsidRDefault="00C62BFE" w:rsidP="00AF3A6B">
      <w:pPr>
        <w:widowControl w:val="0"/>
        <w:autoSpaceDE w:val="0"/>
        <w:autoSpaceDN w:val="0"/>
        <w:adjustRightInd w:val="0"/>
        <w:spacing w:after="0" w:line="252" w:lineRule="auto"/>
        <w:ind w:firstLine="708"/>
        <w:jc w:val="both"/>
        <w:rPr>
          <w:rFonts w:ascii="Times New Roman" w:eastAsia="Times New Roman" w:hAnsi="Times New Roman"/>
          <w:sz w:val="28"/>
          <w:szCs w:val="28"/>
          <w:lang w:eastAsia="ru-RU"/>
        </w:rPr>
      </w:pPr>
    </w:p>
    <w:p w:rsidR="00C62BFE" w:rsidRPr="00AF3A6B" w:rsidRDefault="00C62BFE" w:rsidP="00AF3A6B">
      <w:pPr>
        <w:spacing w:after="0" w:line="252" w:lineRule="auto"/>
        <w:jc w:val="center"/>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ПОСТАНОВЛЯЕТ:</w:t>
      </w:r>
    </w:p>
    <w:p w:rsidR="00C62BFE" w:rsidRPr="00AF3A6B" w:rsidRDefault="00C62BFE" w:rsidP="00AF3A6B">
      <w:pPr>
        <w:spacing w:after="0" w:line="252" w:lineRule="auto"/>
        <w:jc w:val="center"/>
        <w:rPr>
          <w:rFonts w:ascii="Times New Roman" w:eastAsia="Times New Roman" w:hAnsi="Times New Roman"/>
          <w:sz w:val="28"/>
          <w:szCs w:val="28"/>
          <w:lang w:eastAsia="ru-RU"/>
        </w:rPr>
      </w:pPr>
    </w:p>
    <w:p w:rsidR="003175E8" w:rsidRPr="00AF3A6B" w:rsidRDefault="00C62BFE" w:rsidP="00AF3A6B">
      <w:pPr>
        <w:spacing w:after="0" w:line="252" w:lineRule="auto"/>
        <w:ind w:firstLine="709"/>
        <w:jc w:val="both"/>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 xml:space="preserve">1. Внести в </w:t>
      </w:r>
      <w:r w:rsidR="003175E8" w:rsidRPr="00AF3A6B">
        <w:rPr>
          <w:rFonts w:ascii="Times New Roman" w:eastAsia="Times New Roman" w:hAnsi="Times New Roman"/>
          <w:sz w:val="28"/>
          <w:szCs w:val="28"/>
          <w:lang w:eastAsia="ru-RU"/>
        </w:rPr>
        <w:t>приложение</w:t>
      </w:r>
      <w:r w:rsidR="001A2A7B" w:rsidRPr="00AF3A6B">
        <w:rPr>
          <w:rFonts w:ascii="Times New Roman" w:eastAsia="Times New Roman" w:hAnsi="Times New Roman"/>
          <w:sz w:val="28"/>
          <w:szCs w:val="28"/>
          <w:lang w:eastAsia="ru-RU"/>
        </w:rPr>
        <w:t xml:space="preserve"> </w:t>
      </w:r>
      <w:r w:rsidRPr="00AF3A6B">
        <w:rPr>
          <w:rFonts w:ascii="Times New Roman" w:eastAsia="Times New Roman" w:hAnsi="Times New Roman"/>
          <w:sz w:val="28"/>
          <w:szCs w:val="28"/>
          <w:lang w:eastAsia="ru-RU"/>
        </w:rPr>
        <w:t>№</w:t>
      </w:r>
      <w:r w:rsidR="00AF3A6B">
        <w:rPr>
          <w:rFonts w:ascii="Times New Roman" w:eastAsia="Times New Roman" w:hAnsi="Times New Roman"/>
          <w:sz w:val="28"/>
          <w:szCs w:val="28"/>
          <w:lang w:eastAsia="ru-RU"/>
        </w:rPr>
        <w:t> </w:t>
      </w:r>
      <w:r w:rsidRPr="00AF3A6B">
        <w:rPr>
          <w:rFonts w:ascii="Times New Roman" w:eastAsia="Times New Roman" w:hAnsi="Times New Roman"/>
          <w:sz w:val="28"/>
          <w:szCs w:val="28"/>
          <w:lang w:eastAsia="ru-RU"/>
        </w:rPr>
        <w:t>1 к постановлению Администрации Краснос</w:t>
      </w:r>
      <w:r w:rsidRPr="00AF3A6B">
        <w:rPr>
          <w:rFonts w:ascii="Times New Roman" w:eastAsia="Times New Roman" w:hAnsi="Times New Roman"/>
          <w:sz w:val="28"/>
          <w:szCs w:val="28"/>
          <w:lang w:eastAsia="ru-RU"/>
        </w:rPr>
        <w:t>у</w:t>
      </w:r>
      <w:r w:rsidRPr="00AF3A6B">
        <w:rPr>
          <w:rFonts w:ascii="Times New Roman" w:eastAsia="Times New Roman" w:hAnsi="Times New Roman"/>
          <w:sz w:val="28"/>
          <w:szCs w:val="28"/>
          <w:lang w:eastAsia="ru-RU"/>
        </w:rPr>
        <w:t>линского района от</w:t>
      </w:r>
      <w:r w:rsidR="00AF3A6B">
        <w:rPr>
          <w:rFonts w:ascii="Times New Roman" w:eastAsia="Times New Roman" w:hAnsi="Times New Roman"/>
          <w:sz w:val="28"/>
          <w:szCs w:val="28"/>
          <w:lang w:eastAsia="ru-RU"/>
        </w:rPr>
        <w:t> </w:t>
      </w:r>
      <w:r w:rsidRPr="00AF3A6B">
        <w:rPr>
          <w:rFonts w:ascii="Times New Roman" w:eastAsia="Times New Roman" w:hAnsi="Times New Roman"/>
          <w:sz w:val="28"/>
          <w:szCs w:val="28"/>
          <w:lang w:eastAsia="ru-RU"/>
        </w:rPr>
        <w:t>06.12.2018 №</w:t>
      </w:r>
      <w:r w:rsidR="00AF3A6B">
        <w:rPr>
          <w:rFonts w:ascii="Times New Roman" w:eastAsia="Times New Roman" w:hAnsi="Times New Roman"/>
          <w:sz w:val="28"/>
          <w:szCs w:val="28"/>
          <w:lang w:eastAsia="ru-RU"/>
        </w:rPr>
        <w:t> </w:t>
      </w:r>
      <w:r w:rsidRPr="00AF3A6B">
        <w:rPr>
          <w:rFonts w:ascii="Times New Roman" w:eastAsia="Times New Roman" w:hAnsi="Times New Roman"/>
          <w:sz w:val="28"/>
          <w:szCs w:val="28"/>
          <w:lang w:eastAsia="ru-RU"/>
        </w:rPr>
        <w:t>1351 «Об утверждении муниципальной пр</w:t>
      </w:r>
      <w:r w:rsidRPr="00AF3A6B">
        <w:rPr>
          <w:rFonts w:ascii="Times New Roman" w:eastAsia="Times New Roman" w:hAnsi="Times New Roman"/>
          <w:sz w:val="28"/>
          <w:szCs w:val="28"/>
          <w:lang w:eastAsia="ru-RU"/>
        </w:rPr>
        <w:t>о</w:t>
      </w:r>
      <w:r w:rsidRPr="00AF3A6B">
        <w:rPr>
          <w:rFonts w:ascii="Times New Roman" w:eastAsia="Times New Roman" w:hAnsi="Times New Roman"/>
          <w:sz w:val="28"/>
          <w:szCs w:val="28"/>
          <w:lang w:eastAsia="ru-RU"/>
        </w:rPr>
        <w:t>граммы Красносулинского района «Территориальное планирование и обесп</w:t>
      </w:r>
      <w:r w:rsidRPr="00AF3A6B">
        <w:rPr>
          <w:rFonts w:ascii="Times New Roman" w:eastAsia="Times New Roman" w:hAnsi="Times New Roman"/>
          <w:sz w:val="28"/>
          <w:szCs w:val="28"/>
          <w:lang w:eastAsia="ru-RU"/>
        </w:rPr>
        <w:t>е</w:t>
      </w:r>
      <w:r w:rsidRPr="00AF3A6B">
        <w:rPr>
          <w:rFonts w:ascii="Times New Roman" w:eastAsia="Times New Roman" w:hAnsi="Times New Roman"/>
          <w:sz w:val="28"/>
          <w:szCs w:val="28"/>
          <w:lang w:eastAsia="ru-RU"/>
        </w:rPr>
        <w:t>чение доступным и комфортным жильем населения Красносулинского района» изменения</w:t>
      </w:r>
      <w:r w:rsidR="003175E8" w:rsidRPr="00AF3A6B">
        <w:rPr>
          <w:rFonts w:ascii="Times New Roman" w:eastAsia="Times New Roman" w:hAnsi="Times New Roman"/>
          <w:sz w:val="28"/>
          <w:szCs w:val="28"/>
          <w:lang w:eastAsia="ru-RU"/>
        </w:rPr>
        <w:t>:</w:t>
      </w:r>
      <w:r w:rsidRPr="00AF3A6B">
        <w:rPr>
          <w:rFonts w:ascii="Times New Roman" w:eastAsia="Times New Roman" w:hAnsi="Times New Roman"/>
          <w:sz w:val="28"/>
          <w:szCs w:val="28"/>
          <w:lang w:eastAsia="ru-RU"/>
        </w:rPr>
        <w:t xml:space="preserve"> </w:t>
      </w:r>
    </w:p>
    <w:p w:rsidR="003175E8" w:rsidRPr="00AF3A6B" w:rsidRDefault="003175E8" w:rsidP="00AF3A6B">
      <w:pPr>
        <w:spacing w:after="0" w:line="252" w:lineRule="auto"/>
        <w:ind w:firstLine="709"/>
        <w:jc w:val="both"/>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1.1.</w:t>
      </w:r>
      <w:r w:rsidR="00AF3A6B">
        <w:rPr>
          <w:rFonts w:ascii="Times New Roman" w:eastAsia="Times New Roman" w:hAnsi="Times New Roman"/>
          <w:sz w:val="28"/>
          <w:szCs w:val="28"/>
          <w:lang w:eastAsia="ru-RU"/>
        </w:rPr>
        <w:t> </w:t>
      </w:r>
      <w:r w:rsidRPr="00AF3A6B">
        <w:rPr>
          <w:rFonts w:ascii="Times New Roman" w:eastAsia="Times New Roman" w:hAnsi="Times New Roman"/>
          <w:sz w:val="28"/>
          <w:szCs w:val="28"/>
          <w:lang w:eastAsia="ru-RU"/>
        </w:rPr>
        <w:t>Приложение №</w:t>
      </w:r>
      <w:r w:rsidR="00AF3A6B">
        <w:rPr>
          <w:rFonts w:ascii="Times New Roman" w:eastAsia="Times New Roman" w:hAnsi="Times New Roman"/>
          <w:sz w:val="28"/>
          <w:szCs w:val="28"/>
          <w:lang w:eastAsia="ru-RU"/>
        </w:rPr>
        <w:t> </w:t>
      </w:r>
      <w:r w:rsidRPr="00AF3A6B">
        <w:rPr>
          <w:rFonts w:ascii="Times New Roman" w:eastAsia="Times New Roman" w:hAnsi="Times New Roman"/>
          <w:sz w:val="28"/>
          <w:szCs w:val="28"/>
          <w:lang w:eastAsia="ru-RU"/>
        </w:rPr>
        <w:t xml:space="preserve">1 </w:t>
      </w:r>
      <w:r w:rsidR="00F25B8B" w:rsidRPr="00AF3A6B">
        <w:rPr>
          <w:rFonts w:ascii="Times New Roman" w:eastAsia="Times New Roman" w:hAnsi="Times New Roman"/>
          <w:sz w:val="28"/>
          <w:szCs w:val="28"/>
          <w:lang w:eastAsia="ru-RU"/>
        </w:rPr>
        <w:t>муниципальной программы Красносулинского ра</w:t>
      </w:r>
      <w:r w:rsidR="00F25B8B" w:rsidRPr="00AF3A6B">
        <w:rPr>
          <w:rFonts w:ascii="Times New Roman" w:eastAsia="Times New Roman" w:hAnsi="Times New Roman"/>
          <w:sz w:val="28"/>
          <w:szCs w:val="28"/>
          <w:lang w:eastAsia="ru-RU"/>
        </w:rPr>
        <w:t>й</w:t>
      </w:r>
      <w:r w:rsidR="00F25B8B" w:rsidRPr="00AF3A6B">
        <w:rPr>
          <w:rFonts w:ascii="Times New Roman" w:eastAsia="Times New Roman" w:hAnsi="Times New Roman"/>
          <w:sz w:val="28"/>
          <w:szCs w:val="28"/>
          <w:lang w:eastAsia="ru-RU"/>
        </w:rPr>
        <w:t>она «Территориальное планирование и обеспечение доступным и комфортным жильем населения Красносулинского района»</w:t>
      </w:r>
      <w:r w:rsidRPr="00AF3A6B">
        <w:rPr>
          <w:rFonts w:ascii="Times New Roman" w:eastAsia="Times New Roman" w:hAnsi="Times New Roman"/>
          <w:sz w:val="28"/>
          <w:szCs w:val="28"/>
          <w:lang w:eastAsia="ru-RU"/>
        </w:rPr>
        <w:t xml:space="preserve"> изложить в редакции согласно приложению к настоящему постановлению. </w:t>
      </w:r>
    </w:p>
    <w:p w:rsidR="001A2A7B" w:rsidRPr="00AF3A6B" w:rsidRDefault="00C62BFE" w:rsidP="00AF3A6B">
      <w:pPr>
        <w:spacing w:after="0" w:line="252" w:lineRule="auto"/>
        <w:ind w:firstLine="709"/>
        <w:jc w:val="both"/>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2. Настоящее постановление вступает в силу с момента его опубликов</w:t>
      </w:r>
      <w:r w:rsidRPr="00AF3A6B">
        <w:rPr>
          <w:rFonts w:ascii="Times New Roman" w:eastAsia="Times New Roman" w:hAnsi="Times New Roman"/>
          <w:sz w:val="28"/>
          <w:szCs w:val="28"/>
          <w:lang w:eastAsia="ru-RU"/>
        </w:rPr>
        <w:t>а</w:t>
      </w:r>
      <w:r w:rsidRPr="00AF3A6B">
        <w:rPr>
          <w:rFonts w:ascii="Times New Roman" w:eastAsia="Times New Roman" w:hAnsi="Times New Roman"/>
          <w:sz w:val="28"/>
          <w:szCs w:val="28"/>
          <w:lang w:eastAsia="ru-RU"/>
        </w:rPr>
        <w:t>ния в средствах массовой информации и подлежит размещению на официал</w:t>
      </w:r>
      <w:r w:rsidRPr="00AF3A6B">
        <w:rPr>
          <w:rFonts w:ascii="Times New Roman" w:eastAsia="Times New Roman" w:hAnsi="Times New Roman"/>
          <w:sz w:val="28"/>
          <w:szCs w:val="28"/>
          <w:lang w:eastAsia="ru-RU"/>
        </w:rPr>
        <w:t>ь</w:t>
      </w:r>
      <w:r w:rsidRPr="00AF3A6B">
        <w:rPr>
          <w:rFonts w:ascii="Times New Roman" w:eastAsia="Times New Roman" w:hAnsi="Times New Roman"/>
          <w:sz w:val="28"/>
          <w:szCs w:val="28"/>
          <w:lang w:eastAsia="ru-RU"/>
        </w:rPr>
        <w:t>ном сайте Администрации Красносулинского района в информационно-телекоммуникационной сети «Интернет».</w:t>
      </w:r>
    </w:p>
    <w:p w:rsidR="00C62BFE" w:rsidRPr="00AF3A6B" w:rsidRDefault="00C62BFE" w:rsidP="00AF3A6B">
      <w:pPr>
        <w:autoSpaceDE w:val="0"/>
        <w:autoSpaceDN w:val="0"/>
        <w:adjustRightInd w:val="0"/>
        <w:spacing w:after="0" w:line="252" w:lineRule="auto"/>
        <w:ind w:firstLine="709"/>
        <w:jc w:val="both"/>
        <w:rPr>
          <w:rFonts w:ascii="Times New Roman" w:eastAsia="Times New Roman" w:hAnsi="Times New Roman"/>
          <w:bCs/>
          <w:sz w:val="28"/>
          <w:szCs w:val="28"/>
          <w:lang w:eastAsia="ru-RU"/>
        </w:rPr>
      </w:pPr>
      <w:r w:rsidRPr="00AF3A6B">
        <w:rPr>
          <w:rFonts w:ascii="Times New Roman" w:eastAsia="Times New Roman" w:hAnsi="Times New Roman"/>
          <w:sz w:val="28"/>
          <w:szCs w:val="28"/>
          <w:lang w:eastAsia="ru-RU"/>
        </w:rPr>
        <w:lastRenderedPageBreak/>
        <w:t>3. </w:t>
      </w:r>
      <w:r w:rsidRPr="00AF3A6B">
        <w:rPr>
          <w:rFonts w:ascii="Times New Roman" w:eastAsia="Times New Roman" w:hAnsi="Times New Roman"/>
          <w:bCs/>
          <w:sz w:val="28"/>
          <w:szCs w:val="28"/>
          <w:lang w:eastAsia="ru-RU"/>
        </w:rPr>
        <w:t>Контроль за исполнением настоящего постановления возложить на первого заместителя главы Администрации Красносулинского района по в</w:t>
      </w:r>
      <w:r w:rsidRPr="00AF3A6B">
        <w:rPr>
          <w:rFonts w:ascii="Times New Roman" w:eastAsia="Times New Roman" w:hAnsi="Times New Roman"/>
          <w:bCs/>
          <w:sz w:val="28"/>
          <w:szCs w:val="28"/>
          <w:lang w:eastAsia="ru-RU"/>
        </w:rPr>
        <w:t>о</w:t>
      </w:r>
      <w:r w:rsidRPr="00AF3A6B">
        <w:rPr>
          <w:rFonts w:ascii="Times New Roman" w:eastAsia="Times New Roman" w:hAnsi="Times New Roman"/>
          <w:bCs/>
          <w:sz w:val="28"/>
          <w:szCs w:val="28"/>
          <w:lang w:eastAsia="ru-RU"/>
        </w:rPr>
        <w:t>просам экономического развития и внутренней политике</w:t>
      </w:r>
      <w:r w:rsidR="00C47071" w:rsidRPr="00AF3A6B">
        <w:rPr>
          <w:rFonts w:ascii="Times New Roman" w:eastAsia="Times New Roman" w:hAnsi="Times New Roman"/>
          <w:bCs/>
          <w:sz w:val="28"/>
          <w:szCs w:val="28"/>
          <w:lang w:eastAsia="ru-RU"/>
        </w:rPr>
        <w:t>.</w:t>
      </w:r>
    </w:p>
    <w:p w:rsidR="00C62BFE" w:rsidRPr="00AF3A6B" w:rsidRDefault="00C62BFE" w:rsidP="00AF3A6B">
      <w:pPr>
        <w:tabs>
          <w:tab w:val="left" w:pos="284"/>
          <w:tab w:val="left" w:pos="567"/>
          <w:tab w:val="right" w:pos="9072"/>
        </w:tabs>
        <w:autoSpaceDE w:val="0"/>
        <w:autoSpaceDN w:val="0"/>
        <w:adjustRightInd w:val="0"/>
        <w:spacing w:after="0" w:line="252" w:lineRule="auto"/>
        <w:rPr>
          <w:rFonts w:ascii="Times New Roman" w:eastAsia="Times New Roman" w:hAnsi="Times New Roman"/>
          <w:bCs/>
          <w:sz w:val="28"/>
          <w:szCs w:val="28"/>
          <w:lang w:eastAsia="ru-RU"/>
        </w:rPr>
      </w:pPr>
    </w:p>
    <w:p w:rsidR="00C62BFE" w:rsidRPr="00AF3A6B" w:rsidRDefault="00C62BFE" w:rsidP="00AF3A6B">
      <w:pPr>
        <w:tabs>
          <w:tab w:val="left" w:pos="284"/>
          <w:tab w:val="left" w:pos="567"/>
          <w:tab w:val="right" w:pos="9072"/>
        </w:tabs>
        <w:autoSpaceDE w:val="0"/>
        <w:autoSpaceDN w:val="0"/>
        <w:adjustRightInd w:val="0"/>
        <w:spacing w:after="0" w:line="252" w:lineRule="auto"/>
        <w:rPr>
          <w:rFonts w:ascii="Times New Roman" w:eastAsia="Times New Roman" w:hAnsi="Times New Roman"/>
          <w:bCs/>
          <w:sz w:val="28"/>
          <w:szCs w:val="28"/>
          <w:lang w:eastAsia="ru-RU"/>
        </w:rPr>
      </w:pPr>
    </w:p>
    <w:p w:rsidR="00C62BFE" w:rsidRPr="00AF3A6B" w:rsidRDefault="00C62BFE" w:rsidP="00AF3A6B">
      <w:pPr>
        <w:tabs>
          <w:tab w:val="left" w:pos="284"/>
          <w:tab w:val="left" w:pos="567"/>
          <w:tab w:val="right" w:pos="9072"/>
        </w:tabs>
        <w:autoSpaceDE w:val="0"/>
        <w:autoSpaceDN w:val="0"/>
        <w:adjustRightInd w:val="0"/>
        <w:spacing w:after="0" w:line="252" w:lineRule="auto"/>
        <w:rPr>
          <w:rFonts w:ascii="Times New Roman" w:eastAsia="Times New Roman" w:hAnsi="Times New Roman"/>
          <w:bCs/>
          <w:sz w:val="28"/>
          <w:szCs w:val="28"/>
          <w:lang w:eastAsia="ru-RU"/>
        </w:rPr>
      </w:pPr>
    </w:p>
    <w:p w:rsidR="00C62BFE" w:rsidRPr="00AF3A6B" w:rsidRDefault="00C62BFE" w:rsidP="00AF3A6B">
      <w:pPr>
        <w:tabs>
          <w:tab w:val="left" w:pos="284"/>
          <w:tab w:val="left" w:pos="567"/>
          <w:tab w:val="right" w:pos="9072"/>
        </w:tabs>
        <w:autoSpaceDE w:val="0"/>
        <w:autoSpaceDN w:val="0"/>
        <w:adjustRightInd w:val="0"/>
        <w:spacing w:after="0" w:line="252" w:lineRule="auto"/>
        <w:rPr>
          <w:rFonts w:ascii="Times New Roman" w:eastAsia="Times New Roman" w:hAnsi="Times New Roman"/>
          <w:bCs/>
          <w:sz w:val="28"/>
          <w:szCs w:val="28"/>
          <w:lang w:eastAsia="ru-RU"/>
        </w:rPr>
      </w:pPr>
      <w:r w:rsidRPr="00AF3A6B">
        <w:rPr>
          <w:rFonts w:ascii="Times New Roman" w:eastAsia="Times New Roman" w:hAnsi="Times New Roman"/>
          <w:bCs/>
          <w:sz w:val="28"/>
          <w:szCs w:val="28"/>
          <w:lang w:eastAsia="ru-RU"/>
        </w:rPr>
        <w:t>Глава Администрации</w:t>
      </w:r>
    </w:p>
    <w:p w:rsidR="00C62BFE" w:rsidRPr="00AF3A6B" w:rsidRDefault="00C62BFE" w:rsidP="00AF3A6B">
      <w:pPr>
        <w:tabs>
          <w:tab w:val="left" w:pos="284"/>
          <w:tab w:val="left" w:pos="567"/>
          <w:tab w:val="right" w:pos="9639"/>
        </w:tabs>
        <w:autoSpaceDE w:val="0"/>
        <w:autoSpaceDN w:val="0"/>
        <w:adjustRightInd w:val="0"/>
        <w:spacing w:after="0" w:line="252" w:lineRule="auto"/>
        <w:rPr>
          <w:rFonts w:ascii="Times New Roman" w:eastAsia="Times New Roman" w:hAnsi="Times New Roman"/>
          <w:sz w:val="28"/>
          <w:szCs w:val="28"/>
          <w:lang w:eastAsia="ru-RU"/>
        </w:rPr>
      </w:pPr>
      <w:r w:rsidRPr="00AF3A6B">
        <w:rPr>
          <w:rFonts w:ascii="Times New Roman" w:eastAsia="Times New Roman" w:hAnsi="Times New Roman"/>
          <w:bCs/>
          <w:sz w:val="28"/>
          <w:szCs w:val="28"/>
          <w:lang w:eastAsia="ru-RU"/>
        </w:rPr>
        <w:t>Красносулинского района</w:t>
      </w:r>
      <w:r w:rsidRPr="00AF3A6B">
        <w:rPr>
          <w:rFonts w:ascii="Times New Roman" w:eastAsia="Times New Roman" w:hAnsi="Times New Roman"/>
          <w:bCs/>
          <w:sz w:val="28"/>
          <w:szCs w:val="28"/>
          <w:lang w:eastAsia="ru-RU"/>
        </w:rPr>
        <w:tab/>
        <w:t>Н.А. Альшенко</w:t>
      </w:r>
    </w:p>
    <w:p w:rsidR="00C62BFE" w:rsidRPr="00AF3A6B" w:rsidRDefault="00C62BFE" w:rsidP="00AF3A6B">
      <w:pPr>
        <w:tabs>
          <w:tab w:val="right" w:pos="9072"/>
        </w:tabs>
        <w:spacing w:after="0" w:line="252" w:lineRule="auto"/>
        <w:rPr>
          <w:rFonts w:ascii="Times New Roman" w:eastAsia="Times New Roman" w:hAnsi="Times New Roman"/>
          <w:sz w:val="28"/>
          <w:szCs w:val="28"/>
          <w:lang w:eastAsia="ru-RU"/>
        </w:rPr>
      </w:pPr>
    </w:p>
    <w:p w:rsidR="00C62BFE" w:rsidRDefault="00C62BFE" w:rsidP="00AF3A6B">
      <w:pPr>
        <w:tabs>
          <w:tab w:val="right" w:pos="9072"/>
        </w:tabs>
        <w:spacing w:after="0" w:line="252" w:lineRule="auto"/>
        <w:rPr>
          <w:rFonts w:ascii="Times New Roman" w:eastAsia="Times New Roman" w:hAnsi="Times New Roman"/>
          <w:sz w:val="28"/>
          <w:szCs w:val="28"/>
          <w:lang w:eastAsia="ru-RU"/>
        </w:rPr>
      </w:pPr>
    </w:p>
    <w:p w:rsidR="00AF3A6B" w:rsidRPr="00AF3A6B" w:rsidRDefault="00AF3A6B" w:rsidP="00AF3A6B">
      <w:pPr>
        <w:tabs>
          <w:tab w:val="right" w:pos="9072"/>
        </w:tabs>
        <w:spacing w:after="0" w:line="252" w:lineRule="auto"/>
        <w:rPr>
          <w:rFonts w:ascii="Times New Roman" w:eastAsia="Times New Roman" w:hAnsi="Times New Roman"/>
          <w:sz w:val="28"/>
          <w:szCs w:val="28"/>
          <w:lang w:eastAsia="ru-RU"/>
        </w:rPr>
      </w:pPr>
    </w:p>
    <w:p w:rsidR="00C62BFE" w:rsidRPr="00AF3A6B" w:rsidRDefault="00C62BFE" w:rsidP="00AF3A6B">
      <w:pPr>
        <w:tabs>
          <w:tab w:val="right" w:pos="9072"/>
        </w:tabs>
        <w:spacing w:after="0" w:line="252" w:lineRule="auto"/>
        <w:rPr>
          <w:rFonts w:ascii="Times New Roman" w:eastAsia="Times New Roman" w:hAnsi="Times New Roman"/>
          <w:sz w:val="28"/>
          <w:szCs w:val="28"/>
          <w:lang w:eastAsia="ru-RU"/>
        </w:rPr>
      </w:pPr>
    </w:p>
    <w:p w:rsidR="00C62BFE" w:rsidRPr="00AF3A6B" w:rsidRDefault="00C62BFE" w:rsidP="00AF3A6B">
      <w:pPr>
        <w:spacing w:after="0" w:line="252" w:lineRule="auto"/>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 xml:space="preserve">Постановление вносит </w:t>
      </w:r>
    </w:p>
    <w:p w:rsidR="00C62BFE" w:rsidRPr="00AF3A6B" w:rsidRDefault="00C62BFE" w:rsidP="00AF3A6B">
      <w:pPr>
        <w:spacing w:after="0" w:line="252" w:lineRule="auto"/>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Управление земельно-имущественных</w:t>
      </w:r>
    </w:p>
    <w:p w:rsidR="004F5F16" w:rsidRPr="00AF3A6B" w:rsidRDefault="00C62BFE" w:rsidP="00AF3A6B">
      <w:pPr>
        <w:spacing w:after="0" w:line="252" w:lineRule="auto"/>
        <w:rPr>
          <w:rFonts w:ascii="Times New Roman" w:eastAsia="Times New Roman" w:hAnsi="Times New Roman"/>
          <w:sz w:val="28"/>
          <w:szCs w:val="28"/>
          <w:lang w:eastAsia="ru-RU"/>
        </w:rPr>
      </w:pPr>
      <w:r w:rsidRPr="00AF3A6B">
        <w:rPr>
          <w:rFonts w:ascii="Times New Roman" w:eastAsia="Times New Roman" w:hAnsi="Times New Roman"/>
          <w:sz w:val="28"/>
          <w:szCs w:val="28"/>
          <w:lang w:eastAsia="ru-RU"/>
        </w:rPr>
        <w:t>отношений и муниципального заказа</w:t>
      </w:r>
    </w:p>
    <w:p w:rsidR="004F5F16" w:rsidRPr="00AF3A6B" w:rsidRDefault="004F5F16" w:rsidP="00AF3A6B">
      <w:pPr>
        <w:spacing w:after="0" w:line="240" w:lineRule="auto"/>
        <w:rPr>
          <w:rFonts w:ascii="Times New Roman" w:eastAsia="Times New Roman" w:hAnsi="Times New Roman"/>
          <w:sz w:val="28"/>
          <w:szCs w:val="28"/>
          <w:lang w:eastAsia="ru-RU"/>
        </w:rPr>
      </w:pPr>
    </w:p>
    <w:p w:rsidR="00EC061A" w:rsidRDefault="00C47071" w:rsidP="00C47071">
      <w:pPr>
        <w:spacing w:after="0" w:line="240" w:lineRule="auto"/>
        <w:rPr>
          <w:rFonts w:ascii="Times New Roman" w:eastAsia="Times New Roman" w:hAnsi="Times New Roman"/>
          <w:sz w:val="28"/>
          <w:szCs w:val="28"/>
          <w:lang w:eastAsia="ru-RU"/>
        </w:rPr>
        <w:sectPr w:rsidR="00EC061A" w:rsidSect="00AF3A6B">
          <w:headerReference w:type="default" r:id="rId9"/>
          <w:pgSz w:w="11907" w:h="16840"/>
          <w:pgMar w:top="1134" w:right="567" w:bottom="1134" w:left="1701" w:header="709" w:footer="284" w:gutter="0"/>
          <w:cols w:space="720"/>
          <w:titlePg/>
          <w:docGrid w:linePitch="381"/>
        </w:sectPr>
      </w:pPr>
      <w:r>
        <w:rPr>
          <w:rFonts w:ascii="Times New Roman" w:eastAsia="Times New Roman" w:hAnsi="Times New Roman"/>
          <w:sz w:val="28"/>
          <w:szCs w:val="28"/>
          <w:lang w:eastAsia="ru-RU"/>
        </w:rPr>
        <w:t xml:space="preserve"> </w:t>
      </w:r>
    </w:p>
    <w:p w:rsidR="003175E8" w:rsidRPr="00AF3A6B" w:rsidRDefault="003175E8"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lastRenderedPageBreak/>
        <w:t>Приложение</w:t>
      </w:r>
    </w:p>
    <w:p w:rsidR="003175E8" w:rsidRPr="00AF3A6B" w:rsidRDefault="003175E8"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к постановлению</w:t>
      </w:r>
    </w:p>
    <w:p w:rsidR="003175E8" w:rsidRPr="00AF3A6B" w:rsidRDefault="003175E8"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Администрации</w:t>
      </w:r>
    </w:p>
    <w:p w:rsidR="003175E8" w:rsidRPr="00AF3A6B" w:rsidRDefault="003175E8"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Красносулинского района</w:t>
      </w:r>
    </w:p>
    <w:p w:rsidR="00483526" w:rsidRPr="00AF3A6B" w:rsidRDefault="003175E8"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от </w:t>
      </w:r>
      <w:r w:rsidR="00AF3A6B" w:rsidRPr="00AF3A6B">
        <w:rPr>
          <w:rFonts w:ascii="Times New Roman" w:eastAsia="Times New Roman" w:hAnsi="Times New Roman"/>
          <w:kern w:val="2"/>
          <w:sz w:val="28"/>
          <w:szCs w:val="24"/>
          <w:lang w:eastAsia="ru-RU"/>
        </w:rPr>
        <w:t>13.12.2023</w:t>
      </w:r>
      <w:r w:rsidRPr="00AF3A6B">
        <w:rPr>
          <w:rFonts w:ascii="Times New Roman" w:eastAsia="Times New Roman" w:hAnsi="Times New Roman"/>
          <w:kern w:val="2"/>
          <w:sz w:val="28"/>
          <w:szCs w:val="24"/>
          <w:lang w:eastAsia="ru-RU"/>
        </w:rPr>
        <w:t xml:space="preserve"> № </w:t>
      </w:r>
      <w:r w:rsidR="00AF3A6B" w:rsidRPr="00AF3A6B">
        <w:rPr>
          <w:rFonts w:ascii="Times New Roman" w:eastAsia="Times New Roman" w:hAnsi="Times New Roman"/>
          <w:kern w:val="2"/>
          <w:sz w:val="28"/>
          <w:szCs w:val="24"/>
          <w:lang w:eastAsia="ru-RU"/>
        </w:rPr>
        <w:t>1221</w:t>
      </w:r>
    </w:p>
    <w:p w:rsidR="00AF3A6B" w:rsidRPr="00AF3A6B" w:rsidRDefault="00AF3A6B"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p>
    <w:p w:rsidR="00592B71"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Приложение № 1</w:t>
      </w:r>
    </w:p>
    <w:p w:rsidR="00592B71"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к муниципальной программе </w:t>
      </w:r>
    </w:p>
    <w:p w:rsidR="00592B71"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Красносулинского района </w:t>
      </w:r>
    </w:p>
    <w:p w:rsidR="00894A24"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«Территориальное планирование </w:t>
      </w:r>
    </w:p>
    <w:p w:rsidR="00894A24"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и обеспечение доступным и </w:t>
      </w:r>
    </w:p>
    <w:p w:rsidR="00373106"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комфортным жильем населения </w:t>
      </w:r>
    </w:p>
    <w:p w:rsidR="00592B71" w:rsidRPr="00AF3A6B" w:rsidRDefault="00592B71" w:rsidP="00AF3A6B">
      <w:pPr>
        <w:autoSpaceDE w:val="0"/>
        <w:autoSpaceDN w:val="0"/>
        <w:adjustRightInd w:val="0"/>
        <w:spacing w:after="0" w:line="240" w:lineRule="auto"/>
        <w:ind w:left="14742"/>
        <w:jc w:val="center"/>
        <w:outlineLvl w:val="2"/>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Красносулинского района»</w:t>
      </w:r>
    </w:p>
    <w:p w:rsidR="00592B71" w:rsidRPr="00AF3A6B" w:rsidRDefault="00592B71" w:rsidP="00AF3A6B">
      <w:pPr>
        <w:autoSpaceDE w:val="0"/>
        <w:autoSpaceDN w:val="0"/>
        <w:adjustRightInd w:val="0"/>
        <w:spacing w:after="0" w:line="240" w:lineRule="auto"/>
        <w:ind w:firstLine="10915"/>
        <w:outlineLvl w:val="2"/>
        <w:rPr>
          <w:rFonts w:ascii="Times New Roman" w:eastAsia="Times New Roman" w:hAnsi="Times New Roman"/>
          <w:kern w:val="2"/>
          <w:sz w:val="18"/>
          <w:szCs w:val="18"/>
          <w:lang w:eastAsia="ru-RU"/>
        </w:rPr>
      </w:pPr>
    </w:p>
    <w:p w:rsidR="00592B71" w:rsidRPr="00AF3A6B" w:rsidRDefault="00592B71" w:rsidP="00AF3A6B">
      <w:pPr>
        <w:spacing w:after="0" w:line="240" w:lineRule="auto"/>
        <w:jc w:val="center"/>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 xml:space="preserve">СВЕДЕНИЯ </w:t>
      </w:r>
    </w:p>
    <w:p w:rsidR="00592B71" w:rsidRPr="00AF3A6B" w:rsidRDefault="00592B71" w:rsidP="00AF3A6B">
      <w:pPr>
        <w:spacing w:after="0" w:line="240" w:lineRule="auto"/>
        <w:jc w:val="center"/>
        <w:rPr>
          <w:rFonts w:ascii="Times New Roman" w:eastAsia="Times New Roman" w:hAnsi="Times New Roman"/>
          <w:kern w:val="2"/>
          <w:sz w:val="28"/>
          <w:szCs w:val="24"/>
          <w:lang w:eastAsia="ru-RU"/>
        </w:rPr>
      </w:pPr>
      <w:r w:rsidRPr="00AF3A6B">
        <w:rPr>
          <w:rFonts w:ascii="Times New Roman" w:eastAsia="Times New Roman" w:hAnsi="Times New Roman"/>
          <w:kern w:val="2"/>
          <w:sz w:val="28"/>
          <w:szCs w:val="24"/>
          <w:lang w:eastAsia="ru-RU"/>
        </w:rPr>
        <w:t>о показателях муниципальной программы, подпрограмм муниципальной программы и их значениях</w:t>
      </w:r>
    </w:p>
    <w:p w:rsidR="00592B71" w:rsidRPr="00AF3A6B" w:rsidRDefault="00592B71" w:rsidP="00AF3A6B">
      <w:pPr>
        <w:spacing w:after="0" w:line="240" w:lineRule="auto"/>
        <w:jc w:val="center"/>
        <w:rPr>
          <w:rFonts w:ascii="Times New Roman" w:eastAsia="Times New Roman" w:hAnsi="Times New Roman"/>
          <w:kern w:val="2"/>
          <w:sz w:val="18"/>
          <w:szCs w:val="24"/>
          <w:lang w:eastAsia="ru-RU"/>
        </w:rPr>
      </w:pPr>
    </w:p>
    <w:tbl>
      <w:tblPr>
        <w:tblW w:w="215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6"/>
        <w:gridCol w:w="3542"/>
        <w:gridCol w:w="1696"/>
        <w:gridCol w:w="1133"/>
        <w:gridCol w:w="992"/>
        <w:gridCol w:w="991"/>
        <w:gridCol w:w="1075"/>
        <w:gridCol w:w="1075"/>
        <w:gridCol w:w="1075"/>
        <w:gridCol w:w="1075"/>
        <w:gridCol w:w="1075"/>
        <w:gridCol w:w="1079"/>
        <w:gridCol w:w="1079"/>
        <w:gridCol w:w="1081"/>
        <w:gridCol w:w="1075"/>
        <w:gridCol w:w="1079"/>
        <w:gridCol w:w="1078"/>
        <w:gridCol w:w="929"/>
      </w:tblGrid>
      <w:tr w:rsidR="00592B71" w:rsidRPr="00AF3A6B" w:rsidTr="00AF3A6B">
        <w:trPr>
          <w:trHeight w:val="20"/>
        </w:trPr>
        <w:tc>
          <w:tcPr>
            <w:tcW w:w="427" w:type="dxa"/>
            <w:vMerge w:val="restart"/>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 п/п</w:t>
            </w:r>
          </w:p>
        </w:tc>
        <w:tc>
          <w:tcPr>
            <w:tcW w:w="3542" w:type="dxa"/>
            <w:vMerge w:val="restart"/>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 xml:space="preserve">Номер и наименование </w:t>
            </w:r>
          </w:p>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показателя</w:t>
            </w:r>
          </w:p>
        </w:tc>
        <w:tc>
          <w:tcPr>
            <w:tcW w:w="1696" w:type="dxa"/>
            <w:vMerge w:val="restart"/>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 xml:space="preserve">Вид </w:t>
            </w:r>
          </w:p>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показателя</w:t>
            </w:r>
          </w:p>
        </w:tc>
        <w:tc>
          <w:tcPr>
            <w:tcW w:w="1133" w:type="dxa"/>
            <w:vMerge w:val="restart"/>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Единица измерения</w:t>
            </w:r>
          </w:p>
        </w:tc>
        <w:tc>
          <w:tcPr>
            <w:tcW w:w="1983" w:type="dxa"/>
            <w:gridSpan w:val="2"/>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Данные для расч</w:t>
            </w:r>
            <w:r w:rsidRPr="00AF3A6B">
              <w:rPr>
                <w:rFonts w:ascii="Times New Roman" w:hAnsi="Times New Roman"/>
                <w:kern w:val="2"/>
                <w:sz w:val="24"/>
                <w:szCs w:val="24"/>
                <w:lang w:eastAsia="ru-RU"/>
              </w:rPr>
              <w:t>е</w:t>
            </w:r>
            <w:r w:rsidRPr="00AF3A6B">
              <w:rPr>
                <w:rFonts w:ascii="Times New Roman" w:hAnsi="Times New Roman"/>
                <w:kern w:val="2"/>
                <w:sz w:val="24"/>
                <w:szCs w:val="24"/>
                <w:lang w:eastAsia="ru-RU"/>
              </w:rPr>
              <w:t>та значений пок</w:t>
            </w:r>
            <w:r w:rsidRPr="00AF3A6B">
              <w:rPr>
                <w:rFonts w:ascii="Times New Roman" w:hAnsi="Times New Roman"/>
                <w:kern w:val="2"/>
                <w:sz w:val="24"/>
                <w:szCs w:val="24"/>
                <w:lang w:eastAsia="ru-RU"/>
              </w:rPr>
              <w:t>а</w:t>
            </w:r>
            <w:r w:rsidRPr="00AF3A6B">
              <w:rPr>
                <w:rFonts w:ascii="Times New Roman" w:hAnsi="Times New Roman"/>
                <w:kern w:val="2"/>
                <w:sz w:val="24"/>
                <w:szCs w:val="24"/>
                <w:lang w:eastAsia="ru-RU"/>
              </w:rPr>
              <w:t>зателей</w:t>
            </w:r>
          </w:p>
        </w:tc>
        <w:tc>
          <w:tcPr>
            <w:tcW w:w="12775" w:type="dxa"/>
            <w:gridSpan w:val="12"/>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Значения показателей</w:t>
            </w:r>
          </w:p>
        </w:tc>
      </w:tr>
      <w:tr w:rsidR="00592B71" w:rsidRPr="00AF3A6B" w:rsidTr="00AF3A6B">
        <w:trPr>
          <w:trHeight w:val="20"/>
        </w:trPr>
        <w:tc>
          <w:tcPr>
            <w:tcW w:w="300" w:type="dxa"/>
            <w:vMerge/>
            <w:vAlign w:val="center"/>
            <w:hideMark/>
          </w:tcPr>
          <w:p w:rsidR="00592B71" w:rsidRPr="00AF3A6B" w:rsidRDefault="00592B71" w:rsidP="00AF3A6B">
            <w:pPr>
              <w:spacing w:after="0" w:line="240" w:lineRule="auto"/>
              <w:rPr>
                <w:rFonts w:ascii="Times New Roman" w:hAnsi="Times New Roman"/>
                <w:kern w:val="2"/>
                <w:sz w:val="24"/>
                <w:szCs w:val="24"/>
                <w:lang w:eastAsia="ru-RU"/>
              </w:rPr>
            </w:pPr>
          </w:p>
        </w:tc>
        <w:tc>
          <w:tcPr>
            <w:tcW w:w="300" w:type="dxa"/>
            <w:vMerge/>
            <w:vAlign w:val="center"/>
            <w:hideMark/>
          </w:tcPr>
          <w:p w:rsidR="00592B71" w:rsidRPr="00AF3A6B" w:rsidRDefault="00592B71" w:rsidP="00AF3A6B">
            <w:pPr>
              <w:spacing w:after="0" w:line="240" w:lineRule="auto"/>
              <w:rPr>
                <w:rFonts w:ascii="Times New Roman" w:hAnsi="Times New Roman"/>
                <w:kern w:val="2"/>
                <w:sz w:val="24"/>
                <w:szCs w:val="24"/>
                <w:lang w:eastAsia="ru-RU"/>
              </w:rPr>
            </w:pPr>
          </w:p>
        </w:tc>
        <w:tc>
          <w:tcPr>
            <w:tcW w:w="300" w:type="dxa"/>
            <w:vMerge/>
            <w:vAlign w:val="center"/>
            <w:hideMark/>
          </w:tcPr>
          <w:p w:rsidR="00592B71" w:rsidRPr="00AF3A6B" w:rsidRDefault="00592B71" w:rsidP="00AF3A6B">
            <w:pPr>
              <w:spacing w:after="0" w:line="240" w:lineRule="auto"/>
              <w:rPr>
                <w:rFonts w:ascii="Times New Roman" w:hAnsi="Times New Roman"/>
                <w:kern w:val="2"/>
                <w:sz w:val="24"/>
                <w:szCs w:val="24"/>
                <w:lang w:eastAsia="ru-RU"/>
              </w:rPr>
            </w:pPr>
          </w:p>
        </w:tc>
        <w:tc>
          <w:tcPr>
            <w:tcW w:w="300" w:type="dxa"/>
            <w:vMerge/>
            <w:vAlign w:val="center"/>
            <w:hideMark/>
          </w:tcPr>
          <w:p w:rsidR="00592B71" w:rsidRPr="00AF3A6B" w:rsidRDefault="00592B71" w:rsidP="00AF3A6B">
            <w:pPr>
              <w:spacing w:after="0" w:line="240" w:lineRule="auto"/>
              <w:rPr>
                <w:rFonts w:ascii="Times New Roman" w:hAnsi="Times New Roman"/>
                <w:kern w:val="2"/>
                <w:sz w:val="24"/>
                <w:szCs w:val="24"/>
                <w:lang w:eastAsia="ru-RU"/>
              </w:rPr>
            </w:pPr>
          </w:p>
        </w:tc>
        <w:tc>
          <w:tcPr>
            <w:tcW w:w="992"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2017</w:t>
            </w:r>
          </w:p>
        </w:tc>
        <w:tc>
          <w:tcPr>
            <w:tcW w:w="99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2018</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2019</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2020</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2021</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2022</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2023</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2024</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2025</w:t>
            </w:r>
          </w:p>
        </w:tc>
        <w:tc>
          <w:tcPr>
            <w:tcW w:w="108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2026</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2027</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2028</w:t>
            </w:r>
          </w:p>
        </w:tc>
        <w:tc>
          <w:tcPr>
            <w:tcW w:w="1078"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2029</w:t>
            </w:r>
          </w:p>
        </w:tc>
        <w:tc>
          <w:tcPr>
            <w:tcW w:w="92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2030</w:t>
            </w:r>
          </w:p>
        </w:tc>
      </w:tr>
    </w:tbl>
    <w:p w:rsidR="00592B71" w:rsidRPr="00AF3A6B" w:rsidRDefault="00592B71" w:rsidP="00AF3A6B">
      <w:pPr>
        <w:spacing w:after="0" w:line="240" w:lineRule="auto"/>
        <w:rPr>
          <w:rFonts w:ascii="Times New Roman" w:hAnsi="Times New Roman"/>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5"/>
        <w:gridCol w:w="3542"/>
        <w:gridCol w:w="1696"/>
        <w:gridCol w:w="1133"/>
        <w:gridCol w:w="992"/>
        <w:gridCol w:w="991"/>
        <w:gridCol w:w="1075"/>
        <w:gridCol w:w="1075"/>
        <w:gridCol w:w="1075"/>
        <w:gridCol w:w="1075"/>
        <w:gridCol w:w="1075"/>
        <w:gridCol w:w="1079"/>
        <w:gridCol w:w="1079"/>
        <w:gridCol w:w="1081"/>
        <w:gridCol w:w="1075"/>
        <w:gridCol w:w="1079"/>
        <w:gridCol w:w="1078"/>
        <w:gridCol w:w="921"/>
      </w:tblGrid>
      <w:tr w:rsidR="00592B71" w:rsidRPr="00AF3A6B" w:rsidTr="00AF3A6B">
        <w:trPr>
          <w:trHeight w:val="20"/>
          <w:tblHeader/>
        </w:trPr>
        <w:tc>
          <w:tcPr>
            <w:tcW w:w="42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w:t>
            </w:r>
          </w:p>
        </w:tc>
        <w:tc>
          <w:tcPr>
            <w:tcW w:w="3542"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696"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w:t>
            </w:r>
          </w:p>
        </w:tc>
        <w:tc>
          <w:tcPr>
            <w:tcW w:w="1133"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4</w:t>
            </w:r>
          </w:p>
        </w:tc>
        <w:tc>
          <w:tcPr>
            <w:tcW w:w="992"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w:t>
            </w:r>
          </w:p>
        </w:tc>
        <w:tc>
          <w:tcPr>
            <w:tcW w:w="99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6</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7</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8</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9</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10</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11</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12</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13</w:t>
            </w:r>
          </w:p>
        </w:tc>
        <w:tc>
          <w:tcPr>
            <w:tcW w:w="108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14</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15</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16</w:t>
            </w:r>
          </w:p>
        </w:tc>
        <w:tc>
          <w:tcPr>
            <w:tcW w:w="1078"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15</w:t>
            </w:r>
          </w:p>
        </w:tc>
        <w:tc>
          <w:tcPr>
            <w:tcW w:w="92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16</w:t>
            </w:r>
          </w:p>
        </w:tc>
      </w:tr>
      <w:tr w:rsidR="00592B71" w:rsidRPr="00AF3A6B" w:rsidTr="00AF3A6B">
        <w:trPr>
          <w:trHeight w:val="20"/>
        </w:trPr>
        <w:tc>
          <w:tcPr>
            <w:tcW w:w="21546" w:type="dxa"/>
            <w:gridSpan w:val="18"/>
            <w:hideMark/>
          </w:tcPr>
          <w:p w:rsidR="00592B71" w:rsidRPr="00AF3A6B" w:rsidRDefault="00592B71" w:rsidP="00AF3A6B">
            <w:pPr>
              <w:autoSpaceDE w:val="0"/>
              <w:autoSpaceDN w:val="0"/>
              <w:adjustRightInd w:val="0"/>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592B71" w:rsidRPr="00AF3A6B" w:rsidTr="00AF3A6B">
        <w:trPr>
          <w:trHeight w:val="20"/>
        </w:trPr>
        <w:tc>
          <w:tcPr>
            <w:tcW w:w="425" w:type="dxa"/>
            <w:hideMark/>
          </w:tcPr>
          <w:p w:rsidR="00592B71" w:rsidRPr="00AF3A6B" w:rsidRDefault="00F856F2"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w:t>
            </w:r>
            <w:r w:rsidR="00592B71" w:rsidRPr="00AF3A6B">
              <w:rPr>
                <w:rFonts w:ascii="Times New Roman" w:hAnsi="Times New Roman"/>
                <w:kern w:val="2"/>
                <w:sz w:val="24"/>
                <w:szCs w:val="24"/>
                <w:lang w:eastAsia="ru-RU"/>
              </w:rPr>
              <w:t>.</w:t>
            </w:r>
          </w:p>
        </w:tc>
        <w:tc>
          <w:tcPr>
            <w:tcW w:w="3542"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w:t>
            </w:r>
            <w:r w:rsidR="00003FDE" w:rsidRPr="00AF3A6B">
              <w:rPr>
                <w:rFonts w:ascii="Times New Roman" w:eastAsia="Times New Roman" w:hAnsi="Times New Roman"/>
                <w:kern w:val="2"/>
                <w:sz w:val="24"/>
                <w:szCs w:val="24"/>
                <w:lang w:eastAsia="ru-RU"/>
              </w:rPr>
              <w:t>1</w:t>
            </w:r>
            <w:r w:rsidRPr="00AF3A6B">
              <w:rPr>
                <w:rFonts w:ascii="Times New Roman" w:eastAsia="Times New Roman" w:hAnsi="Times New Roman"/>
                <w:kern w:val="2"/>
                <w:sz w:val="24"/>
                <w:szCs w:val="24"/>
                <w:lang w:eastAsia="ru-RU"/>
              </w:rPr>
              <w:t>. Темп ввода жилья в эксплуатацию</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процентов</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101,8</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100,57</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110,42</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111,38</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95,91</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95,0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114,0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109,0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100,0</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113,0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105,1</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100,0</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100,0</w:t>
            </w:r>
          </w:p>
        </w:tc>
      </w:tr>
      <w:tr w:rsidR="00592B71" w:rsidRPr="00AF3A6B" w:rsidTr="00AF3A6B">
        <w:trPr>
          <w:trHeight w:val="20"/>
        </w:trPr>
        <w:tc>
          <w:tcPr>
            <w:tcW w:w="425" w:type="dxa"/>
            <w:hideMark/>
          </w:tcPr>
          <w:p w:rsidR="00592B71" w:rsidRPr="00AF3A6B" w:rsidRDefault="00F856F2"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r w:rsidR="00592B71" w:rsidRPr="00AF3A6B">
              <w:rPr>
                <w:rFonts w:ascii="Times New Roman" w:hAnsi="Times New Roman"/>
                <w:kern w:val="2"/>
                <w:sz w:val="24"/>
                <w:szCs w:val="24"/>
                <w:lang w:eastAsia="ru-RU"/>
              </w:rPr>
              <w:t>.</w:t>
            </w:r>
          </w:p>
        </w:tc>
        <w:tc>
          <w:tcPr>
            <w:tcW w:w="3542" w:type="dxa"/>
            <w:hideMark/>
          </w:tcPr>
          <w:p w:rsidR="00592B71" w:rsidRPr="00AF3A6B" w:rsidRDefault="00003FDE"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w:t>
            </w:r>
            <w:r w:rsidR="00592B71" w:rsidRPr="00AF3A6B">
              <w:rPr>
                <w:rFonts w:ascii="Times New Roman" w:eastAsia="Times New Roman" w:hAnsi="Times New Roman"/>
                <w:kern w:val="2"/>
                <w:sz w:val="24"/>
                <w:szCs w:val="24"/>
                <w:lang w:eastAsia="ru-RU"/>
              </w:rPr>
              <w:t>. Коэффициент д</w:t>
            </w:r>
            <w:r w:rsidR="00592B71" w:rsidRPr="00AF3A6B">
              <w:rPr>
                <w:rFonts w:ascii="Times New Roman" w:eastAsia="Times New Roman" w:hAnsi="Times New Roman"/>
                <w:kern w:val="2"/>
                <w:sz w:val="24"/>
                <w:szCs w:val="24"/>
                <w:lang w:eastAsia="ru-RU"/>
              </w:rPr>
              <w:t>о</w:t>
            </w:r>
            <w:r w:rsidR="00592B71" w:rsidRPr="00AF3A6B">
              <w:rPr>
                <w:rFonts w:ascii="Times New Roman" w:eastAsia="Times New Roman" w:hAnsi="Times New Roman"/>
                <w:kern w:val="2"/>
                <w:sz w:val="24"/>
                <w:szCs w:val="24"/>
                <w:lang w:eastAsia="ru-RU"/>
              </w:rPr>
              <w:t>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w:t>
            </w:r>
            <w:r w:rsidR="00592B71" w:rsidRPr="00AF3A6B">
              <w:rPr>
                <w:rFonts w:ascii="Times New Roman" w:eastAsia="Times New Roman" w:hAnsi="Times New Roman"/>
                <w:kern w:val="2"/>
                <w:sz w:val="24"/>
                <w:szCs w:val="24"/>
                <w:lang w:eastAsia="ru-RU"/>
              </w:rPr>
              <w:t>я</w:t>
            </w:r>
            <w:r w:rsidR="00592B71" w:rsidRPr="00AF3A6B">
              <w:rPr>
                <w:rFonts w:ascii="Times New Roman" w:eastAsia="Times New Roman" w:hAnsi="Times New Roman"/>
                <w:kern w:val="2"/>
                <w:sz w:val="24"/>
                <w:szCs w:val="24"/>
                <w:lang w:eastAsia="ru-RU"/>
              </w:rPr>
              <w:t>щей из трех человек)</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лет</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2,99</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2,64</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2,95</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2,94</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2,89</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2,83</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2,76</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2,69</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2,64</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2,56</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2,48</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2,41</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2,33</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2,26</w:t>
            </w:r>
          </w:p>
        </w:tc>
      </w:tr>
      <w:tr w:rsidR="00592B71" w:rsidRPr="00AF3A6B" w:rsidTr="00AF3A6B">
        <w:trPr>
          <w:trHeight w:val="20"/>
        </w:trPr>
        <w:tc>
          <w:tcPr>
            <w:tcW w:w="425" w:type="dxa"/>
            <w:hideMark/>
          </w:tcPr>
          <w:p w:rsidR="00592B71" w:rsidRPr="00AF3A6B" w:rsidRDefault="00F856F2"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w:t>
            </w:r>
            <w:r w:rsidR="00592B71" w:rsidRPr="00AF3A6B">
              <w:rPr>
                <w:rFonts w:ascii="Times New Roman" w:hAnsi="Times New Roman"/>
                <w:kern w:val="2"/>
                <w:sz w:val="24"/>
                <w:szCs w:val="24"/>
                <w:lang w:eastAsia="ru-RU"/>
              </w:rPr>
              <w:t>.</w:t>
            </w:r>
          </w:p>
        </w:tc>
        <w:tc>
          <w:tcPr>
            <w:tcW w:w="3542" w:type="dxa"/>
            <w:hideMark/>
          </w:tcPr>
          <w:p w:rsidR="00483526"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w:t>
            </w:r>
            <w:r w:rsidR="00003FDE" w:rsidRPr="00AF3A6B">
              <w:rPr>
                <w:rFonts w:ascii="Times New Roman" w:eastAsia="Times New Roman" w:hAnsi="Times New Roman"/>
                <w:kern w:val="2"/>
                <w:sz w:val="24"/>
                <w:szCs w:val="24"/>
                <w:lang w:eastAsia="ru-RU"/>
              </w:rPr>
              <w:t>атель 3</w:t>
            </w:r>
            <w:r w:rsidRPr="00AF3A6B">
              <w:rPr>
                <w:rFonts w:ascii="Times New Roman" w:eastAsia="Times New Roman" w:hAnsi="Times New Roman"/>
                <w:kern w:val="2"/>
                <w:sz w:val="24"/>
                <w:szCs w:val="24"/>
                <w:lang w:eastAsia="ru-RU"/>
              </w:rPr>
              <w:t>. Доля молодых с</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мей, реализовавших свое право на получение государственной по</w:t>
            </w:r>
            <w:r w:rsidRPr="00AF3A6B">
              <w:rPr>
                <w:rFonts w:ascii="Times New Roman" w:eastAsia="Times New Roman" w:hAnsi="Times New Roman"/>
                <w:kern w:val="2"/>
                <w:sz w:val="24"/>
                <w:szCs w:val="24"/>
                <w:lang w:eastAsia="ru-RU"/>
              </w:rPr>
              <w:t>д</w:t>
            </w:r>
            <w:r w:rsidRPr="00AF3A6B">
              <w:rPr>
                <w:rFonts w:ascii="Times New Roman" w:eastAsia="Times New Roman" w:hAnsi="Times New Roman"/>
                <w:kern w:val="2"/>
                <w:sz w:val="24"/>
                <w:szCs w:val="24"/>
                <w:lang w:eastAsia="ru-RU"/>
              </w:rPr>
              <w:t>держки в улучшении жилищных условий, в общем количестве м</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лодых семей – претендентов на получение социальных выплат</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процентов</w:t>
            </w:r>
          </w:p>
        </w:tc>
        <w:tc>
          <w:tcPr>
            <w:tcW w:w="992" w:type="dxa"/>
            <w:hideMark/>
          </w:tcPr>
          <w:p w:rsidR="00592B71" w:rsidRPr="00AF3A6B" w:rsidRDefault="00592B71" w:rsidP="00AF3A6B">
            <w:pPr>
              <w:spacing w:after="0" w:line="240" w:lineRule="auto"/>
              <w:ind w:left="-75" w:right="-75"/>
              <w:jc w:val="center"/>
              <w:rPr>
                <w:rFonts w:ascii="Times New Roman" w:hAnsi="Times New Roman"/>
                <w:color w:val="000000"/>
                <w:kern w:val="2"/>
                <w:sz w:val="24"/>
                <w:szCs w:val="24"/>
              </w:rPr>
            </w:pPr>
            <w:r w:rsidRPr="00AF3A6B">
              <w:rPr>
                <w:rFonts w:ascii="Times New Roman" w:hAnsi="Times New Roman"/>
                <w:color w:val="000000"/>
                <w:kern w:val="2"/>
                <w:sz w:val="24"/>
                <w:szCs w:val="24"/>
              </w:rPr>
              <w:t>100,0</w:t>
            </w:r>
          </w:p>
        </w:tc>
        <w:tc>
          <w:tcPr>
            <w:tcW w:w="991" w:type="dxa"/>
            <w:hideMark/>
          </w:tcPr>
          <w:p w:rsidR="00592B71" w:rsidRPr="00AF3A6B" w:rsidRDefault="00592B71" w:rsidP="00AF3A6B">
            <w:pPr>
              <w:spacing w:after="0" w:line="240" w:lineRule="auto"/>
              <w:ind w:left="-75" w:right="-75"/>
              <w:jc w:val="center"/>
              <w:rPr>
                <w:rFonts w:ascii="Times New Roman" w:hAnsi="Times New Roman"/>
                <w:color w:val="000000"/>
                <w:kern w:val="2"/>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9"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9"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81"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9"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1078"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c>
          <w:tcPr>
            <w:tcW w:w="921"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kern w:val="2"/>
                <w:sz w:val="24"/>
                <w:szCs w:val="24"/>
              </w:rPr>
              <w:t>100,0</w:t>
            </w:r>
          </w:p>
        </w:tc>
      </w:tr>
      <w:tr w:rsidR="00396D99" w:rsidRPr="00AF3A6B" w:rsidTr="00AF3A6B">
        <w:trPr>
          <w:trHeight w:val="20"/>
        </w:trPr>
        <w:tc>
          <w:tcPr>
            <w:tcW w:w="425" w:type="dxa"/>
          </w:tcPr>
          <w:p w:rsidR="00396D99" w:rsidRPr="00AF3A6B" w:rsidRDefault="00396D99"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4.</w:t>
            </w:r>
          </w:p>
        </w:tc>
        <w:tc>
          <w:tcPr>
            <w:tcW w:w="3542" w:type="dxa"/>
          </w:tcPr>
          <w:p w:rsidR="00396D99" w:rsidRPr="00AF3A6B" w:rsidRDefault="00396D99"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5. Количество  семей улучшивших жилищные условия</w:t>
            </w:r>
          </w:p>
        </w:tc>
        <w:tc>
          <w:tcPr>
            <w:tcW w:w="1696" w:type="dxa"/>
          </w:tcPr>
          <w:p w:rsidR="00396D99" w:rsidRPr="00AF3A6B" w:rsidRDefault="00396D99"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tcPr>
          <w:p w:rsidR="00396D99" w:rsidRPr="00AF3A6B" w:rsidRDefault="00396D99" w:rsidP="00AF3A6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тыс. семей</w:t>
            </w:r>
          </w:p>
        </w:tc>
        <w:tc>
          <w:tcPr>
            <w:tcW w:w="992" w:type="dxa"/>
          </w:tcPr>
          <w:p w:rsidR="00396D99" w:rsidRPr="00AF3A6B" w:rsidRDefault="00396D99" w:rsidP="00AF3A6B">
            <w:pPr>
              <w:spacing w:after="0" w:line="240" w:lineRule="auto"/>
              <w:ind w:left="-75" w:right="-75"/>
              <w:jc w:val="center"/>
              <w:rPr>
                <w:rFonts w:ascii="Times New Roman" w:hAnsi="Times New Roman"/>
                <w:color w:val="000000"/>
                <w:kern w:val="2"/>
                <w:sz w:val="24"/>
                <w:szCs w:val="24"/>
              </w:rPr>
            </w:pPr>
            <w:r w:rsidRPr="00AF3A6B">
              <w:rPr>
                <w:rFonts w:ascii="Times New Roman" w:hAnsi="Times New Roman"/>
                <w:color w:val="000000"/>
                <w:kern w:val="2"/>
                <w:sz w:val="24"/>
                <w:szCs w:val="24"/>
              </w:rPr>
              <w:t>-</w:t>
            </w:r>
          </w:p>
        </w:tc>
        <w:tc>
          <w:tcPr>
            <w:tcW w:w="991"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w:t>
            </w:r>
          </w:p>
        </w:tc>
        <w:tc>
          <w:tcPr>
            <w:tcW w:w="1075"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w:t>
            </w:r>
          </w:p>
        </w:tc>
        <w:tc>
          <w:tcPr>
            <w:tcW w:w="1075"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w:t>
            </w:r>
          </w:p>
        </w:tc>
        <w:tc>
          <w:tcPr>
            <w:tcW w:w="1075"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w:t>
            </w:r>
          </w:p>
        </w:tc>
        <w:tc>
          <w:tcPr>
            <w:tcW w:w="1075"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w:t>
            </w:r>
          </w:p>
        </w:tc>
        <w:tc>
          <w:tcPr>
            <w:tcW w:w="1075" w:type="dxa"/>
          </w:tcPr>
          <w:p w:rsidR="00396D99" w:rsidRPr="00AF3A6B" w:rsidRDefault="00396D99" w:rsidP="00AF3A6B">
            <w:pPr>
              <w:spacing w:after="0" w:line="240" w:lineRule="auto"/>
              <w:ind w:left="-75" w:right="-75"/>
              <w:jc w:val="center"/>
              <w:rPr>
                <w:rFonts w:ascii="Times New Roman" w:hAnsi="Times New Roman"/>
                <w:color w:val="000000"/>
                <w:kern w:val="2"/>
                <w:sz w:val="24"/>
                <w:szCs w:val="24"/>
              </w:rPr>
            </w:pPr>
            <w:r w:rsidRPr="00AF3A6B">
              <w:rPr>
                <w:rFonts w:ascii="Times New Roman" w:hAnsi="Times New Roman"/>
                <w:color w:val="000000"/>
                <w:kern w:val="2"/>
                <w:sz w:val="24"/>
                <w:szCs w:val="24"/>
              </w:rPr>
              <w:t>0,025</w:t>
            </w:r>
          </w:p>
        </w:tc>
        <w:tc>
          <w:tcPr>
            <w:tcW w:w="1079"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1079"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1081"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1075"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1079"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1078"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c>
          <w:tcPr>
            <w:tcW w:w="921" w:type="dxa"/>
          </w:tcPr>
          <w:p w:rsidR="00396D99" w:rsidRPr="00AF3A6B" w:rsidRDefault="00396D99" w:rsidP="00AF3A6B">
            <w:pPr>
              <w:spacing w:line="240" w:lineRule="auto"/>
              <w:jc w:val="center"/>
              <w:rPr>
                <w:rFonts w:ascii="Times New Roman" w:hAnsi="Times New Roman"/>
                <w:sz w:val="24"/>
                <w:szCs w:val="24"/>
              </w:rPr>
            </w:pPr>
            <w:r w:rsidRPr="00AF3A6B">
              <w:rPr>
                <w:rFonts w:ascii="Times New Roman" w:hAnsi="Times New Roman"/>
                <w:color w:val="000000"/>
                <w:kern w:val="2"/>
                <w:sz w:val="24"/>
                <w:szCs w:val="24"/>
              </w:rPr>
              <w:t>0,025</w:t>
            </w:r>
          </w:p>
        </w:tc>
      </w:tr>
      <w:tr w:rsidR="00592B71" w:rsidRPr="00AF3A6B" w:rsidTr="00AF3A6B">
        <w:trPr>
          <w:trHeight w:val="20"/>
        </w:trPr>
        <w:tc>
          <w:tcPr>
            <w:tcW w:w="21546" w:type="dxa"/>
            <w:gridSpan w:val="18"/>
            <w:hideMark/>
          </w:tcPr>
          <w:p w:rsidR="00592B71" w:rsidRPr="00AF3A6B" w:rsidRDefault="00592B71" w:rsidP="00AF3A6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w:t>
            </w:r>
            <w:r w:rsidR="00592B71" w:rsidRPr="00AF3A6B">
              <w:rPr>
                <w:rFonts w:ascii="Times New Roman" w:hAnsi="Times New Roman"/>
                <w:kern w:val="2"/>
                <w:sz w:val="24"/>
                <w:szCs w:val="24"/>
                <w:lang w:eastAsia="ru-RU"/>
              </w:rPr>
              <w:t>.</w:t>
            </w:r>
          </w:p>
        </w:tc>
        <w:tc>
          <w:tcPr>
            <w:tcW w:w="3542" w:type="dxa"/>
            <w:hideMark/>
          </w:tcPr>
          <w:p w:rsidR="00592B71" w:rsidRPr="00AF3A6B" w:rsidRDefault="00592B71"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eastAsia="Times New Roman" w:hAnsi="Times New Roman"/>
                <w:kern w:val="2"/>
                <w:sz w:val="24"/>
                <w:szCs w:val="24"/>
                <w:lang w:eastAsia="ru-RU"/>
              </w:rPr>
              <w:t xml:space="preserve">Показатель 1.1. </w:t>
            </w:r>
            <w:r w:rsidRPr="00AF3A6B">
              <w:rPr>
                <w:rFonts w:ascii="Times New Roman" w:hAnsi="Times New Roman"/>
                <w:kern w:val="2"/>
                <w:sz w:val="24"/>
                <w:szCs w:val="24"/>
                <w:lang w:eastAsia="ru-RU"/>
              </w:rPr>
              <w:t>Количество з</w:t>
            </w:r>
            <w:r w:rsidRPr="00AF3A6B">
              <w:rPr>
                <w:rFonts w:ascii="Times New Roman" w:hAnsi="Times New Roman"/>
                <w:kern w:val="2"/>
                <w:sz w:val="24"/>
                <w:szCs w:val="24"/>
                <w:lang w:eastAsia="ru-RU"/>
              </w:rPr>
              <w:t>е</w:t>
            </w:r>
            <w:r w:rsidRPr="00AF3A6B">
              <w:rPr>
                <w:rFonts w:ascii="Times New Roman" w:hAnsi="Times New Roman"/>
                <w:kern w:val="2"/>
                <w:sz w:val="24"/>
                <w:szCs w:val="24"/>
                <w:lang w:eastAsia="ru-RU"/>
              </w:rPr>
              <w:t>мельных участков, подлежащих к формированию в целях жилищн</w:t>
            </w:r>
            <w:r w:rsidRPr="00AF3A6B">
              <w:rPr>
                <w:rFonts w:ascii="Times New Roman" w:hAnsi="Times New Roman"/>
                <w:kern w:val="2"/>
                <w:sz w:val="24"/>
                <w:szCs w:val="24"/>
                <w:lang w:eastAsia="ru-RU"/>
              </w:rPr>
              <w:t>о</w:t>
            </w:r>
            <w:r w:rsidRPr="00AF3A6B">
              <w:rPr>
                <w:rFonts w:ascii="Times New Roman" w:hAnsi="Times New Roman"/>
                <w:kern w:val="2"/>
                <w:sz w:val="24"/>
                <w:szCs w:val="24"/>
                <w:lang w:eastAsia="ru-RU"/>
              </w:rPr>
              <w:t>го строительства</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шт.</w:t>
            </w:r>
          </w:p>
        </w:tc>
        <w:tc>
          <w:tcPr>
            <w:tcW w:w="992"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50</w:t>
            </w:r>
          </w:p>
        </w:tc>
        <w:tc>
          <w:tcPr>
            <w:tcW w:w="99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30</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30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30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20</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lastRenderedPageBreak/>
              <w:t>6</w:t>
            </w:r>
            <w:r w:rsidR="00592B71" w:rsidRPr="00AF3A6B">
              <w:rPr>
                <w:rFonts w:ascii="Times New Roman" w:hAnsi="Times New Roman"/>
                <w:kern w:val="2"/>
                <w:sz w:val="24"/>
                <w:szCs w:val="24"/>
                <w:lang w:eastAsia="ru-RU"/>
              </w:rPr>
              <w:t>.</w:t>
            </w:r>
          </w:p>
        </w:tc>
        <w:tc>
          <w:tcPr>
            <w:tcW w:w="3542"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 xml:space="preserve">Показатель 1.2 </w:t>
            </w:r>
            <w:r w:rsidRPr="00AF3A6B">
              <w:rPr>
                <w:rFonts w:ascii="Times New Roman" w:hAnsi="Times New Roman"/>
                <w:kern w:val="2"/>
                <w:sz w:val="24"/>
                <w:szCs w:val="24"/>
                <w:lang w:eastAsia="ru-RU"/>
              </w:rPr>
              <w:t>Доля земельных участков, включенных в «Реги</w:t>
            </w:r>
            <w:r w:rsidRPr="00AF3A6B">
              <w:rPr>
                <w:rFonts w:ascii="Times New Roman" w:hAnsi="Times New Roman"/>
                <w:kern w:val="2"/>
                <w:sz w:val="24"/>
                <w:szCs w:val="24"/>
                <w:lang w:eastAsia="ru-RU"/>
              </w:rPr>
              <w:t>о</w:t>
            </w:r>
            <w:r w:rsidRPr="00AF3A6B">
              <w:rPr>
                <w:rFonts w:ascii="Times New Roman" w:hAnsi="Times New Roman"/>
                <w:kern w:val="2"/>
                <w:sz w:val="24"/>
                <w:szCs w:val="24"/>
                <w:lang w:eastAsia="ru-RU"/>
              </w:rPr>
              <w:t>нальный адресный перечень з</w:t>
            </w:r>
            <w:r w:rsidRPr="00AF3A6B">
              <w:rPr>
                <w:rFonts w:ascii="Times New Roman" w:hAnsi="Times New Roman"/>
                <w:kern w:val="2"/>
                <w:sz w:val="24"/>
                <w:szCs w:val="24"/>
                <w:lang w:eastAsia="ru-RU"/>
              </w:rPr>
              <w:t>е</w:t>
            </w:r>
            <w:r w:rsidRPr="00AF3A6B">
              <w:rPr>
                <w:rFonts w:ascii="Times New Roman" w:hAnsi="Times New Roman"/>
                <w:kern w:val="2"/>
                <w:sz w:val="24"/>
                <w:szCs w:val="24"/>
                <w:lang w:eastAsia="ru-RU"/>
              </w:rPr>
              <w:t>мельных участков, в том числе жилищного строительства и ко</w:t>
            </w:r>
            <w:r w:rsidRPr="00AF3A6B">
              <w:rPr>
                <w:rFonts w:ascii="Times New Roman" w:hAnsi="Times New Roman"/>
                <w:kern w:val="2"/>
                <w:sz w:val="24"/>
                <w:szCs w:val="24"/>
                <w:lang w:eastAsia="ru-RU"/>
              </w:rPr>
              <w:t>м</w:t>
            </w:r>
            <w:r w:rsidRPr="00AF3A6B">
              <w:rPr>
                <w:rFonts w:ascii="Times New Roman" w:hAnsi="Times New Roman"/>
                <w:kern w:val="2"/>
                <w:sz w:val="24"/>
                <w:szCs w:val="24"/>
                <w:lang w:eastAsia="ru-RU"/>
              </w:rPr>
              <w:t>плексного освоения, в том числе в целях жилищного строител</w:t>
            </w:r>
            <w:r w:rsidRPr="00AF3A6B">
              <w:rPr>
                <w:rFonts w:ascii="Times New Roman" w:hAnsi="Times New Roman"/>
                <w:kern w:val="2"/>
                <w:sz w:val="24"/>
                <w:szCs w:val="24"/>
                <w:lang w:eastAsia="ru-RU"/>
              </w:rPr>
              <w:t>ь</w:t>
            </w:r>
            <w:r w:rsidRPr="00AF3A6B">
              <w:rPr>
                <w:rFonts w:ascii="Times New Roman" w:hAnsi="Times New Roman"/>
                <w:kern w:val="2"/>
                <w:sz w:val="24"/>
                <w:szCs w:val="24"/>
                <w:lang w:eastAsia="ru-RU"/>
              </w:rPr>
              <w:t>ства», по которым разработаны проекты планировки и межевания территории</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процентов</w:t>
            </w:r>
          </w:p>
        </w:tc>
        <w:tc>
          <w:tcPr>
            <w:tcW w:w="992"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25,50</w:t>
            </w:r>
          </w:p>
        </w:tc>
        <w:tc>
          <w:tcPr>
            <w:tcW w:w="99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29,50</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33,2</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37</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40,8</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44,6</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48,4</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52,2</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56</w:t>
            </w:r>
          </w:p>
        </w:tc>
        <w:tc>
          <w:tcPr>
            <w:tcW w:w="108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59,8</w:t>
            </w:r>
          </w:p>
        </w:tc>
        <w:tc>
          <w:tcPr>
            <w:tcW w:w="1075"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63,6</w:t>
            </w:r>
          </w:p>
        </w:tc>
        <w:tc>
          <w:tcPr>
            <w:tcW w:w="1079"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67,4</w:t>
            </w:r>
          </w:p>
        </w:tc>
        <w:tc>
          <w:tcPr>
            <w:tcW w:w="1078"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71,2</w:t>
            </w:r>
          </w:p>
        </w:tc>
        <w:tc>
          <w:tcPr>
            <w:tcW w:w="921" w:type="dxa"/>
            <w:hideMark/>
          </w:tcPr>
          <w:p w:rsidR="00592B71" w:rsidRPr="00AF3A6B" w:rsidRDefault="00592B71" w:rsidP="00AF3A6B">
            <w:pPr>
              <w:autoSpaceDE w:val="0"/>
              <w:autoSpaceDN w:val="0"/>
              <w:adjustRightInd w:val="0"/>
              <w:spacing w:after="0" w:line="240" w:lineRule="auto"/>
              <w:ind w:left="-75"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75</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7</w:t>
            </w:r>
            <w:r w:rsidR="00592B71" w:rsidRPr="00AF3A6B">
              <w:rPr>
                <w:rFonts w:ascii="Times New Roman" w:hAnsi="Times New Roman"/>
                <w:kern w:val="2"/>
                <w:sz w:val="24"/>
                <w:szCs w:val="24"/>
                <w:lang w:eastAsia="ru-RU"/>
              </w:rPr>
              <w:t>.</w:t>
            </w:r>
          </w:p>
        </w:tc>
        <w:tc>
          <w:tcPr>
            <w:tcW w:w="3542" w:type="dxa"/>
            <w:hideMark/>
          </w:tcPr>
          <w:p w:rsidR="00592B71" w:rsidRDefault="00592B71" w:rsidP="00AF3A6B">
            <w:pPr>
              <w:autoSpaceDE w:val="0"/>
              <w:autoSpaceDN w:val="0"/>
              <w:adjustRightInd w:val="0"/>
              <w:spacing w:after="0" w:line="240" w:lineRule="auto"/>
              <w:ind w:left="-57" w:right="-75"/>
              <w:rPr>
                <w:rFonts w:ascii="Times New Roman" w:hAnsi="Times New Roman"/>
                <w:kern w:val="2"/>
                <w:sz w:val="24"/>
                <w:szCs w:val="24"/>
                <w:lang w:eastAsia="ru-RU"/>
              </w:rPr>
            </w:pPr>
            <w:r w:rsidRPr="00AF3A6B">
              <w:rPr>
                <w:rFonts w:ascii="Times New Roman" w:eastAsia="Times New Roman" w:hAnsi="Times New Roman"/>
                <w:kern w:val="2"/>
                <w:sz w:val="24"/>
                <w:szCs w:val="24"/>
                <w:lang w:eastAsia="ru-RU"/>
              </w:rPr>
              <w:t xml:space="preserve">Показатель 1.3. </w:t>
            </w:r>
            <w:r w:rsidRPr="00AF3A6B">
              <w:rPr>
                <w:rFonts w:ascii="Times New Roman" w:hAnsi="Times New Roman"/>
                <w:kern w:val="2"/>
                <w:sz w:val="24"/>
                <w:szCs w:val="24"/>
                <w:lang w:eastAsia="ru-RU"/>
              </w:rPr>
              <w:t>Предельное кол</w:t>
            </w:r>
            <w:r w:rsidRPr="00AF3A6B">
              <w:rPr>
                <w:rFonts w:ascii="Times New Roman" w:hAnsi="Times New Roman"/>
                <w:kern w:val="2"/>
                <w:sz w:val="24"/>
                <w:szCs w:val="24"/>
                <w:lang w:eastAsia="ru-RU"/>
              </w:rPr>
              <w:t>и</w:t>
            </w:r>
            <w:r w:rsidRPr="00AF3A6B">
              <w:rPr>
                <w:rFonts w:ascii="Times New Roman" w:hAnsi="Times New Roman"/>
                <w:kern w:val="2"/>
                <w:sz w:val="24"/>
                <w:szCs w:val="24"/>
                <w:lang w:eastAsia="ru-RU"/>
              </w:rPr>
              <w:t>чество процедур, необходимых для получения разрешения на строительство модельного объе</w:t>
            </w:r>
            <w:r w:rsidRPr="00AF3A6B">
              <w:rPr>
                <w:rFonts w:ascii="Times New Roman" w:hAnsi="Times New Roman"/>
                <w:kern w:val="2"/>
                <w:sz w:val="24"/>
                <w:szCs w:val="24"/>
                <w:lang w:eastAsia="ru-RU"/>
              </w:rPr>
              <w:t>к</w:t>
            </w:r>
            <w:r w:rsidRPr="00AF3A6B">
              <w:rPr>
                <w:rFonts w:ascii="Times New Roman" w:hAnsi="Times New Roman"/>
                <w:kern w:val="2"/>
                <w:sz w:val="24"/>
                <w:szCs w:val="24"/>
                <w:lang w:eastAsia="ru-RU"/>
              </w:rPr>
              <w:t>та, в том числе для стандартного жилья</w:t>
            </w:r>
          </w:p>
          <w:p w:rsidR="00AF3A6B" w:rsidRPr="00AF3A6B" w:rsidRDefault="00AF3A6B" w:rsidP="00AF3A6B">
            <w:pPr>
              <w:autoSpaceDE w:val="0"/>
              <w:autoSpaceDN w:val="0"/>
              <w:adjustRightInd w:val="0"/>
              <w:spacing w:after="0" w:line="240" w:lineRule="auto"/>
              <w:ind w:left="-57" w:right="-75"/>
              <w:rPr>
                <w:rFonts w:ascii="Times New Roman" w:hAnsi="Times New Roman"/>
                <w:kern w:val="2"/>
                <w:sz w:val="24"/>
                <w:szCs w:val="24"/>
                <w:lang w:eastAsia="ru-RU"/>
              </w:rPr>
            </w:pPr>
          </w:p>
        </w:tc>
        <w:tc>
          <w:tcPr>
            <w:tcW w:w="1696" w:type="dxa"/>
            <w:hideMark/>
          </w:tcPr>
          <w:p w:rsidR="00592B71" w:rsidRPr="00AF3A6B" w:rsidRDefault="00592B71" w:rsidP="00AF3A6B">
            <w:pPr>
              <w:spacing w:after="0" w:line="240" w:lineRule="auto"/>
              <w:ind w:left="-57" w:right="-75"/>
              <w:rPr>
                <w:rFonts w:ascii="Times New Roman" w:hAnsi="Times New Roman"/>
                <w:sz w:val="24"/>
                <w:szCs w:val="24"/>
                <w:lang w:eastAsia="ru-RU"/>
              </w:rPr>
            </w:pPr>
            <w:r w:rsidRPr="00AF3A6B">
              <w:rPr>
                <w:rFonts w:ascii="Times New Roman" w:hAnsi="Times New Roman"/>
                <w:kern w:val="2"/>
                <w:sz w:val="24"/>
                <w:szCs w:val="24"/>
                <w:lang w:eastAsia="ru-RU"/>
              </w:rPr>
              <w:t>ведомственный</w:t>
            </w:r>
          </w:p>
        </w:tc>
        <w:tc>
          <w:tcPr>
            <w:tcW w:w="1133" w:type="dxa"/>
          </w:tcPr>
          <w:p w:rsidR="00592B71" w:rsidRPr="00AF3A6B" w:rsidRDefault="00592B71" w:rsidP="00AF3A6B">
            <w:pPr>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единиц</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12</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9</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9</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8</w:t>
            </w:r>
          </w:p>
        </w:tc>
      </w:tr>
      <w:tr w:rsidR="00F856F2" w:rsidRPr="00AF3A6B" w:rsidTr="00AF3A6B">
        <w:trPr>
          <w:trHeight w:val="20"/>
        </w:trPr>
        <w:tc>
          <w:tcPr>
            <w:tcW w:w="425" w:type="dxa"/>
            <w:hideMark/>
          </w:tcPr>
          <w:p w:rsidR="00F856F2"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8</w:t>
            </w:r>
            <w:r w:rsidR="00F856F2" w:rsidRPr="00AF3A6B">
              <w:rPr>
                <w:rFonts w:ascii="Times New Roman" w:hAnsi="Times New Roman"/>
                <w:kern w:val="2"/>
                <w:sz w:val="24"/>
                <w:szCs w:val="24"/>
                <w:lang w:eastAsia="ru-RU"/>
              </w:rPr>
              <w:t>.</w:t>
            </w:r>
          </w:p>
        </w:tc>
        <w:tc>
          <w:tcPr>
            <w:tcW w:w="3542" w:type="dxa"/>
            <w:hideMark/>
          </w:tcPr>
          <w:p w:rsidR="00F856F2" w:rsidRPr="00AF3A6B" w:rsidRDefault="00F856F2"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1.4. Ввод в действие жилых домов</w:t>
            </w:r>
          </w:p>
        </w:tc>
        <w:tc>
          <w:tcPr>
            <w:tcW w:w="1696" w:type="dxa"/>
            <w:hideMark/>
          </w:tcPr>
          <w:p w:rsidR="00F856F2" w:rsidRPr="00AF3A6B" w:rsidRDefault="00F856F2" w:rsidP="00AF3A6B">
            <w:pPr>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статистический</w:t>
            </w:r>
          </w:p>
        </w:tc>
        <w:tc>
          <w:tcPr>
            <w:tcW w:w="1133" w:type="dxa"/>
            <w:hideMark/>
          </w:tcPr>
          <w:p w:rsidR="00F856F2" w:rsidRPr="00AF3A6B" w:rsidRDefault="00F856F2" w:rsidP="00AF3A6B">
            <w:pPr>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млн. кв. метров</w:t>
            </w:r>
          </w:p>
        </w:tc>
        <w:tc>
          <w:tcPr>
            <w:tcW w:w="992"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91"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0,016</w:t>
            </w:r>
          </w:p>
        </w:tc>
        <w:tc>
          <w:tcPr>
            <w:tcW w:w="1075"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0,018</w:t>
            </w:r>
          </w:p>
        </w:tc>
        <w:tc>
          <w:tcPr>
            <w:tcW w:w="1075"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0,013</w:t>
            </w:r>
          </w:p>
        </w:tc>
        <w:tc>
          <w:tcPr>
            <w:tcW w:w="1075"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0,011</w:t>
            </w:r>
          </w:p>
        </w:tc>
        <w:tc>
          <w:tcPr>
            <w:tcW w:w="1075" w:type="dxa"/>
            <w:hideMark/>
          </w:tcPr>
          <w:p w:rsidR="00F856F2" w:rsidRPr="00AF3A6B" w:rsidRDefault="00F856F2"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81"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8"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921" w:type="dxa"/>
            <w:hideMark/>
          </w:tcPr>
          <w:p w:rsidR="00F856F2" w:rsidRPr="00AF3A6B" w:rsidRDefault="00F856F2"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r>
      <w:tr w:rsidR="00BF1263" w:rsidRPr="00AF3A6B" w:rsidTr="00AF3A6B">
        <w:trPr>
          <w:trHeight w:val="20"/>
        </w:trPr>
        <w:tc>
          <w:tcPr>
            <w:tcW w:w="425" w:type="dxa"/>
          </w:tcPr>
          <w:p w:rsidR="00BF1263"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9</w:t>
            </w:r>
            <w:r w:rsidR="00BF1263" w:rsidRPr="00AF3A6B">
              <w:rPr>
                <w:rFonts w:ascii="Times New Roman" w:hAnsi="Times New Roman"/>
                <w:kern w:val="2"/>
                <w:sz w:val="24"/>
                <w:szCs w:val="24"/>
                <w:lang w:eastAsia="ru-RU"/>
              </w:rPr>
              <w:t>.</w:t>
            </w:r>
          </w:p>
        </w:tc>
        <w:tc>
          <w:tcPr>
            <w:tcW w:w="3542" w:type="dxa"/>
          </w:tcPr>
          <w:p w:rsidR="00BF1263" w:rsidRPr="00AF3A6B" w:rsidRDefault="00BF1263"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1.4</w:t>
            </w:r>
            <w:r w:rsidRPr="00AF3A6B">
              <w:rPr>
                <w:rFonts w:ascii="Times New Roman" w:eastAsia="Times New Roman" w:hAnsi="Times New Roman"/>
                <w:kern w:val="2"/>
                <w:sz w:val="24"/>
                <w:szCs w:val="24"/>
                <w:vertAlign w:val="superscript"/>
                <w:lang w:eastAsia="ru-RU"/>
              </w:rPr>
              <w:t>1</w:t>
            </w:r>
            <w:r w:rsidRPr="00AF3A6B">
              <w:rPr>
                <w:rFonts w:ascii="Times New Roman" w:eastAsia="Times New Roman" w:hAnsi="Times New Roman"/>
                <w:kern w:val="2"/>
                <w:sz w:val="24"/>
                <w:szCs w:val="24"/>
                <w:lang w:eastAsia="ru-RU"/>
              </w:rPr>
              <w:t>. Ввод в действие жилых домов</w:t>
            </w:r>
          </w:p>
        </w:tc>
        <w:tc>
          <w:tcPr>
            <w:tcW w:w="1696" w:type="dxa"/>
          </w:tcPr>
          <w:p w:rsidR="00BF1263" w:rsidRPr="00AF3A6B" w:rsidRDefault="00BF1263" w:rsidP="00AF3A6B">
            <w:pPr>
              <w:spacing w:after="0" w:line="240" w:lineRule="auto"/>
              <w:ind w:left="-57" w:right="-75"/>
              <w:rPr>
                <w:rFonts w:ascii="Times New Roman" w:hAnsi="Times New Roman"/>
                <w:kern w:val="2"/>
                <w:sz w:val="24"/>
                <w:szCs w:val="24"/>
                <w:lang w:eastAsia="ru-RU"/>
              </w:rPr>
            </w:pPr>
            <w:r w:rsidRPr="00AF3A6B">
              <w:rPr>
                <w:rFonts w:ascii="Times New Roman" w:hAnsi="Times New Roman"/>
                <w:kern w:val="2"/>
                <w:sz w:val="24"/>
                <w:szCs w:val="24"/>
                <w:lang w:eastAsia="ru-RU"/>
              </w:rPr>
              <w:t>статистический</w:t>
            </w:r>
          </w:p>
        </w:tc>
        <w:tc>
          <w:tcPr>
            <w:tcW w:w="1133" w:type="dxa"/>
          </w:tcPr>
          <w:p w:rsidR="00BF1263" w:rsidRPr="00AF3A6B" w:rsidRDefault="00BF1263" w:rsidP="00AF3A6B">
            <w:pPr>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t>тыс.</w:t>
            </w:r>
            <w:r w:rsidR="00F546CD" w:rsidRPr="00AF3A6B">
              <w:rPr>
                <w:rFonts w:ascii="Times New Roman" w:hAnsi="Times New Roman"/>
                <w:kern w:val="2"/>
                <w:sz w:val="24"/>
                <w:szCs w:val="24"/>
                <w:lang w:eastAsia="ru-RU"/>
              </w:rPr>
              <w:t xml:space="preserve"> </w:t>
            </w:r>
            <w:r w:rsidRPr="00AF3A6B">
              <w:rPr>
                <w:rFonts w:ascii="Times New Roman" w:hAnsi="Times New Roman"/>
                <w:kern w:val="2"/>
                <w:sz w:val="24"/>
                <w:szCs w:val="24"/>
                <w:lang w:eastAsia="ru-RU"/>
              </w:rPr>
              <w:t>кв. метров</w:t>
            </w:r>
          </w:p>
        </w:tc>
        <w:tc>
          <w:tcPr>
            <w:tcW w:w="992"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991"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tcPr>
          <w:p w:rsidR="00BF1263" w:rsidRPr="00AF3A6B" w:rsidRDefault="00BF1263" w:rsidP="00AF3A6B">
            <w:pPr>
              <w:spacing w:line="240" w:lineRule="auto"/>
              <w:jc w:val="center"/>
              <w:rPr>
                <w:rFonts w:ascii="Times New Roman" w:hAnsi="Times New Roman"/>
                <w:sz w:val="24"/>
                <w:szCs w:val="24"/>
              </w:rPr>
            </w:pPr>
            <w:r w:rsidRPr="00AF3A6B">
              <w:rPr>
                <w:rFonts w:ascii="Times New Roman" w:hAnsi="Times New Roman"/>
                <w:sz w:val="24"/>
                <w:szCs w:val="24"/>
              </w:rPr>
              <w:t>-</w:t>
            </w:r>
          </w:p>
        </w:tc>
        <w:tc>
          <w:tcPr>
            <w:tcW w:w="1075" w:type="dxa"/>
          </w:tcPr>
          <w:p w:rsidR="00BF1263" w:rsidRPr="00AF3A6B" w:rsidRDefault="00BF1263"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13,09</w:t>
            </w:r>
          </w:p>
        </w:tc>
        <w:tc>
          <w:tcPr>
            <w:tcW w:w="1079" w:type="dxa"/>
          </w:tcPr>
          <w:p w:rsidR="00BF1263" w:rsidRPr="00AF3A6B" w:rsidRDefault="00BF1263" w:rsidP="00AF3A6B">
            <w:pPr>
              <w:spacing w:line="240" w:lineRule="auto"/>
              <w:rPr>
                <w:rFonts w:ascii="Times New Roman" w:hAnsi="Times New Roman"/>
                <w:sz w:val="24"/>
                <w:szCs w:val="24"/>
              </w:rPr>
            </w:pPr>
            <w:r w:rsidRPr="00AF3A6B">
              <w:rPr>
                <w:rFonts w:ascii="Times New Roman" w:hAnsi="Times New Roman"/>
                <w:sz w:val="24"/>
                <w:szCs w:val="24"/>
              </w:rPr>
              <w:t>13,</w:t>
            </w:r>
            <w:r w:rsidR="00396D99" w:rsidRPr="00AF3A6B">
              <w:rPr>
                <w:rFonts w:ascii="Times New Roman" w:hAnsi="Times New Roman"/>
                <w:sz w:val="24"/>
                <w:szCs w:val="24"/>
              </w:rPr>
              <w:t>74</w:t>
            </w:r>
          </w:p>
        </w:tc>
        <w:tc>
          <w:tcPr>
            <w:tcW w:w="1079" w:type="dxa"/>
          </w:tcPr>
          <w:p w:rsidR="00BF1263" w:rsidRPr="00AF3A6B" w:rsidRDefault="00BF1263" w:rsidP="00AF3A6B">
            <w:pPr>
              <w:spacing w:line="240" w:lineRule="auto"/>
              <w:rPr>
                <w:rFonts w:ascii="Times New Roman" w:hAnsi="Times New Roman"/>
                <w:sz w:val="24"/>
                <w:szCs w:val="24"/>
              </w:rPr>
            </w:pPr>
            <w:r w:rsidRPr="00AF3A6B">
              <w:rPr>
                <w:rFonts w:ascii="Times New Roman" w:hAnsi="Times New Roman"/>
                <w:sz w:val="24"/>
                <w:szCs w:val="24"/>
              </w:rPr>
              <w:t>13,</w:t>
            </w:r>
            <w:r w:rsidR="00396D99" w:rsidRPr="00AF3A6B">
              <w:rPr>
                <w:rFonts w:ascii="Times New Roman" w:hAnsi="Times New Roman"/>
                <w:sz w:val="24"/>
                <w:szCs w:val="24"/>
              </w:rPr>
              <w:t>79</w:t>
            </w:r>
          </w:p>
        </w:tc>
        <w:tc>
          <w:tcPr>
            <w:tcW w:w="1081" w:type="dxa"/>
          </w:tcPr>
          <w:p w:rsidR="00BF1263" w:rsidRPr="00AF3A6B" w:rsidRDefault="00396D99" w:rsidP="00AF3A6B">
            <w:pPr>
              <w:spacing w:line="240" w:lineRule="auto"/>
              <w:rPr>
                <w:rFonts w:ascii="Times New Roman" w:hAnsi="Times New Roman"/>
                <w:sz w:val="24"/>
                <w:szCs w:val="24"/>
              </w:rPr>
            </w:pPr>
            <w:r w:rsidRPr="00AF3A6B">
              <w:rPr>
                <w:rFonts w:ascii="Times New Roman" w:hAnsi="Times New Roman"/>
                <w:sz w:val="24"/>
                <w:szCs w:val="24"/>
              </w:rPr>
              <w:t>14,14</w:t>
            </w:r>
          </w:p>
        </w:tc>
        <w:tc>
          <w:tcPr>
            <w:tcW w:w="1075" w:type="dxa"/>
          </w:tcPr>
          <w:p w:rsidR="00BF1263" w:rsidRPr="00AF3A6B" w:rsidRDefault="00396D99" w:rsidP="00AF3A6B">
            <w:pPr>
              <w:spacing w:line="240" w:lineRule="auto"/>
              <w:rPr>
                <w:rFonts w:ascii="Times New Roman" w:hAnsi="Times New Roman"/>
                <w:sz w:val="24"/>
                <w:szCs w:val="24"/>
              </w:rPr>
            </w:pPr>
            <w:r w:rsidRPr="00AF3A6B">
              <w:rPr>
                <w:rFonts w:ascii="Times New Roman" w:hAnsi="Times New Roman"/>
                <w:sz w:val="24"/>
                <w:szCs w:val="24"/>
              </w:rPr>
              <w:t>14,49</w:t>
            </w:r>
          </w:p>
        </w:tc>
        <w:tc>
          <w:tcPr>
            <w:tcW w:w="1079" w:type="dxa"/>
          </w:tcPr>
          <w:p w:rsidR="00BF1263" w:rsidRPr="00AF3A6B" w:rsidRDefault="00396D99" w:rsidP="00AF3A6B">
            <w:pPr>
              <w:spacing w:line="240" w:lineRule="auto"/>
              <w:rPr>
                <w:rFonts w:ascii="Times New Roman" w:hAnsi="Times New Roman"/>
                <w:sz w:val="24"/>
                <w:szCs w:val="24"/>
              </w:rPr>
            </w:pPr>
            <w:r w:rsidRPr="00AF3A6B">
              <w:rPr>
                <w:rFonts w:ascii="Times New Roman" w:hAnsi="Times New Roman"/>
                <w:sz w:val="24"/>
                <w:szCs w:val="24"/>
              </w:rPr>
              <w:t>14,84</w:t>
            </w:r>
          </w:p>
        </w:tc>
        <w:tc>
          <w:tcPr>
            <w:tcW w:w="1078" w:type="dxa"/>
          </w:tcPr>
          <w:p w:rsidR="00BF1263" w:rsidRPr="00AF3A6B" w:rsidRDefault="00396D99" w:rsidP="00AF3A6B">
            <w:pPr>
              <w:spacing w:line="240" w:lineRule="auto"/>
              <w:rPr>
                <w:rFonts w:ascii="Times New Roman" w:hAnsi="Times New Roman"/>
                <w:sz w:val="24"/>
                <w:szCs w:val="24"/>
              </w:rPr>
            </w:pPr>
            <w:r w:rsidRPr="00AF3A6B">
              <w:rPr>
                <w:rFonts w:ascii="Times New Roman" w:hAnsi="Times New Roman"/>
                <w:sz w:val="24"/>
                <w:szCs w:val="24"/>
              </w:rPr>
              <w:t>15,19</w:t>
            </w:r>
          </w:p>
        </w:tc>
        <w:tc>
          <w:tcPr>
            <w:tcW w:w="921" w:type="dxa"/>
          </w:tcPr>
          <w:p w:rsidR="00BF1263" w:rsidRPr="00AF3A6B" w:rsidRDefault="00BF1263" w:rsidP="00AF3A6B">
            <w:pPr>
              <w:spacing w:line="240" w:lineRule="auto"/>
              <w:rPr>
                <w:rFonts w:ascii="Times New Roman" w:hAnsi="Times New Roman"/>
                <w:sz w:val="24"/>
                <w:szCs w:val="24"/>
              </w:rPr>
            </w:pPr>
            <w:r w:rsidRPr="00AF3A6B">
              <w:rPr>
                <w:rFonts w:ascii="Times New Roman" w:hAnsi="Times New Roman"/>
                <w:sz w:val="24"/>
                <w:szCs w:val="24"/>
              </w:rPr>
              <w:t>15,53</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10</w:t>
            </w:r>
            <w:r w:rsidR="00592B71" w:rsidRPr="00AF3A6B">
              <w:rPr>
                <w:rFonts w:ascii="Times New Roman" w:hAnsi="Times New Roman"/>
                <w:kern w:val="2"/>
                <w:sz w:val="24"/>
                <w:szCs w:val="24"/>
                <w:lang w:eastAsia="ru-RU"/>
              </w:rPr>
              <w:t>.</w:t>
            </w:r>
          </w:p>
        </w:tc>
        <w:tc>
          <w:tcPr>
            <w:tcW w:w="3542" w:type="dxa"/>
            <w:hideMark/>
          </w:tcPr>
          <w:p w:rsidR="00592B71"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1.</w:t>
            </w:r>
            <w:r w:rsidR="00F856F2" w:rsidRPr="00AF3A6B">
              <w:rPr>
                <w:rFonts w:ascii="Times New Roman" w:eastAsia="Times New Roman" w:hAnsi="Times New Roman"/>
                <w:kern w:val="2"/>
                <w:sz w:val="24"/>
                <w:szCs w:val="24"/>
                <w:lang w:eastAsia="ru-RU"/>
              </w:rPr>
              <w:t>5</w:t>
            </w:r>
            <w:r w:rsidRPr="00AF3A6B">
              <w:rPr>
                <w:rFonts w:ascii="Times New Roman" w:eastAsia="Times New Roman" w:hAnsi="Times New Roman"/>
                <w:kern w:val="2"/>
                <w:sz w:val="24"/>
                <w:szCs w:val="24"/>
                <w:lang w:eastAsia="ru-RU"/>
              </w:rPr>
              <w:t>. Выполнение пр</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ектов внесения изменений в генеральные планы, правила землепользования и застройки сел</w:t>
            </w:r>
            <w:r w:rsidRPr="00AF3A6B">
              <w:rPr>
                <w:rFonts w:ascii="Times New Roman" w:eastAsia="Times New Roman" w:hAnsi="Times New Roman"/>
                <w:kern w:val="2"/>
                <w:sz w:val="24"/>
                <w:szCs w:val="24"/>
                <w:lang w:eastAsia="ru-RU"/>
              </w:rPr>
              <w:t>ь</w:t>
            </w:r>
            <w:r w:rsidRPr="00AF3A6B">
              <w:rPr>
                <w:rFonts w:ascii="Times New Roman" w:eastAsia="Times New Roman" w:hAnsi="Times New Roman"/>
                <w:kern w:val="2"/>
                <w:sz w:val="24"/>
                <w:szCs w:val="24"/>
                <w:lang w:eastAsia="ru-RU"/>
              </w:rPr>
              <w:t>ских поселений Красносулинск</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w:t>
            </w:r>
            <w:r w:rsidRPr="00AF3A6B">
              <w:rPr>
                <w:rFonts w:ascii="Times New Roman" w:eastAsia="Times New Roman" w:hAnsi="Times New Roman"/>
                <w:kern w:val="2"/>
                <w:sz w:val="24"/>
                <w:szCs w:val="24"/>
                <w:lang w:eastAsia="ru-RU"/>
              </w:rPr>
              <w:t>ь</w:t>
            </w:r>
            <w:r w:rsidRPr="00AF3A6B">
              <w:rPr>
                <w:rFonts w:ascii="Times New Roman" w:eastAsia="Times New Roman" w:hAnsi="Times New Roman"/>
                <w:kern w:val="2"/>
                <w:sz w:val="24"/>
                <w:szCs w:val="24"/>
                <w:lang w:eastAsia="ru-RU"/>
              </w:rPr>
              <w:t>ным кодексом РФ</w:t>
            </w:r>
          </w:p>
          <w:p w:rsidR="00AF3A6B" w:rsidRPr="00AF3A6B" w:rsidRDefault="00AF3A6B"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шт.</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12</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11</w:t>
            </w:r>
            <w:r w:rsidR="00592B71" w:rsidRPr="00AF3A6B">
              <w:rPr>
                <w:rFonts w:ascii="Times New Roman" w:hAnsi="Times New Roman"/>
                <w:kern w:val="2"/>
                <w:sz w:val="24"/>
                <w:szCs w:val="24"/>
                <w:lang w:eastAsia="ru-RU"/>
              </w:rPr>
              <w:t>.</w:t>
            </w:r>
          </w:p>
        </w:tc>
        <w:tc>
          <w:tcPr>
            <w:tcW w:w="3542"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1.</w:t>
            </w:r>
            <w:r w:rsidR="00F856F2" w:rsidRPr="00AF3A6B">
              <w:rPr>
                <w:rFonts w:ascii="Times New Roman" w:eastAsia="Times New Roman" w:hAnsi="Times New Roman"/>
                <w:kern w:val="2"/>
                <w:sz w:val="24"/>
                <w:szCs w:val="24"/>
                <w:lang w:eastAsia="ru-RU"/>
              </w:rPr>
              <w:t>6</w:t>
            </w:r>
            <w:r w:rsidRPr="00AF3A6B">
              <w:rPr>
                <w:rFonts w:ascii="Times New Roman" w:eastAsia="Times New Roman" w:hAnsi="Times New Roman"/>
                <w:kern w:val="2"/>
                <w:sz w:val="24"/>
                <w:szCs w:val="24"/>
                <w:lang w:eastAsia="ru-RU"/>
              </w:rPr>
              <w:t>. Выполнение пр</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ектов внесения изменений в генеральные планы, правила земл</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пользования и застройки горо</w:t>
            </w:r>
            <w:r w:rsidRPr="00AF3A6B">
              <w:rPr>
                <w:rFonts w:ascii="Times New Roman" w:eastAsia="Times New Roman" w:hAnsi="Times New Roman"/>
                <w:kern w:val="2"/>
                <w:sz w:val="24"/>
                <w:szCs w:val="24"/>
                <w:lang w:eastAsia="ru-RU"/>
              </w:rPr>
              <w:t>д</w:t>
            </w:r>
            <w:r w:rsidRPr="00AF3A6B">
              <w:rPr>
                <w:rFonts w:ascii="Times New Roman" w:eastAsia="Times New Roman" w:hAnsi="Times New Roman"/>
                <w:kern w:val="2"/>
                <w:sz w:val="24"/>
                <w:szCs w:val="24"/>
                <w:lang w:eastAsia="ru-RU"/>
              </w:rPr>
              <w:t>ских поселений Красносулинск</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w:t>
            </w:r>
            <w:r w:rsidRPr="00AF3A6B">
              <w:rPr>
                <w:rFonts w:ascii="Times New Roman" w:eastAsia="Times New Roman" w:hAnsi="Times New Roman"/>
                <w:kern w:val="2"/>
                <w:sz w:val="24"/>
                <w:szCs w:val="24"/>
                <w:lang w:eastAsia="ru-RU"/>
              </w:rPr>
              <w:t>ь</w:t>
            </w:r>
            <w:r w:rsidRPr="00AF3A6B">
              <w:rPr>
                <w:rFonts w:ascii="Times New Roman" w:eastAsia="Times New Roman" w:hAnsi="Times New Roman"/>
                <w:kern w:val="2"/>
                <w:sz w:val="24"/>
                <w:szCs w:val="24"/>
                <w:lang w:eastAsia="ru-RU"/>
              </w:rPr>
              <w:t>ным кодексом РФ</w:t>
            </w:r>
          </w:p>
        </w:tc>
        <w:tc>
          <w:tcPr>
            <w:tcW w:w="1696" w:type="dxa"/>
            <w:hideMark/>
          </w:tcPr>
          <w:p w:rsidR="00592B71" w:rsidRPr="00AF3A6B" w:rsidRDefault="00592B71" w:rsidP="00AF3A6B">
            <w:pPr>
              <w:autoSpaceDE w:val="0"/>
              <w:autoSpaceDN w:val="0"/>
              <w:adjustRightInd w:val="0"/>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шт.</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3</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r>
      <w:tr w:rsidR="00592B71" w:rsidRPr="00AF3A6B" w:rsidTr="00AF3A6B">
        <w:trPr>
          <w:trHeight w:val="20"/>
        </w:trPr>
        <w:tc>
          <w:tcPr>
            <w:tcW w:w="21546" w:type="dxa"/>
            <w:gridSpan w:val="18"/>
            <w:hideMark/>
          </w:tcPr>
          <w:p w:rsidR="00592B71" w:rsidRPr="00AF3A6B" w:rsidRDefault="00592B71" w:rsidP="00AF3A6B">
            <w:pPr>
              <w:autoSpaceDE w:val="0"/>
              <w:autoSpaceDN w:val="0"/>
              <w:adjustRightInd w:val="0"/>
              <w:spacing w:after="0" w:line="240" w:lineRule="auto"/>
              <w:ind w:left="-57" w:right="-75"/>
              <w:jc w:val="center"/>
              <w:rPr>
                <w:rFonts w:ascii="Times New Roman" w:hAnsi="Times New Roman"/>
                <w:kern w:val="2"/>
                <w:sz w:val="24"/>
                <w:szCs w:val="24"/>
                <w:lang w:eastAsia="ru-RU"/>
              </w:rPr>
            </w:pPr>
            <w:r w:rsidRPr="00AF3A6B">
              <w:rPr>
                <w:rFonts w:ascii="Times New Roman" w:hAnsi="Times New Roman"/>
                <w:kern w:val="2"/>
                <w:sz w:val="24"/>
                <w:szCs w:val="24"/>
                <w:lang w:eastAsia="ru-RU"/>
              </w:rPr>
              <w:lastRenderedPageBreak/>
              <w:t>Подпрограмма «Оказание мер государственной поддержки в улучшении жилищных условий отдельным категориям граждан»</w:t>
            </w:r>
          </w:p>
        </w:tc>
      </w:tr>
      <w:tr w:rsidR="00592B71" w:rsidRPr="00AF3A6B" w:rsidTr="00AF3A6B">
        <w:trPr>
          <w:trHeight w:val="20"/>
        </w:trPr>
        <w:tc>
          <w:tcPr>
            <w:tcW w:w="425" w:type="dxa"/>
            <w:hideMark/>
          </w:tcPr>
          <w:p w:rsidR="00592B71" w:rsidRPr="00AF3A6B" w:rsidRDefault="00396D99"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12</w:t>
            </w:r>
            <w:r w:rsidR="00592B71" w:rsidRPr="00AF3A6B">
              <w:rPr>
                <w:rFonts w:ascii="Times New Roman" w:hAnsi="Times New Roman"/>
                <w:kern w:val="2"/>
                <w:sz w:val="24"/>
                <w:szCs w:val="24"/>
                <w:lang w:eastAsia="ru-RU"/>
              </w:rPr>
              <w:t>.</w:t>
            </w:r>
          </w:p>
        </w:tc>
        <w:tc>
          <w:tcPr>
            <w:tcW w:w="3542"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2.1. Планируемая площадь расселяемого мног</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квартирного жилищного фонда, признанного непригодным для проживания, аварийным, подл</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жащим сносу или реконструкции</w:t>
            </w:r>
          </w:p>
        </w:tc>
        <w:tc>
          <w:tcPr>
            <w:tcW w:w="1696" w:type="dxa"/>
            <w:hideMark/>
          </w:tcPr>
          <w:p w:rsidR="00592B71" w:rsidRPr="00AF3A6B" w:rsidRDefault="00592B71" w:rsidP="00AF3A6B">
            <w:pPr>
              <w:spacing w:after="0" w:line="240" w:lineRule="auto"/>
              <w:ind w:left="-57" w:right="-75"/>
              <w:rPr>
                <w:rFonts w:ascii="Times New Roman" w:hAnsi="Times New Roman"/>
                <w:sz w:val="24"/>
                <w:szCs w:val="24"/>
              </w:rPr>
            </w:pPr>
            <w:r w:rsidRPr="00AF3A6B">
              <w:rPr>
                <w:rFonts w:ascii="Times New Roman" w:hAnsi="Times New Roman"/>
                <w:sz w:val="24"/>
                <w:szCs w:val="24"/>
              </w:rPr>
              <w:t>ведомственный</w:t>
            </w:r>
          </w:p>
        </w:tc>
        <w:tc>
          <w:tcPr>
            <w:tcW w:w="1133" w:type="dxa"/>
            <w:hideMark/>
          </w:tcPr>
          <w:p w:rsidR="00592B71" w:rsidRPr="00AF3A6B" w:rsidRDefault="00592B71" w:rsidP="00AF3A6B">
            <w:pPr>
              <w:spacing w:after="0" w:line="240" w:lineRule="auto"/>
              <w:ind w:left="-57" w:right="-75"/>
              <w:jc w:val="center"/>
              <w:rPr>
                <w:rFonts w:ascii="Times New Roman" w:hAnsi="Times New Roman"/>
                <w:sz w:val="24"/>
                <w:szCs w:val="24"/>
              </w:rPr>
            </w:pPr>
            <w:r w:rsidRPr="00AF3A6B">
              <w:rPr>
                <w:rFonts w:ascii="Times New Roman" w:hAnsi="Times New Roman"/>
                <w:sz w:val="24"/>
                <w:szCs w:val="24"/>
              </w:rPr>
              <w:t>тыс. кв. метров</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0,9</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1,10</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1,19</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highlight w:val="yellow"/>
              </w:rPr>
            </w:pPr>
            <w:r w:rsidRPr="00AF3A6B">
              <w:rPr>
                <w:rFonts w:ascii="Times New Roman" w:hAnsi="Times New Roman"/>
                <w:color w:val="000000"/>
                <w:sz w:val="24"/>
                <w:szCs w:val="24"/>
              </w:rPr>
              <w:t>0,9</w:t>
            </w:r>
          </w:p>
        </w:tc>
        <w:tc>
          <w:tcPr>
            <w:tcW w:w="1075" w:type="dxa"/>
            <w:hideMark/>
          </w:tcPr>
          <w:p w:rsidR="00592B71" w:rsidRPr="00AF3A6B" w:rsidRDefault="00592B71" w:rsidP="00AF3A6B">
            <w:pPr>
              <w:spacing w:after="0" w:line="240" w:lineRule="auto"/>
              <w:ind w:left="-75" w:right="-75"/>
              <w:jc w:val="center"/>
              <w:rPr>
                <w:rFonts w:ascii="Times New Roman" w:hAnsi="Times New Roman"/>
                <w:color w:val="000000"/>
                <w:sz w:val="24"/>
                <w:szCs w:val="24"/>
              </w:rPr>
            </w:pPr>
            <w:r w:rsidRPr="00AF3A6B">
              <w:rPr>
                <w:rFonts w:ascii="Times New Roman" w:hAnsi="Times New Roman"/>
                <w:color w:val="000000"/>
                <w:sz w:val="24"/>
                <w:szCs w:val="24"/>
              </w:rPr>
              <w:t>1,74</w:t>
            </w:r>
          </w:p>
        </w:tc>
        <w:tc>
          <w:tcPr>
            <w:tcW w:w="1075" w:type="dxa"/>
            <w:hideMark/>
          </w:tcPr>
          <w:p w:rsidR="00592B71" w:rsidRPr="00AF3A6B" w:rsidRDefault="00072738"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0,34</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r>
      <w:tr w:rsidR="00592B71" w:rsidRPr="00AF3A6B" w:rsidTr="00AF3A6B">
        <w:trPr>
          <w:trHeight w:val="20"/>
        </w:trPr>
        <w:tc>
          <w:tcPr>
            <w:tcW w:w="42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13.</w:t>
            </w:r>
          </w:p>
        </w:tc>
        <w:tc>
          <w:tcPr>
            <w:tcW w:w="3542"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2.2. Количество семей, переселенных из многоква</w:t>
            </w:r>
            <w:r w:rsidRPr="00AF3A6B">
              <w:rPr>
                <w:rFonts w:ascii="Times New Roman" w:eastAsia="Times New Roman" w:hAnsi="Times New Roman"/>
                <w:kern w:val="2"/>
                <w:sz w:val="24"/>
                <w:szCs w:val="24"/>
                <w:lang w:eastAsia="ru-RU"/>
              </w:rPr>
              <w:t>р</w:t>
            </w:r>
            <w:r w:rsidRPr="00AF3A6B">
              <w:rPr>
                <w:rFonts w:ascii="Times New Roman" w:eastAsia="Times New Roman" w:hAnsi="Times New Roman"/>
                <w:kern w:val="2"/>
                <w:sz w:val="24"/>
                <w:szCs w:val="24"/>
                <w:lang w:eastAsia="ru-RU"/>
              </w:rPr>
              <w:t>тирного жилищного фонда, пр</w:t>
            </w:r>
            <w:r w:rsidRPr="00AF3A6B">
              <w:rPr>
                <w:rFonts w:ascii="Times New Roman" w:eastAsia="Times New Roman" w:hAnsi="Times New Roman"/>
                <w:kern w:val="2"/>
                <w:sz w:val="24"/>
                <w:szCs w:val="24"/>
                <w:lang w:eastAsia="ru-RU"/>
              </w:rPr>
              <w:t>и</w:t>
            </w:r>
            <w:r w:rsidRPr="00AF3A6B">
              <w:rPr>
                <w:rFonts w:ascii="Times New Roman" w:eastAsia="Times New Roman" w:hAnsi="Times New Roman"/>
                <w:kern w:val="2"/>
                <w:sz w:val="24"/>
                <w:szCs w:val="24"/>
                <w:lang w:eastAsia="ru-RU"/>
              </w:rPr>
              <w:t>знанного непригодным для пр</w:t>
            </w:r>
            <w:r w:rsidRPr="00AF3A6B">
              <w:rPr>
                <w:rFonts w:ascii="Times New Roman" w:eastAsia="Times New Roman" w:hAnsi="Times New Roman"/>
                <w:kern w:val="2"/>
                <w:sz w:val="24"/>
                <w:szCs w:val="24"/>
                <w:lang w:eastAsia="ru-RU"/>
              </w:rPr>
              <w:t>о</w:t>
            </w:r>
            <w:r w:rsidRPr="00AF3A6B">
              <w:rPr>
                <w:rFonts w:ascii="Times New Roman" w:eastAsia="Times New Roman" w:hAnsi="Times New Roman"/>
                <w:kern w:val="2"/>
                <w:sz w:val="24"/>
                <w:szCs w:val="24"/>
                <w:lang w:eastAsia="ru-RU"/>
              </w:rPr>
              <w:t>живания, аварийным, подлеж</w:t>
            </w:r>
            <w:r w:rsidRPr="00AF3A6B">
              <w:rPr>
                <w:rFonts w:ascii="Times New Roman" w:eastAsia="Times New Roman" w:hAnsi="Times New Roman"/>
                <w:kern w:val="2"/>
                <w:sz w:val="24"/>
                <w:szCs w:val="24"/>
                <w:lang w:eastAsia="ru-RU"/>
              </w:rPr>
              <w:t>а</w:t>
            </w:r>
            <w:r w:rsidRPr="00AF3A6B">
              <w:rPr>
                <w:rFonts w:ascii="Times New Roman" w:eastAsia="Times New Roman" w:hAnsi="Times New Roman"/>
                <w:kern w:val="2"/>
                <w:sz w:val="24"/>
                <w:szCs w:val="24"/>
                <w:lang w:eastAsia="ru-RU"/>
              </w:rPr>
              <w:t>щим сносу или реконструкции</w:t>
            </w:r>
          </w:p>
        </w:tc>
        <w:tc>
          <w:tcPr>
            <w:tcW w:w="1696"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ведомственный</w:t>
            </w:r>
          </w:p>
        </w:tc>
        <w:tc>
          <w:tcPr>
            <w:tcW w:w="1133" w:type="dxa"/>
            <w:hideMark/>
          </w:tcPr>
          <w:p w:rsidR="00592B71" w:rsidRPr="00AF3A6B" w:rsidRDefault="00592B71" w:rsidP="00AF3A6B">
            <w:pPr>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семей</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29</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25</w:t>
            </w:r>
          </w:p>
        </w:tc>
        <w:tc>
          <w:tcPr>
            <w:tcW w:w="1075" w:type="dxa"/>
            <w:hideMark/>
          </w:tcPr>
          <w:p w:rsidR="00592B71" w:rsidRPr="00AF3A6B" w:rsidRDefault="00592B71" w:rsidP="00AF3A6B">
            <w:pPr>
              <w:spacing w:after="0" w:line="240" w:lineRule="auto"/>
              <w:ind w:left="-75" w:right="-75"/>
              <w:jc w:val="center"/>
              <w:rPr>
                <w:rFonts w:ascii="Times New Roman" w:eastAsia="Times New Roman" w:hAnsi="Times New Roman"/>
                <w:color w:val="000000"/>
                <w:kern w:val="2"/>
                <w:sz w:val="24"/>
                <w:szCs w:val="24"/>
                <w:highlight w:val="yellow"/>
                <w:lang w:eastAsia="ru-RU"/>
              </w:rPr>
            </w:pPr>
            <w:r w:rsidRPr="00AF3A6B">
              <w:rPr>
                <w:rFonts w:ascii="Times New Roman" w:eastAsia="Times New Roman" w:hAnsi="Times New Roman"/>
                <w:color w:val="000000"/>
                <w:kern w:val="2"/>
                <w:sz w:val="24"/>
                <w:szCs w:val="24"/>
                <w:lang w:eastAsia="ru-RU"/>
              </w:rPr>
              <w:t>19</w:t>
            </w:r>
          </w:p>
        </w:tc>
        <w:tc>
          <w:tcPr>
            <w:tcW w:w="1075" w:type="dxa"/>
            <w:hideMark/>
          </w:tcPr>
          <w:p w:rsidR="00592B71" w:rsidRPr="00AF3A6B" w:rsidRDefault="00592B71" w:rsidP="00AF3A6B">
            <w:pPr>
              <w:spacing w:after="0" w:line="240" w:lineRule="auto"/>
              <w:ind w:left="-75" w:right="-75"/>
              <w:jc w:val="center"/>
              <w:rPr>
                <w:rFonts w:ascii="Times New Roman" w:eastAsia="Times New Roman" w:hAnsi="Times New Roman"/>
                <w:color w:val="000000"/>
                <w:kern w:val="2"/>
                <w:sz w:val="24"/>
                <w:szCs w:val="24"/>
                <w:lang w:eastAsia="ru-RU"/>
              </w:rPr>
            </w:pPr>
            <w:r w:rsidRPr="00AF3A6B">
              <w:rPr>
                <w:rFonts w:ascii="Times New Roman" w:hAnsi="Times New Roman"/>
                <w:color w:val="000000"/>
                <w:sz w:val="24"/>
                <w:szCs w:val="24"/>
              </w:rPr>
              <w:t>47</w:t>
            </w:r>
          </w:p>
        </w:tc>
        <w:tc>
          <w:tcPr>
            <w:tcW w:w="1075" w:type="dxa"/>
            <w:hideMark/>
          </w:tcPr>
          <w:p w:rsidR="00592B71" w:rsidRPr="00AF3A6B" w:rsidRDefault="00072738"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hAnsi="Times New Roman"/>
                <w:sz w:val="24"/>
                <w:szCs w:val="24"/>
              </w:rPr>
              <w:t>9</w:t>
            </w:r>
          </w:p>
        </w:tc>
        <w:tc>
          <w:tcPr>
            <w:tcW w:w="1079"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1079"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1081"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1075"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1079"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1078"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c>
          <w:tcPr>
            <w:tcW w:w="921" w:type="dxa"/>
            <w:hideMark/>
          </w:tcPr>
          <w:p w:rsidR="00592B71" w:rsidRPr="00AF3A6B" w:rsidRDefault="00592B71" w:rsidP="00AF3A6B">
            <w:pPr>
              <w:spacing w:after="0" w:line="240" w:lineRule="auto"/>
              <w:ind w:left="-75"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w:t>
            </w:r>
          </w:p>
        </w:tc>
      </w:tr>
      <w:tr w:rsidR="00592B71" w:rsidRPr="00AF3A6B" w:rsidTr="00AF3A6B">
        <w:trPr>
          <w:trHeight w:val="20"/>
        </w:trPr>
        <w:tc>
          <w:tcPr>
            <w:tcW w:w="42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14.</w:t>
            </w:r>
          </w:p>
        </w:tc>
        <w:tc>
          <w:tcPr>
            <w:tcW w:w="3542" w:type="dxa"/>
            <w:hideMark/>
          </w:tcPr>
          <w:p w:rsidR="00592B71" w:rsidRPr="00AF3A6B" w:rsidRDefault="00592B71" w:rsidP="00AF3A6B">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AF3A6B">
              <w:rPr>
                <w:rFonts w:ascii="Times New Roman" w:hAnsi="Times New Roman"/>
                <w:kern w:val="2"/>
                <w:sz w:val="24"/>
                <w:szCs w:val="24"/>
                <w:lang w:eastAsia="ru-RU"/>
              </w:rPr>
              <w:t>Показатель 2.3. Количество мол</w:t>
            </w:r>
            <w:r w:rsidRPr="00AF3A6B">
              <w:rPr>
                <w:rFonts w:ascii="Times New Roman" w:hAnsi="Times New Roman"/>
                <w:kern w:val="2"/>
                <w:sz w:val="24"/>
                <w:szCs w:val="24"/>
                <w:lang w:eastAsia="ru-RU"/>
              </w:rPr>
              <w:t>о</w:t>
            </w:r>
            <w:r w:rsidRPr="00AF3A6B">
              <w:rPr>
                <w:rFonts w:ascii="Times New Roman" w:hAnsi="Times New Roman"/>
                <w:kern w:val="2"/>
                <w:sz w:val="24"/>
                <w:szCs w:val="24"/>
                <w:lang w:eastAsia="ru-RU"/>
              </w:rPr>
              <w:t>дых семей – претендентов на п</w:t>
            </w:r>
            <w:r w:rsidRPr="00AF3A6B">
              <w:rPr>
                <w:rFonts w:ascii="Times New Roman" w:hAnsi="Times New Roman"/>
                <w:kern w:val="2"/>
                <w:sz w:val="24"/>
                <w:szCs w:val="24"/>
                <w:lang w:eastAsia="ru-RU"/>
              </w:rPr>
              <w:t>о</w:t>
            </w:r>
            <w:r w:rsidRPr="00AF3A6B">
              <w:rPr>
                <w:rFonts w:ascii="Times New Roman" w:hAnsi="Times New Roman"/>
                <w:kern w:val="2"/>
                <w:sz w:val="24"/>
                <w:szCs w:val="24"/>
                <w:lang w:eastAsia="ru-RU"/>
              </w:rPr>
              <w:t>лучение социальных выплат</w:t>
            </w:r>
          </w:p>
        </w:tc>
        <w:tc>
          <w:tcPr>
            <w:tcW w:w="1696" w:type="dxa"/>
            <w:hideMark/>
          </w:tcPr>
          <w:p w:rsidR="00592B71" w:rsidRPr="00AF3A6B" w:rsidRDefault="00592B71" w:rsidP="00AF3A6B">
            <w:pPr>
              <w:autoSpaceDE w:val="0"/>
              <w:autoSpaceDN w:val="0"/>
              <w:adjustRightInd w:val="0"/>
              <w:spacing w:after="0" w:line="240" w:lineRule="auto"/>
              <w:ind w:left="-57" w:right="-75"/>
              <w:contextualSpacing/>
              <w:rPr>
                <w:rFonts w:ascii="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autoSpaceDE w:val="0"/>
              <w:autoSpaceDN w:val="0"/>
              <w:adjustRightInd w:val="0"/>
              <w:spacing w:after="0" w:line="240" w:lineRule="auto"/>
              <w:ind w:left="-57"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семей</w:t>
            </w:r>
          </w:p>
        </w:tc>
        <w:tc>
          <w:tcPr>
            <w:tcW w:w="992"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3</w:t>
            </w:r>
          </w:p>
        </w:tc>
        <w:tc>
          <w:tcPr>
            <w:tcW w:w="991"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w:t>
            </w:r>
          </w:p>
        </w:tc>
        <w:tc>
          <w:tcPr>
            <w:tcW w:w="107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10</w:t>
            </w:r>
          </w:p>
        </w:tc>
        <w:tc>
          <w:tcPr>
            <w:tcW w:w="107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20</w:t>
            </w:r>
          </w:p>
        </w:tc>
        <w:tc>
          <w:tcPr>
            <w:tcW w:w="107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5" w:type="dxa"/>
            <w:hideMark/>
          </w:tcPr>
          <w:p w:rsidR="00592B71" w:rsidRPr="00AF3A6B" w:rsidRDefault="002C0B4D"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w:t>
            </w:r>
          </w:p>
        </w:tc>
        <w:tc>
          <w:tcPr>
            <w:tcW w:w="1079"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9"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81"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9"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1078"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c>
          <w:tcPr>
            <w:tcW w:w="921"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2</w:t>
            </w:r>
          </w:p>
        </w:tc>
      </w:tr>
      <w:tr w:rsidR="00592B71" w:rsidRPr="00AF3A6B" w:rsidTr="00AF3A6B">
        <w:trPr>
          <w:trHeight w:val="20"/>
        </w:trPr>
        <w:tc>
          <w:tcPr>
            <w:tcW w:w="42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15.</w:t>
            </w:r>
          </w:p>
        </w:tc>
        <w:tc>
          <w:tcPr>
            <w:tcW w:w="3542"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2.4. Количество д</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тей-сирот и детей, оставшихся без попечения родителей, лиц из их числа, подлежащих обеспечению жильем</w:t>
            </w:r>
          </w:p>
        </w:tc>
        <w:tc>
          <w:tcPr>
            <w:tcW w:w="1696"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человек</w:t>
            </w:r>
          </w:p>
        </w:tc>
        <w:tc>
          <w:tcPr>
            <w:tcW w:w="992"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53</w:t>
            </w:r>
          </w:p>
        </w:tc>
        <w:tc>
          <w:tcPr>
            <w:tcW w:w="99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17</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31</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29</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14</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30</w:t>
            </w:r>
          </w:p>
        </w:tc>
        <w:tc>
          <w:tcPr>
            <w:tcW w:w="1075" w:type="dxa"/>
            <w:hideMark/>
          </w:tcPr>
          <w:p w:rsidR="00592B71" w:rsidRPr="00AF3A6B" w:rsidRDefault="002C0B4D"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16</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23</w:t>
            </w:r>
          </w:p>
        </w:tc>
      </w:tr>
      <w:tr w:rsidR="00592B71" w:rsidRPr="00AF3A6B" w:rsidTr="00AF3A6B">
        <w:trPr>
          <w:trHeight w:val="20"/>
        </w:trPr>
        <w:tc>
          <w:tcPr>
            <w:tcW w:w="425" w:type="dxa"/>
            <w:hideMark/>
          </w:tcPr>
          <w:p w:rsidR="00592B71" w:rsidRPr="00AF3A6B" w:rsidRDefault="00592B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16.</w:t>
            </w:r>
          </w:p>
        </w:tc>
        <w:tc>
          <w:tcPr>
            <w:tcW w:w="3542"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селяемым из многоквартирного жилищного фонда, признанного непригодным для проживания, аварийным, подлежащим сносу или реконструкции</w:t>
            </w:r>
          </w:p>
        </w:tc>
        <w:tc>
          <w:tcPr>
            <w:tcW w:w="1696" w:type="dxa"/>
            <w:hideMark/>
          </w:tcPr>
          <w:p w:rsidR="00592B71" w:rsidRPr="00AF3A6B" w:rsidRDefault="00592B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ведомственный</w:t>
            </w:r>
          </w:p>
        </w:tc>
        <w:tc>
          <w:tcPr>
            <w:tcW w:w="1133" w:type="dxa"/>
            <w:hideMark/>
          </w:tcPr>
          <w:p w:rsidR="00592B71" w:rsidRPr="00AF3A6B" w:rsidRDefault="00592B71" w:rsidP="00AF3A6B">
            <w:pPr>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тыс. кв. метров</w:t>
            </w:r>
          </w:p>
        </w:tc>
        <w:tc>
          <w:tcPr>
            <w:tcW w:w="992"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hAnsi="Times New Roman"/>
                <w:kern w:val="2"/>
                <w:sz w:val="24"/>
                <w:szCs w:val="24"/>
              </w:rPr>
              <w:t>0,04</w:t>
            </w:r>
          </w:p>
        </w:tc>
        <w:tc>
          <w:tcPr>
            <w:tcW w:w="991"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hAnsi="Times New Roman"/>
                <w:kern w:val="2"/>
                <w:sz w:val="24"/>
                <w:szCs w:val="24"/>
              </w:rPr>
              <w:t>0,52</w:t>
            </w:r>
          </w:p>
        </w:tc>
        <w:tc>
          <w:tcPr>
            <w:tcW w:w="1075"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hAnsi="Times New Roman"/>
                <w:kern w:val="2"/>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eastAsia="Times New Roman" w:hAnsi="Times New Roman"/>
                <w:kern w:val="2"/>
                <w:sz w:val="24"/>
                <w:szCs w:val="24"/>
                <w:lang w:eastAsia="ru-RU"/>
              </w:rPr>
              <w:t>1,19</w:t>
            </w:r>
          </w:p>
        </w:tc>
        <w:tc>
          <w:tcPr>
            <w:tcW w:w="1075"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hAnsi="Times New Roman"/>
                <w:kern w:val="2"/>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kern w:val="2"/>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8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5"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9"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1078"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c>
          <w:tcPr>
            <w:tcW w:w="921" w:type="dxa"/>
            <w:hideMark/>
          </w:tcPr>
          <w:p w:rsidR="00592B71" w:rsidRPr="00AF3A6B" w:rsidRDefault="00592B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w:t>
            </w:r>
          </w:p>
        </w:tc>
      </w:tr>
      <w:tr w:rsidR="00C47071" w:rsidRPr="00AF3A6B" w:rsidTr="00AF3A6B">
        <w:trPr>
          <w:trHeight w:val="20"/>
        </w:trPr>
        <w:tc>
          <w:tcPr>
            <w:tcW w:w="425" w:type="dxa"/>
            <w:hideMark/>
          </w:tcPr>
          <w:p w:rsidR="00C47071" w:rsidRPr="00AF3A6B" w:rsidRDefault="00C47071" w:rsidP="00AF3A6B">
            <w:pPr>
              <w:autoSpaceDE w:val="0"/>
              <w:autoSpaceDN w:val="0"/>
              <w:adjustRightInd w:val="0"/>
              <w:spacing w:after="0" w:line="240" w:lineRule="auto"/>
              <w:ind w:left="-75" w:right="-75"/>
              <w:contextualSpacing/>
              <w:jc w:val="center"/>
              <w:rPr>
                <w:rFonts w:ascii="Times New Roman" w:hAnsi="Times New Roman"/>
                <w:kern w:val="2"/>
                <w:sz w:val="24"/>
                <w:szCs w:val="24"/>
                <w:lang w:eastAsia="ru-RU"/>
              </w:rPr>
            </w:pPr>
            <w:r w:rsidRPr="00AF3A6B">
              <w:rPr>
                <w:rFonts w:ascii="Times New Roman" w:hAnsi="Times New Roman"/>
                <w:kern w:val="2"/>
                <w:sz w:val="24"/>
                <w:szCs w:val="24"/>
                <w:lang w:eastAsia="ru-RU"/>
              </w:rPr>
              <w:t>17.</w:t>
            </w:r>
          </w:p>
        </w:tc>
        <w:tc>
          <w:tcPr>
            <w:tcW w:w="3542" w:type="dxa"/>
            <w:hideMark/>
          </w:tcPr>
          <w:p w:rsidR="00C47071" w:rsidRPr="00AF3A6B" w:rsidRDefault="00C47071" w:rsidP="00AF3A6B">
            <w:pPr>
              <w:spacing w:after="0" w:line="240" w:lineRule="auto"/>
              <w:ind w:left="-57" w:right="-75"/>
              <w:rPr>
                <w:rFonts w:ascii="Times New Roman" w:eastAsia="Times New Roman" w:hAnsi="Times New Roman"/>
                <w:kern w:val="2"/>
                <w:sz w:val="24"/>
                <w:szCs w:val="24"/>
                <w:lang w:eastAsia="ru-RU"/>
              </w:rPr>
            </w:pPr>
            <w:r w:rsidRPr="00AF3A6B">
              <w:rPr>
                <w:rFonts w:ascii="Times New Roman" w:eastAsia="Times New Roman" w:hAnsi="Times New Roman"/>
                <w:kern w:val="2"/>
                <w:sz w:val="24"/>
                <w:szCs w:val="24"/>
                <w:lang w:eastAsia="ru-RU"/>
              </w:rPr>
              <w:t>Показатель 2.6. Общая площадь жилых помещений, приобрета</w:t>
            </w:r>
            <w:r w:rsidRPr="00AF3A6B">
              <w:rPr>
                <w:rFonts w:ascii="Times New Roman" w:eastAsia="Times New Roman" w:hAnsi="Times New Roman"/>
                <w:kern w:val="2"/>
                <w:sz w:val="24"/>
                <w:szCs w:val="24"/>
                <w:lang w:eastAsia="ru-RU"/>
              </w:rPr>
              <w:t>е</w:t>
            </w:r>
            <w:r w:rsidRPr="00AF3A6B">
              <w:rPr>
                <w:rFonts w:ascii="Times New Roman" w:eastAsia="Times New Roman" w:hAnsi="Times New Roman"/>
                <w:kern w:val="2"/>
                <w:sz w:val="24"/>
                <w:szCs w:val="24"/>
                <w:lang w:eastAsia="ru-RU"/>
              </w:rPr>
              <w:t>мых (строящихся) для детей-сирот и детей, оставшихся без попечения родителей, лиц из их числа</w:t>
            </w:r>
          </w:p>
        </w:tc>
        <w:tc>
          <w:tcPr>
            <w:tcW w:w="1696" w:type="dxa"/>
            <w:hideMark/>
          </w:tcPr>
          <w:p w:rsidR="00C47071" w:rsidRPr="00AF3A6B" w:rsidRDefault="00C47071" w:rsidP="00AF3A6B">
            <w:pPr>
              <w:spacing w:after="0" w:line="240" w:lineRule="auto"/>
              <w:ind w:left="-57" w:right="-75"/>
              <w:rPr>
                <w:rFonts w:ascii="Times New Roman" w:hAnsi="Times New Roman"/>
                <w:b/>
                <w:sz w:val="24"/>
                <w:szCs w:val="24"/>
              </w:rPr>
            </w:pPr>
            <w:r w:rsidRPr="00AF3A6B">
              <w:rPr>
                <w:rFonts w:ascii="Times New Roman" w:hAnsi="Times New Roman"/>
                <w:kern w:val="2"/>
                <w:sz w:val="24"/>
                <w:szCs w:val="24"/>
                <w:lang w:eastAsia="ru-RU"/>
              </w:rPr>
              <w:t>ведомственный</w:t>
            </w:r>
          </w:p>
        </w:tc>
        <w:tc>
          <w:tcPr>
            <w:tcW w:w="1133" w:type="dxa"/>
            <w:hideMark/>
          </w:tcPr>
          <w:p w:rsidR="00C47071" w:rsidRPr="00AF3A6B" w:rsidRDefault="00C47071" w:rsidP="00AF3A6B">
            <w:pPr>
              <w:spacing w:after="0" w:line="240" w:lineRule="auto"/>
              <w:ind w:left="-57" w:right="-75"/>
              <w:jc w:val="center"/>
              <w:rPr>
                <w:rFonts w:ascii="Times New Roman" w:eastAsia="Times New Roman" w:hAnsi="Times New Roman"/>
                <w:kern w:val="2"/>
                <w:sz w:val="24"/>
                <w:szCs w:val="24"/>
                <w:lang w:eastAsia="ru-RU"/>
              </w:rPr>
            </w:pPr>
            <w:r w:rsidRPr="00AF3A6B">
              <w:rPr>
                <w:rFonts w:ascii="Times New Roman" w:hAnsi="Times New Roman"/>
                <w:kern w:val="2"/>
                <w:sz w:val="24"/>
                <w:szCs w:val="24"/>
                <w:lang w:eastAsia="ru-RU"/>
              </w:rPr>
              <w:t>тыс. кв. метров</w:t>
            </w:r>
          </w:p>
        </w:tc>
        <w:tc>
          <w:tcPr>
            <w:tcW w:w="992"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1,33</w:t>
            </w:r>
          </w:p>
        </w:tc>
        <w:tc>
          <w:tcPr>
            <w:tcW w:w="991"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0,43</w:t>
            </w:r>
          </w:p>
        </w:tc>
        <w:tc>
          <w:tcPr>
            <w:tcW w:w="1075"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0,78</w:t>
            </w:r>
          </w:p>
        </w:tc>
        <w:tc>
          <w:tcPr>
            <w:tcW w:w="1075"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0,73</w:t>
            </w:r>
          </w:p>
        </w:tc>
        <w:tc>
          <w:tcPr>
            <w:tcW w:w="1075"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0,58</w:t>
            </w:r>
          </w:p>
        </w:tc>
        <w:tc>
          <w:tcPr>
            <w:tcW w:w="1075"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0,99</w:t>
            </w:r>
          </w:p>
        </w:tc>
        <w:tc>
          <w:tcPr>
            <w:tcW w:w="1075" w:type="dxa"/>
            <w:hideMark/>
          </w:tcPr>
          <w:p w:rsidR="00C47071" w:rsidRPr="00AF3A6B" w:rsidRDefault="00C47071" w:rsidP="00AF3A6B">
            <w:pPr>
              <w:spacing w:after="0" w:line="240" w:lineRule="auto"/>
              <w:ind w:left="-75" w:right="-75"/>
              <w:jc w:val="center"/>
              <w:rPr>
                <w:rFonts w:ascii="Times New Roman" w:hAnsi="Times New Roman"/>
                <w:sz w:val="24"/>
                <w:szCs w:val="24"/>
              </w:rPr>
            </w:pPr>
            <w:r w:rsidRPr="00AF3A6B">
              <w:rPr>
                <w:rFonts w:ascii="Times New Roman" w:hAnsi="Times New Roman"/>
                <w:sz w:val="24"/>
                <w:szCs w:val="24"/>
              </w:rPr>
              <w:t>0,53</w:t>
            </w:r>
          </w:p>
        </w:tc>
        <w:tc>
          <w:tcPr>
            <w:tcW w:w="1079"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1079"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1081"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1075"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1079"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1078"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c>
          <w:tcPr>
            <w:tcW w:w="921" w:type="dxa"/>
            <w:hideMark/>
          </w:tcPr>
          <w:p w:rsidR="00C47071" w:rsidRPr="00AF3A6B" w:rsidRDefault="00C47071" w:rsidP="00AF3A6B">
            <w:pPr>
              <w:spacing w:line="240" w:lineRule="auto"/>
              <w:jc w:val="center"/>
              <w:rPr>
                <w:rFonts w:ascii="Times New Roman" w:hAnsi="Times New Roman"/>
                <w:sz w:val="24"/>
                <w:szCs w:val="24"/>
              </w:rPr>
            </w:pPr>
            <w:r w:rsidRPr="00AF3A6B">
              <w:rPr>
                <w:rFonts w:ascii="Times New Roman" w:hAnsi="Times New Roman"/>
                <w:sz w:val="24"/>
                <w:szCs w:val="24"/>
              </w:rPr>
              <w:t>0,76</w:t>
            </w:r>
          </w:p>
        </w:tc>
      </w:tr>
    </w:tbl>
    <w:p w:rsidR="00592B71" w:rsidRPr="00AF3A6B" w:rsidRDefault="00592B71" w:rsidP="00AF3A6B">
      <w:pPr>
        <w:autoSpaceDE w:val="0"/>
        <w:autoSpaceDN w:val="0"/>
        <w:adjustRightInd w:val="0"/>
        <w:spacing w:after="0" w:line="240" w:lineRule="auto"/>
        <w:ind w:firstLine="708"/>
        <w:jc w:val="both"/>
        <w:outlineLvl w:val="2"/>
        <w:rPr>
          <w:rFonts w:ascii="Times New Roman" w:eastAsia="Times New Roman" w:hAnsi="Times New Roman"/>
          <w:kern w:val="2"/>
          <w:sz w:val="28"/>
          <w:szCs w:val="24"/>
          <w:lang w:eastAsia="ru-RU"/>
        </w:rPr>
      </w:pPr>
    </w:p>
    <w:p w:rsidR="00592B71" w:rsidRPr="00AF3A6B" w:rsidRDefault="00592B71" w:rsidP="00AF3A6B">
      <w:pPr>
        <w:autoSpaceDE w:val="0"/>
        <w:autoSpaceDN w:val="0"/>
        <w:adjustRightInd w:val="0"/>
        <w:spacing w:after="0" w:line="240" w:lineRule="auto"/>
        <w:ind w:firstLine="708"/>
        <w:jc w:val="both"/>
        <w:outlineLvl w:val="2"/>
        <w:rPr>
          <w:rFonts w:ascii="Times New Roman" w:eastAsia="Times New Roman" w:hAnsi="Times New Roman"/>
          <w:kern w:val="2"/>
          <w:sz w:val="28"/>
          <w:szCs w:val="24"/>
          <w:lang w:eastAsia="ru-RU"/>
        </w:rPr>
      </w:pPr>
    </w:p>
    <w:p w:rsidR="00592B71" w:rsidRPr="00AF3A6B" w:rsidRDefault="00592B71" w:rsidP="00AF3A6B">
      <w:pPr>
        <w:autoSpaceDE w:val="0"/>
        <w:autoSpaceDN w:val="0"/>
        <w:adjustRightInd w:val="0"/>
        <w:spacing w:after="0" w:line="240" w:lineRule="auto"/>
        <w:ind w:firstLine="708"/>
        <w:jc w:val="both"/>
        <w:outlineLvl w:val="2"/>
        <w:rPr>
          <w:rFonts w:ascii="Times New Roman" w:eastAsia="Times New Roman" w:hAnsi="Times New Roman"/>
          <w:kern w:val="2"/>
          <w:sz w:val="28"/>
          <w:szCs w:val="24"/>
          <w:lang w:eastAsia="ru-RU"/>
        </w:rPr>
      </w:pPr>
    </w:p>
    <w:p w:rsidR="00C47071" w:rsidRPr="00AF3A6B" w:rsidRDefault="00C47071" w:rsidP="00AF3A6B">
      <w:pPr>
        <w:autoSpaceDE w:val="0"/>
        <w:autoSpaceDN w:val="0"/>
        <w:adjustRightInd w:val="0"/>
        <w:spacing w:after="0" w:line="240" w:lineRule="auto"/>
        <w:outlineLvl w:val="2"/>
        <w:rPr>
          <w:rFonts w:ascii="Times New Roman" w:eastAsia="Times New Roman" w:hAnsi="Times New Roman"/>
          <w:sz w:val="28"/>
          <w:szCs w:val="24"/>
          <w:lang w:eastAsia="ru-RU"/>
        </w:rPr>
      </w:pPr>
      <w:r w:rsidRPr="00AF3A6B">
        <w:rPr>
          <w:rFonts w:ascii="Times New Roman" w:eastAsia="Times New Roman" w:hAnsi="Times New Roman"/>
          <w:sz w:val="28"/>
          <w:szCs w:val="24"/>
          <w:lang w:eastAsia="ru-RU"/>
        </w:rPr>
        <w:t xml:space="preserve">Управляющий делами </w:t>
      </w:r>
    </w:p>
    <w:p w:rsidR="00B80DEF" w:rsidRPr="00AF3A6B" w:rsidRDefault="00C47071" w:rsidP="00AF3A6B">
      <w:pPr>
        <w:tabs>
          <w:tab w:val="right" w:pos="15735"/>
          <w:tab w:val="right" w:pos="21546"/>
        </w:tabs>
        <w:spacing w:after="0" w:line="240" w:lineRule="auto"/>
        <w:jc w:val="both"/>
        <w:rPr>
          <w:rFonts w:ascii="Times New Roman" w:eastAsia="Times New Roman" w:hAnsi="Times New Roman"/>
          <w:sz w:val="28"/>
          <w:szCs w:val="24"/>
          <w:lang w:eastAsia="ru-RU"/>
        </w:rPr>
      </w:pPr>
      <w:r w:rsidRPr="00AF3A6B">
        <w:rPr>
          <w:rFonts w:ascii="Times New Roman" w:eastAsia="Times New Roman" w:hAnsi="Times New Roman"/>
          <w:sz w:val="28"/>
          <w:szCs w:val="24"/>
          <w:lang w:eastAsia="ru-RU"/>
        </w:rPr>
        <w:t xml:space="preserve">Администрации района </w:t>
      </w:r>
      <w:r w:rsidRPr="00AF3A6B">
        <w:rPr>
          <w:rFonts w:ascii="Times New Roman" w:eastAsia="Times New Roman" w:hAnsi="Times New Roman"/>
          <w:sz w:val="28"/>
          <w:szCs w:val="24"/>
          <w:lang w:eastAsia="ru-RU"/>
        </w:rPr>
        <w:tab/>
      </w:r>
      <w:r w:rsidRPr="00AF3A6B">
        <w:rPr>
          <w:rFonts w:ascii="Times New Roman" w:eastAsia="Times New Roman" w:hAnsi="Times New Roman"/>
          <w:sz w:val="28"/>
          <w:szCs w:val="24"/>
          <w:lang w:eastAsia="ru-RU"/>
        </w:rPr>
        <w:tab/>
        <w:t xml:space="preserve">И.Ю. Кишкинова </w:t>
      </w:r>
    </w:p>
    <w:sectPr w:rsidR="00B80DEF" w:rsidRPr="00AF3A6B" w:rsidSect="00AF3A6B">
      <w:headerReference w:type="default" r:id="rId10"/>
      <w:type w:val="nextColumn"/>
      <w:pgSz w:w="23814" w:h="16840" w:orient="landscape" w:code="8"/>
      <w:pgMar w:top="2268" w:right="1134" w:bottom="567" w:left="1134" w:header="1843"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7E" w:rsidRDefault="003C517E">
      <w:pPr>
        <w:spacing w:after="0" w:line="240" w:lineRule="auto"/>
      </w:pPr>
      <w:r>
        <w:separator/>
      </w:r>
    </w:p>
  </w:endnote>
  <w:endnote w:type="continuationSeparator" w:id="0">
    <w:p w:rsidR="003C517E" w:rsidRDefault="003C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7E" w:rsidRDefault="003C517E">
      <w:pPr>
        <w:spacing w:after="0" w:line="240" w:lineRule="auto"/>
      </w:pPr>
      <w:r>
        <w:separator/>
      </w:r>
    </w:p>
  </w:footnote>
  <w:footnote w:type="continuationSeparator" w:id="0">
    <w:p w:rsidR="003C517E" w:rsidRDefault="003C5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7B" w:rsidRDefault="001A2A7B" w:rsidP="00F54060">
    <w:pPr>
      <w:pStyle w:val="a5"/>
      <w:ind w:firstLine="0"/>
      <w:jc w:val="center"/>
    </w:pPr>
    <w:r>
      <w:fldChar w:fldCharType="begin"/>
    </w:r>
    <w:r>
      <w:instrText xml:space="preserve"> PAGE   \* MERGEFORMAT </w:instrText>
    </w:r>
    <w:r>
      <w:fldChar w:fldCharType="separate"/>
    </w:r>
    <w:r w:rsidR="00CA2DE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7B" w:rsidRDefault="001A2A7B" w:rsidP="00F54060">
    <w:pPr>
      <w:pStyle w:val="a5"/>
      <w:ind w:firstLine="0"/>
      <w:jc w:val="center"/>
    </w:pPr>
    <w:r>
      <w:fldChar w:fldCharType="begin"/>
    </w:r>
    <w:r>
      <w:instrText xml:space="preserve"> PAGE   \* MERGEFORMAT </w:instrText>
    </w:r>
    <w:r>
      <w:fldChar w:fldCharType="separate"/>
    </w:r>
    <w:r w:rsidR="00CA2DE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D1650"/>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7">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4DEC2B15"/>
    <w:multiLevelType w:val="multilevel"/>
    <w:tmpl w:val="FF982BE0"/>
    <w:lvl w:ilvl="0">
      <w:start w:val="1"/>
      <w:numFmt w:val="decimal"/>
      <w:lvlText w:val="%1."/>
      <w:lvlJc w:val="left"/>
      <w:pPr>
        <w:ind w:left="1080" w:hanging="375"/>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BE91D49"/>
    <w:multiLevelType w:val="hybridMultilevel"/>
    <w:tmpl w:val="E454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9"/>
  </w:num>
  <w:num w:numId="11">
    <w:abstractNumId w:val="27"/>
  </w:num>
  <w:num w:numId="12">
    <w:abstractNumId w:val="13"/>
  </w:num>
  <w:num w:numId="13">
    <w:abstractNumId w:val="1"/>
  </w:num>
  <w:num w:numId="14">
    <w:abstractNumId w:val="14"/>
  </w:num>
  <w:num w:numId="15">
    <w:abstractNumId w:val="11"/>
  </w:num>
  <w:num w:numId="16">
    <w:abstractNumId w:val="22"/>
  </w:num>
  <w:num w:numId="17">
    <w:abstractNumId w:val="31"/>
  </w:num>
  <w:num w:numId="18">
    <w:abstractNumId w:val="18"/>
  </w:num>
  <w:num w:numId="19">
    <w:abstractNumId w:val="23"/>
  </w:num>
  <w:num w:numId="20">
    <w:abstractNumId w:val="8"/>
  </w:num>
  <w:num w:numId="21">
    <w:abstractNumId w:val="19"/>
  </w:num>
  <w:num w:numId="22">
    <w:abstractNumId w:val="10"/>
  </w:num>
  <w:num w:numId="23">
    <w:abstractNumId w:val="17"/>
  </w:num>
  <w:num w:numId="24">
    <w:abstractNumId w:val="6"/>
  </w:num>
  <w:num w:numId="25">
    <w:abstractNumId w:val="20"/>
  </w:num>
  <w:num w:numId="26">
    <w:abstractNumId w:val="28"/>
  </w:num>
  <w:num w:numId="27">
    <w:abstractNumId w:val="3"/>
  </w:num>
  <w:num w:numId="28">
    <w:abstractNumId w:val="26"/>
  </w:num>
  <w:num w:numId="29">
    <w:abstractNumId w:val="25"/>
  </w:num>
  <w:num w:numId="30">
    <w:abstractNumId w:val="21"/>
  </w:num>
  <w:num w:numId="31">
    <w:abstractNumId w:val="24"/>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0D"/>
    <w:rsid w:val="00000691"/>
    <w:rsid w:val="00001DC5"/>
    <w:rsid w:val="00002124"/>
    <w:rsid w:val="00003C38"/>
    <w:rsid w:val="00003FDE"/>
    <w:rsid w:val="0000459D"/>
    <w:rsid w:val="00010120"/>
    <w:rsid w:val="00011A8B"/>
    <w:rsid w:val="00011E2F"/>
    <w:rsid w:val="00014336"/>
    <w:rsid w:val="00015C7C"/>
    <w:rsid w:val="00025D2E"/>
    <w:rsid w:val="00026C35"/>
    <w:rsid w:val="000277ED"/>
    <w:rsid w:val="00027D5D"/>
    <w:rsid w:val="000307AE"/>
    <w:rsid w:val="0003630E"/>
    <w:rsid w:val="0004076A"/>
    <w:rsid w:val="00041335"/>
    <w:rsid w:val="00042AC0"/>
    <w:rsid w:val="00043F69"/>
    <w:rsid w:val="00044939"/>
    <w:rsid w:val="000507D5"/>
    <w:rsid w:val="00051E03"/>
    <w:rsid w:val="00051FC8"/>
    <w:rsid w:val="00052334"/>
    <w:rsid w:val="00052597"/>
    <w:rsid w:val="00054038"/>
    <w:rsid w:val="00054115"/>
    <w:rsid w:val="00056404"/>
    <w:rsid w:val="00057798"/>
    <w:rsid w:val="00060D3A"/>
    <w:rsid w:val="00061E72"/>
    <w:rsid w:val="000643E2"/>
    <w:rsid w:val="00065EF2"/>
    <w:rsid w:val="000660DD"/>
    <w:rsid w:val="00066296"/>
    <w:rsid w:val="00070ECB"/>
    <w:rsid w:val="000714F9"/>
    <w:rsid w:val="00072738"/>
    <w:rsid w:val="00073100"/>
    <w:rsid w:val="00077D8C"/>
    <w:rsid w:val="00077DEB"/>
    <w:rsid w:val="00080B35"/>
    <w:rsid w:val="000823F7"/>
    <w:rsid w:val="00082610"/>
    <w:rsid w:val="0008347C"/>
    <w:rsid w:val="00084674"/>
    <w:rsid w:val="00085037"/>
    <w:rsid w:val="00085B8E"/>
    <w:rsid w:val="00091E97"/>
    <w:rsid w:val="000951E4"/>
    <w:rsid w:val="000972A0"/>
    <w:rsid w:val="000A131E"/>
    <w:rsid w:val="000A2E85"/>
    <w:rsid w:val="000A368E"/>
    <w:rsid w:val="000A4151"/>
    <w:rsid w:val="000A4DAA"/>
    <w:rsid w:val="000B1635"/>
    <w:rsid w:val="000B49F0"/>
    <w:rsid w:val="000C4A91"/>
    <w:rsid w:val="000C7D12"/>
    <w:rsid w:val="000D03E9"/>
    <w:rsid w:val="000D1978"/>
    <w:rsid w:val="000D1F6E"/>
    <w:rsid w:val="000D2503"/>
    <w:rsid w:val="000D568C"/>
    <w:rsid w:val="000D5EF5"/>
    <w:rsid w:val="000D7605"/>
    <w:rsid w:val="000E1983"/>
    <w:rsid w:val="000E6B58"/>
    <w:rsid w:val="000F10BB"/>
    <w:rsid w:val="000F1D81"/>
    <w:rsid w:val="000F1F11"/>
    <w:rsid w:val="000F2C26"/>
    <w:rsid w:val="000F2E95"/>
    <w:rsid w:val="000F56A7"/>
    <w:rsid w:val="000F586F"/>
    <w:rsid w:val="000F593F"/>
    <w:rsid w:val="000F6553"/>
    <w:rsid w:val="000F658B"/>
    <w:rsid w:val="001035CC"/>
    <w:rsid w:val="001052DC"/>
    <w:rsid w:val="001063B6"/>
    <w:rsid w:val="001069BA"/>
    <w:rsid w:val="0011057F"/>
    <w:rsid w:val="001114B0"/>
    <w:rsid w:val="001141D6"/>
    <w:rsid w:val="00121A85"/>
    <w:rsid w:val="00122311"/>
    <w:rsid w:val="00122636"/>
    <w:rsid w:val="00130109"/>
    <w:rsid w:val="00133CDF"/>
    <w:rsid w:val="00135B78"/>
    <w:rsid w:val="00135C90"/>
    <w:rsid w:val="00142B03"/>
    <w:rsid w:val="00145158"/>
    <w:rsid w:val="00145251"/>
    <w:rsid w:val="001452A8"/>
    <w:rsid w:val="00145D2A"/>
    <w:rsid w:val="00147955"/>
    <w:rsid w:val="00150727"/>
    <w:rsid w:val="00157A58"/>
    <w:rsid w:val="001618A5"/>
    <w:rsid w:val="00161B4A"/>
    <w:rsid w:val="00162950"/>
    <w:rsid w:val="00164191"/>
    <w:rsid w:val="00166392"/>
    <w:rsid w:val="0017193F"/>
    <w:rsid w:val="001720AD"/>
    <w:rsid w:val="00172DC0"/>
    <w:rsid w:val="00173673"/>
    <w:rsid w:val="00180B08"/>
    <w:rsid w:val="00181B6F"/>
    <w:rsid w:val="00181FB3"/>
    <w:rsid w:val="00191151"/>
    <w:rsid w:val="00193B0E"/>
    <w:rsid w:val="001941F0"/>
    <w:rsid w:val="00194205"/>
    <w:rsid w:val="00195368"/>
    <w:rsid w:val="00196913"/>
    <w:rsid w:val="0019696F"/>
    <w:rsid w:val="001976BB"/>
    <w:rsid w:val="001A0AAC"/>
    <w:rsid w:val="001A1B2A"/>
    <w:rsid w:val="001A29D8"/>
    <w:rsid w:val="001A2A7B"/>
    <w:rsid w:val="001A2E8D"/>
    <w:rsid w:val="001A3488"/>
    <w:rsid w:val="001A5EE3"/>
    <w:rsid w:val="001A68E8"/>
    <w:rsid w:val="001A7805"/>
    <w:rsid w:val="001A7DF2"/>
    <w:rsid w:val="001B16A6"/>
    <w:rsid w:val="001B1813"/>
    <w:rsid w:val="001B215E"/>
    <w:rsid w:val="001B36B6"/>
    <w:rsid w:val="001B4245"/>
    <w:rsid w:val="001B4F76"/>
    <w:rsid w:val="001B558E"/>
    <w:rsid w:val="001B5735"/>
    <w:rsid w:val="001B5AC1"/>
    <w:rsid w:val="001B727E"/>
    <w:rsid w:val="001B7A55"/>
    <w:rsid w:val="001C0235"/>
    <w:rsid w:val="001C21F0"/>
    <w:rsid w:val="001C2E76"/>
    <w:rsid w:val="001C5293"/>
    <w:rsid w:val="001C5AA4"/>
    <w:rsid w:val="001D060C"/>
    <w:rsid w:val="001D102A"/>
    <w:rsid w:val="001D10D5"/>
    <w:rsid w:val="001D2F11"/>
    <w:rsid w:val="001D481D"/>
    <w:rsid w:val="001D4D01"/>
    <w:rsid w:val="001D52A2"/>
    <w:rsid w:val="001D60D6"/>
    <w:rsid w:val="001D7BCA"/>
    <w:rsid w:val="001E4106"/>
    <w:rsid w:val="001E6E5C"/>
    <w:rsid w:val="001E711A"/>
    <w:rsid w:val="001F1DC4"/>
    <w:rsid w:val="001F2C02"/>
    <w:rsid w:val="001F2D10"/>
    <w:rsid w:val="001F2E2F"/>
    <w:rsid w:val="001F307E"/>
    <w:rsid w:val="001F43E6"/>
    <w:rsid w:val="001F4EE5"/>
    <w:rsid w:val="001F4F47"/>
    <w:rsid w:val="00200B79"/>
    <w:rsid w:val="002017E5"/>
    <w:rsid w:val="0020402A"/>
    <w:rsid w:val="002041AE"/>
    <w:rsid w:val="002122E9"/>
    <w:rsid w:val="00213BE4"/>
    <w:rsid w:val="00213DCC"/>
    <w:rsid w:val="002161DD"/>
    <w:rsid w:val="0021790F"/>
    <w:rsid w:val="00222077"/>
    <w:rsid w:val="002237D0"/>
    <w:rsid w:val="00224759"/>
    <w:rsid w:val="00226063"/>
    <w:rsid w:val="002275A7"/>
    <w:rsid w:val="0022760F"/>
    <w:rsid w:val="002300B1"/>
    <w:rsid w:val="002337B7"/>
    <w:rsid w:val="00234A87"/>
    <w:rsid w:val="0023503F"/>
    <w:rsid w:val="00235430"/>
    <w:rsid w:val="002356BF"/>
    <w:rsid w:val="00236B61"/>
    <w:rsid w:val="00237EB4"/>
    <w:rsid w:val="002417B6"/>
    <w:rsid w:val="0024361D"/>
    <w:rsid w:val="00244AB1"/>
    <w:rsid w:val="002451DB"/>
    <w:rsid w:val="00246121"/>
    <w:rsid w:val="00247AB4"/>
    <w:rsid w:val="0025036D"/>
    <w:rsid w:val="002551CA"/>
    <w:rsid w:val="002576CC"/>
    <w:rsid w:val="00260506"/>
    <w:rsid w:val="0026081D"/>
    <w:rsid w:val="0026205A"/>
    <w:rsid w:val="002679DB"/>
    <w:rsid w:val="00270555"/>
    <w:rsid w:val="00273546"/>
    <w:rsid w:val="002735FA"/>
    <w:rsid w:val="00273DBA"/>
    <w:rsid w:val="00277C60"/>
    <w:rsid w:val="002804D7"/>
    <w:rsid w:val="00285001"/>
    <w:rsid w:val="00286520"/>
    <w:rsid w:val="00286AE4"/>
    <w:rsid w:val="00290B11"/>
    <w:rsid w:val="002941CC"/>
    <w:rsid w:val="00294236"/>
    <w:rsid w:val="002959E9"/>
    <w:rsid w:val="002A1D5B"/>
    <w:rsid w:val="002A2C66"/>
    <w:rsid w:val="002A5940"/>
    <w:rsid w:val="002A69D7"/>
    <w:rsid w:val="002A74D1"/>
    <w:rsid w:val="002B1A2D"/>
    <w:rsid w:val="002B22A5"/>
    <w:rsid w:val="002B34CD"/>
    <w:rsid w:val="002B50D8"/>
    <w:rsid w:val="002B62F8"/>
    <w:rsid w:val="002B7675"/>
    <w:rsid w:val="002C0A4E"/>
    <w:rsid w:val="002C0B4D"/>
    <w:rsid w:val="002C1425"/>
    <w:rsid w:val="002C5470"/>
    <w:rsid w:val="002C5F50"/>
    <w:rsid w:val="002C6EC4"/>
    <w:rsid w:val="002C6ECF"/>
    <w:rsid w:val="002D0E43"/>
    <w:rsid w:val="002D1299"/>
    <w:rsid w:val="002D5540"/>
    <w:rsid w:val="002D691E"/>
    <w:rsid w:val="002D733B"/>
    <w:rsid w:val="002E57B9"/>
    <w:rsid w:val="002E638F"/>
    <w:rsid w:val="002E7098"/>
    <w:rsid w:val="002E7F88"/>
    <w:rsid w:val="002F411B"/>
    <w:rsid w:val="00300681"/>
    <w:rsid w:val="0030362A"/>
    <w:rsid w:val="00304B1D"/>
    <w:rsid w:val="00305ADE"/>
    <w:rsid w:val="003100BC"/>
    <w:rsid w:val="00313C67"/>
    <w:rsid w:val="00314C9A"/>
    <w:rsid w:val="00314CB1"/>
    <w:rsid w:val="00315554"/>
    <w:rsid w:val="00315DB6"/>
    <w:rsid w:val="003175E8"/>
    <w:rsid w:val="00317E78"/>
    <w:rsid w:val="00317F39"/>
    <w:rsid w:val="0032157D"/>
    <w:rsid w:val="003264AF"/>
    <w:rsid w:val="00330B18"/>
    <w:rsid w:val="00334181"/>
    <w:rsid w:val="003355C8"/>
    <w:rsid w:val="00335785"/>
    <w:rsid w:val="003358EE"/>
    <w:rsid w:val="0034109B"/>
    <w:rsid w:val="00343027"/>
    <w:rsid w:val="00343B31"/>
    <w:rsid w:val="00344D9C"/>
    <w:rsid w:val="00351F84"/>
    <w:rsid w:val="0035368B"/>
    <w:rsid w:val="00354A14"/>
    <w:rsid w:val="0035784A"/>
    <w:rsid w:val="003629E9"/>
    <w:rsid w:val="003630FD"/>
    <w:rsid w:val="003643C6"/>
    <w:rsid w:val="003650D1"/>
    <w:rsid w:val="003708B9"/>
    <w:rsid w:val="00372CCE"/>
    <w:rsid w:val="00373106"/>
    <w:rsid w:val="0037592E"/>
    <w:rsid w:val="00375ABB"/>
    <w:rsid w:val="0037784D"/>
    <w:rsid w:val="00381896"/>
    <w:rsid w:val="00381CB6"/>
    <w:rsid w:val="003844D4"/>
    <w:rsid w:val="0038606F"/>
    <w:rsid w:val="00386620"/>
    <w:rsid w:val="003909A8"/>
    <w:rsid w:val="00392E8C"/>
    <w:rsid w:val="003947CC"/>
    <w:rsid w:val="003949CF"/>
    <w:rsid w:val="003958EC"/>
    <w:rsid w:val="00396C56"/>
    <w:rsid w:val="00396D99"/>
    <w:rsid w:val="00397626"/>
    <w:rsid w:val="003A1671"/>
    <w:rsid w:val="003A43A8"/>
    <w:rsid w:val="003B0CC4"/>
    <w:rsid w:val="003B2F65"/>
    <w:rsid w:val="003B30E9"/>
    <w:rsid w:val="003B5F47"/>
    <w:rsid w:val="003B78BC"/>
    <w:rsid w:val="003B78E2"/>
    <w:rsid w:val="003B7BC5"/>
    <w:rsid w:val="003B7C4F"/>
    <w:rsid w:val="003C0359"/>
    <w:rsid w:val="003C16D8"/>
    <w:rsid w:val="003C517E"/>
    <w:rsid w:val="003C7EB3"/>
    <w:rsid w:val="003D5962"/>
    <w:rsid w:val="003D6446"/>
    <w:rsid w:val="003E16BC"/>
    <w:rsid w:val="003E2E20"/>
    <w:rsid w:val="003E39F6"/>
    <w:rsid w:val="003E4097"/>
    <w:rsid w:val="003E54FE"/>
    <w:rsid w:val="003E5576"/>
    <w:rsid w:val="003F54E5"/>
    <w:rsid w:val="004018EC"/>
    <w:rsid w:val="00404BBB"/>
    <w:rsid w:val="0040636B"/>
    <w:rsid w:val="0040686A"/>
    <w:rsid w:val="004077EC"/>
    <w:rsid w:val="0041118B"/>
    <w:rsid w:val="00412AF0"/>
    <w:rsid w:val="00412CFE"/>
    <w:rsid w:val="004134D4"/>
    <w:rsid w:val="00414018"/>
    <w:rsid w:val="00414FBC"/>
    <w:rsid w:val="004152AD"/>
    <w:rsid w:val="00415AA3"/>
    <w:rsid w:val="00422BAF"/>
    <w:rsid w:val="00423F60"/>
    <w:rsid w:val="00431305"/>
    <w:rsid w:val="004313F6"/>
    <w:rsid w:val="0043173F"/>
    <w:rsid w:val="0043476A"/>
    <w:rsid w:val="00434C10"/>
    <w:rsid w:val="00436F9B"/>
    <w:rsid w:val="0044032F"/>
    <w:rsid w:val="00442C0A"/>
    <w:rsid w:val="00443EBB"/>
    <w:rsid w:val="00444220"/>
    <w:rsid w:val="00447A6C"/>
    <w:rsid w:val="00452253"/>
    <w:rsid w:val="004529CA"/>
    <w:rsid w:val="00454010"/>
    <w:rsid w:val="0045411D"/>
    <w:rsid w:val="0045452C"/>
    <w:rsid w:val="00456181"/>
    <w:rsid w:val="00456717"/>
    <w:rsid w:val="004567B8"/>
    <w:rsid w:val="00460AF3"/>
    <w:rsid w:val="004643DF"/>
    <w:rsid w:val="00464BF6"/>
    <w:rsid w:val="00470812"/>
    <w:rsid w:val="00470B58"/>
    <w:rsid w:val="00475AE1"/>
    <w:rsid w:val="004767CF"/>
    <w:rsid w:val="0047698F"/>
    <w:rsid w:val="00477638"/>
    <w:rsid w:val="0048083E"/>
    <w:rsid w:val="00482F7A"/>
    <w:rsid w:val="00483526"/>
    <w:rsid w:val="00484E62"/>
    <w:rsid w:val="00485933"/>
    <w:rsid w:val="0048779B"/>
    <w:rsid w:val="00491A2C"/>
    <w:rsid w:val="00492D53"/>
    <w:rsid w:val="00493047"/>
    <w:rsid w:val="00493E2B"/>
    <w:rsid w:val="004964B9"/>
    <w:rsid w:val="004A1042"/>
    <w:rsid w:val="004A129A"/>
    <w:rsid w:val="004A1C24"/>
    <w:rsid w:val="004A40E4"/>
    <w:rsid w:val="004A48F7"/>
    <w:rsid w:val="004A56A1"/>
    <w:rsid w:val="004B10F7"/>
    <w:rsid w:val="004B3D1E"/>
    <w:rsid w:val="004B4F6A"/>
    <w:rsid w:val="004C09C5"/>
    <w:rsid w:val="004C1E9F"/>
    <w:rsid w:val="004C42F0"/>
    <w:rsid w:val="004C5734"/>
    <w:rsid w:val="004C7BB3"/>
    <w:rsid w:val="004D3647"/>
    <w:rsid w:val="004D3A9D"/>
    <w:rsid w:val="004D6A53"/>
    <w:rsid w:val="004D6E0E"/>
    <w:rsid w:val="004E2A5E"/>
    <w:rsid w:val="004F5F16"/>
    <w:rsid w:val="004F6B2D"/>
    <w:rsid w:val="004F7656"/>
    <w:rsid w:val="00505531"/>
    <w:rsid w:val="00507724"/>
    <w:rsid w:val="0051009B"/>
    <w:rsid w:val="00510513"/>
    <w:rsid w:val="00510934"/>
    <w:rsid w:val="00511045"/>
    <w:rsid w:val="005146BF"/>
    <w:rsid w:val="00514E15"/>
    <w:rsid w:val="005156FE"/>
    <w:rsid w:val="005168EC"/>
    <w:rsid w:val="00517792"/>
    <w:rsid w:val="00517A78"/>
    <w:rsid w:val="00521057"/>
    <w:rsid w:val="0052381D"/>
    <w:rsid w:val="005252D5"/>
    <w:rsid w:val="00525931"/>
    <w:rsid w:val="00532F97"/>
    <w:rsid w:val="00540576"/>
    <w:rsid w:val="0054227E"/>
    <w:rsid w:val="00542EE6"/>
    <w:rsid w:val="005549D0"/>
    <w:rsid w:val="00555011"/>
    <w:rsid w:val="00556504"/>
    <w:rsid w:val="00556C2E"/>
    <w:rsid w:val="005614AC"/>
    <w:rsid w:val="00562F8B"/>
    <w:rsid w:val="00563A04"/>
    <w:rsid w:val="005712D1"/>
    <w:rsid w:val="00576572"/>
    <w:rsid w:val="005802D7"/>
    <w:rsid w:val="0058120D"/>
    <w:rsid w:val="00581210"/>
    <w:rsid w:val="00581C4E"/>
    <w:rsid w:val="005821D9"/>
    <w:rsid w:val="00582B94"/>
    <w:rsid w:val="00582DAF"/>
    <w:rsid w:val="00583CCF"/>
    <w:rsid w:val="00586C2E"/>
    <w:rsid w:val="00591548"/>
    <w:rsid w:val="005924BA"/>
    <w:rsid w:val="00592886"/>
    <w:rsid w:val="00592B71"/>
    <w:rsid w:val="00595791"/>
    <w:rsid w:val="005959DF"/>
    <w:rsid w:val="005A2BE8"/>
    <w:rsid w:val="005A43CA"/>
    <w:rsid w:val="005A59A6"/>
    <w:rsid w:val="005A665C"/>
    <w:rsid w:val="005B0FA0"/>
    <w:rsid w:val="005B1595"/>
    <w:rsid w:val="005B3941"/>
    <w:rsid w:val="005B4BF7"/>
    <w:rsid w:val="005B7840"/>
    <w:rsid w:val="005C0D28"/>
    <w:rsid w:val="005C2B25"/>
    <w:rsid w:val="005C466E"/>
    <w:rsid w:val="005D4628"/>
    <w:rsid w:val="005E20E4"/>
    <w:rsid w:val="005E3152"/>
    <w:rsid w:val="005F3973"/>
    <w:rsid w:val="005F4060"/>
    <w:rsid w:val="005F49E3"/>
    <w:rsid w:val="005F660E"/>
    <w:rsid w:val="00602297"/>
    <w:rsid w:val="00603054"/>
    <w:rsid w:val="0060356D"/>
    <w:rsid w:val="006040FD"/>
    <w:rsid w:val="00604819"/>
    <w:rsid w:val="006070DE"/>
    <w:rsid w:val="00610B48"/>
    <w:rsid w:val="0061177B"/>
    <w:rsid w:val="006131E1"/>
    <w:rsid w:val="0061351D"/>
    <w:rsid w:val="00615802"/>
    <w:rsid w:val="00615C16"/>
    <w:rsid w:val="006161CB"/>
    <w:rsid w:val="00616BC1"/>
    <w:rsid w:val="00616D05"/>
    <w:rsid w:val="0062022C"/>
    <w:rsid w:val="006217E0"/>
    <w:rsid w:val="006254C0"/>
    <w:rsid w:val="006254DE"/>
    <w:rsid w:val="00625F39"/>
    <w:rsid w:val="00627516"/>
    <w:rsid w:val="00630461"/>
    <w:rsid w:val="00630654"/>
    <w:rsid w:val="00632502"/>
    <w:rsid w:val="00637FD9"/>
    <w:rsid w:val="00640920"/>
    <w:rsid w:val="006415A5"/>
    <w:rsid w:val="00641E58"/>
    <w:rsid w:val="0064293A"/>
    <w:rsid w:val="006440C0"/>
    <w:rsid w:val="00644CC0"/>
    <w:rsid w:val="00646408"/>
    <w:rsid w:val="00652F38"/>
    <w:rsid w:val="00653DB5"/>
    <w:rsid w:val="00653E80"/>
    <w:rsid w:val="00655914"/>
    <w:rsid w:val="006573A2"/>
    <w:rsid w:val="00660714"/>
    <w:rsid w:val="00661358"/>
    <w:rsid w:val="00663891"/>
    <w:rsid w:val="00664DC0"/>
    <w:rsid w:val="00665B41"/>
    <w:rsid w:val="00667D85"/>
    <w:rsid w:val="006722EC"/>
    <w:rsid w:val="006723FF"/>
    <w:rsid w:val="0067336F"/>
    <w:rsid w:val="0067439D"/>
    <w:rsid w:val="006749EB"/>
    <w:rsid w:val="00675049"/>
    <w:rsid w:val="006777F1"/>
    <w:rsid w:val="0068292B"/>
    <w:rsid w:val="00682CF7"/>
    <w:rsid w:val="00686241"/>
    <w:rsid w:val="00686381"/>
    <w:rsid w:val="00686F06"/>
    <w:rsid w:val="00686F1D"/>
    <w:rsid w:val="006979B2"/>
    <w:rsid w:val="006A04AB"/>
    <w:rsid w:val="006A0896"/>
    <w:rsid w:val="006A092C"/>
    <w:rsid w:val="006A27A1"/>
    <w:rsid w:val="006A2FF4"/>
    <w:rsid w:val="006A3FBC"/>
    <w:rsid w:val="006A4F27"/>
    <w:rsid w:val="006B0474"/>
    <w:rsid w:val="006B1DF2"/>
    <w:rsid w:val="006B2F02"/>
    <w:rsid w:val="006B59C6"/>
    <w:rsid w:val="006C056F"/>
    <w:rsid w:val="006C497E"/>
    <w:rsid w:val="006D0822"/>
    <w:rsid w:val="006D0CDD"/>
    <w:rsid w:val="006D1413"/>
    <w:rsid w:val="006D251F"/>
    <w:rsid w:val="006D2975"/>
    <w:rsid w:val="006D3398"/>
    <w:rsid w:val="006D4468"/>
    <w:rsid w:val="006D79B0"/>
    <w:rsid w:val="006E1B3A"/>
    <w:rsid w:val="006E4823"/>
    <w:rsid w:val="006E70DC"/>
    <w:rsid w:val="006F3DD9"/>
    <w:rsid w:val="006F56F5"/>
    <w:rsid w:val="006F58F0"/>
    <w:rsid w:val="006F6E2D"/>
    <w:rsid w:val="00702834"/>
    <w:rsid w:val="00704399"/>
    <w:rsid w:val="007063A8"/>
    <w:rsid w:val="007113D0"/>
    <w:rsid w:val="0071269B"/>
    <w:rsid w:val="00712913"/>
    <w:rsid w:val="00725B09"/>
    <w:rsid w:val="007305E4"/>
    <w:rsid w:val="00732420"/>
    <w:rsid w:val="00732CA0"/>
    <w:rsid w:val="00734412"/>
    <w:rsid w:val="007400CF"/>
    <w:rsid w:val="007417B1"/>
    <w:rsid w:val="007421B1"/>
    <w:rsid w:val="0074559C"/>
    <w:rsid w:val="00750383"/>
    <w:rsid w:val="00750828"/>
    <w:rsid w:val="0075094C"/>
    <w:rsid w:val="00750ED0"/>
    <w:rsid w:val="00750F05"/>
    <w:rsid w:val="007526ED"/>
    <w:rsid w:val="007535A5"/>
    <w:rsid w:val="00753F61"/>
    <w:rsid w:val="00754325"/>
    <w:rsid w:val="0075619A"/>
    <w:rsid w:val="0076070C"/>
    <w:rsid w:val="00763B97"/>
    <w:rsid w:val="007665AB"/>
    <w:rsid w:val="00766D43"/>
    <w:rsid w:val="00767A62"/>
    <w:rsid w:val="00770A02"/>
    <w:rsid w:val="00770CB9"/>
    <w:rsid w:val="007737ED"/>
    <w:rsid w:val="00775A44"/>
    <w:rsid w:val="00775DE7"/>
    <w:rsid w:val="00780AF7"/>
    <w:rsid w:val="00782659"/>
    <w:rsid w:val="00784336"/>
    <w:rsid w:val="00785DBB"/>
    <w:rsid w:val="00790F58"/>
    <w:rsid w:val="00794CF0"/>
    <w:rsid w:val="00794F2D"/>
    <w:rsid w:val="00796328"/>
    <w:rsid w:val="007A02D7"/>
    <w:rsid w:val="007A5465"/>
    <w:rsid w:val="007A5737"/>
    <w:rsid w:val="007A59C2"/>
    <w:rsid w:val="007B222D"/>
    <w:rsid w:val="007B3133"/>
    <w:rsid w:val="007B3AF5"/>
    <w:rsid w:val="007B430F"/>
    <w:rsid w:val="007C0579"/>
    <w:rsid w:val="007C0E5A"/>
    <w:rsid w:val="007C1B5F"/>
    <w:rsid w:val="007C4AC1"/>
    <w:rsid w:val="007C73B4"/>
    <w:rsid w:val="007D59DF"/>
    <w:rsid w:val="007D635D"/>
    <w:rsid w:val="007D6E24"/>
    <w:rsid w:val="007E1052"/>
    <w:rsid w:val="007E1F71"/>
    <w:rsid w:val="007E214A"/>
    <w:rsid w:val="007F12E6"/>
    <w:rsid w:val="007F394F"/>
    <w:rsid w:val="007F3AAF"/>
    <w:rsid w:val="007F3BDE"/>
    <w:rsid w:val="007F48E1"/>
    <w:rsid w:val="007F4DAF"/>
    <w:rsid w:val="007F6FA0"/>
    <w:rsid w:val="007F7CFE"/>
    <w:rsid w:val="00806D85"/>
    <w:rsid w:val="00807D32"/>
    <w:rsid w:val="00807D9D"/>
    <w:rsid w:val="008207F7"/>
    <w:rsid w:val="00824561"/>
    <w:rsid w:val="00827F3A"/>
    <w:rsid w:val="00833722"/>
    <w:rsid w:val="00833B05"/>
    <w:rsid w:val="00833E98"/>
    <w:rsid w:val="00834F99"/>
    <w:rsid w:val="00840E60"/>
    <w:rsid w:val="00842C88"/>
    <w:rsid w:val="00842F49"/>
    <w:rsid w:val="00843808"/>
    <w:rsid w:val="008441EA"/>
    <w:rsid w:val="00846109"/>
    <w:rsid w:val="00851F72"/>
    <w:rsid w:val="00852F6D"/>
    <w:rsid w:val="0085344F"/>
    <w:rsid w:val="00853644"/>
    <w:rsid w:val="00857EFA"/>
    <w:rsid w:val="00861FB4"/>
    <w:rsid w:val="00862232"/>
    <w:rsid w:val="008648CD"/>
    <w:rsid w:val="008702AB"/>
    <w:rsid w:val="00871468"/>
    <w:rsid w:val="00872A56"/>
    <w:rsid w:val="008748D8"/>
    <w:rsid w:val="00877E5B"/>
    <w:rsid w:val="00880160"/>
    <w:rsid w:val="0088496B"/>
    <w:rsid w:val="00890946"/>
    <w:rsid w:val="00891914"/>
    <w:rsid w:val="008948CD"/>
    <w:rsid w:val="00894A24"/>
    <w:rsid w:val="0089597D"/>
    <w:rsid w:val="00896DA7"/>
    <w:rsid w:val="00896E27"/>
    <w:rsid w:val="008A009A"/>
    <w:rsid w:val="008A3245"/>
    <w:rsid w:val="008A5C83"/>
    <w:rsid w:val="008A6D71"/>
    <w:rsid w:val="008B1441"/>
    <w:rsid w:val="008B3329"/>
    <w:rsid w:val="008B3DAB"/>
    <w:rsid w:val="008B5DD9"/>
    <w:rsid w:val="008B5F69"/>
    <w:rsid w:val="008C08C7"/>
    <w:rsid w:val="008C126A"/>
    <w:rsid w:val="008C2869"/>
    <w:rsid w:val="008C3480"/>
    <w:rsid w:val="008C5B88"/>
    <w:rsid w:val="008C7704"/>
    <w:rsid w:val="008D06DE"/>
    <w:rsid w:val="008D0A6C"/>
    <w:rsid w:val="008D4F38"/>
    <w:rsid w:val="008D506F"/>
    <w:rsid w:val="008D5400"/>
    <w:rsid w:val="008D7339"/>
    <w:rsid w:val="008E00BB"/>
    <w:rsid w:val="008E1F6A"/>
    <w:rsid w:val="008E3AF7"/>
    <w:rsid w:val="008E7699"/>
    <w:rsid w:val="008F2563"/>
    <w:rsid w:val="008F33F5"/>
    <w:rsid w:val="008F373B"/>
    <w:rsid w:val="008F3CF0"/>
    <w:rsid w:val="008F44D7"/>
    <w:rsid w:val="008F4D9A"/>
    <w:rsid w:val="00901A01"/>
    <w:rsid w:val="0090270B"/>
    <w:rsid w:val="00902E03"/>
    <w:rsid w:val="00906130"/>
    <w:rsid w:val="00907CBE"/>
    <w:rsid w:val="00907CCA"/>
    <w:rsid w:val="00910C54"/>
    <w:rsid w:val="00912004"/>
    <w:rsid w:val="009126CB"/>
    <w:rsid w:val="00916372"/>
    <w:rsid w:val="009166C0"/>
    <w:rsid w:val="00920DE3"/>
    <w:rsid w:val="00923520"/>
    <w:rsid w:val="00925E58"/>
    <w:rsid w:val="00926739"/>
    <w:rsid w:val="009270F1"/>
    <w:rsid w:val="00931F02"/>
    <w:rsid w:val="009322CB"/>
    <w:rsid w:val="00932BE5"/>
    <w:rsid w:val="009338A1"/>
    <w:rsid w:val="00934ACA"/>
    <w:rsid w:val="0093563D"/>
    <w:rsid w:val="00935A87"/>
    <w:rsid w:val="0094191F"/>
    <w:rsid w:val="00941938"/>
    <w:rsid w:val="00943ED0"/>
    <w:rsid w:val="00945145"/>
    <w:rsid w:val="009455C1"/>
    <w:rsid w:val="0094657E"/>
    <w:rsid w:val="009475C5"/>
    <w:rsid w:val="00951275"/>
    <w:rsid w:val="00955A41"/>
    <w:rsid w:val="00966B52"/>
    <w:rsid w:val="00970026"/>
    <w:rsid w:val="009705F6"/>
    <w:rsid w:val="00971285"/>
    <w:rsid w:val="00973854"/>
    <w:rsid w:val="00975C8D"/>
    <w:rsid w:val="00980F62"/>
    <w:rsid w:val="00983485"/>
    <w:rsid w:val="00983897"/>
    <w:rsid w:val="00983BC2"/>
    <w:rsid w:val="0098591C"/>
    <w:rsid w:val="0099188F"/>
    <w:rsid w:val="00994FA3"/>
    <w:rsid w:val="0099673E"/>
    <w:rsid w:val="00996C77"/>
    <w:rsid w:val="00996DC8"/>
    <w:rsid w:val="009A1DF4"/>
    <w:rsid w:val="009A7A95"/>
    <w:rsid w:val="009B2450"/>
    <w:rsid w:val="009B40E4"/>
    <w:rsid w:val="009C1B5C"/>
    <w:rsid w:val="009C2418"/>
    <w:rsid w:val="009C4C19"/>
    <w:rsid w:val="009C5DE2"/>
    <w:rsid w:val="009C6C50"/>
    <w:rsid w:val="009D09F6"/>
    <w:rsid w:val="009D1759"/>
    <w:rsid w:val="009D23E4"/>
    <w:rsid w:val="009D3421"/>
    <w:rsid w:val="009D3F98"/>
    <w:rsid w:val="009D660A"/>
    <w:rsid w:val="009E095A"/>
    <w:rsid w:val="009E4CF8"/>
    <w:rsid w:val="009E5F14"/>
    <w:rsid w:val="009E789F"/>
    <w:rsid w:val="009F004A"/>
    <w:rsid w:val="009F3E07"/>
    <w:rsid w:val="00A00381"/>
    <w:rsid w:val="00A00BA6"/>
    <w:rsid w:val="00A013B2"/>
    <w:rsid w:val="00A04CCC"/>
    <w:rsid w:val="00A119B0"/>
    <w:rsid w:val="00A15701"/>
    <w:rsid w:val="00A15736"/>
    <w:rsid w:val="00A15C75"/>
    <w:rsid w:val="00A16849"/>
    <w:rsid w:val="00A17C93"/>
    <w:rsid w:val="00A2715C"/>
    <w:rsid w:val="00A27180"/>
    <w:rsid w:val="00A3053C"/>
    <w:rsid w:val="00A309D9"/>
    <w:rsid w:val="00A30F60"/>
    <w:rsid w:val="00A31147"/>
    <w:rsid w:val="00A31751"/>
    <w:rsid w:val="00A33987"/>
    <w:rsid w:val="00A34684"/>
    <w:rsid w:val="00A35798"/>
    <w:rsid w:val="00A36399"/>
    <w:rsid w:val="00A36FC1"/>
    <w:rsid w:val="00A3732F"/>
    <w:rsid w:val="00A37D16"/>
    <w:rsid w:val="00A37FD7"/>
    <w:rsid w:val="00A436D5"/>
    <w:rsid w:val="00A447FD"/>
    <w:rsid w:val="00A44DB4"/>
    <w:rsid w:val="00A4504B"/>
    <w:rsid w:val="00A46B9A"/>
    <w:rsid w:val="00A47850"/>
    <w:rsid w:val="00A51842"/>
    <w:rsid w:val="00A52240"/>
    <w:rsid w:val="00A53DA9"/>
    <w:rsid w:val="00A541D5"/>
    <w:rsid w:val="00A607AD"/>
    <w:rsid w:val="00A66B04"/>
    <w:rsid w:val="00A70325"/>
    <w:rsid w:val="00A70EF6"/>
    <w:rsid w:val="00A72AD2"/>
    <w:rsid w:val="00A810E6"/>
    <w:rsid w:val="00A825E5"/>
    <w:rsid w:val="00A83316"/>
    <w:rsid w:val="00A83A0A"/>
    <w:rsid w:val="00A83A31"/>
    <w:rsid w:val="00A85FA2"/>
    <w:rsid w:val="00A87AB4"/>
    <w:rsid w:val="00A87B1D"/>
    <w:rsid w:val="00A91547"/>
    <w:rsid w:val="00A9203B"/>
    <w:rsid w:val="00A93D0C"/>
    <w:rsid w:val="00A95274"/>
    <w:rsid w:val="00A966A4"/>
    <w:rsid w:val="00A96734"/>
    <w:rsid w:val="00A9782C"/>
    <w:rsid w:val="00AA116A"/>
    <w:rsid w:val="00AA27DC"/>
    <w:rsid w:val="00AA3C8B"/>
    <w:rsid w:val="00AA5A58"/>
    <w:rsid w:val="00AA7820"/>
    <w:rsid w:val="00AA7C13"/>
    <w:rsid w:val="00AB1C28"/>
    <w:rsid w:val="00AB2B34"/>
    <w:rsid w:val="00AB2FD8"/>
    <w:rsid w:val="00AB41AC"/>
    <w:rsid w:val="00AC4109"/>
    <w:rsid w:val="00AC5797"/>
    <w:rsid w:val="00AC5B17"/>
    <w:rsid w:val="00AC7B0A"/>
    <w:rsid w:val="00AD0FB3"/>
    <w:rsid w:val="00AD4515"/>
    <w:rsid w:val="00AD5097"/>
    <w:rsid w:val="00AD69AA"/>
    <w:rsid w:val="00AE05DA"/>
    <w:rsid w:val="00AE12EE"/>
    <w:rsid w:val="00AE28C1"/>
    <w:rsid w:val="00AE3948"/>
    <w:rsid w:val="00AE4AE4"/>
    <w:rsid w:val="00AE6061"/>
    <w:rsid w:val="00AE6B1E"/>
    <w:rsid w:val="00AF0049"/>
    <w:rsid w:val="00AF16F4"/>
    <w:rsid w:val="00AF1DB1"/>
    <w:rsid w:val="00AF200D"/>
    <w:rsid w:val="00AF3960"/>
    <w:rsid w:val="00AF3A6B"/>
    <w:rsid w:val="00AF5761"/>
    <w:rsid w:val="00B009A0"/>
    <w:rsid w:val="00B01349"/>
    <w:rsid w:val="00B036CB"/>
    <w:rsid w:val="00B04E45"/>
    <w:rsid w:val="00B10677"/>
    <w:rsid w:val="00B124F6"/>
    <w:rsid w:val="00B14299"/>
    <w:rsid w:val="00B155C6"/>
    <w:rsid w:val="00B15C10"/>
    <w:rsid w:val="00B15E83"/>
    <w:rsid w:val="00B20BA5"/>
    <w:rsid w:val="00B22805"/>
    <w:rsid w:val="00B22CEE"/>
    <w:rsid w:val="00B23DFF"/>
    <w:rsid w:val="00B24DF6"/>
    <w:rsid w:val="00B264AF"/>
    <w:rsid w:val="00B2683C"/>
    <w:rsid w:val="00B269F9"/>
    <w:rsid w:val="00B27C48"/>
    <w:rsid w:val="00B34418"/>
    <w:rsid w:val="00B34547"/>
    <w:rsid w:val="00B350F9"/>
    <w:rsid w:val="00B3520E"/>
    <w:rsid w:val="00B3706E"/>
    <w:rsid w:val="00B411F8"/>
    <w:rsid w:val="00B4176F"/>
    <w:rsid w:val="00B41B05"/>
    <w:rsid w:val="00B420F8"/>
    <w:rsid w:val="00B423C0"/>
    <w:rsid w:val="00B42809"/>
    <w:rsid w:val="00B441FF"/>
    <w:rsid w:val="00B45297"/>
    <w:rsid w:val="00B459CC"/>
    <w:rsid w:val="00B46392"/>
    <w:rsid w:val="00B501C4"/>
    <w:rsid w:val="00B50C65"/>
    <w:rsid w:val="00B50ED2"/>
    <w:rsid w:val="00B536FF"/>
    <w:rsid w:val="00B61423"/>
    <w:rsid w:val="00B63A50"/>
    <w:rsid w:val="00B64B37"/>
    <w:rsid w:val="00B66B79"/>
    <w:rsid w:val="00B66D82"/>
    <w:rsid w:val="00B677A3"/>
    <w:rsid w:val="00B74B5C"/>
    <w:rsid w:val="00B74DE1"/>
    <w:rsid w:val="00B753B2"/>
    <w:rsid w:val="00B764C8"/>
    <w:rsid w:val="00B80DEF"/>
    <w:rsid w:val="00B81496"/>
    <w:rsid w:val="00B81A77"/>
    <w:rsid w:val="00B847C9"/>
    <w:rsid w:val="00B8559B"/>
    <w:rsid w:val="00B86DC8"/>
    <w:rsid w:val="00B923F7"/>
    <w:rsid w:val="00B9316E"/>
    <w:rsid w:val="00B93B64"/>
    <w:rsid w:val="00B94021"/>
    <w:rsid w:val="00B961E0"/>
    <w:rsid w:val="00B9685D"/>
    <w:rsid w:val="00BA160D"/>
    <w:rsid w:val="00BA47EE"/>
    <w:rsid w:val="00BA5FE2"/>
    <w:rsid w:val="00BB3D7A"/>
    <w:rsid w:val="00BB4A3E"/>
    <w:rsid w:val="00BB698F"/>
    <w:rsid w:val="00BB721F"/>
    <w:rsid w:val="00BC0134"/>
    <w:rsid w:val="00BC0A7F"/>
    <w:rsid w:val="00BC1448"/>
    <w:rsid w:val="00BC178B"/>
    <w:rsid w:val="00BC3399"/>
    <w:rsid w:val="00BC3922"/>
    <w:rsid w:val="00BC51E3"/>
    <w:rsid w:val="00BC61B6"/>
    <w:rsid w:val="00BD448D"/>
    <w:rsid w:val="00BD4F90"/>
    <w:rsid w:val="00BD5C2C"/>
    <w:rsid w:val="00BD6D26"/>
    <w:rsid w:val="00BD7A3F"/>
    <w:rsid w:val="00BE5283"/>
    <w:rsid w:val="00BF1263"/>
    <w:rsid w:val="00BF1F8B"/>
    <w:rsid w:val="00C02433"/>
    <w:rsid w:val="00C02BC1"/>
    <w:rsid w:val="00C03080"/>
    <w:rsid w:val="00C045FC"/>
    <w:rsid w:val="00C05673"/>
    <w:rsid w:val="00C11F05"/>
    <w:rsid w:val="00C12379"/>
    <w:rsid w:val="00C12F9D"/>
    <w:rsid w:val="00C14228"/>
    <w:rsid w:val="00C146E4"/>
    <w:rsid w:val="00C14EC2"/>
    <w:rsid w:val="00C166A3"/>
    <w:rsid w:val="00C16EF8"/>
    <w:rsid w:val="00C1788E"/>
    <w:rsid w:val="00C21042"/>
    <w:rsid w:val="00C2249C"/>
    <w:rsid w:val="00C2356E"/>
    <w:rsid w:val="00C23B9D"/>
    <w:rsid w:val="00C23E7E"/>
    <w:rsid w:val="00C246B1"/>
    <w:rsid w:val="00C25937"/>
    <w:rsid w:val="00C26DF4"/>
    <w:rsid w:val="00C304C0"/>
    <w:rsid w:val="00C32F28"/>
    <w:rsid w:val="00C43097"/>
    <w:rsid w:val="00C45A0E"/>
    <w:rsid w:val="00C45BF0"/>
    <w:rsid w:val="00C46385"/>
    <w:rsid w:val="00C47071"/>
    <w:rsid w:val="00C52091"/>
    <w:rsid w:val="00C5221E"/>
    <w:rsid w:val="00C53986"/>
    <w:rsid w:val="00C57CF4"/>
    <w:rsid w:val="00C605AA"/>
    <w:rsid w:val="00C605C9"/>
    <w:rsid w:val="00C62BFE"/>
    <w:rsid w:val="00C6488D"/>
    <w:rsid w:val="00C711E1"/>
    <w:rsid w:val="00C71E45"/>
    <w:rsid w:val="00C731A1"/>
    <w:rsid w:val="00C809F8"/>
    <w:rsid w:val="00C81083"/>
    <w:rsid w:val="00C84406"/>
    <w:rsid w:val="00C90E22"/>
    <w:rsid w:val="00C91607"/>
    <w:rsid w:val="00C931A6"/>
    <w:rsid w:val="00C933F4"/>
    <w:rsid w:val="00C96147"/>
    <w:rsid w:val="00C97237"/>
    <w:rsid w:val="00CA2BFF"/>
    <w:rsid w:val="00CA2DE0"/>
    <w:rsid w:val="00CA3877"/>
    <w:rsid w:val="00CA4BB2"/>
    <w:rsid w:val="00CA6F27"/>
    <w:rsid w:val="00CA7D6B"/>
    <w:rsid w:val="00CB1EF2"/>
    <w:rsid w:val="00CB321E"/>
    <w:rsid w:val="00CB6405"/>
    <w:rsid w:val="00CC240F"/>
    <w:rsid w:val="00CC3215"/>
    <w:rsid w:val="00CD2AF6"/>
    <w:rsid w:val="00CE15D4"/>
    <w:rsid w:val="00CE2A7E"/>
    <w:rsid w:val="00CE31BD"/>
    <w:rsid w:val="00CE4274"/>
    <w:rsid w:val="00CE66EB"/>
    <w:rsid w:val="00CE6906"/>
    <w:rsid w:val="00CF2315"/>
    <w:rsid w:val="00CF26CD"/>
    <w:rsid w:val="00CF376C"/>
    <w:rsid w:val="00CF5EAB"/>
    <w:rsid w:val="00D008B9"/>
    <w:rsid w:val="00D01044"/>
    <w:rsid w:val="00D01B2C"/>
    <w:rsid w:val="00D0574F"/>
    <w:rsid w:val="00D0684C"/>
    <w:rsid w:val="00D117BF"/>
    <w:rsid w:val="00D121DB"/>
    <w:rsid w:val="00D12AD2"/>
    <w:rsid w:val="00D1429C"/>
    <w:rsid w:val="00D14AC3"/>
    <w:rsid w:val="00D15DDA"/>
    <w:rsid w:val="00D16884"/>
    <w:rsid w:val="00D201D7"/>
    <w:rsid w:val="00D22766"/>
    <w:rsid w:val="00D22D15"/>
    <w:rsid w:val="00D32CCE"/>
    <w:rsid w:val="00D40E8B"/>
    <w:rsid w:val="00D41EE9"/>
    <w:rsid w:val="00D447CA"/>
    <w:rsid w:val="00D45EA0"/>
    <w:rsid w:val="00D47444"/>
    <w:rsid w:val="00D47915"/>
    <w:rsid w:val="00D47D5C"/>
    <w:rsid w:val="00D5435C"/>
    <w:rsid w:val="00D57EA9"/>
    <w:rsid w:val="00D6092A"/>
    <w:rsid w:val="00D60B66"/>
    <w:rsid w:val="00D62824"/>
    <w:rsid w:val="00D66662"/>
    <w:rsid w:val="00D7189D"/>
    <w:rsid w:val="00D71F96"/>
    <w:rsid w:val="00D73AFB"/>
    <w:rsid w:val="00D770B4"/>
    <w:rsid w:val="00D80713"/>
    <w:rsid w:val="00D80853"/>
    <w:rsid w:val="00D8372D"/>
    <w:rsid w:val="00D84C3B"/>
    <w:rsid w:val="00D875CA"/>
    <w:rsid w:val="00D9211F"/>
    <w:rsid w:val="00D9286D"/>
    <w:rsid w:val="00D92AD2"/>
    <w:rsid w:val="00D939EA"/>
    <w:rsid w:val="00D953FD"/>
    <w:rsid w:val="00D96754"/>
    <w:rsid w:val="00D97F04"/>
    <w:rsid w:val="00DA3466"/>
    <w:rsid w:val="00DA459E"/>
    <w:rsid w:val="00DA592F"/>
    <w:rsid w:val="00DA5D3A"/>
    <w:rsid w:val="00DA7648"/>
    <w:rsid w:val="00DB2356"/>
    <w:rsid w:val="00DB4348"/>
    <w:rsid w:val="00DB6E25"/>
    <w:rsid w:val="00DC03E6"/>
    <w:rsid w:val="00DC0727"/>
    <w:rsid w:val="00DC1D5B"/>
    <w:rsid w:val="00DC40D1"/>
    <w:rsid w:val="00DD0A55"/>
    <w:rsid w:val="00DD0B29"/>
    <w:rsid w:val="00DD0F21"/>
    <w:rsid w:val="00DD5B00"/>
    <w:rsid w:val="00DD5B47"/>
    <w:rsid w:val="00DE3AD5"/>
    <w:rsid w:val="00DE56DE"/>
    <w:rsid w:val="00DE5BFB"/>
    <w:rsid w:val="00DE67E1"/>
    <w:rsid w:val="00DE6EA2"/>
    <w:rsid w:val="00DF23D9"/>
    <w:rsid w:val="00DF2BF7"/>
    <w:rsid w:val="00DF640D"/>
    <w:rsid w:val="00DF6DCA"/>
    <w:rsid w:val="00E0261C"/>
    <w:rsid w:val="00E03758"/>
    <w:rsid w:val="00E04515"/>
    <w:rsid w:val="00E07642"/>
    <w:rsid w:val="00E14DB9"/>
    <w:rsid w:val="00E162DC"/>
    <w:rsid w:val="00E16D85"/>
    <w:rsid w:val="00E17656"/>
    <w:rsid w:val="00E2175E"/>
    <w:rsid w:val="00E2586E"/>
    <w:rsid w:val="00E27CD9"/>
    <w:rsid w:val="00E303DC"/>
    <w:rsid w:val="00E30D48"/>
    <w:rsid w:val="00E31F46"/>
    <w:rsid w:val="00E33178"/>
    <w:rsid w:val="00E33DF8"/>
    <w:rsid w:val="00E34DBA"/>
    <w:rsid w:val="00E364AB"/>
    <w:rsid w:val="00E37B1C"/>
    <w:rsid w:val="00E37C59"/>
    <w:rsid w:val="00E41AB9"/>
    <w:rsid w:val="00E4287C"/>
    <w:rsid w:val="00E442BB"/>
    <w:rsid w:val="00E4450B"/>
    <w:rsid w:val="00E44A98"/>
    <w:rsid w:val="00E45C9E"/>
    <w:rsid w:val="00E46447"/>
    <w:rsid w:val="00E5179D"/>
    <w:rsid w:val="00E520EC"/>
    <w:rsid w:val="00E55DBF"/>
    <w:rsid w:val="00E56282"/>
    <w:rsid w:val="00E66634"/>
    <w:rsid w:val="00E67305"/>
    <w:rsid w:val="00E67CAA"/>
    <w:rsid w:val="00E71D1A"/>
    <w:rsid w:val="00E725DA"/>
    <w:rsid w:val="00E74685"/>
    <w:rsid w:val="00E75222"/>
    <w:rsid w:val="00E846DC"/>
    <w:rsid w:val="00E848CA"/>
    <w:rsid w:val="00E86C8B"/>
    <w:rsid w:val="00E90ACC"/>
    <w:rsid w:val="00E92A22"/>
    <w:rsid w:val="00E94746"/>
    <w:rsid w:val="00E95BDC"/>
    <w:rsid w:val="00E95F8F"/>
    <w:rsid w:val="00E965D1"/>
    <w:rsid w:val="00E96B3F"/>
    <w:rsid w:val="00E97465"/>
    <w:rsid w:val="00EA128D"/>
    <w:rsid w:val="00EA2CCB"/>
    <w:rsid w:val="00EA319C"/>
    <w:rsid w:val="00EA4F03"/>
    <w:rsid w:val="00EA6902"/>
    <w:rsid w:val="00EA72DA"/>
    <w:rsid w:val="00EA7F75"/>
    <w:rsid w:val="00EB15C7"/>
    <w:rsid w:val="00EB2953"/>
    <w:rsid w:val="00EB6C11"/>
    <w:rsid w:val="00EB6E74"/>
    <w:rsid w:val="00EC061A"/>
    <w:rsid w:val="00EC280C"/>
    <w:rsid w:val="00EC3B67"/>
    <w:rsid w:val="00EC569A"/>
    <w:rsid w:val="00EC62C6"/>
    <w:rsid w:val="00EC69C8"/>
    <w:rsid w:val="00ED0C29"/>
    <w:rsid w:val="00ED2390"/>
    <w:rsid w:val="00ED3969"/>
    <w:rsid w:val="00ED4779"/>
    <w:rsid w:val="00ED5427"/>
    <w:rsid w:val="00ED54BD"/>
    <w:rsid w:val="00ED599F"/>
    <w:rsid w:val="00ED68F1"/>
    <w:rsid w:val="00EE0F26"/>
    <w:rsid w:val="00EE17F1"/>
    <w:rsid w:val="00EE3894"/>
    <w:rsid w:val="00EE498A"/>
    <w:rsid w:val="00EE5290"/>
    <w:rsid w:val="00EE5312"/>
    <w:rsid w:val="00EE69B5"/>
    <w:rsid w:val="00EE6E14"/>
    <w:rsid w:val="00EE77E2"/>
    <w:rsid w:val="00EF120C"/>
    <w:rsid w:val="00EF2138"/>
    <w:rsid w:val="00EF6126"/>
    <w:rsid w:val="00EF6CB8"/>
    <w:rsid w:val="00F00770"/>
    <w:rsid w:val="00F01C08"/>
    <w:rsid w:val="00F027F5"/>
    <w:rsid w:val="00F02885"/>
    <w:rsid w:val="00F04EBC"/>
    <w:rsid w:val="00F06207"/>
    <w:rsid w:val="00F064F4"/>
    <w:rsid w:val="00F06BA9"/>
    <w:rsid w:val="00F07F05"/>
    <w:rsid w:val="00F113BB"/>
    <w:rsid w:val="00F14716"/>
    <w:rsid w:val="00F14F20"/>
    <w:rsid w:val="00F170BC"/>
    <w:rsid w:val="00F21023"/>
    <w:rsid w:val="00F219CE"/>
    <w:rsid w:val="00F21E2F"/>
    <w:rsid w:val="00F23F00"/>
    <w:rsid w:val="00F25299"/>
    <w:rsid w:val="00F25644"/>
    <w:rsid w:val="00F25B8B"/>
    <w:rsid w:val="00F25BA1"/>
    <w:rsid w:val="00F27CD1"/>
    <w:rsid w:val="00F3189A"/>
    <w:rsid w:val="00F33416"/>
    <w:rsid w:val="00F34187"/>
    <w:rsid w:val="00F34FA8"/>
    <w:rsid w:val="00F352C6"/>
    <w:rsid w:val="00F35D63"/>
    <w:rsid w:val="00F36932"/>
    <w:rsid w:val="00F37B6B"/>
    <w:rsid w:val="00F400E9"/>
    <w:rsid w:val="00F40A66"/>
    <w:rsid w:val="00F43599"/>
    <w:rsid w:val="00F45275"/>
    <w:rsid w:val="00F463EA"/>
    <w:rsid w:val="00F52B12"/>
    <w:rsid w:val="00F54060"/>
    <w:rsid w:val="00F546CD"/>
    <w:rsid w:val="00F60722"/>
    <w:rsid w:val="00F6125C"/>
    <w:rsid w:val="00F61831"/>
    <w:rsid w:val="00F644EF"/>
    <w:rsid w:val="00F64B9A"/>
    <w:rsid w:val="00F65B8D"/>
    <w:rsid w:val="00F67819"/>
    <w:rsid w:val="00F7070B"/>
    <w:rsid w:val="00F716B2"/>
    <w:rsid w:val="00F72B92"/>
    <w:rsid w:val="00F733BC"/>
    <w:rsid w:val="00F75CEA"/>
    <w:rsid w:val="00F774A4"/>
    <w:rsid w:val="00F8261F"/>
    <w:rsid w:val="00F84982"/>
    <w:rsid w:val="00F852EA"/>
    <w:rsid w:val="00F856F2"/>
    <w:rsid w:val="00F93D87"/>
    <w:rsid w:val="00F95052"/>
    <w:rsid w:val="00F96443"/>
    <w:rsid w:val="00F96498"/>
    <w:rsid w:val="00F96D81"/>
    <w:rsid w:val="00F979CE"/>
    <w:rsid w:val="00FA0DFB"/>
    <w:rsid w:val="00FA2095"/>
    <w:rsid w:val="00FA319A"/>
    <w:rsid w:val="00FB57C4"/>
    <w:rsid w:val="00FC03BA"/>
    <w:rsid w:val="00FC110F"/>
    <w:rsid w:val="00FD278F"/>
    <w:rsid w:val="00FE3F79"/>
    <w:rsid w:val="00FE48B0"/>
    <w:rsid w:val="00FE4A91"/>
    <w:rsid w:val="00FE7336"/>
    <w:rsid w:val="00FF3937"/>
    <w:rsid w:val="00FF4455"/>
    <w:rsid w:val="00FF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F5EAC2-016D-491A-9A8F-E9788C55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42F0"/>
    <w:pPr>
      <w:spacing w:after="200" w:line="276" w:lineRule="auto"/>
    </w:pPr>
    <w:rPr>
      <w:sz w:val="22"/>
      <w:szCs w:val="22"/>
      <w:lang w:eastAsia="en-US"/>
    </w:rPr>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sz w:val="20"/>
      <w:szCs w:val="20"/>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olor w:val="243F60"/>
      <w:kern w:val="2"/>
      <w:sz w:val="20"/>
      <w:szCs w:val="20"/>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sz w:val="20"/>
      <w:szCs w:val="20"/>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sz w:val="20"/>
      <w:szCs w:val="20"/>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link w:val="3"/>
    <w:uiPriority w:val="99"/>
    <w:rsid w:val="00F979CE"/>
    <w:rPr>
      <w:rFonts w:ascii="Arial" w:eastAsia="Times New Roman" w:hAnsi="Arial" w:cs="Times New Roman"/>
      <w:b/>
      <w:i/>
      <w:sz w:val="28"/>
      <w:szCs w:val="20"/>
    </w:rPr>
  </w:style>
  <w:style w:type="character" w:customStyle="1" w:styleId="40">
    <w:name w:val="Заголовок 4 Знак"/>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sz w:val="28"/>
      <w:szCs w:val="20"/>
      <w:lang w:val="x-none" w:eastAsia="ru-RU"/>
    </w:rPr>
  </w:style>
  <w:style w:type="character" w:customStyle="1" w:styleId="a9">
    <w:name w:val="Нижний колонтитул Знак"/>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sz w:val="16"/>
      <w:szCs w:val="16"/>
      <w:lang w:val="x-none" w:eastAsia="x-none"/>
    </w:rPr>
  </w:style>
  <w:style w:type="character" w:customStyle="1" w:styleId="ab">
    <w:name w:val="Текст выноски Знак"/>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sz w:val="26"/>
      <w:szCs w:val="26"/>
      <w:lang w:val="x-none" w:eastAsia="x-none"/>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pPr>
    <w:rPr>
      <w:rFonts w:ascii="Times New Roman" w:eastAsia="Times New Roman" w:hAnsi="Times New Roman"/>
      <w:b/>
      <w:bCs/>
      <w:sz w:val="24"/>
      <w:szCs w:val="24"/>
    </w:rPr>
  </w:style>
  <w:style w:type="paragraph" w:styleId="ae">
    <w:name w:val="Body Text"/>
    <w:basedOn w:val="a1"/>
    <w:link w:val="af"/>
    <w:uiPriority w:val="99"/>
    <w:qFormat/>
    <w:rsid w:val="00F979CE"/>
    <w:pPr>
      <w:spacing w:after="0" w:line="240" w:lineRule="auto"/>
      <w:jc w:val="both"/>
    </w:pPr>
    <w:rPr>
      <w:rFonts w:ascii="Times New Roman" w:eastAsia="Times New Roman" w:hAnsi="Times New Roman"/>
      <w:sz w:val="24"/>
      <w:szCs w:val="24"/>
      <w:lang w:val="x-none" w:eastAsia="x-none"/>
    </w:rPr>
  </w:style>
  <w:style w:type="character" w:customStyle="1" w:styleId="af">
    <w:name w:val="Основной текст Знак"/>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rPr>
      <w:rFonts w:eastAsia="Times New Roman"/>
      <w:sz w:val="22"/>
      <w:szCs w:val="22"/>
      <w:lang w:eastAsia="en-US"/>
    </w:rPr>
  </w:style>
  <w:style w:type="paragraph" w:customStyle="1" w:styleId="ConsPlusNormal">
    <w:name w:val="ConsPlusNormal"/>
    <w:link w:val="ConsPlusNormal0"/>
    <w:uiPriority w:val="99"/>
    <w:rsid w:val="00F979CE"/>
    <w:pPr>
      <w:widowControl w:val="0"/>
      <w:autoSpaceDE w:val="0"/>
      <w:autoSpaceDN w:val="0"/>
      <w:adjustRightInd w:val="0"/>
      <w:ind w:firstLine="720"/>
    </w:pPr>
    <w:rPr>
      <w:rFonts w:ascii="Arial" w:eastAsia="Times New Roman" w:hAnsi="Arial" w:cs="Arial"/>
      <w:sz w:val="22"/>
      <w:szCs w:val="22"/>
    </w:rPr>
  </w:style>
  <w:style w:type="paragraph" w:styleId="af2">
    <w:name w:val="List Paragraph"/>
    <w:basedOn w:val="a1"/>
    <w:uiPriority w:val="99"/>
    <w:qFormat/>
    <w:rsid w:val="00F979CE"/>
    <w:pPr>
      <w:ind w:left="720"/>
      <w:contextualSpacing/>
    </w:pPr>
    <w:rPr>
      <w:rFonts w:eastAsia="Times New Roman"/>
    </w:rPr>
  </w:style>
  <w:style w:type="table" w:styleId="af3">
    <w:name w:val="Table Grid"/>
    <w:basedOn w:val="a3"/>
    <w:uiPriority w:val="99"/>
    <w:rsid w:val="00F979C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sz w:val="28"/>
      <w:szCs w:val="20"/>
      <w:lang w:val="x-none" w:eastAsia="x-none"/>
    </w:rPr>
  </w:style>
  <w:style w:type="character" w:customStyle="1" w:styleId="af5">
    <w:name w:val="Основной текст с отступом Знак"/>
    <w:aliases w:val="Основной текст 1 Знак"/>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link w:val="ConsPlusNonformat0"/>
    <w:rsid w:val="00F979CE"/>
    <w:pPr>
      <w:widowControl w:val="0"/>
      <w:autoSpaceDE w:val="0"/>
      <w:autoSpaceDN w:val="0"/>
      <w:adjustRightInd w:val="0"/>
    </w:pPr>
    <w:rPr>
      <w:rFonts w:ascii="Courier New" w:eastAsia="Times New Roman" w:hAnsi="Courier New" w:cs="Courier New"/>
      <w:sz w:val="22"/>
      <w:szCs w:val="22"/>
    </w:rPr>
  </w:style>
  <w:style w:type="paragraph" w:customStyle="1" w:styleId="ConsPlusCell">
    <w:name w:val="ConsPlusCell"/>
    <w:link w:val="ConsPlusCell0"/>
    <w:rsid w:val="00F979CE"/>
    <w:pPr>
      <w:widowControl w:val="0"/>
      <w:autoSpaceDE w:val="0"/>
      <w:autoSpaceDN w:val="0"/>
      <w:adjustRightInd w:val="0"/>
    </w:pPr>
    <w:rPr>
      <w:rFonts w:ascii="Arial" w:eastAsia="Times New Roman" w:hAnsi="Arial" w:cs="Arial"/>
      <w:sz w:val="22"/>
      <w:szCs w:val="22"/>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i/>
      <w:iCs/>
      <w:color w:val="4F81BD"/>
      <w:spacing w:val="15"/>
      <w:kern w:val="2"/>
      <w:sz w:val="24"/>
      <w:szCs w:val="24"/>
      <w:lang w:val="x-none" w:eastAsia="zh-CN"/>
    </w:rPr>
  </w:style>
  <w:style w:type="character" w:customStyle="1" w:styleId="afe">
    <w:name w:val="Подзаголовок Знак"/>
    <w:uiPriority w:val="99"/>
    <w:rsid w:val="00F979CE"/>
    <w:rPr>
      <w:rFonts w:ascii="Cambria" w:eastAsia="Times New Roman" w:hAnsi="Cambria" w:cs="Times New Roman"/>
      <w:i/>
      <w:iCs/>
      <w:color w:val="4F81BD"/>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eastAsia="Times New Roman"/>
      <w:i/>
      <w:iCs/>
      <w:color w:val="000000"/>
      <w:kern w:val="2"/>
      <w:sz w:val="20"/>
      <w:szCs w:val="20"/>
      <w:lang w:val="x-none" w:eastAsia="zh-CN"/>
    </w:rPr>
  </w:style>
  <w:style w:type="character" w:customStyle="1" w:styleId="25">
    <w:name w:val="Цитата 2 Знак"/>
    <w:rsid w:val="00F979CE"/>
    <w:rPr>
      <w:i/>
      <w:iCs/>
      <w:color w:val="000000"/>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eastAsia="Times New Roman"/>
      <w:b/>
      <w:bCs/>
      <w:i/>
      <w:iCs/>
      <w:color w:val="4F81BD"/>
      <w:kern w:val="2"/>
      <w:sz w:val="20"/>
      <w:szCs w:val="20"/>
      <w:lang w:val="x-none" w:eastAsia="zh-CN"/>
    </w:rPr>
  </w:style>
  <w:style w:type="character" w:customStyle="1" w:styleId="aff0">
    <w:name w:val="Выделенная цитата Знак"/>
    <w:uiPriority w:val="30"/>
    <w:rsid w:val="00F979CE"/>
    <w:rPr>
      <w:b/>
      <w:bCs/>
      <w:i/>
      <w:iCs/>
      <w:color w:val="4F81BD"/>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rsid w:val="00F979CE"/>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rsid w:val="00F979CE"/>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F979CE"/>
    <w:pPr>
      <w:widowControl w:val="0"/>
      <w:suppressAutoHyphens/>
      <w:ind w:left="720"/>
    </w:pPr>
    <w:rPr>
      <w:rFonts w:eastAsia="Times New Roman"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b/>
      <w:bCs/>
      <w:sz w:val="24"/>
      <w:szCs w:val="24"/>
      <w:lang w:val="x-none" w:eastAsia="x-none"/>
    </w:rPr>
  </w:style>
  <w:style w:type="character" w:customStyle="1" w:styleId="afff1">
    <w:name w:val="Название Знак"/>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F979CE"/>
    <w:rPr>
      <w:rFonts w:eastAsia="Times New Roman"/>
      <w:sz w:val="22"/>
      <w:szCs w:val="22"/>
      <w:lang w:eastAsia="en-US"/>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uiPriority w:val="99"/>
    <w:rsid w:val="00F979CE"/>
    <w:pPr>
      <w:widowControl w:val="0"/>
      <w:suppressAutoHyphens/>
      <w:autoSpaceDE w:val="0"/>
      <w:ind w:firstLine="720"/>
    </w:pPr>
    <w:rPr>
      <w:rFonts w:ascii="Arial" w:eastAsia="Times New Roman" w:hAnsi="Arial" w:cs="Arial"/>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sz w:val="26"/>
      <w:szCs w:val="20"/>
      <w:lang w:val="x-none" w:eastAsia="x-none"/>
    </w:rPr>
  </w:style>
  <w:style w:type="character" w:customStyle="1" w:styleId="2f">
    <w:name w:val="Основной текст 2 Знак"/>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rsid w:val="00F979CE"/>
    <w:rPr>
      <w:b w:val="0"/>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eastAsia="Times New Roman"/>
      <w:sz w:val="22"/>
      <w:szCs w:val="22"/>
      <w:lang w:val="ru-RU" w:eastAsia="en-US" w:bidi="ar-SA"/>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szCs w:val="20"/>
      <w:lang w:val="x-none" w:eastAsia="x-none"/>
    </w:rPr>
  </w:style>
  <w:style w:type="character" w:customStyle="1" w:styleId="313">
    <w:name w:val="Основной текст с отступом 3 Знак1"/>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sz w:val="20"/>
      <w:szCs w:val="20"/>
      <w:lang w:val="x-none" w:eastAsia="x-none"/>
    </w:rPr>
  </w:style>
  <w:style w:type="character" w:customStyle="1" w:styleId="1f9">
    <w:name w:val="Схема документа Знак1"/>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sz w:val="20"/>
      <w:szCs w:val="20"/>
      <w:lang w:val="x-none" w:eastAsia="x-none"/>
    </w:rPr>
  </w:style>
  <w:style w:type="character" w:customStyle="1" w:styleId="1fa">
    <w:name w:val="Текст Знак1"/>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2"/>
      <w:szCs w:val="22"/>
      <w:lang w:eastAsia="ru-RU" w:bidi="ar-SA"/>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i/>
      <w:color w:val="000000"/>
      <w:sz w:val="20"/>
      <w:szCs w:val="20"/>
      <w:lang w:val="x-none" w:eastAsia="x-none"/>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b/>
      <w:i/>
      <w:color w:val="4F81BD"/>
      <w:sz w:val="20"/>
      <w:szCs w:val="20"/>
      <w:lang w:val="x-none" w:eastAsia="x-none"/>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sz w:val="24"/>
      <w:szCs w:val="24"/>
      <w:lang w:val="en-US"/>
    </w:rPr>
  </w:style>
  <w:style w:type="paragraph" w:customStyle="1" w:styleId="NoSpacing1">
    <w:name w:val="No Spacing1"/>
    <w:link w:val="NoSpacingChar"/>
    <w:uiPriority w:val="99"/>
    <w:rsid w:val="00F979CE"/>
    <w:rPr>
      <w:rFonts w:eastAsia="Times New Roman"/>
      <w:sz w:val="22"/>
      <w:szCs w:val="22"/>
    </w:rPr>
  </w:style>
  <w:style w:type="paragraph" w:customStyle="1" w:styleId="2f1">
    <w:name w:val="Без интервала2"/>
    <w:uiPriority w:val="99"/>
    <w:rsid w:val="00F979CE"/>
    <w:pPr>
      <w:suppressAutoHyphens/>
    </w:pPr>
    <w:rPr>
      <w:rFonts w:eastAsia="Times New Roman"/>
      <w:kern w:val="2"/>
      <w:sz w:val="22"/>
      <w:szCs w:val="22"/>
      <w:lang w:eastAsia="en-US"/>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sz w:val="28"/>
      <w:szCs w:val="28"/>
      <w:lang w:val="x-none" w:eastAsia="x-none"/>
    </w:rPr>
  </w:style>
  <w:style w:type="character" w:customStyle="1" w:styleId="39">
    <w:name w:val="Основной текст 3 Знак"/>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eastAsia="Times New Roman"/>
      <w:sz w:val="20"/>
      <w:szCs w:val="20"/>
    </w:rPr>
  </w:style>
  <w:style w:type="paragraph" w:styleId="affff4">
    <w:name w:val="annotation text"/>
    <w:basedOn w:val="a1"/>
    <w:link w:val="1fe"/>
    <w:uiPriority w:val="99"/>
    <w:unhideWhenUsed/>
    <w:rsid w:val="00F979CE"/>
    <w:pPr>
      <w:spacing w:before="60"/>
    </w:pPr>
    <w:rPr>
      <w:rFonts w:eastAsia="Times New Roman"/>
      <w:sz w:val="20"/>
      <w:szCs w:val="20"/>
      <w:lang w:val="x-none" w:eastAsia="x-none"/>
    </w:rPr>
  </w:style>
  <w:style w:type="character" w:customStyle="1" w:styleId="affff5">
    <w:name w:val="Текст примечания Знак"/>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sz w:val="32"/>
      <w:szCs w:val="20"/>
      <w:lang w:val="x-none" w:eastAsia="x-none"/>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sz w:val="20"/>
      <w:szCs w:val="20"/>
      <w:lang w:val="x-none" w:eastAsia="x-none"/>
    </w:rPr>
  </w:style>
  <w:style w:type="character" w:customStyle="1" w:styleId="-11">
    <w:name w:val="Маркированный список (для нумерованного) - 1 Знак"/>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b/>
      <w:sz w:val="20"/>
      <w:szCs w:val="20"/>
      <w:lang w:val="x-none" w:eastAsia="x-none"/>
    </w:rPr>
  </w:style>
  <w:style w:type="paragraph" w:customStyle="1" w:styleId="afffff1">
    <w:name w:val="Сноска"/>
    <w:basedOn w:val="a1"/>
    <w:link w:val="afffff2"/>
    <w:uiPriority w:val="99"/>
    <w:rsid w:val="00F979CE"/>
    <w:pPr>
      <w:tabs>
        <w:tab w:val="left" w:pos="227"/>
      </w:tabs>
      <w:spacing w:before="60"/>
      <w:ind w:left="170" w:hanging="170"/>
    </w:pPr>
    <w:rPr>
      <w:rFonts w:eastAsia="Times New Roman"/>
      <w:color w:val="000000"/>
      <w:sz w:val="20"/>
      <w:szCs w:val="20"/>
      <w:lang w:val="x-none" w:eastAsia="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rPr>
      <w:rFonts w:eastAsia="Times New Roman"/>
      <w:sz w:val="22"/>
      <w:szCs w:val="22"/>
      <w:lang w:eastAsia="en-US"/>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rsid w:val="00F979CE"/>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lang w:val="x-none" w:eastAsia="x-none"/>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rPr>
      <w:sz w:val="20"/>
      <w:szCs w:val="20"/>
      <w:lang w:val="x-none" w:eastAsia="x-none"/>
    </w:r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lang w:val="x-none" w:eastAsia="x-none"/>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lang w:val="x-none" w:eastAsia="x-none"/>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lang w:val="x-none" w:eastAsia="x-none"/>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lang w:val="x-none" w:eastAsia="x-none"/>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lang w:val="x-none" w:eastAsia="x-none"/>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lang w:val="x-none" w:eastAsia="x-none"/>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lang w:val="x-none" w:eastAsia="x-none"/>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lang w:val="x-none" w:eastAsia="x-none"/>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lang w:val="x-none" w:eastAsia="x-none"/>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lang w:val="x-none" w:eastAsia="x-none"/>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lang w:val="x-none" w:eastAsia="x-none"/>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rPr>
      <w:sz w:val="20"/>
      <w:szCs w:val="20"/>
      <w:lang w:val="x-none" w:eastAsia="x-none"/>
    </w:r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lang w:val="x-none" w:eastAsia="x-none"/>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lang w:val="x-none" w:eastAsia="x-none"/>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eastAsia="Times New Roman"/>
      <w:sz w:val="22"/>
      <w:szCs w:val="22"/>
      <w:lang w:eastAsia="ru-RU" w:bidi="ar-SA"/>
    </w:rPr>
  </w:style>
  <w:style w:type="paragraph" w:customStyle="1" w:styleId="Heading">
    <w:name w:val="Heading"/>
    <w:uiPriority w:val="99"/>
    <w:rsid w:val="00F979CE"/>
    <w:pPr>
      <w:autoSpaceDE w:val="0"/>
      <w:autoSpaceDN w:val="0"/>
      <w:adjustRightInd w:val="0"/>
    </w:pPr>
    <w:rPr>
      <w:rFonts w:ascii="Arial" w:eastAsia="Times New Roman" w:hAnsi="Arial" w:cs="Arial"/>
      <w:b/>
      <w:bCs/>
      <w:sz w:val="22"/>
      <w:szCs w:val="22"/>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hAnsi="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2"/>
      <w:szCs w:val="22"/>
      <w:lang w:eastAsia="ru-RU" w:bidi="ar-SA"/>
    </w:rPr>
  </w:style>
  <w:style w:type="paragraph" w:customStyle="1" w:styleId="48">
    <w:name w:val="Абзац списка4"/>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hAnsi="Times New Roman"/>
      <w:sz w:val="28"/>
      <w:szCs w:val="20"/>
      <w:lang w:eastAsia="ru-RU"/>
    </w:rPr>
  </w:style>
  <w:style w:type="paragraph" w:customStyle="1" w:styleId="3f2">
    <w:name w:val="Без интервала3"/>
    <w:uiPriority w:val="99"/>
    <w:rsid w:val="00F979CE"/>
    <w:pPr>
      <w:suppressAutoHyphens/>
    </w:pPr>
    <w:rPr>
      <w:rFonts w:eastAsia="Times New Roman"/>
      <w:kern w:val="2"/>
      <w:sz w:val="22"/>
      <w:szCs w:val="22"/>
      <w:lang w:eastAsia="en-US"/>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olor w:val="000000"/>
      <w:sz w:val="28"/>
      <w:szCs w:val="28"/>
      <w:lang w:eastAsia="ru-RU"/>
    </w:rPr>
  </w:style>
  <w:style w:type="table" w:customStyle="1" w:styleId="1ffa">
    <w:name w:val="Сетка таблицы1"/>
    <w:basedOn w:val="a3"/>
    <w:next w:val="af3"/>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F97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x-none" w:eastAsia="x-none"/>
    </w:rPr>
  </w:style>
  <w:style w:type="character" w:customStyle="1" w:styleId="affffff2">
    <w:name w:val="Шапка Знак"/>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locked/>
    <w:rsid w:val="00F979CE"/>
    <w:rPr>
      <w:rFonts w:ascii="Arial" w:eastAsia="Times New Roman" w:hAnsi="Arial" w:cs="Arial"/>
      <w:sz w:val="22"/>
      <w:szCs w:val="22"/>
      <w:lang w:eastAsia="ru-RU" w:bidi="ar-SA"/>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fb">
    <w:name w:val="Светлый список1"/>
    <w:basedOn w:val="a3"/>
    <w:uiPriority w:val="61"/>
    <w:rsid w:val="00F979CE"/>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rsid w:val="00F979CE"/>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9">
    <w:name w:val="Абзац списка11"/>
    <w:basedOn w:val="a1"/>
    <w:uiPriority w:val="99"/>
    <w:rsid w:val="00F979CE"/>
    <w:pPr>
      <w:ind w:left="720"/>
    </w:pPr>
    <w:rPr>
      <w:rFonts w:eastAsia="Times New Roman"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b/>
      <w:szCs w:val="20"/>
      <w:lang w:eastAsia="ru-RU"/>
    </w:rPr>
  </w:style>
  <w:style w:type="paragraph" w:customStyle="1" w:styleId="afffffff0">
    <w:name w:val="Îáû÷íûé"/>
    <w:uiPriority w:val="99"/>
    <w:rsid w:val="00F979CE"/>
    <w:rPr>
      <w:rFonts w:ascii="Times New Roman" w:eastAsia="Times New Roman" w:hAnsi="Times New Roman"/>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eastAsia="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b/>
      <w:bCs/>
      <w:sz w:val="28"/>
      <w:szCs w:val="28"/>
    </w:rPr>
  </w:style>
  <w:style w:type="paragraph" w:customStyle="1" w:styleId="4a">
    <w:name w:val="Без интервала4"/>
    <w:uiPriority w:val="99"/>
    <w:rsid w:val="00F979CE"/>
    <w:rPr>
      <w:rFonts w:eastAsia="Times New Roman"/>
      <w:sz w:val="22"/>
      <w:szCs w:val="22"/>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jc w:val="both"/>
    </w:pPr>
    <w:rPr>
      <w:rFonts w:ascii="Times New Roman" w:eastAsia="Times New Roman" w:hAnsi="Times New Roman"/>
      <w:kern w:val="3"/>
      <w:sz w:val="24"/>
      <w:szCs w:val="24"/>
    </w:rPr>
  </w:style>
  <w:style w:type="paragraph" w:customStyle="1" w:styleId="78">
    <w:name w:val="Абзац списка7"/>
    <w:basedOn w:val="a1"/>
    <w:rsid w:val="00F979CE"/>
    <w:pPr>
      <w:spacing w:after="0" w:line="240" w:lineRule="auto"/>
      <w:ind w:left="720" w:firstLine="567"/>
      <w:jc w:val="both"/>
    </w:pPr>
    <w:rPr>
      <w:rFonts w:ascii="Times New Roman" w:hAnsi="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9">
    <w:name w:val="Нет списка5"/>
    <w:next w:val="a4"/>
    <w:uiPriority w:val="99"/>
    <w:semiHidden/>
    <w:unhideWhenUsed/>
    <w:rsid w:val="00F400E9"/>
  </w:style>
  <w:style w:type="numbering" w:customStyle="1" w:styleId="127">
    <w:name w:val="Нет списка12"/>
    <w:next w:val="a4"/>
    <w:uiPriority w:val="99"/>
    <w:semiHidden/>
    <w:unhideWhenUsed/>
    <w:rsid w:val="00F400E9"/>
  </w:style>
  <w:style w:type="table" w:customStyle="1" w:styleId="3f5">
    <w:name w:val="Сетка таблицы3"/>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
    <w:next w:val="a4"/>
    <w:uiPriority w:val="99"/>
    <w:semiHidden/>
    <w:unhideWhenUsed/>
    <w:rsid w:val="00F400E9"/>
  </w:style>
  <w:style w:type="numbering" w:customStyle="1" w:styleId="219">
    <w:name w:val="Нет списка21"/>
    <w:next w:val="a4"/>
    <w:uiPriority w:val="99"/>
    <w:semiHidden/>
    <w:unhideWhenUsed/>
    <w:rsid w:val="00F400E9"/>
  </w:style>
  <w:style w:type="numbering" w:customStyle="1" w:styleId="315">
    <w:name w:val="Нет списка31"/>
    <w:next w:val="a4"/>
    <w:uiPriority w:val="99"/>
    <w:semiHidden/>
    <w:unhideWhenUsed/>
    <w:rsid w:val="00F400E9"/>
  </w:style>
  <w:style w:type="numbering" w:customStyle="1" w:styleId="411">
    <w:name w:val="Нет списка41"/>
    <w:next w:val="a4"/>
    <w:uiPriority w:val="99"/>
    <w:semiHidden/>
    <w:unhideWhenUsed/>
    <w:rsid w:val="00F400E9"/>
  </w:style>
  <w:style w:type="table" w:customStyle="1" w:styleId="11b">
    <w:name w:val="Сетка таблицы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c">
    <w:name w:val="Светлый список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0">
    <w:name w:val="Нет списка51"/>
    <w:next w:val="a4"/>
    <w:uiPriority w:val="99"/>
    <w:semiHidden/>
    <w:unhideWhenUsed/>
    <w:rsid w:val="00F400E9"/>
  </w:style>
  <w:style w:type="numbering" w:customStyle="1" w:styleId="1211">
    <w:name w:val="Нет списка121"/>
    <w:next w:val="a4"/>
    <w:uiPriority w:val="99"/>
    <w:semiHidden/>
    <w:unhideWhenUsed/>
    <w:rsid w:val="00F400E9"/>
  </w:style>
  <w:style w:type="numbering" w:customStyle="1" w:styleId="11110">
    <w:name w:val="Нет списка1111"/>
    <w:next w:val="a4"/>
    <w:uiPriority w:val="99"/>
    <w:semiHidden/>
    <w:unhideWhenUsed/>
    <w:rsid w:val="00F400E9"/>
  </w:style>
  <w:style w:type="numbering" w:customStyle="1" w:styleId="2113">
    <w:name w:val="Нет списка211"/>
    <w:next w:val="a4"/>
    <w:uiPriority w:val="99"/>
    <w:semiHidden/>
    <w:unhideWhenUsed/>
    <w:rsid w:val="00F400E9"/>
  </w:style>
  <w:style w:type="numbering" w:customStyle="1" w:styleId="3110">
    <w:name w:val="Нет списка311"/>
    <w:next w:val="a4"/>
    <w:uiPriority w:val="99"/>
    <w:semiHidden/>
    <w:unhideWhenUsed/>
    <w:rsid w:val="00F400E9"/>
  </w:style>
  <w:style w:type="numbering" w:customStyle="1" w:styleId="4110">
    <w:name w:val="Нет списка411"/>
    <w:next w:val="a4"/>
    <w:uiPriority w:val="99"/>
    <w:semiHidden/>
    <w:unhideWhenUsed/>
    <w:rsid w:val="00F400E9"/>
  </w:style>
  <w:style w:type="numbering" w:customStyle="1" w:styleId="69">
    <w:name w:val="Нет списка6"/>
    <w:next w:val="a4"/>
    <w:uiPriority w:val="99"/>
    <w:semiHidden/>
    <w:unhideWhenUsed/>
    <w:rsid w:val="00F400E9"/>
  </w:style>
  <w:style w:type="numbering" w:customStyle="1" w:styleId="135">
    <w:name w:val="Нет списка13"/>
    <w:next w:val="a4"/>
    <w:uiPriority w:val="99"/>
    <w:semiHidden/>
    <w:unhideWhenUsed/>
    <w:rsid w:val="00F400E9"/>
  </w:style>
  <w:style w:type="table" w:customStyle="1" w:styleId="4b">
    <w:name w:val="Сетка таблицы4"/>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F400E9"/>
  </w:style>
  <w:style w:type="numbering" w:customStyle="1" w:styleId="223">
    <w:name w:val="Нет списка22"/>
    <w:next w:val="a4"/>
    <w:uiPriority w:val="99"/>
    <w:semiHidden/>
    <w:unhideWhenUsed/>
    <w:rsid w:val="00F400E9"/>
  </w:style>
  <w:style w:type="numbering" w:customStyle="1" w:styleId="320">
    <w:name w:val="Нет списка32"/>
    <w:next w:val="a4"/>
    <w:uiPriority w:val="99"/>
    <w:semiHidden/>
    <w:unhideWhenUsed/>
    <w:rsid w:val="00F400E9"/>
  </w:style>
  <w:style w:type="numbering" w:customStyle="1" w:styleId="420">
    <w:name w:val="Нет списка42"/>
    <w:next w:val="a4"/>
    <w:uiPriority w:val="99"/>
    <w:semiHidden/>
    <w:unhideWhenUsed/>
    <w:rsid w:val="00F400E9"/>
  </w:style>
  <w:style w:type="table" w:customStyle="1" w:styleId="128">
    <w:name w:val="Сетка таблицы12"/>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ветлый список12"/>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11">
    <w:name w:val="Нет списка511"/>
    <w:next w:val="a4"/>
    <w:uiPriority w:val="99"/>
    <w:semiHidden/>
    <w:unhideWhenUsed/>
    <w:rsid w:val="00F400E9"/>
  </w:style>
  <w:style w:type="numbering" w:customStyle="1" w:styleId="12110">
    <w:name w:val="Нет списка1211"/>
    <w:next w:val="a4"/>
    <w:uiPriority w:val="99"/>
    <w:semiHidden/>
    <w:unhideWhenUsed/>
    <w:rsid w:val="00F400E9"/>
  </w:style>
  <w:style w:type="table" w:customStyle="1" w:styleId="316">
    <w:name w:val="Сетка таблицы31"/>
    <w:basedOn w:val="a3"/>
    <w:next w:val="af3"/>
    <w:uiPriority w:val="99"/>
    <w:rsid w:val="00F400E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F400E9"/>
  </w:style>
  <w:style w:type="numbering" w:customStyle="1" w:styleId="21110">
    <w:name w:val="Нет списка2111"/>
    <w:next w:val="a4"/>
    <w:uiPriority w:val="99"/>
    <w:semiHidden/>
    <w:unhideWhenUsed/>
    <w:rsid w:val="00F400E9"/>
  </w:style>
  <w:style w:type="numbering" w:customStyle="1" w:styleId="3111">
    <w:name w:val="Нет списка3111"/>
    <w:next w:val="a4"/>
    <w:uiPriority w:val="99"/>
    <w:semiHidden/>
    <w:unhideWhenUsed/>
    <w:rsid w:val="00F400E9"/>
  </w:style>
  <w:style w:type="numbering" w:customStyle="1" w:styleId="4111">
    <w:name w:val="Нет списка4111"/>
    <w:next w:val="a4"/>
    <w:uiPriority w:val="99"/>
    <w:semiHidden/>
    <w:unhideWhenUsed/>
    <w:rsid w:val="00F400E9"/>
  </w:style>
  <w:style w:type="table" w:customStyle="1" w:styleId="1113">
    <w:name w:val="Сетка таблицы111"/>
    <w:basedOn w:val="a3"/>
    <w:next w:val="af3"/>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
    <w:basedOn w:val="a3"/>
    <w:next w:val="af3"/>
    <w:uiPriority w:val="99"/>
    <w:rsid w:val="00F400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uiPriority w:val="61"/>
    <w:rsid w:val="00F400E9"/>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610">
    <w:name w:val="Нет списка61"/>
    <w:next w:val="a4"/>
    <w:uiPriority w:val="99"/>
    <w:semiHidden/>
    <w:unhideWhenUsed/>
    <w:rsid w:val="00F400E9"/>
  </w:style>
  <w:style w:type="numbering" w:customStyle="1" w:styleId="1311">
    <w:name w:val="Нет списка131"/>
    <w:next w:val="a4"/>
    <w:uiPriority w:val="99"/>
    <w:semiHidden/>
    <w:unhideWhenUsed/>
    <w:rsid w:val="00F400E9"/>
  </w:style>
  <w:style w:type="numbering" w:customStyle="1" w:styleId="1121">
    <w:name w:val="Нет списка1121"/>
    <w:next w:val="a4"/>
    <w:uiPriority w:val="99"/>
    <w:semiHidden/>
    <w:unhideWhenUsed/>
    <w:rsid w:val="00F400E9"/>
  </w:style>
  <w:style w:type="numbering" w:customStyle="1" w:styleId="2211">
    <w:name w:val="Нет списка221"/>
    <w:next w:val="a4"/>
    <w:uiPriority w:val="99"/>
    <w:semiHidden/>
    <w:unhideWhenUsed/>
    <w:rsid w:val="00F400E9"/>
  </w:style>
  <w:style w:type="numbering" w:customStyle="1" w:styleId="321">
    <w:name w:val="Нет списка321"/>
    <w:next w:val="a4"/>
    <w:uiPriority w:val="99"/>
    <w:semiHidden/>
    <w:unhideWhenUsed/>
    <w:rsid w:val="00F400E9"/>
  </w:style>
  <w:style w:type="numbering" w:customStyle="1" w:styleId="421">
    <w:name w:val="Нет списка421"/>
    <w:next w:val="a4"/>
    <w:uiPriority w:val="99"/>
    <w:semiHidden/>
    <w:unhideWhenUsed/>
    <w:rsid w:val="00F400E9"/>
  </w:style>
  <w:style w:type="numbering" w:customStyle="1" w:styleId="5111">
    <w:name w:val="Нет списка5111"/>
    <w:next w:val="a4"/>
    <w:uiPriority w:val="99"/>
    <w:semiHidden/>
    <w:unhideWhenUsed/>
    <w:rsid w:val="00F400E9"/>
  </w:style>
  <w:style w:type="numbering" w:customStyle="1" w:styleId="12111">
    <w:name w:val="Нет списка12111"/>
    <w:next w:val="a4"/>
    <w:uiPriority w:val="99"/>
    <w:semiHidden/>
    <w:unhideWhenUsed/>
    <w:rsid w:val="00F400E9"/>
  </w:style>
  <w:style w:type="numbering" w:customStyle="1" w:styleId="111111">
    <w:name w:val="Нет списка111111"/>
    <w:next w:val="a4"/>
    <w:uiPriority w:val="99"/>
    <w:semiHidden/>
    <w:unhideWhenUsed/>
    <w:rsid w:val="00F400E9"/>
  </w:style>
  <w:style w:type="numbering" w:customStyle="1" w:styleId="21111">
    <w:name w:val="Нет списка21111"/>
    <w:next w:val="a4"/>
    <w:uiPriority w:val="99"/>
    <w:semiHidden/>
    <w:unhideWhenUsed/>
    <w:rsid w:val="00F400E9"/>
  </w:style>
  <w:style w:type="numbering" w:customStyle="1" w:styleId="31111">
    <w:name w:val="Нет списка31111"/>
    <w:next w:val="a4"/>
    <w:uiPriority w:val="99"/>
    <w:semiHidden/>
    <w:unhideWhenUsed/>
    <w:rsid w:val="00F400E9"/>
  </w:style>
  <w:style w:type="numbering" w:customStyle="1" w:styleId="41111">
    <w:name w:val="Нет списка41111"/>
    <w:next w:val="a4"/>
    <w:uiPriority w:val="99"/>
    <w:semiHidden/>
    <w:unhideWhenUsed/>
    <w:rsid w:val="00F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66732151">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2332279">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58651360">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0731606">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566690369">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1873548">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51604820">
      <w:bodyDiv w:val="1"/>
      <w:marLeft w:val="0"/>
      <w:marRight w:val="0"/>
      <w:marTop w:val="0"/>
      <w:marBottom w:val="0"/>
      <w:divBdr>
        <w:top w:val="none" w:sz="0" w:space="0" w:color="auto"/>
        <w:left w:val="none" w:sz="0" w:space="0" w:color="auto"/>
        <w:bottom w:val="none" w:sz="0" w:space="0" w:color="auto"/>
        <w:right w:val="none" w:sz="0" w:space="0" w:color="auto"/>
      </w:divBdr>
    </w:div>
    <w:div w:id="868033057">
      <w:bodyDiv w:val="1"/>
      <w:marLeft w:val="0"/>
      <w:marRight w:val="0"/>
      <w:marTop w:val="0"/>
      <w:marBottom w:val="0"/>
      <w:divBdr>
        <w:top w:val="none" w:sz="0" w:space="0" w:color="auto"/>
        <w:left w:val="none" w:sz="0" w:space="0" w:color="auto"/>
        <w:bottom w:val="none" w:sz="0" w:space="0" w:color="auto"/>
        <w:right w:val="none" w:sz="0" w:space="0" w:color="auto"/>
      </w:divBdr>
    </w:div>
    <w:div w:id="880823003">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235972619">
      <w:bodyDiv w:val="1"/>
      <w:marLeft w:val="0"/>
      <w:marRight w:val="0"/>
      <w:marTop w:val="0"/>
      <w:marBottom w:val="0"/>
      <w:divBdr>
        <w:top w:val="none" w:sz="0" w:space="0" w:color="auto"/>
        <w:left w:val="none" w:sz="0" w:space="0" w:color="auto"/>
        <w:bottom w:val="none" w:sz="0" w:space="0" w:color="auto"/>
        <w:right w:val="none" w:sz="0" w:space="0" w:color="auto"/>
      </w:divBdr>
    </w:div>
    <w:div w:id="1250846814">
      <w:bodyDiv w:val="1"/>
      <w:marLeft w:val="0"/>
      <w:marRight w:val="0"/>
      <w:marTop w:val="0"/>
      <w:marBottom w:val="0"/>
      <w:divBdr>
        <w:top w:val="none" w:sz="0" w:space="0" w:color="auto"/>
        <w:left w:val="none" w:sz="0" w:space="0" w:color="auto"/>
        <w:bottom w:val="none" w:sz="0" w:space="0" w:color="auto"/>
        <w:right w:val="none" w:sz="0" w:space="0" w:color="auto"/>
      </w:divBdr>
    </w:div>
    <w:div w:id="1323241093">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05564540">
      <w:bodyDiv w:val="1"/>
      <w:marLeft w:val="0"/>
      <w:marRight w:val="0"/>
      <w:marTop w:val="0"/>
      <w:marBottom w:val="0"/>
      <w:divBdr>
        <w:top w:val="none" w:sz="0" w:space="0" w:color="auto"/>
        <w:left w:val="none" w:sz="0" w:space="0" w:color="auto"/>
        <w:bottom w:val="none" w:sz="0" w:space="0" w:color="auto"/>
        <w:right w:val="none" w:sz="0" w:space="0" w:color="auto"/>
      </w:divBdr>
    </w:div>
    <w:div w:id="1447772962">
      <w:bodyDiv w:val="1"/>
      <w:marLeft w:val="0"/>
      <w:marRight w:val="0"/>
      <w:marTop w:val="0"/>
      <w:marBottom w:val="0"/>
      <w:divBdr>
        <w:top w:val="none" w:sz="0" w:space="0" w:color="auto"/>
        <w:left w:val="none" w:sz="0" w:space="0" w:color="auto"/>
        <w:bottom w:val="none" w:sz="0" w:space="0" w:color="auto"/>
        <w:right w:val="none" w:sz="0" w:space="0" w:color="auto"/>
      </w:divBdr>
    </w:div>
    <w:div w:id="1462378099">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00119757">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69020442">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 w:id="21395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E976-22B4-43BE-94EC-73C0ED7E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Stranik</cp:lastModifiedBy>
  <cp:revision>2</cp:revision>
  <cp:lastPrinted>2023-12-13T08:57:00Z</cp:lastPrinted>
  <dcterms:created xsi:type="dcterms:W3CDTF">2023-12-14T09:56:00Z</dcterms:created>
  <dcterms:modified xsi:type="dcterms:W3CDTF">2023-12-14T09:56:00Z</dcterms:modified>
</cp:coreProperties>
</file>