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08BF" w:rsidRPr="00E108BF" w:rsidRDefault="00E108BF" w:rsidP="00E108BF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BF" w:rsidRPr="00E108BF" w:rsidRDefault="00E108BF" w:rsidP="00E108BF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E108BF" w:rsidRPr="00E108BF" w:rsidRDefault="00E108BF" w:rsidP="00E108BF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E108BF" w:rsidRPr="00E108BF" w:rsidRDefault="00E108BF" w:rsidP="00E10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E108BF" w:rsidRPr="00E108BF" w:rsidRDefault="00E108BF" w:rsidP="00E108BF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E108BF" w:rsidRPr="00E108BF" w:rsidRDefault="00E108BF" w:rsidP="00E108BF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E108BF" w:rsidRPr="00E108BF" w:rsidRDefault="00E108BF" w:rsidP="00E108BF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E108BF" w:rsidRPr="00E108BF" w:rsidRDefault="00E108BF" w:rsidP="00E108BF">
      <w:pPr>
        <w:tabs>
          <w:tab w:val="center" w:pos="368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E108BF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E108BF" w:rsidRPr="00E108BF" w:rsidRDefault="00E108BF" w:rsidP="00E108BF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0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17.03.2025</w:t>
      </w:r>
      <w:r w:rsidRPr="00E10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295</w:t>
      </w:r>
    </w:p>
    <w:p w:rsidR="00E108BF" w:rsidRPr="00E108BF" w:rsidRDefault="00E108BF" w:rsidP="00E108BF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08BF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E108BF" w:rsidRPr="00E108BF" w:rsidRDefault="004F417D" w:rsidP="00E108BF">
      <w:pPr>
        <w:spacing w:after="0" w:line="240" w:lineRule="auto"/>
        <w:ind w:left="1984" w:right="19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отчета </w:t>
      </w:r>
    </w:p>
    <w:p w:rsidR="00E108BF" w:rsidRPr="00E108BF" w:rsidRDefault="004F417D" w:rsidP="00E108BF">
      <w:pPr>
        <w:spacing w:after="0" w:line="240" w:lineRule="auto"/>
        <w:ind w:left="1984" w:right="19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</w:rPr>
        <w:t>о реализации</w:t>
      </w:r>
      <w:r w:rsidR="00E108BF" w:rsidRPr="00E108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08B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</w:p>
    <w:p w:rsidR="004F417D" w:rsidRPr="00E108BF" w:rsidRDefault="004F417D" w:rsidP="00E108BF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</w:rPr>
        <w:t>программы Красносулинского района</w:t>
      </w:r>
    </w:p>
    <w:p w:rsidR="00E108BF" w:rsidRPr="00E108BF" w:rsidRDefault="004F417D" w:rsidP="00E108BF">
      <w:pPr>
        <w:spacing w:after="0" w:line="240" w:lineRule="auto"/>
        <w:ind w:left="1984" w:right="19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</w:rPr>
        <w:t xml:space="preserve">«Социальная поддержка граждан» </w:t>
      </w:r>
    </w:p>
    <w:p w:rsidR="004F417D" w:rsidRPr="00E108BF" w:rsidRDefault="004F417D" w:rsidP="00E108BF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CB1899" w:rsidRPr="00E108B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108B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F417D" w:rsidRPr="00C2226F" w:rsidRDefault="004F417D" w:rsidP="00E108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F417D" w:rsidRPr="00E108BF" w:rsidRDefault="004F417D" w:rsidP="00E10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</w:t>
      </w:r>
      <w:r w:rsidR="007D1C94" w:rsidRPr="00E108BF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E108BF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4F417D" w:rsidRPr="00C2226F" w:rsidRDefault="004F417D" w:rsidP="00E108BF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4F417D" w:rsidRPr="00E108BF" w:rsidRDefault="004F417D" w:rsidP="00E108BF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F417D" w:rsidRPr="00C2226F" w:rsidRDefault="004F417D" w:rsidP="00E108BF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4F417D" w:rsidRPr="00E108BF" w:rsidRDefault="004F417D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108BF" w:rsidRPr="00E108B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08BF">
        <w:rPr>
          <w:rFonts w:ascii="Times New Roman" w:eastAsia="Times New Roman" w:hAnsi="Times New Roman" w:cs="Times New Roman"/>
          <w:sz w:val="28"/>
          <w:szCs w:val="28"/>
        </w:rPr>
        <w:t>Утвердить отчет о реализации муниципальной программы Красносулинского района «Социальная поддержка граждан» за 202</w:t>
      </w:r>
      <w:r w:rsidR="00CB1899" w:rsidRPr="00E108B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08BF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</w:p>
    <w:p w:rsidR="004F417D" w:rsidRPr="00E108BF" w:rsidRDefault="004F417D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108BF" w:rsidRPr="00E108B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08BF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4F417D" w:rsidRPr="00E108BF" w:rsidRDefault="00E108BF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="004F417D" w:rsidRPr="00E108B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F417D" w:rsidRPr="00E108B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4F417D" w:rsidRPr="00C2226F" w:rsidRDefault="004F417D" w:rsidP="00E108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476088" w:rsidRPr="00E108BF" w:rsidRDefault="00476088" w:rsidP="00E108B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sz w:val="28"/>
          <w:szCs w:val="28"/>
        </w:rPr>
        <w:t>Первый заместитель</w:t>
      </w:r>
    </w:p>
    <w:p w:rsidR="00D64210" w:rsidRPr="00E108BF" w:rsidRDefault="00476088" w:rsidP="00E108B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D64210" w:rsidRPr="00E108B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D64210" w:rsidRPr="00E108BF" w:rsidRDefault="00E108BF" w:rsidP="00E108B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="00D64210" w:rsidRPr="00E108BF">
        <w:rPr>
          <w:rFonts w:ascii="Times New Roman" w:eastAsia="Times New Roman" w:hAnsi="Times New Roman" w:cs="Times New Roman"/>
          <w:sz w:val="28"/>
          <w:szCs w:val="28"/>
        </w:rPr>
        <w:tab/>
      </w:r>
      <w:r w:rsidRPr="00E10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210" w:rsidRPr="00E108BF">
        <w:rPr>
          <w:rFonts w:ascii="Times New Roman" w:eastAsia="Times New Roman" w:hAnsi="Times New Roman" w:cs="Times New Roman"/>
          <w:sz w:val="28"/>
          <w:szCs w:val="28"/>
        </w:rPr>
        <w:t>И.С. Кирпичков</w:t>
      </w:r>
    </w:p>
    <w:p w:rsidR="004F417D" w:rsidRPr="00C2226F" w:rsidRDefault="004F417D" w:rsidP="00E10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17D" w:rsidRPr="00E108BF" w:rsidRDefault="004F417D" w:rsidP="00E10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8BF">
        <w:rPr>
          <w:rFonts w:ascii="Times New Roman" w:eastAsia="Times New Roman" w:hAnsi="Times New Roman" w:cs="Times New Roman"/>
          <w:sz w:val="28"/>
          <w:szCs w:val="28"/>
        </w:rPr>
        <w:t>Постановление вносит</w:t>
      </w:r>
    </w:p>
    <w:p w:rsidR="00E108BF" w:rsidRDefault="00E108BF" w:rsidP="00E10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социальной защиты населения 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F417D" w:rsidRPr="007F3311" w:rsidRDefault="004F417D" w:rsidP="00E108B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F417D" w:rsidRPr="007F3311" w:rsidRDefault="004F417D" w:rsidP="00E108B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4F417D" w:rsidRPr="007F3311" w:rsidRDefault="004F417D" w:rsidP="00E108B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4F417D" w:rsidRPr="007F3311" w:rsidRDefault="004F417D" w:rsidP="00E108B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</w:p>
    <w:p w:rsidR="004F417D" w:rsidRPr="007F3311" w:rsidRDefault="00E108BF" w:rsidP="00E108BF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17.03.2025 № 295</w:t>
      </w:r>
    </w:p>
    <w:p w:rsidR="004F417D" w:rsidRPr="007F3311" w:rsidRDefault="004F417D" w:rsidP="00E108B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417D" w:rsidRPr="007F3311" w:rsidRDefault="004F417D" w:rsidP="00ED7540">
      <w:pPr>
        <w:autoSpaceDE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4F417D" w:rsidRPr="007F3311" w:rsidRDefault="004F417D" w:rsidP="00ED7540">
      <w:pPr>
        <w:autoSpaceDE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о реализации муниципальной программы Красносулинского района</w:t>
      </w:r>
    </w:p>
    <w:p w:rsidR="004F417D" w:rsidRPr="007F3311" w:rsidRDefault="004F417D" w:rsidP="00ED7540">
      <w:pPr>
        <w:autoSpaceDE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«Социальная поддержка граждан»</w:t>
      </w:r>
    </w:p>
    <w:p w:rsidR="004F417D" w:rsidRPr="007F3311" w:rsidRDefault="004F417D" w:rsidP="00ED7540">
      <w:pPr>
        <w:autoSpaceDE w:val="0"/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CB1899" w:rsidRPr="007F331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F417D" w:rsidRPr="007F3311" w:rsidRDefault="004F417D" w:rsidP="00ED7540">
      <w:pPr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417D" w:rsidRPr="007F3311" w:rsidRDefault="004F417D" w:rsidP="00ED7540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Раздел 1. Конкретные результаты, достигнутые за 202</w:t>
      </w:r>
      <w:r w:rsidR="00CB1899" w:rsidRPr="007F331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F417D" w:rsidRPr="007F3311" w:rsidRDefault="004F417D" w:rsidP="00ED7540">
      <w:pPr>
        <w:autoSpaceDE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F1F" w:rsidRPr="007F3311" w:rsidRDefault="004F417D" w:rsidP="00ED7540">
      <w:pPr>
        <w:widowControl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3311">
        <w:rPr>
          <w:rFonts w:ascii="Times New Roman" w:eastAsia="Times New Roman" w:hAnsi="Times New Roman" w:cs="Times New Roman"/>
          <w:sz w:val="28"/>
          <w:szCs w:val="28"/>
        </w:rPr>
        <w:t>В целях создания условий для роста благосостояния граждан-получателей мер социальной поддержки, повышения доступности социального обслуживания населения в рамках реализации муниципальной программы Красносулинского района «Социальная поддержка граждан», утвержденной постановлением Администрации Красносу</w:t>
      </w:r>
      <w:r w:rsidR="007F3311" w:rsidRPr="007F3311">
        <w:rPr>
          <w:rFonts w:ascii="Times New Roman" w:eastAsia="Times New Roman" w:hAnsi="Times New Roman" w:cs="Times New Roman"/>
          <w:sz w:val="28"/>
          <w:szCs w:val="28"/>
        </w:rPr>
        <w:t>линского района от 06.12.2018 № 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1360 (далее – муниципальная программа), ответственным исполнителем и участниками муниципальной программы в 202</w:t>
      </w:r>
      <w:r w:rsidR="00563F1F" w:rsidRPr="007F3311">
        <w:rPr>
          <w:rFonts w:ascii="Times New Roman" w:eastAsia="Times New Roman" w:hAnsi="Times New Roman" w:cs="Times New Roman"/>
          <w:sz w:val="28"/>
          <w:szCs w:val="28"/>
        </w:rPr>
        <w:t>4</w:t>
      </w:r>
      <w:r w:rsidR="007F3311" w:rsidRPr="007F3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году реализован комплекс мероприятий, в результате которых:</w:t>
      </w:r>
      <w:proofErr w:type="gramEnd"/>
    </w:p>
    <w:p w:rsidR="00563F1F" w:rsidRPr="007F3311" w:rsidRDefault="00386666" w:rsidP="00ED7540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предоставлены меры социальной поддержки льготным категориям граждан;</w:t>
      </w:r>
    </w:p>
    <w:p w:rsidR="00563F1F" w:rsidRPr="007F3311" w:rsidRDefault="00386666" w:rsidP="00ED7540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произведены различные социальные денежные выплаты;</w:t>
      </w:r>
    </w:p>
    <w:p w:rsidR="00563F1F" w:rsidRPr="007F3311" w:rsidRDefault="00386666" w:rsidP="00ED7540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обеспечено финансирование текущей деятельности управления;</w:t>
      </w:r>
    </w:p>
    <w:p w:rsidR="00563F1F" w:rsidRPr="007F3311" w:rsidRDefault="00386666" w:rsidP="00ED7540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осуществлено софинансирование расходных обязательств, возникающих при выполнении полномочий органов местного самоуправления по: организации отдыха детей в каникулярное время; </w:t>
      </w:r>
      <w:r w:rsidR="00FD4074" w:rsidRPr="007F3311">
        <w:rPr>
          <w:rFonts w:ascii="Times New Roman" w:hAnsi="Times New Roman" w:cs="Times New Roman"/>
          <w:sz w:val="28"/>
          <w:szCs w:val="28"/>
        </w:rPr>
        <w:t>на финансовое обеспечение деятельности мобильных бригад, осущес</w:t>
      </w:r>
      <w:r w:rsidR="00E108BF">
        <w:rPr>
          <w:rFonts w:ascii="Times New Roman" w:hAnsi="Times New Roman" w:cs="Times New Roman"/>
          <w:sz w:val="28"/>
          <w:szCs w:val="28"/>
        </w:rPr>
        <w:t>твляющих доставку лиц старше 65 </w:t>
      </w:r>
      <w:r w:rsidR="00FD4074" w:rsidRPr="007F3311">
        <w:rPr>
          <w:rFonts w:ascii="Times New Roman" w:hAnsi="Times New Roman" w:cs="Times New Roman"/>
          <w:sz w:val="28"/>
          <w:szCs w:val="28"/>
        </w:rPr>
        <w:t>лет, проживающих в сельской местности, в медицинские организации;</w:t>
      </w:r>
    </w:p>
    <w:p w:rsidR="00563F1F" w:rsidRPr="007F3311" w:rsidRDefault="00386666" w:rsidP="00ED7540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обеспечена деятельность </w:t>
      </w:r>
      <w:r w:rsidR="0013536E" w:rsidRPr="007F3311">
        <w:rPr>
          <w:rFonts w:ascii="Times New Roman" w:hAnsi="Times New Roman" w:cs="Times New Roman"/>
          <w:sz w:val="28"/>
          <w:szCs w:val="28"/>
        </w:rPr>
        <w:t>МБУ «ЦСО ГПВиИ» Красносулинского района;</w:t>
      </w:r>
    </w:p>
    <w:p w:rsidR="007A662F" w:rsidRPr="007F3311" w:rsidRDefault="00386666" w:rsidP="00ED7540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обеспечено сохранение достигнутого </w:t>
      </w:r>
      <w:proofErr w:type="gramStart"/>
      <w:r w:rsidRPr="007F3311">
        <w:rPr>
          <w:rFonts w:ascii="Times New Roman" w:hAnsi="Times New Roman" w:cs="Times New Roman"/>
          <w:sz w:val="28"/>
          <w:szCs w:val="28"/>
        </w:rPr>
        <w:t>соотношения оплаты труда отдельных категорий работников муниципального бюджетного учреждения социального обслуживания</w:t>
      </w:r>
      <w:proofErr w:type="gramEnd"/>
      <w:r w:rsidRPr="007F3311">
        <w:rPr>
          <w:rFonts w:ascii="Times New Roman" w:hAnsi="Times New Roman" w:cs="Times New Roman"/>
          <w:sz w:val="28"/>
          <w:szCs w:val="28"/>
        </w:rPr>
        <w:t xml:space="preserve"> населения, определенных Указ</w:t>
      </w:r>
      <w:r w:rsidR="0013536E" w:rsidRPr="007F3311">
        <w:rPr>
          <w:rFonts w:ascii="Times New Roman" w:hAnsi="Times New Roman" w:cs="Times New Roman"/>
          <w:sz w:val="28"/>
          <w:szCs w:val="28"/>
        </w:rPr>
        <w:t>о</w:t>
      </w:r>
      <w:r w:rsidRPr="007F3311">
        <w:rPr>
          <w:rFonts w:ascii="Times New Roman" w:hAnsi="Times New Roman" w:cs="Times New Roman"/>
          <w:sz w:val="28"/>
          <w:szCs w:val="28"/>
        </w:rPr>
        <w:t xml:space="preserve">м Президента Российской Федерации </w:t>
      </w:r>
      <w:r w:rsidR="00C55498">
        <w:rPr>
          <w:rFonts w:ascii="Times New Roman" w:hAnsi="Times New Roman" w:cs="Times New Roman"/>
          <w:sz w:val="28"/>
          <w:szCs w:val="28"/>
        </w:rPr>
        <w:t>от </w:t>
      </w:r>
      <w:r w:rsidR="0013536E" w:rsidRPr="007F3311">
        <w:rPr>
          <w:rFonts w:ascii="Times New Roman" w:hAnsi="Times New Roman" w:cs="Times New Roman"/>
          <w:sz w:val="28"/>
          <w:szCs w:val="28"/>
        </w:rPr>
        <w:t>07.05.2012 №</w:t>
      </w:r>
      <w:r w:rsidR="00C55498">
        <w:rPr>
          <w:rFonts w:ascii="Times New Roman" w:hAnsi="Times New Roman" w:cs="Times New Roman"/>
          <w:sz w:val="28"/>
          <w:szCs w:val="28"/>
        </w:rPr>
        <w:t> </w:t>
      </w:r>
      <w:r w:rsidR="0013536E" w:rsidRPr="007F3311">
        <w:rPr>
          <w:rFonts w:ascii="Times New Roman" w:hAnsi="Times New Roman" w:cs="Times New Roman"/>
          <w:sz w:val="28"/>
          <w:szCs w:val="28"/>
        </w:rPr>
        <w:t>597 «О мерах по реализации государственной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="0013536E" w:rsidRPr="007F3311">
        <w:rPr>
          <w:rFonts w:ascii="Times New Roman" w:hAnsi="Times New Roman" w:cs="Times New Roman"/>
          <w:sz w:val="28"/>
          <w:szCs w:val="28"/>
        </w:rPr>
        <w:t>социальной политики</w:t>
      </w:r>
      <w:r w:rsidR="00806012" w:rsidRPr="007F3311">
        <w:rPr>
          <w:rFonts w:ascii="Times New Roman" w:hAnsi="Times New Roman" w:cs="Times New Roman"/>
          <w:sz w:val="28"/>
          <w:szCs w:val="28"/>
        </w:rPr>
        <w:t>»</w:t>
      </w:r>
      <w:r w:rsidRPr="007F3311">
        <w:rPr>
          <w:rFonts w:ascii="Times New Roman" w:hAnsi="Times New Roman" w:cs="Times New Roman"/>
          <w:sz w:val="28"/>
          <w:szCs w:val="28"/>
        </w:rPr>
        <w:t>;</w:t>
      </w:r>
    </w:p>
    <w:p w:rsidR="007A662F" w:rsidRPr="007F3311" w:rsidRDefault="00386666" w:rsidP="00ED7540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осуществлен контроль качества предоставляемых </w:t>
      </w:r>
      <w:r w:rsidR="00565787" w:rsidRPr="007F3311">
        <w:rPr>
          <w:rFonts w:ascii="Times New Roman" w:hAnsi="Times New Roman" w:cs="Times New Roman"/>
          <w:sz w:val="28"/>
          <w:szCs w:val="28"/>
        </w:rPr>
        <w:t xml:space="preserve">МБУ «ЦСО ГПВиИ» Красносулинского района </w:t>
      </w:r>
      <w:r w:rsidRPr="007F3311">
        <w:rPr>
          <w:rFonts w:ascii="Times New Roman" w:hAnsi="Times New Roman" w:cs="Times New Roman"/>
          <w:sz w:val="28"/>
          <w:szCs w:val="28"/>
        </w:rPr>
        <w:t>социальных услуг в соответствии с</w:t>
      </w:r>
      <w:r w:rsidR="00565787" w:rsidRPr="007F3311">
        <w:rPr>
          <w:rFonts w:ascii="Times New Roman" w:hAnsi="Times New Roman" w:cs="Times New Roman"/>
          <w:sz w:val="28"/>
          <w:szCs w:val="28"/>
        </w:rPr>
        <w:t>о</w:t>
      </w:r>
      <w:r w:rsidRPr="007F3311">
        <w:rPr>
          <w:rFonts w:ascii="Times New Roman" w:hAnsi="Times New Roman" w:cs="Times New Roman"/>
          <w:sz w:val="28"/>
          <w:szCs w:val="28"/>
        </w:rPr>
        <w:t xml:space="preserve"> стандартами социального обслуживания;</w:t>
      </w:r>
    </w:p>
    <w:p w:rsidR="007A662F" w:rsidRPr="007F3311" w:rsidRDefault="00386666" w:rsidP="00ED7540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осуществлена организация и обеспечен отдых и оздоровлени</w:t>
      </w:r>
      <w:r w:rsidR="007A662F" w:rsidRPr="007F3311">
        <w:rPr>
          <w:rFonts w:ascii="Times New Roman" w:hAnsi="Times New Roman" w:cs="Times New Roman"/>
          <w:sz w:val="28"/>
          <w:szCs w:val="28"/>
        </w:rPr>
        <w:t>е</w:t>
      </w:r>
      <w:r w:rsidRPr="007F3311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386666" w:rsidRPr="007F3311" w:rsidRDefault="00386666" w:rsidP="00ED7540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проведены мероприятия, направленные на улучшение социальной защищенности пожилых людей и их активного долголетия</w:t>
      </w:r>
      <w:r w:rsidR="004D67AF" w:rsidRPr="007F3311">
        <w:rPr>
          <w:rFonts w:ascii="Times New Roman" w:hAnsi="Times New Roman" w:cs="Times New Roman"/>
          <w:sz w:val="28"/>
          <w:szCs w:val="28"/>
        </w:rPr>
        <w:t>.</w:t>
      </w:r>
    </w:p>
    <w:p w:rsidR="004F417D" w:rsidRPr="007F3311" w:rsidRDefault="004F417D" w:rsidP="00822C0A">
      <w:pPr>
        <w:autoSpaceDE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сновные цели реализации муниципальной программы в 202</w:t>
      </w:r>
      <w:r w:rsidR="007A662F" w:rsidRPr="007F331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554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году достигнуты, задачи выполнены </w:t>
      </w:r>
      <w:r w:rsidRPr="007F3311">
        <w:rPr>
          <w:rFonts w:ascii="Times New Roman" w:hAnsi="Times New Roman" w:cs="Times New Roman"/>
          <w:sz w:val="28"/>
          <w:szCs w:val="28"/>
        </w:rPr>
        <w:t>в пределах плановых ассигнований и количества обратившихся граждан.</w:t>
      </w:r>
    </w:p>
    <w:p w:rsidR="004F417D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Достижение данных результатов привело:</w:t>
      </w:r>
    </w:p>
    <w:p w:rsidR="004F417D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к </w:t>
      </w:r>
      <w:r w:rsidR="002A6593" w:rsidRPr="007F3311">
        <w:rPr>
          <w:rFonts w:ascii="Times New Roman" w:eastAsia="Times New Roman" w:hAnsi="Times New Roman" w:cs="Times New Roman"/>
          <w:sz w:val="28"/>
          <w:szCs w:val="28"/>
        </w:rPr>
        <w:t xml:space="preserve">повышению уровня жизни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отдельных категорий граждан, усилению социальной поддержки семей с детьми, </w:t>
      </w:r>
      <w:r w:rsidRPr="007F3311">
        <w:rPr>
          <w:rFonts w:ascii="Times New Roman" w:hAnsi="Times New Roman" w:cs="Times New Roman"/>
          <w:sz w:val="28"/>
          <w:szCs w:val="28"/>
        </w:rPr>
        <w:t>снижению социального неравенства среди получателей мер социальной поддержки;</w:t>
      </w:r>
    </w:p>
    <w:p w:rsidR="004F417D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к о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беспечению доступности, качества и безопасности социального обслуживания населения, созданию условий для формирования и реализации в обществе позитивных установок на активное долголетие граждан;</w:t>
      </w:r>
    </w:p>
    <w:p w:rsidR="004F417D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улучшению социальной обстановки в Красносулинском районе.</w:t>
      </w:r>
    </w:p>
    <w:p w:rsidR="004F417D" w:rsidRPr="007F3311" w:rsidRDefault="004F417D" w:rsidP="00822C0A">
      <w:pPr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311" w:rsidRPr="007F3311" w:rsidRDefault="004F417D" w:rsidP="00822C0A">
      <w:pPr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Раздел 2.</w:t>
      </w:r>
      <w:r w:rsidR="007F3311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Результаты реализации основных мероприятий,</w:t>
      </w:r>
    </w:p>
    <w:p w:rsidR="004F417D" w:rsidRDefault="004F417D" w:rsidP="00822C0A">
      <w:pPr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приоритетных основных мероприятий, а также сведения о достижении контрольных событий муниципальной программы</w:t>
      </w:r>
    </w:p>
    <w:p w:rsidR="00C55498" w:rsidRPr="007F3311" w:rsidRDefault="00C55498" w:rsidP="00822C0A">
      <w:pPr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291" w:rsidRPr="007F3311" w:rsidRDefault="00865291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Достижению результатов в 202</w:t>
      </w:r>
      <w:r w:rsidR="007A662F" w:rsidRPr="007F331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554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году способствовала реализация ответственным исполнителем и участниками муниципальной программы основных мероприятий и приоритетных основных мероприятий. </w:t>
      </w:r>
    </w:p>
    <w:p w:rsidR="00865291" w:rsidRPr="007F3311" w:rsidRDefault="00865291" w:rsidP="00822C0A">
      <w:pPr>
        <w:widowControl w:val="0"/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В рамках подпрограммы 1 «Социальная поддержка отдельных категорий граждан» предусмотрена реализация </w:t>
      </w:r>
      <w:r w:rsidR="00D92249" w:rsidRPr="007F3311">
        <w:rPr>
          <w:rFonts w:ascii="Times New Roman" w:eastAsia="Times New Roman" w:hAnsi="Times New Roman" w:cs="Times New Roman"/>
          <w:sz w:val="28"/>
          <w:szCs w:val="28"/>
        </w:rPr>
        <w:t xml:space="preserve">шестнадцати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основных мероприятий и одно контрольное событие.</w:t>
      </w:r>
    </w:p>
    <w:p w:rsidR="00782C82" w:rsidRPr="007F3311" w:rsidRDefault="007F3311" w:rsidP="00822C0A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«Государственная пенсия за выслугу лет лицам, замещавшим муниципальные должности и должности муниципальной службы в Красносулинском районе» выполнено. Произведена выплата государственной пенсии за выслугу лет 45 бывшим муниципальным служащим Красносулинского района на сумму 4939,9 тыс. рублей.</w:t>
      </w:r>
    </w:p>
    <w:p w:rsidR="00782C82" w:rsidRPr="007F3311" w:rsidRDefault="00782C82" w:rsidP="00822C0A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Основное мероприятие 1.2</w:t>
      </w:r>
      <w:r w:rsidR="00A8418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ветеранов труда Ростовской области» выполнено. Меры социальной поддержки представлены 592 ветеранам труда Ростовской области на сумму </w:t>
      </w:r>
      <w:r w:rsidR="00ED7540">
        <w:rPr>
          <w:rFonts w:ascii="Times New Roman" w:eastAsia="Times New Roman" w:hAnsi="Times New Roman" w:cs="Times New Roman"/>
          <w:sz w:val="28"/>
          <w:szCs w:val="28"/>
        </w:rPr>
        <w:br/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17301,4 тыс. рублей.</w:t>
      </w:r>
    </w:p>
    <w:p w:rsidR="00782C82" w:rsidRPr="007F3311" w:rsidRDefault="00C55498" w:rsidP="00822C0A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ветеранов труда» выполнено. Меры социальной поддержки представлены 2323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ветеранам труда на сумму 63445,2 тыс. рублей.</w:t>
      </w:r>
    </w:p>
    <w:p w:rsidR="00782C82" w:rsidRPr="007F3311" w:rsidRDefault="00C55498" w:rsidP="00822C0A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лиц, работавших в тылу в период Великой Отечественной войны </w:t>
      </w:r>
      <w:r w:rsidR="00ED7540">
        <w:rPr>
          <w:rFonts w:ascii="Times New Roman" w:eastAsia="Times New Roman" w:hAnsi="Times New Roman" w:cs="Times New Roman"/>
          <w:sz w:val="28"/>
          <w:szCs w:val="28"/>
        </w:rPr>
        <w:br/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1941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1945 годов» выполнено. Меры социальной поддержки представлены 28</w:t>
      </w:r>
      <w:r w:rsidR="00ED75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труженикам тыла на сумму 443,0 тыс. рублей.</w:t>
      </w:r>
    </w:p>
    <w:p w:rsidR="00782C82" w:rsidRPr="007F3311" w:rsidRDefault="00C55498" w:rsidP="00822C0A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реабилитированных лиц и лиц, признанных пострадавшими от политических репрессий» выполнено. </w:t>
      </w:r>
      <w:r w:rsidR="00CD0E10" w:rsidRPr="007F3311">
        <w:rPr>
          <w:rFonts w:ascii="Times New Roman" w:eastAsia="Times New Roman" w:hAnsi="Times New Roman" w:cs="Times New Roman"/>
          <w:sz w:val="28"/>
          <w:szCs w:val="28"/>
        </w:rPr>
        <w:t>Меры социальной поддержки представлены 6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реабилитированны</w:t>
      </w:r>
      <w:r w:rsidR="00CD0E10" w:rsidRPr="007F331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CD0E10" w:rsidRPr="007F3311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и лиц</w:t>
      </w:r>
      <w:r w:rsidR="00CD0E10" w:rsidRPr="007F3311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, признанных пострадавшими от политических репрессий, на сумму 1025,3 тыс. рублей.</w:t>
      </w:r>
    </w:p>
    <w:p w:rsidR="00782C82" w:rsidRPr="007F3311" w:rsidRDefault="00C55498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отдельных категорий граждан, работающих и проживающих в сельской местности» выполнено. </w:t>
      </w:r>
      <w:r w:rsidR="00CD0E10" w:rsidRPr="007F3311">
        <w:rPr>
          <w:rFonts w:ascii="Times New Roman" w:eastAsia="Times New Roman" w:hAnsi="Times New Roman" w:cs="Times New Roman"/>
          <w:sz w:val="28"/>
          <w:szCs w:val="28"/>
        </w:rPr>
        <w:t>Меры социальной поддержки представлены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2416 </w:t>
      </w:r>
      <w:r w:rsidR="00CD0E10" w:rsidRPr="007F3311">
        <w:rPr>
          <w:rFonts w:ascii="Times New Roman" w:eastAsia="Times New Roman" w:hAnsi="Times New Roman" w:cs="Times New Roman"/>
          <w:sz w:val="28"/>
          <w:szCs w:val="28"/>
        </w:rPr>
        <w:t>лицам из числа отдельных категорий граждан, работающих и проживающих в сельской местности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, на сумму 125528,0 тыс. рублей.</w:t>
      </w:r>
    </w:p>
    <w:p w:rsidR="00782C82" w:rsidRPr="007F3311" w:rsidRDefault="00782C82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1.7 «Предоставление гражданам в целях оказания социальной поддержки субсидий на оплату жилых помещений и коммунальных услуг» выполнено. </w:t>
      </w:r>
      <w:r w:rsidR="00CD0E10" w:rsidRPr="007F3311">
        <w:rPr>
          <w:rFonts w:ascii="Times New Roman" w:eastAsia="Times New Roman" w:hAnsi="Times New Roman" w:cs="Times New Roman"/>
          <w:sz w:val="28"/>
          <w:szCs w:val="28"/>
        </w:rPr>
        <w:t xml:space="preserve">Субсидии на оплату жилых помещений и коммунальных услуг предоставлены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1148 семьям</w:t>
      </w:r>
      <w:r w:rsidR="00CD0E10" w:rsidRPr="007F3311">
        <w:rPr>
          <w:rFonts w:ascii="Times New Roman" w:eastAsia="Times New Roman" w:hAnsi="Times New Roman" w:cs="Times New Roman"/>
          <w:sz w:val="28"/>
          <w:szCs w:val="28"/>
        </w:rPr>
        <w:t>, на сумму 11703,3 тыс. рублей.</w:t>
      </w:r>
    </w:p>
    <w:p w:rsidR="00782C82" w:rsidRPr="007F3311" w:rsidRDefault="00C55498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</w:t>
      </w:r>
      <w:r w:rsidR="00E10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материальной и иной помощи для погребения» выполнено. 98 гражданам выплачены социальные пособия на погребение умершего и возмещена стоимость услуг по погребению специализированной службе за 10 человек, на общую сумму 890,9 тыс. рублей.</w:t>
      </w:r>
    </w:p>
    <w:p w:rsidR="00782C82" w:rsidRPr="007F3311" w:rsidRDefault="00C55498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населения» выполнено. Управление социальной защиты населения Красносулинского района Ростовской области (далее – УСЗН Красносулинского района) обеспечено средствами на организацию исполнительно-распорядительных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на сумму 28922,0 тыс. рублей.</w:t>
      </w:r>
    </w:p>
    <w:p w:rsidR="00782C82" w:rsidRPr="007F3311" w:rsidRDefault="00C55498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«Руководство и управление в сфере установленных функций органов местного самоуправления (обеспечение деятельности УСЗН Красносулинского района)» выполнено. Обеспечено финансирование текущей деятельности управления на сумму 897,7 тыс. рублей.</w:t>
      </w:r>
    </w:p>
    <w:p w:rsidR="00782C82" w:rsidRPr="007F3311" w:rsidRDefault="00C55498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«чернобыльцы»)» выполнено. </w:t>
      </w:r>
      <w:r w:rsidR="008305B8" w:rsidRPr="007F3311">
        <w:rPr>
          <w:rFonts w:ascii="Times New Roman" w:eastAsia="Times New Roman" w:hAnsi="Times New Roman" w:cs="Times New Roman"/>
          <w:sz w:val="28"/>
          <w:szCs w:val="28"/>
        </w:rPr>
        <w:t xml:space="preserve">Обеспечено своевременное и полное исполнение всех социальных гарантий по оплате жилого помещения и коммунальных услуг 3320 инвалидам, ветеранам, </w:t>
      </w:r>
      <w:r w:rsidR="000206C3" w:rsidRPr="007F33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305B8" w:rsidRPr="007F3311">
        <w:rPr>
          <w:rFonts w:ascii="Times New Roman" w:eastAsia="Times New Roman" w:hAnsi="Times New Roman" w:cs="Times New Roman"/>
          <w:sz w:val="28"/>
          <w:szCs w:val="28"/>
        </w:rPr>
        <w:t>чернобыльцам</w:t>
      </w:r>
      <w:r w:rsidR="000206C3" w:rsidRPr="007F331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на сумму 33278,4 тыс. рублей.</w:t>
      </w:r>
    </w:p>
    <w:p w:rsidR="00782C82" w:rsidRPr="007F3311" w:rsidRDefault="00C55498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«Осуществление ежегодной денежной выплаты лицам, награжденным нагрудным знаком «Почетный донор России» выполнено. 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Предоставлена ежегодная денежная выплата 154 гражданам, награжденным нагрудным знаком </w:t>
      </w:r>
      <w:r w:rsidR="001648C8" w:rsidRPr="007F33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Почетный донор России</w:t>
      </w:r>
      <w:r w:rsidR="001648C8" w:rsidRPr="007F331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 xml:space="preserve">, на сумму </w:t>
      </w:r>
      <w:r w:rsidR="00ED7540">
        <w:rPr>
          <w:rFonts w:ascii="Times New Roman" w:eastAsia="Times New Roman" w:hAnsi="Times New Roman" w:cs="Times New Roman"/>
          <w:sz w:val="28"/>
          <w:szCs w:val="28"/>
        </w:rPr>
        <w:br/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2708,4 тыс. рублей.</w:t>
      </w:r>
    </w:p>
    <w:p w:rsidR="008B7218" w:rsidRPr="007F3311" w:rsidRDefault="00C55498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Оказание социальной помощи на основании социального контракта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82C82" w:rsidRPr="007F3311">
        <w:rPr>
          <w:rFonts w:ascii="Times New Roman" w:hAnsi="Times New Roman" w:cs="Times New Roman"/>
          <w:sz w:val="28"/>
          <w:szCs w:val="28"/>
        </w:rPr>
        <w:t xml:space="preserve"> 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выполнено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казана социальная помощь на основании социальн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 xml:space="preserve">33 семьям 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на сумму 8979,6 тыс. рублей.</w:t>
      </w:r>
    </w:p>
    <w:p w:rsidR="00782C82" w:rsidRPr="007F3311" w:rsidRDefault="00C55498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Предоставление мер социальной поддержки</w:t>
      </w:r>
      <w:r w:rsidR="00E10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членам семей РФ, принимающих участие в специальной военной операции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» выполнено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hAnsi="Times New Roman" w:cs="Times New Roman"/>
          <w:sz w:val="28"/>
          <w:szCs w:val="28"/>
        </w:rPr>
        <w:t xml:space="preserve"> 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>Меры с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оциальн</w:t>
      </w:r>
      <w:r w:rsidR="009824D6" w:rsidRPr="007F3311">
        <w:rPr>
          <w:rFonts w:ascii="Times New Roman" w:eastAsia="Times New Roman" w:hAnsi="Times New Roman" w:cs="Times New Roman"/>
          <w:sz w:val="28"/>
          <w:szCs w:val="28"/>
        </w:rPr>
        <w:t xml:space="preserve">ой поддержки предоставлены 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43 членам семей, 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принимающих участие в специальной военной операции, на сумму </w:t>
      </w:r>
      <w:r w:rsidR="00ED7540">
        <w:rPr>
          <w:rFonts w:ascii="Times New Roman" w:eastAsia="Times New Roman" w:hAnsi="Times New Roman" w:cs="Times New Roman"/>
          <w:sz w:val="28"/>
          <w:szCs w:val="28"/>
        </w:rPr>
        <w:br/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266,8 тыс. рублей.</w:t>
      </w:r>
    </w:p>
    <w:p w:rsidR="00782C82" w:rsidRPr="007F3311" w:rsidRDefault="00C55498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мероприятие 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F23A8F" w:rsidRPr="007F331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A8F" w:rsidRPr="007F33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Оказание социальной помощи в виде социального пособия и (или) на основании социального контракта</w:t>
      </w:r>
      <w:r w:rsidR="00F23A8F" w:rsidRPr="007F3311">
        <w:rPr>
          <w:rFonts w:ascii="Times New Roman" w:eastAsia="Times New Roman" w:hAnsi="Times New Roman" w:cs="Times New Roman"/>
          <w:sz w:val="28"/>
          <w:szCs w:val="28"/>
        </w:rPr>
        <w:t>» выполнено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48C8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A8F" w:rsidRPr="007F3311">
        <w:rPr>
          <w:rFonts w:ascii="Times New Roman" w:eastAsia="Times New Roman" w:hAnsi="Times New Roman" w:cs="Times New Roman"/>
          <w:sz w:val="28"/>
          <w:szCs w:val="28"/>
        </w:rPr>
        <w:t xml:space="preserve">Социальная помощь в виде социального пособия оказана 1014 получателям </w:t>
      </w:r>
      <w:r w:rsidR="00782C82" w:rsidRPr="007F3311">
        <w:rPr>
          <w:rFonts w:ascii="Times New Roman" w:eastAsia="Times New Roman" w:hAnsi="Times New Roman" w:cs="Times New Roman"/>
          <w:sz w:val="28"/>
          <w:szCs w:val="28"/>
        </w:rPr>
        <w:t>на сумму 11535,0 тыс. рублей.</w:t>
      </w:r>
    </w:p>
    <w:p w:rsidR="00782C82" w:rsidRPr="007F3311" w:rsidRDefault="00782C82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Основное мероприятие</w:t>
      </w:r>
      <w:r w:rsidR="00C554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F23A8F" w:rsidRPr="007F3311">
        <w:rPr>
          <w:rFonts w:ascii="Times New Roman" w:eastAsia="Times New Roman" w:hAnsi="Times New Roman" w:cs="Times New Roman"/>
          <w:sz w:val="28"/>
          <w:szCs w:val="28"/>
        </w:rPr>
        <w:t>9</w:t>
      </w:r>
      <w:r w:rsidR="00C5549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A8F" w:rsidRPr="007F331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Оказание социальной помощи в виде адресной социальной выплаты</w:t>
      </w:r>
      <w:r w:rsidR="00F23A8F" w:rsidRPr="007F3311">
        <w:rPr>
          <w:rFonts w:ascii="Times New Roman" w:eastAsia="Times New Roman" w:hAnsi="Times New Roman" w:cs="Times New Roman"/>
          <w:sz w:val="28"/>
          <w:szCs w:val="28"/>
        </w:rPr>
        <w:t>» выполнено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C7C67" w:rsidRPr="007F3311">
        <w:rPr>
          <w:rFonts w:ascii="Times New Roman" w:eastAsia="Times New Roman" w:hAnsi="Times New Roman" w:cs="Times New Roman"/>
          <w:sz w:val="28"/>
          <w:szCs w:val="28"/>
        </w:rPr>
        <w:t>Социальная помощь в виде адресной социальной выплаты предоставлена 3511 гражданам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C55498">
        <w:rPr>
          <w:rFonts w:ascii="Times New Roman" w:eastAsia="Times New Roman" w:hAnsi="Times New Roman" w:cs="Times New Roman"/>
          <w:sz w:val="28"/>
          <w:szCs w:val="28"/>
        </w:rPr>
        <w:br/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5573,9 тыс. рублей.</w:t>
      </w:r>
    </w:p>
    <w:p w:rsidR="00865291" w:rsidRPr="007F3311" w:rsidRDefault="00865291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По подпрограмме 1 «Социальная поддержка отдельных категорий граждан» предусмотрено выполне</w:t>
      </w:r>
      <w:r w:rsidR="000C7C67" w:rsidRPr="007F3311">
        <w:rPr>
          <w:rFonts w:ascii="Times New Roman" w:eastAsia="Times New Roman" w:hAnsi="Times New Roman" w:cs="Times New Roman"/>
          <w:sz w:val="28"/>
          <w:szCs w:val="28"/>
        </w:rPr>
        <w:t xml:space="preserve">ние одного контрольного события,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которое было достигнуто в установленны</w:t>
      </w:r>
      <w:r w:rsidR="000C7C67" w:rsidRPr="007F331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срок и выполнено в полном объеме.</w:t>
      </w:r>
    </w:p>
    <w:p w:rsidR="00865291" w:rsidRPr="007F3311" w:rsidRDefault="00865291" w:rsidP="00822C0A">
      <w:pPr>
        <w:autoSpaceDE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В рамках подпрограммы 2 «Совершенствование мер демографической политики в области социальной поддержки семьи и детей» предусмотрена реализация восьми основных мероприятий, четырех приоритетных основных мероприятий и два контрольных события.</w:t>
      </w:r>
    </w:p>
    <w:p w:rsidR="00865291" w:rsidRPr="007F3311" w:rsidRDefault="00865291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Запланированные восемь основных мероприятий, четыре приоритетных основных мероприятий подпрограммы 2 выполнены.</w:t>
      </w:r>
    </w:p>
    <w:p w:rsidR="00A24CB7" w:rsidRPr="007F3311" w:rsidRDefault="00784574" w:rsidP="00822C0A">
      <w:pPr>
        <w:pStyle w:val="ConsPlusNonformat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ED7540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>2.1</w:t>
      </w:r>
      <w:r w:rsidR="00ED7540">
        <w:rPr>
          <w:rFonts w:ascii="Times New Roman" w:hAnsi="Times New Roman" w:cs="Times New Roman"/>
          <w:sz w:val="28"/>
          <w:szCs w:val="28"/>
        </w:rPr>
        <w:t>.</w:t>
      </w:r>
      <w:r w:rsidRPr="007F3311">
        <w:rPr>
          <w:rFonts w:ascii="Times New Roman" w:hAnsi="Times New Roman" w:cs="Times New Roman"/>
          <w:sz w:val="28"/>
          <w:szCs w:val="28"/>
        </w:rPr>
        <w:t xml:space="preserve"> </w:t>
      </w:r>
      <w:r w:rsidR="001648C8" w:rsidRPr="007F3311">
        <w:rPr>
          <w:rFonts w:ascii="Times New Roman" w:hAnsi="Times New Roman" w:cs="Times New Roman"/>
          <w:sz w:val="28"/>
          <w:szCs w:val="28"/>
        </w:rPr>
        <w:t>«</w:t>
      </w:r>
      <w:r w:rsidRPr="007F3311">
        <w:rPr>
          <w:rFonts w:ascii="Times New Roman" w:hAnsi="Times New Roman" w:cs="Times New Roman"/>
          <w:sz w:val="28"/>
          <w:szCs w:val="28"/>
        </w:rPr>
        <w:t>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</w:r>
      <w:r w:rsidR="001648C8" w:rsidRPr="007F3311">
        <w:rPr>
          <w:rFonts w:ascii="Times New Roman" w:hAnsi="Times New Roman" w:cs="Times New Roman"/>
          <w:sz w:val="28"/>
          <w:szCs w:val="28"/>
        </w:rPr>
        <w:t>» выполнено</w:t>
      </w:r>
      <w:r w:rsidRPr="007F3311">
        <w:rPr>
          <w:rFonts w:ascii="Times New Roman" w:hAnsi="Times New Roman" w:cs="Times New Roman"/>
          <w:sz w:val="28"/>
          <w:szCs w:val="28"/>
        </w:rPr>
        <w:t xml:space="preserve">. </w:t>
      </w:r>
      <w:r w:rsidR="00ED7540">
        <w:rPr>
          <w:rFonts w:ascii="Times New Roman" w:hAnsi="Times New Roman" w:cs="Times New Roman"/>
          <w:sz w:val="28"/>
          <w:szCs w:val="28"/>
        </w:rPr>
        <w:br/>
      </w:r>
      <w:r w:rsidRPr="007F3311">
        <w:rPr>
          <w:rFonts w:ascii="Times New Roman" w:hAnsi="Times New Roman" w:cs="Times New Roman"/>
          <w:sz w:val="28"/>
          <w:szCs w:val="28"/>
        </w:rPr>
        <w:t>С 01 июня 2024 по 01 сентября 2024</w:t>
      </w:r>
      <w:r w:rsidR="00C55498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 xml:space="preserve">года было организовано </w:t>
      </w:r>
      <w:r w:rsidR="00D355BB" w:rsidRPr="007F3311">
        <w:rPr>
          <w:rFonts w:ascii="Times New Roman" w:hAnsi="Times New Roman" w:cs="Times New Roman"/>
          <w:sz w:val="28"/>
          <w:szCs w:val="28"/>
        </w:rPr>
        <w:t xml:space="preserve">оздоровление и </w:t>
      </w:r>
      <w:r w:rsidR="00C55498">
        <w:rPr>
          <w:rFonts w:ascii="Times New Roman" w:hAnsi="Times New Roman" w:cs="Times New Roman"/>
          <w:sz w:val="28"/>
          <w:szCs w:val="28"/>
        </w:rPr>
        <w:t>санаторно-курортное лечение 420 </w:t>
      </w:r>
      <w:r w:rsidR="00D355BB" w:rsidRPr="007F3311">
        <w:rPr>
          <w:rFonts w:ascii="Times New Roman" w:hAnsi="Times New Roman" w:cs="Times New Roman"/>
          <w:sz w:val="28"/>
          <w:szCs w:val="28"/>
        </w:rPr>
        <w:t>детей, для чего управлением был</w:t>
      </w:r>
      <w:r w:rsidR="006C1069" w:rsidRPr="007F3311">
        <w:rPr>
          <w:rFonts w:ascii="Times New Roman" w:hAnsi="Times New Roman" w:cs="Times New Roman"/>
          <w:sz w:val="28"/>
          <w:szCs w:val="28"/>
        </w:rPr>
        <w:t>и</w:t>
      </w:r>
      <w:r w:rsidR="00D355BB" w:rsidRPr="007F3311">
        <w:rPr>
          <w:rFonts w:ascii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hAnsi="Times New Roman" w:cs="Times New Roman"/>
          <w:sz w:val="28"/>
          <w:szCs w:val="28"/>
        </w:rPr>
        <w:t>приобретен</w:t>
      </w:r>
      <w:r w:rsidR="00D355BB" w:rsidRPr="007F3311">
        <w:rPr>
          <w:rFonts w:ascii="Times New Roman" w:hAnsi="Times New Roman" w:cs="Times New Roman"/>
          <w:sz w:val="28"/>
          <w:szCs w:val="28"/>
        </w:rPr>
        <w:t>ы</w:t>
      </w:r>
      <w:r w:rsidRPr="007F3311">
        <w:rPr>
          <w:rFonts w:ascii="Times New Roman" w:hAnsi="Times New Roman" w:cs="Times New Roman"/>
          <w:sz w:val="28"/>
          <w:szCs w:val="28"/>
        </w:rPr>
        <w:t xml:space="preserve"> путевк</w:t>
      </w:r>
      <w:r w:rsidR="00D355BB" w:rsidRPr="007F3311">
        <w:rPr>
          <w:rFonts w:ascii="Times New Roman" w:hAnsi="Times New Roman" w:cs="Times New Roman"/>
          <w:sz w:val="28"/>
          <w:szCs w:val="28"/>
        </w:rPr>
        <w:t>и</w:t>
      </w:r>
      <w:r w:rsidRPr="007F3311">
        <w:rPr>
          <w:rFonts w:ascii="Times New Roman" w:hAnsi="Times New Roman" w:cs="Times New Roman"/>
          <w:sz w:val="28"/>
          <w:szCs w:val="28"/>
        </w:rPr>
        <w:t>; выплачен</w:t>
      </w:r>
      <w:r w:rsidR="006C1069" w:rsidRPr="007F3311">
        <w:rPr>
          <w:rFonts w:ascii="Times New Roman" w:hAnsi="Times New Roman" w:cs="Times New Roman"/>
          <w:sz w:val="28"/>
          <w:szCs w:val="28"/>
        </w:rPr>
        <w:t>ы</w:t>
      </w:r>
      <w:r w:rsidRPr="007F3311">
        <w:rPr>
          <w:rFonts w:ascii="Times New Roman" w:hAnsi="Times New Roman" w:cs="Times New Roman"/>
          <w:sz w:val="28"/>
          <w:szCs w:val="28"/>
        </w:rPr>
        <w:t xml:space="preserve"> 80 компенсаций за самостоятельно приобретенные путевки</w:t>
      </w:r>
      <w:r w:rsidR="00D355BB" w:rsidRPr="007F3311">
        <w:rPr>
          <w:rFonts w:ascii="Times New Roman" w:hAnsi="Times New Roman" w:cs="Times New Roman"/>
          <w:sz w:val="28"/>
          <w:szCs w:val="28"/>
        </w:rPr>
        <w:t>. Таким образом, в 2024 году в санаторных оздоровительных и загородных оздоровительных лагерях отдохнул</w:t>
      </w:r>
      <w:r w:rsidR="008E4565" w:rsidRPr="007F3311">
        <w:rPr>
          <w:rFonts w:ascii="Times New Roman" w:hAnsi="Times New Roman" w:cs="Times New Roman"/>
          <w:sz w:val="28"/>
          <w:szCs w:val="28"/>
        </w:rPr>
        <w:t>о</w:t>
      </w:r>
      <w:r w:rsidR="00D355BB" w:rsidRPr="007F3311">
        <w:rPr>
          <w:rFonts w:ascii="Times New Roman" w:hAnsi="Times New Roman" w:cs="Times New Roman"/>
          <w:sz w:val="28"/>
          <w:szCs w:val="28"/>
        </w:rPr>
        <w:t xml:space="preserve"> </w:t>
      </w:r>
      <w:r w:rsidR="00A24CB7" w:rsidRPr="007F3311">
        <w:rPr>
          <w:rFonts w:ascii="Times New Roman" w:hAnsi="Times New Roman" w:cs="Times New Roman"/>
          <w:sz w:val="28"/>
          <w:szCs w:val="28"/>
        </w:rPr>
        <w:t>500</w:t>
      </w:r>
      <w:r w:rsidR="00D355BB" w:rsidRPr="007F3311">
        <w:rPr>
          <w:rFonts w:ascii="Times New Roman" w:hAnsi="Times New Roman" w:cs="Times New Roman"/>
          <w:sz w:val="28"/>
          <w:szCs w:val="28"/>
        </w:rPr>
        <w:t xml:space="preserve"> детей. Расходы составили </w:t>
      </w:r>
      <w:r w:rsidRPr="007F3311">
        <w:rPr>
          <w:rFonts w:ascii="Times New Roman" w:hAnsi="Times New Roman" w:cs="Times New Roman"/>
          <w:sz w:val="28"/>
          <w:szCs w:val="28"/>
        </w:rPr>
        <w:t>18113,8 тыс. рублей.</w:t>
      </w:r>
    </w:p>
    <w:p w:rsidR="00616ED5" w:rsidRPr="007F3311" w:rsidRDefault="00C55498" w:rsidP="00822C0A">
      <w:pPr>
        <w:pStyle w:val="ConsPlusNonformat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 </w:t>
      </w:r>
      <w:r w:rsidR="00784574" w:rsidRPr="007F331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4574" w:rsidRPr="007F3311">
        <w:rPr>
          <w:rFonts w:ascii="Times New Roman" w:hAnsi="Times New Roman" w:cs="Times New Roman"/>
          <w:sz w:val="28"/>
          <w:szCs w:val="28"/>
        </w:rPr>
        <w:t xml:space="preserve"> «Организации проезда детей к местам отдыха и обратно, в том числе детей находящихся в социально опасном положении, и страхование детей» выполнено. За период </w:t>
      </w:r>
      <w:r w:rsidR="00E85E2E" w:rsidRPr="007F3311">
        <w:rPr>
          <w:rFonts w:ascii="Times New Roman" w:hAnsi="Times New Roman" w:cs="Times New Roman"/>
          <w:sz w:val="28"/>
          <w:szCs w:val="28"/>
        </w:rPr>
        <w:t xml:space="preserve">оздоровления </w:t>
      </w:r>
      <w:r w:rsidR="00784574" w:rsidRPr="007F3311">
        <w:rPr>
          <w:rFonts w:ascii="Times New Roman" w:hAnsi="Times New Roman" w:cs="Times New Roman"/>
          <w:sz w:val="28"/>
          <w:szCs w:val="28"/>
        </w:rPr>
        <w:t>УСЗН Красносулинского района застраховано 420 детей, перевезено к месту отдыха и обратно 32 ребенка находящихся в социально опасном положении на общую сумму 131,7 тыс. рублей.</w:t>
      </w:r>
    </w:p>
    <w:p w:rsidR="00F509F8" w:rsidRPr="007F3311" w:rsidRDefault="00C55498" w:rsidP="00822C0A">
      <w:pPr>
        <w:pStyle w:val="ConsPlusNonformat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 </w:t>
      </w:r>
      <w:r w:rsidR="00784574" w:rsidRPr="007F3311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4574" w:rsidRPr="007F3311">
        <w:rPr>
          <w:rFonts w:ascii="Times New Roman" w:hAnsi="Times New Roman" w:cs="Times New Roman"/>
          <w:sz w:val="28"/>
          <w:szCs w:val="28"/>
        </w:rPr>
        <w:t xml:space="preserve"> «Софинансирование расходных обязательств, возникающих при выполнении полномочий органов местного самоуправления по организации отдыха детей в каникулярное время» выполнено. Управлением образования Красносулинского района за счет субсидии на организацию отдыха детей в каникулярное время были организованы лагеря с дневным пребыванием на базе образовательных учреждений. В 2024 году оздоровлено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="00784574" w:rsidRPr="007F3311">
        <w:rPr>
          <w:rFonts w:ascii="Times New Roman" w:hAnsi="Times New Roman" w:cs="Times New Roman"/>
          <w:sz w:val="28"/>
          <w:szCs w:val="28"/>
        </w:rPr>
        <w:t>18</w:t>
      </w:r>
      <w:r w:rsidR="00F509F8" w:rsidRPr="007F3311">
        <w:rPr>
          <w:rFonts w:ascii="Times New Roman" w:hAnsi="Times New Roman" w:cs="Times New Roman"/>
          <w:sz w:val="28"/>
          <w:szCs w:val="28"/>
        </w:rPr>
        <w:t>66</w:t>
      </w:r>
      <w:r w:rsidR="00784574" w:rsidRPr="007F3311">
        <w:rPr>
          <w:rFonts w:ascii="Times New Roman" w:hAnsi="Times New Roman" w:cs="Times New Roman"/>
          <w:sz w:val="28"/>
          <w:szCs w:val="28"/>
        </w:rPr>
        <w:t xml:space="preserve"> детей на сумму 5479,6 тыс. рублей.</w:t>
      </w:r>
    </w:p>
    <w:p w:rsidR="00784574" w:rsidRPr="007F3311" w:rsidRDefault="00784574" w:rsidP="00822C0A">
      <w:pPr>
        <w:pStyle w:val="ConsPlusNonformat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Приоритетное основное мероприятие 2.4</w:t>
      </w:r>
      <w:r w:rsidR="00A8418B">
        <w:rPr>
          <w:rFonts w:ascii="Times New Roman" w:hAnsi="Times New Roman" w:cs="Times New Roman"/>
          <w:sz w:val="28"/>
          <w:szCs w:val="28"/>
        </w:rPr>
        <w:t>.</w:t>
      </w:r>
      <w:r w:rsidRPr="007F3311">
        <w:rPr>
          <w:rFonts w:ascii="Times New Roman" w:hAnsi="Times New Roman" w:cs="Times New Roman"/>
          <w:sz w:val="28"/>
          <w:szCs w:val="28"/>
        </w:rPr>
        <w:t xml:space="preserve"> «Предоставление </w:t>
      </w:r>
      <w:proofErr w:type="gramStart"/>
      <w:r w:rsidRPr="007F3311">
        <w:rPr>
          <w:rFonts w:ascii="Times New Roman" w:hAnsi="Times New Roman" w:cs="Times New Roman"/>
          <w:sz w:val="28"/>
          <w:szCs w:val="28"/>
        </w:rPr>
        <w:t xml:space="preserve">мер </w:t>
      </w:r>
      <w:r w:rsidRPr="007F3311">
        <w:rPr>
          <w:rFonts w:ascii="Times New Roman" w:hAnsi="Times New Roman" w:cs="Times New Roman"/>
          <w:sz w:val="28"/>
          <w:szCs w:val="28"/>
        </w:rPr>
        <w:lastRenderedPageBreak/>
        <w:t>социальной поддержки детей первого-второго года жизни</w:t>
      </w:r>
      <w:proofErr w:type="gramEnd"/>
      <w:r w:rsidRPr="007F3311">
        <w:rPr>
          <w:rFonts w:ascii="Times New Roman" w:hAnsi="Times New Roman" w:cs="Times New Roman"/>
          <w:sz w:val="28"/>
          <w:szCs w:val="28"/>
        </w:rPr>
        <w:t xml:space="preserve"> из малоимущих семей» выполнено. </w:t>
      </w:r>
      <w:r w:rsidR="009F5A56" w:rsidRPr="007F3311">
        <w:rPr>
          <w:rFonts w:ascii="Times New Roman" w:hAnsi="Times New Roman" w:cs="Times New Roman"/>
          <w:sz w:val="28"/>
          <w:szCs w:val="28"/>
        </w:rPr>
        <w:t>457 малоимущих семей, имеющих детей первого-второго года жизни, получили меру социальной поддержки в виде е</w:t>
      </w:r>
      <w:r w:rsidRPr="007F3311">
        <w:rPr>
          <w:rFonts w:ascii="Times New Roman" w:hAnsi="Times New Roman" w:cs="Times New Roman"/>
          <w:sz w:val="28"/>
          <w:szCs w:val="28"/>
        </w:rPr>
        <w:t>жемесячн</w:t>
      </w:r>
      <w:r w:rsidR="009F5A56" w:rsidRPr="007F3311">
        <w:rPr>
          <w:rFonts w:ascii="Times New Roman" w:hAnsi="Times New Roman" w:cs="Times New Roman"/>
          <w:sz w:val="28"/>
          <w:szCs w:val="28"/>
        </w:rPr>
        <w:t>ой</w:t>
      </w:r>
      <w:r w:rsidRPr="007F3311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9F5A56" w:rsidRPr="007F3311">
        <w:rPr>
          <w:rFonts w:ascii="Times New Roman" w:hAnsi="Times New Roman" w:cs="Times New Roman"/>
          <w:sz w:val="28"/>
          <w:szCs w:val="28"/>
        </w:rPr>
        <w:t>ой</w:t>
      </w:r>
      <w:r w:rsidRPr="007F3311">
        <w:rPr>
          <w:rFonts w:ascii="Times New Roman" w:hAnsi="Times New Roman" w:cs="Times New Roman"/>
          <w:sz w:val="28"/>
          <w:szCs w:val="28"/>
        </w:rPr>
        <w:t xml:space="preserve"> выплаты на </w:t>
      </w:r>
      <w:r w:rsidR="009F5A56" w:rsidRPr="007F3311">
        <w:rPr>
          <w:rFonts w:ascii="Times New Roman" w:hAnsi="Times New Roman" w:cs="Times New Roman"/>
          <w:sz w:val="28"/>
          <w:szCs w:val="28"/>
        </w:rPr>
        <w:t xml:space="preserve">специальные молочные продукты детского питания </w:t>
      </w:r>
      <w:r w:rsidRPr="007F3311">
        <w:rPr>
          <w:rFonts w:ascii="Times New Roman" w:hAnsi="Times New Roman" w:cs="Times New Roman"/>
          <w:sz w:val="28"/>
          <w:szCs w:val="28"/>
        </w:rPr>
        <w:t>на сумму 4312,3 тыс. рублей.</w:t>
      </w:r>
    </w:p>
    <w:p w:rsidR="00784574" w:rsidRPr="007F3311" w:rsidRDefault="00784574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Основное мероприятие 2.5</w:t>
      </w:r>
      <w:r w:rsidR="00A8418B">
        <w:rPr>
          <w:rFonts w:ascii="Times New Roman" w:hAnsi="Times New Roman" w:cs="Times New Roman"/>
          <w:sz w:val="28"/>
          <w:szCs w:val="28"/>
        </w:rPr>
        <w:t>.</w:t>
      </w:r>
      <w:r w:rsidRPr="007F3311">
        <w:rPr>
          <w:rFonts w:ascii="Times New Roman" w:hAnsi="Times New Roman" w:cs="Times New Roman"/>
          <w:sz w:val="28"/>
          <w:szCs w:val="28"/>
        </w:rPr>
        <w:t xml:space="preserve"> «Предоставление мер социальной поддержки на детей из многодетных семей» выполнено. Ежемесячные денежные выплаты и компенсаци</w:t>
      </w:r>
      <w:r w:rsidR="001C7919" w:rsidRPr="007F3311">
        <w:rPr>
          <w:rFonts w:ascii="Times New Roman" w:hAnsi="Times New Roman" w:cs="Times New Roman"/>
          <w:sz w:val="28"/>
          <w:szCs w:val="28"/>
        </w:rPr>
        <w:t>и</w:t>
      </w:r>
      <w:r w:rsidRPr="007F3311">
        <w:rPr>
          <w:rFonts w:ascii="Times New Roman" w:hAnsi="Times New Roman" w:cs="Times New Roman"/>
          <w:sz w:val="28"/>
          <w:szCs w:val="28"/>
        </w:rPr>
        <w:t xml:space="preserve"> расходов на оплату коммунальных услуг в виде ежемесячн</w:t>
      </w:r>
      <w:r w:rsidR="001C7919" w:rsidRPr="007F3311">
        <w:rPr>
          <w:rFonts w:ascii="Times New Roman" w:hAnsi="Times New Roman" w:cs="Times New Roman"/>
          <w:sz w:val="28"/>
          <w:szCs w:val="28"/>
        </w:rPr>
        <w:t>ых</w:t>
      </w:r>
      <w:r w:rsidRPr="007F3311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1C7919" w:rsidRPr="007F3311">
        <w:rPr>
          <w:rFonts w:ascii="Times New Roman" w:hAnsi="Times New Roman" w:cs="Times New Roman"/>
          <w:sz w:val="28"/>
          <w:szCs w:val="28"/>
        </w:rPr>
        <w:t>ых</w:t>
      </w:r>
      <w:r w:rsidRPr="007F3311">
        <w:rPr>
          <w:rFonts w:ascii="Times New Roman" w:hAnsi="Times New Roman" w:cs="Times New Roman"/>
          <w:sz w:val="28"/>
          <w:szCs w:val="28"/>
        </w:rPr>
        <w:t xml:space="preserve"> выплат предоставлены</w:t>
      </w:r>
      <w:r w:rsidR="001C7919" w:rsidRPr="007F3311">
        <w:rPr>
          <w:rFonts w:ascii="Times New Roman" w:hAnsi="Times New Roman" w:cs="Times New Roman"/>
          <w:sz w:val="28"/>
          <w:szCs w:val="28"/>
        </w:rPr>
        <w:t xml:space="preserve">: </w:t>
      </w:r>
      <w:r w:rsidR="00E458D9" w:rsidRPr="007F3311">
        <w:rPr>
          <w:rFonts w:ascii="Times New Roman" w:hAnsi="Times New Roman" w:cs="Times New Roman"/>
          <w:sz w:val="28"/>
          <w:szCs w:val="28"/>
        </w:rPr>
        <w:t>ежемесячные денежные выплаты –</w:t>
      </w:r>
      <w:r w:rsidR="00C55498">
        <w:rPr>
          <w:rFonts w:ascii="Times New Roman" w:hAnsi="Times New Roman" w:cs="Times New Roman"/>
          <w:sz w:val="28"/>
          <w:szCs w:val="28"/>
        </w:rPr>
        <w:t xml:space="preserve"> 904 </w:t>
      </w:r>
      <w:r w:rsidR="001C7919" w:rsidRPr="007F3311">
        <w:rPr>
          <w:rFonts w:ascii="Times New Roman" w:hAnsi="Times New Roman" w:cs="Times New Roman"/>
          <w:sz w:val="28"/>
          <w:szCs w:val="28"/>
        </w:rPr>
        <w:t>многодетным семьям на 3117 детей; компенсации расходов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="00E458D9" w:rsidRPr="007F3311">
        <w:rPr>
          <w:rFonts w:ascii="Times New Roman" w:hAnsi="Times New Roman" w:cs="Times New Roman"/>
          <w:sz w:val="28"/>
          <w:szCs w:val="28"/>
        </w:rPr>
        <w:t>на оплату коммунальных услуг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="00E458D9" w:rsidRPr="007F3311">
        <w:rPr>
          <w:rFonts w:ascii="Times New Roman" w:hAnsi="Times New Roman" w:cs="Times New Roman"/>
          <w:sz w:val="28"/>
          <w:szCs w:val="28"/>
        </w:rPr>
        <w:t>–</w:t>
      </w:r>
      <w:r w:rsidR="001C7919" w:rsidRPr="007F3311">
        <w:rPr>
          <w:rFonts w:ascii="Times New Roman" w:hAnsi="Times New Roman" w:cs="Times New Roman"/>
          <w:sz w:val="28"/>
          <w:szCs w:val="28"/>
        </w:rPr>
        <w:t xml:space="preserve"> 252 семьям на 1111 человек,</w:t>
      </w:r>
      <w:r w:rsidRPr="007F3311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C55498">
        <w:rPr>
          <w:rFonts w:ascii="Times New Roman" w:hAnsi="Times New Roman" w:cs="Times New Roman"/>
          <w:sz w:val="28"/>
          <w:szCs w:val="28"/>
        </w:rPr>
        <w:br/>
      </w:r>
      <w:r w:rsidRPr="007F3311">
        <w:rPr>
          <w:rFonts w:ascii="Times New Roman" w:hAnsi="Times New Roman" w:cs="Times New Roman"/>
          <w:sz w:val="28"/>
          <w:szCs w:val="28"/>
        </w:rPr>
        <w:t>40011,1 тыс. рублей.</w:t>
      </w:r>
    </w:p>
    <w:p w:rsidR="00E87EAE" w:rsidRPr="007F3311" w:rsidRDefault="00784574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Основное мероприятие 2.6</w:t>
      </w:r>
      <w:r w:rsidR="00A8418B">
        <w:rPr>
          <w:rFonts w:ascii="Times New Roman" w:hAnsi="Times New Roman" w:cs="Times New Roman"/>
          <w:sz w:val="28"/>
          <w:szCs w:val="28"/>
        </w:rPr>
        <w:t>.</w:t>
      </w:r>
      <w:r w:rsidRPr="007F3311">
        <w:rPr>
          <w:rFonts w:ascii="Times New Roman" w:hAnsi="Times New Roman" w:cs="Times New Roman"/>
          <w:sz w:val="28"/>
          <w:szCs w:val="28"/>
        </w:rPr>
        <w:t xml:space="preserve"> «Выплата пособия на ребенка»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hAnsi="Times New Roman" w:cs="Times New Roman"/>
          <w:sz w:val="28"/>
          <w:szCs w:val="28"/>
        </w:rPr>
        <w:t>выполнено. Пособие на ребенка выплачено 1671 семь</w:t>
      </w:r>
      <w:r w:rsidR="00E87EAE" w:rsidRPr="007F3311">
        <w:rPr>
          <w:rFonts w:ascii="Times New Roman" w:hAnsi="Times New Roman" w:cs="Times New Roman"/>
          <w:sz w:val="28"/>
          <w:szCs w:val="28"/>
        </w:rPr>
        <w:t>е</w:t>
      </w:r>
      <w:r w:rsidRPr="007F3311">
        <w:rPr>
          <w:rFonts w:ascii="Times New Roman" w:hAnsi="Times New Roman" w:cs="Times New Roman"/>
          <w:sz w:val="28"/>
          <w:szCs w:val="28"/>
        </w:rPr>
        <w:t xml:space="preserve"> на 3725 </w:t>
      </w:r>
      <w:r w:rsidR="00E87EAE" w:rsidRPr="007F3311">
        <w:rPr>
          <w:rFonts w:ascii="Times New Roman" w:hAnsi="Times New Roman" w:cs="Times New Roman"/>
          <w:sz w:val="28"/>
          <w:szCs w:val="28"/>
        </w:rPr>
        <w:t>детей</w:t>
      </w:r>
      <w:r w:rsidRPr="007F3311">
        <w:rPr>
          <w:rFonts w:ascii="Times New Roman" w:hAnsi="Times New Roman" w:cs="Times New Roman"/>
          <w:sz w:val="28"/>
          <w:szCs w:val="28"/>
        </w:rPr>
        <w:t xml:space="preserve"> на сумму 26562,5 тыс. рублей.</w:t>
      </w:r>
    </w:p>
    <w:p w:rsidR="00784574" w:rsidRPr="007F3311" w:rsidRDefault="00784574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311">
        <w:rPr>
          <w:rFonts w:ascii="Times New Roman" w:hAnsi="Times New Roman" w:cs="Times New Roman"/>
          <w:sz w:val="28"/>
          <w:szCs w:val="28"/>
        </w:rPr>
        <w:t xml:space="preserve">Приоритетное основное мероприятие 2.7 «Предоставление мер социальной поддержки беременных женщин из малоимущих семей, кормящих матерей и детей в возрасте до трех лет из малоимущих семей» выполнено. </w:t>
      </w:r>
      <w:r w:rsidR="00C55498">
        <w:rPr>
          <w:rFonts w:ascii="Times New Roman" w:hAnsi="Times New Roman" w:cs="Times New Roman"/>
          <w:sz w:val="28"/>
          <w:szCs w:val="28"/>
        </w:rPr>
        <w:t>374 </w:t>
      </w:r>
      <w:r w:rsidR="00267967" w:rsidRPr="007F3311">
        <w:rPr>
          <w:rFonts w:ascii="Times New Roman" w:hAnsi="Times New Roman" w:cs="Times New Roman"/>
          <w:sz w:val="28"/>
          <w:szCs w:val="28"/>
        </w:rPr>
        <w:t xml:space="preserve">беременных женщин из малоимущих семей, кормящих матерей и детей в возрасте до трех лет из малоимущих семей получили меру социальной поддержки в виде ежемесячной денежной выплаты на полноценное питание на </w:t>
      </w:r>
      <w:r w:rsidRPr="007F3311">
        <w:rPr>
          <w:rFonts w:ascii="Times New Roman" w:hAnsi="Times New Roman" w:cs="Times New Roman"/>
          <w:sz w:val="28"/>
          <w:szCs w:val="28"/>
        </w:rPr>
        <w:t>сумму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hAnsi="Times New Roman" w:cs="Times New Roman"/>
          <w:sz w:val="28"/>
          <w:szCs w:val="28"/>
        </w:rPr>
        <w:t>2647,7 тыс</w:t>
      </w:r>
      <w:proofErr w:type="gramEnd"/>
      <w:r w:rsidRPr="007F3311">
        <w:rPr>
          <w:rFonts w:ascii="Times New Roman" w:hAnsi="Times New Roman" w:cs="Times New Roman"/>
          <w:sz w:val="28"/>
          <w:szCs w:val="28"/>
        </w:rPr>
        <w:t>. рублей.</w:t>
      </w:r>
    </w:p>
    <w:p w:rsidR="00784574" w:rsidRPr="007F3311" w:rsidRDefault="00784574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311">
        <w:rPr>
          <w:rFonts w:ascii="Times New Roman" w:hAnsi="Times New Roman" w:cs="Times New Roman"/>
          <w:sz w:val="28"/>
          <w:szCs w:val="28"/>
        </w:rPr>
        <w:t>Приоритетное основное мероприятие 2.8 «Предоставление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лет» выполнено.</w:t>
      </w:r>
      <w:proofErr w:type="gramEnd"/>
      <w:r w:rsidRPr="007F3311">
        <w:rPr>
          <w:rFonts w:ascii="Times New Roman" w:hAnsi="Times New Roman" w:cs="Times New Roman"/>
          <w:sz w:val="28"/>
          <w:szCs w:val="28"/>
        </w:rPr>
        <w:t xml:space="preserve"> Ежемесячные денежные выплаты при рождении третьего ребенка или последующих детей произведены на 69 детей на сумму 4685,0 тыс. рублей.</w:t>
      </w:r>
    </w:p>
    <w:p w:rsidR="00784574" w:rsidRPr="007F3311" w:rsidRDefault="00784574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Приоритетное основное мероприятие 2.9 «Предоставление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капитала» выполнено. </w:t>
      </w:r>
      <w:r w:rsidR="00667251" w:rsidRPr="007F3311">
        <w:rPr>
          <w:rFonts w:ascii="Times New Roman" w:hAnsi="Times New Roman" w:cs="Times New Roman"/>
          <w:sz w:val="28"/>
          <w:szCs w:val="28"/>
        </w:rPr>
        <w:t xml:space="preserve">Меры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предоставлены </w:t>
      </w:r>
      <w:r w:rsidRPr="007F3311">
        <w:rPr>
          <w:rFonts w:ascii="Times New Roman" w:hAnsi="Times New Roman" w:cs="Times New Roman"/>
          <w:sz w:val="28"/>
          <w:szCs w:val="28"/>
        </w:rPr>
        <w:t>106 сем</w:t>
      </w:r>
      <w:r w:rsidR="00667251" w:rsidRPr="007F3311">
        <w:rPr>
          <w:rFonts w:ascii="Times New Roman" w:hAnsi="Times New Roman" w:cs="Times New Roman"/>
          <w:sz w:val="28"/>
          <w:szCs w:val="28"/>
        </w:rPr>
        <w:t>ьям</w:t>
      </w:r>
      <w:r w:rsidRPr="007F3311">
        <w:rPr>
          <w:rFonts w:ascii="Times New Roman" w:hAnsi="Times New Roman" w:cs="Times New Roman"/>
          <w:sz w:val="28"/>
          <w:szCs w:val="28"/>
        </w:rPr>
        <w:t xml:space="preserve"> на сумму 7487,6 тыс. рублей.</w:t>
      </w:r>
    </w:p>
    <w:p w:rsidR="00784574" w:rsidRPr="007F3311" w:rsidRDefault="00C55498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 </w:t>
      </w:r>
      <w:r w:rsidR="00784574" w:rsidRPr="007F3311">
        <w:rPr>
          <w:rFonts w:ascii="Times New Roman" w:hAnsi="Times New Roman" w:cs="Times New Roman"/>
          <w:sz w:val="28"/>
          <w:szCs w:val="28"/>
        </w:rPr>
        <w:t>2.1</w:t>
      </w:r>
      <w:r w:rsidR="00D67BCF" w:rsidRPr="007F33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4574" w:rsidRPr="007F3311">
        <w:rPr>
          <w:rFonts w:ascii="Times New Roman" w:hAnsi="Times New Roman" w:cs="Times New Roman"/>
          <w:sz w:val="28"/>
          <w:szCs w:val="28"/>
        </w:rPr>
        <w:t xml:space="preserve"> «Предоставление мер социальной поддержки семей, имеющих детей с фенилкетонурией» выполнено.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="00D67BCF" w:rsidRPr="007F3311">
        <w:rPr>
          <w:rFonts w:ascii="Times New Roman" w:hAnsi="Times New Roman" w:cs="Times New Roman"/>
          <w:sz w:val="28"/>
          <w:szCs w:val="28"/>
        </w:rPr>
        <w:t xml:space="preserve">Меры социальной поддержки семей, имеющих детей с фенилкетонурией, предоставлены </w:t>
      </w:r>
      <w:r w:rsidR="00784574" w:rsidRPr="007F3311">
        <w:rPr>
          <w:rFonts w:ascii="Times New Roman" w:hAnsi="Times New Roman" w:cs="Times New Roman"/>
          <w:sz w:val="28"/>
          <w:szCs w:val="28"/>
        </w:rPr>
        <w:t>3 дет</w:t>
      </w:r>
      <w:r w:rsidR="00D67BCF" w:rsidRPr="007F3311">
        <w:rPr>
          <w:rFonts w:ascii="Times New Roman" w:hAnsi="Times New Roman" w:cs="Times New Roman"/>
          <w:sz w:val="28"/>
          <w:szCs w:val="28"/>
        </w:rPr>
        <w:t>ям</w:t>
      </w:r>
      <w:r w:rsidR="00784574" w:rsidRPr="007F3311">
        <w:rPr>
          <w:rFonts w:ascii="Times New Roman" w:hAnsi="Times New Roman" w:cs="Times New Roman"/>
          <w:sz w:val="28"/>
          <w:szCs w:val="28"/>
        </w:rPr>
        <w:t xml:space="preserve"> на сумму 220,9 тыс. рублей.</w:t>
      </w:r>
    </w:p>
    <w:p w:rsidR="00D8342E" w:rsidRPr="007F3311" w:rsidRDefault="00C55498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Основное мероприятие </w:t>
      </w:r>
      <w:r w:rsidR="00D8342E" w:rsidRPr="007F3311">
        <w:rPr>
          <w:rFonts w:ascii="Times New Roman" w:hAnsi="Times New Roman" w:cs="Times New Roman"/>
          <w:sz w:val="28"/>
          <w:szCs w:val="28"/>
        </w:rPr>
        <w:t>2.16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342E" w:rsidRPr="007F3311">
        <w:rPr>
          <w:rFonts w:ascii="Times New Roman" w:hAnsi="Times New Roman" w:cs="Times New Roman"/>
          <w:sz w:val="28"/>
          <w:szCs w:val="28"/>
        </w:rPr>
        <w:t xml:space="preserve"> «Мероприятия по организации отдыха детей в каникулярное время» выполнено</w:t>
      </w:r>
      <w:r w:rsidR="00C905D9" w:rsidRPr="007F3311">
        <w:rPr>
          <w:rFonts w:ascii="Times New Roman" w:hAnsi="Times New Roman" w:cs="Times New Roman"/>
          <w:sz w:val="28"/>
          <w:szCs w:val="28"/>
        </w:rPr>
        <w:t xml:space="preserve"> досрочно</w:t>
      </w:r>
      <w:r w:rsidR="00D8342E" w:rsidRPr="007F3311">
        <w:rPr>
          <w:rFonts w:ascii="Times New Roman" w:hAnsi="Times New Roman" w:cs="Times New Roman"/>
          <w:sz w:val="28"/>
          <w:szCs w:val="28"/>
        </w:rPr>
        <w:t>. Созданы условия для обеспечения оздоровления детей в каникулярное время на общую сумму 438,3 тыс. рублей.</w:t>
      </w:r>
    </w:p>
    <w:p w:rsidR="00784574" w:rsidRPr="007F3311" w:rsidRDefault="00784574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C55498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>2.1</w:t>
      </w:r>
      <w:r w:rsidR="00D8342E" w:rsidRPr="007F3311">
        <w:rPr>
          <w:rFonts w:ascii="Times New Roman" w:hAnsi="Times New Roman" w:cs="Times New Roman"/>
          <w:sz w:val="28"/>
          <w:szCs w:val="28"/>
        </w:rPr>
        <w:t>7</w:t>
      </w:r>
      <w:r w:rsidR="00C55498">
        <w:rPr>
          <w:rFonts w:ascii="Times New Roman" w:hAnsi="Times New Roman" w:cs="Times New Roman"/>
          <w:sz w:val="28"/>
          <w:szCs w:val="28"/>
        </w:rPr>
        <w:t>.</w:t>
      </w:r>
      <w:r w:rsidRPr="007F3311">
        <w:rPr>
          <w:rFonts w:ascii="Times New Roman" w:hAnsi="Times New Roman" w:cs="Times New Roman"/>
          <w:sz w:val="28"/>
          <w:szCs w:val="28"/>
        </w:rPr>
        <w:t xml:space="preserve"> </w:t>
      </w:r>
      <w:r w:rsidR="00D8342E" w:rsidRPr="007F3311">
        <w:rPr>
          <w:rFonts w:ascii="Times New Roman" w:hAnsi="Times New Roman" w:cs="Times New Roman"/>
          <w:sz w:val="28"/>
          <w:szCs w:val="28"/>
        </w:rPr>
        <w:t>«</w:t>
      </w:r>
      <w:r w:rsidRPr="007F331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C55498">
        <w:rPr>
          <w:rFonts w:ascii="Times New Roman" w:hAnsi="Times New Roman" w:cs="Times New Roman"/>
          <w:sz w:val="28"/>
          <w:szCs w:val="28"/>
        </w:rPr>
        <w:t xml:space="preserve">дополнительных гарантий </w:t>
      </w:r>
      <w:r w:rsidR="00C55498">
        <w:rPr>
          <w:rFonts w:ascii="Times New Roman" w:hAnsi="Times New Roman" w:cs="Times New Roman"/>
          <w:sz w:val="28"/>
          <w:szCs w:val="28"/>
        </w:rPr>
        <w:br/>
        <w:t>детям-</w:t>
      </w:r>
      <w:r w:rsidRPr="007F3311">
        <w:rPr>
          <w:rFonts w:ascii="Times New Roman" w:hAnsi="Times New Roman" w:cs="Times New Roman"/>
          <w:sz w:val="28"/>
          <w:szCs w:val="28"/>
        </w:rPr>
        <w:t xml:space="preserve">сиротам и детям, оставшимся без попечения </w:t>
      </w:r>
      <w:r w:rsidR="00C55498">
        <w:rPr>
          <w:rFonts w:ascii="Times New Roman" w:hAnsi="Times New Roman" w:cs="Times New Roman"/>
          <w:sz w:val="28"/>
          <w:szCs w:val="28"/>
        </w:rPr>
        <w:t>родителей, лицам из числа детей-</w:t>
      </w:r>
      <w:r w:rsidRPr="007F3311">
        <w:rPr>
          <w:rFonts w:ascii="Times New Roman" w:hAnsi="Times New Roman" w:cs="Times New Roman"/>
          <w:sz w:val="28"/>
          <w:szCs w:val="28"/>
        </w:rPr>
        <w:t>сирот и детей, оставшихся без попечения родителей, в виде компенсации расходов на оплату жилищно-коммунальных услуг</w:t>
      </w:r>
      <w:r w:rsidR="00D8342E" w:rsidRPr="007F3311">
        <w:rPr>
          <w:rFonts w:ascii="Times New Roman" w:hAnsi="Times New Roman" w:cs="Times New Roman"/>
          <w:sz w:val="28"/>
          <w:szCs w:val="28"/>
        </w:rPr>
        <w:t>» выполнено</w:t>
      </w:r>
      <w:r w:rsidRPr="007F3311">
        <w:rPr>
          <w:rFonts w:ascii="Times New Roman" w:hAnsi="Times New Roman" w:cs="Times New Roman"/>
          <w:sz w:val="28"/>
          <w:szCs w:val="28"/>
        </w:rPr>
        <w:t>.</w:t>
      </w:r>
      <w:r w:rsidR="00D8342E" w:rsidRPr="007F3311">
        <w:rPr>
          <w:rFonts w:ascii="Times New Roman" w:hAnsi="Times New Roman" w:cs="Times New Roman"/>
          <w:sz w:val="28"/>
          <w:szCs w:val="28"/>
        </w:rPr>
        <w:t xml:space="preserve"> Дополнительные гарантии детям – сиротам и детям, оставшимся без попечения родителей, лицам из числа детей – сирот и детей, оставшихся без попечения родителей, в виде компенсации расходов на оплату жилищно-коммунальных услуг предоставлены 24 детям-сиротам</w:t>
      </w:r>
      <w:r w:rsidRPr="007F3311">
        <w:rPr>
          <w:rFonts w:ascii="Times New Roman" w:hAnsi="Times New Roman" w:cs="Times New Roman"/>
          <w:sz w:val="28"/>
          <w:szCs w:val="28"/>
        </w:rPr>
        <w:t xml:space="preserve"> на сумму 55,1 тыс. рублей.</w:t>
      </w:r>
    </w:p>
    <w:p w:rsidR="007D35E8" w:rsidRPr="007F3311" w:rsidRDefault="007D35E8" w:rsidP="00822C0A">
      <w:pPr>
        <w:autoSpaceDE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По подпрограмме 2 «Совершенствование мер демографической политики в области социальной поддержки семьи и детей» предусмотрено выполнение двух контрольных событий, которые были достигнуты в установленный срок</w:t>
      </w:r>
      <w:r w:rsidR="00C63928" w:rsidRPr="007F33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5291" w:rsidRPr="007F3311" w:rsidRDefault="00C55498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подпрограммы </w:t>
      </w:r>
      <w:r w:rsidR="00865291" w:rsidRPr="007F3311">
        <w:rPr>
          <w:rFonts w:ascii="Times New Roman" w:hAnsi="Times New Roman" w:cs="Times New Roman"/>
          <w:sz w:val="28"/>
          <w:szCs w:val="28"/>
        </w:rPr>
        <w:t xml:space="preserve">3 «Старшее поколение» предусмотрена реализация </w:t>
      </w:r>
      <w:r w:rsidR="00545E19" w:rsidRPr="007F3311">
        <w:rPr>
          <w:rFonts w:ascii="Times New Roman" w:hAnsi="Times New Roman" w:cs="Times New Roman"/>
          <w:sz w:val="28"/>
          <w:szCs w:val="28"/>
        </w:rPr>
        <w:t>семь</w:t>
      </w:r>
      <w:r w:rsidR="00865291" w:rsidRPr="007F3311">
        <w:rPr>
          <w:rFonts w:ascii="Times New Roman" w:hAnsi="Times New Roman" w:cs="Times New Roman"/>
          <w:sz w:val="28"/>
          <w:szCs w:val="28"/>
        </w:rPr>
        <w:t xml:space="preserve"> основных мероприятий и два контрольных события.</w:t>
      </w:r>
    </w:p>
    <w:p w:rsidR="009F59F5" w:rsidRPr="007F3311" w:rsidRDefault="009F59F5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C55498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>3.1</w:t>
      </w:r>
      <w:r w:rsidR="00C55498">
        <w:rPr>
          <w:rFonts w:ascii="Times New Roman" w:hAnsi="Times New Roman" w:cs="Times New Roman"/>
          <w:sz w:val="28"/>
          <w:szCs w:val="28"/>
        </w:rPr>
        <w:t>.</w:t>
      </w:r>
      <w:r w:rsidRPr="007F3311">
        <w:rPr>
          <w:rFonts w:ascii="Times New Roman" w:hAnsi="Times New Roman" w:cs="Times New Roman"/>
          <w:sz w:val="28"/>
          <w:szCs w:val="28"/>
        </w:rPr>
        <w:t xml:space="preserve"> «Осуществление МБУ «ЦСО ГПВиИ» Красносулинского района полномочий по социальному обслуживанию граждан» выполнено. Обеспечена доступность, качество и безопасность социального обслуживания граждан; муниципальное задание выполнено – СРО 62 чел. или 103,3%, ОСО – 1859 чел. или 101,6%, ОДП – 22 чел. или 110,0%. Общая сумма направленных средств составила </w:t>
      </w:r>
      <w:r w:rsidR="00C8331A" w:rsidRPr="007F3311">
        <w:rPr>
          <w:rFonts w:ascii="Times New Roman" w:hAnsi="Times New Roman" w:cs="Times New Roman"/>
          <w:sz w:val="28"/>
          <w:szCs w:val="28"/>
        </w:rPr>
        <w:t>246764,5</w:t>
      </w:r>
      <w:r w:rsidRPr="007F331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85ECD" w:rsidRPr="007F3311" w:rsidRDefault="00C55498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 </w:t>
      </w:r>
      <w:r w:rsidR="009F59F5" w:rsidRPr="007F3311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59F5" w:rsidRPr="007F3311">
        <w:rPr>
          <w:rFonts w:ascii="Times New Roman" w:hAnsi="Times New Roman" w:cs="Times New Roman"/>
          <w:sz w:val="28"/>
          <w:szCs w:val="28"/>
        </w:rPr>
        <w:t xml:space="preserve">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долголетия» выполнено. </w:t>
      </w:r>
      <w:proofErr w:type="gramStart"/>
      <w:r w:rsidR="009F59F5" w:rsidRPr="007F3311">
        <w:rPr>
          <w:rFonts w:ascii="Times New Roman" w:hAnsi="Times New Roman" w:cs="Times New Roman"/>
          <w:sz w:val="28"/>
          <w:szCs w:val="28"/>
        </w:rPr>
        <w:t>Созданы условия для формирования в обществе позитивных установок на активное долголетие, повышен уровень информированности населения о государственной социальной поддержке пожилых граждан в Красносулинском районе, удовлетворены потребности пожилых граждан в социальной помощи: проведена различная консультативная помощь, помощь в доставке на дом лекарственных средств, с пенсионерами проводилась профилактическая работа о способах совершения краж и мошенничества, проводились занятия физкультурой и спортом (скандинавская ходьба</w:t>
      </w:r>
      <w:proofErr w:type="gramEnd"/>
      <w:r w:rsidR="009F59F5" w:rsidRPr="007F3311">
        <w:rPr>
          <w:rFonts w:ascii="Times New Roman" w:hAnsi="Times New Roman" w:cs="Times New Roman"/>
          <w:sz w:val="28"/>
          <w:szCs w:val="28"/>
        </w:rPr>
        <w:t xml:space="preserve">, занятия на спортивных тренажерах лечебной физкультурой), проведена работа по реабилитации людей перенесших инсульт, работа с инвалидами старше 18 лет с ментальными и когнитивными нарушениями. Пенсионеры проводят досуг в различных кружках. Проведены различные мероприятия, приуроченные к проведению: </w:t>
      </w:r>
      <w:r w:rsidR="00DC01C7" w:rsidRPr="007F3311">
        <w:rPr>
          <w:rFonts w:ascii="Times New Roman" w:hAnsi="Times New Roman" w:cs="Times New Roman"/>
          <w:sz w:val="28"/>
          <w:szCs w:val="28"/>
        </w:rPr>
        <w:t xml:space="preserve">ко Дню защитника отечества с участником СВО «Для настоящих мужчин», Международному женскому дню «Самым милым и любимым», «Широкая масленица», флешмоб «Все для фронта, все для Победы» </w:t>
      </w:r>
      <w:proofErr w:type="gramStart"/>
      <w:r w:rsidR="00DC01C7" w:rsidRPr="007F3311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="00DC01C7" w:rsidRPr="007F3311">
        <w:rPr>
          <w:rFonts w:ascii="Times New Roman" w:hAnsi="Times New Roman" w:cs="Times New Roman"/>
          <w:sz w:val="28"/>
          <w:szCs w:val="28"/>
        </w:rPr>
        <w:t xml:space="preserve"> посвященный Году добрых дел в Ростовской области «Добро Бабушка-2024» и</w:t>
      </w:r>
      <w:r w:rsidR="00E458D9" w:rsidRPr="007F3311">
        <w:rPr>
          <w:rFonts w:ascii="Times New Roman" w:hAnsi="Times New Roman" w:cs="Times New Roman"/>
          <w:sz w:val="28"/>
          <w:szCs w:val="28"/>
        </w:rPr>
        <w:t> </w:t>
      </w:r>
      <w:r w:rsidR="00DC01C7" w:rsidRPr="007F3311">
        <w:rPr>
          <w:rFonts w:ascii="Times New Roman" w:hAnsi="Times New Roman" w:cs="Times New Roman"/>
          <w:sz w:val="28"/>
          <w:szCs w:val="28"/>
        </w:rPr>
        <w:t>т.д.</w:t>
      </w:r>
    </w:p>
    <w:p w:rsidR="00785ECD" w:rsidRPr="007F3311" w:rsidRDefault="00C55498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Основное мероприятие </w:t>
      </w:r>
      <w:r w:rsidR="00C905D9" w:rsidRPr="007F3311">
        <w:rPr>
          <w:rFonts w:ascii="Times New Roman" w:hAnsi="Times New Roman" w:cs="Times New Roman"/>
          <w:sz w:val="28"/>
          <w:szCs w:val="28"/>
        </w:rPr>
        <w:t>3.3. «Проведение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="00C905D9" w:rsidRPr="007F3311">
        <w:rPr>
          <w:rFonts w:ascii="Times New Roman" w:hAnsi="Times New Roman" w:cs="Times New Roman"/>
          <w:sz w:val="28"/>
          <w:szCs w:val="28"/>
        </w:rPr>
        <w:t>мероприятий, посвященных Дню Победы советского народа в Великой</w:t>
      </w:r>
      <w:r w:rsidR="00E458D9" w:rsidRPr="007F3311">
        <w:rPr>
          <w:rFonts w:ascii="Times New Roman" w:hAnsi="Times New Roman" w:cs="Times New Roman"/>
          <w:sz w:val="28"/>
          <w:szCs w:val="28"/>
        </w:rPr>
        <w:t xml:space="preserve"> Отечественной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="00E458D9" w:rsidRPr="007F3311">
        <w:rPr>
          <w:rFonts w:ascii="Times New Roman" w:hAnsi="Times New Roman" w:cs="Times New Roman"/>
          <w:sz w:val="28"/>
          <w:szCs w:val="28"/>
        </w:rPr>
        <w:t xml:space="preserve">войне </w:t>
      </w:r>
      <w:r w:rsidR="00E458D9" w:rsidRPr="007F3311">
        <w:rPr>
          <w:rFonts w:ascii="Times New Roman" w:hAnsi="Times New Roman" w:cs="Times New Roman"/>
          <w:sz w:val="28"/>
          <w:szCs w:val="28"/>
        </w:rPr>
        <w:br/>
        <w:t>1941-1945 </w:t>
      </w:r>
      <w:r w:rsidR="00C905D9" w:rsidRPr="007F3311">
        <w:rPr>
          <w:rFonts w:ascii="Times New Roman" w:hAnsi="Times New Roman" w:cs="Times New Roman"/>
          <w:sz w:val="28"/>
          <w:szCs w:val="28"/>
        </w:rPr>
        <w:t>годов» выполнено в срок:</w:t>
      </w:r>
    </w:p>
    <w:p w:rsidR="00785ECD" w:rsidRPr="007F3311" w:rsidRDefault="00C905D9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в рамках непрограммных мероприятий выплачена </w:t>
      </w:r>
      <w:r w:rsidR="00ED7540">
        <w:rPr>
          <w:rFonts w:ascii="Times New Roman" w:hAnsi="Times New Roman" w:cs="Times New Roman"/>
          <w:sz w:val="28"/>
          <w:szCs w:val="28"/>
        </w:rPr>
        <w:br/>
      </w:r>
      <w:r w:rsidRPr="007F3311">
        <w:rPr>
          <w:rFonts w:ascii="Times New Roman" w:hAnsi="Times New Roman" w:cs="Times New Roman"/>
          <w:sz w:val="28"/>
          <w:szCs w:val="28"/>
        </w:rPr>
        <w:t>единовременная материальная помощь 9 гражданам; на терр</w:t>
      </w:r>
      <w:r w:rsidR="00E458D9" w:rsidRPr="007F3311">
        <w:rPr>
          <w:rFonts w:ascii="Times New Roman" w:hAnsi="Times New Roman" w:cs="Times New Roman"/>
          <w:sz w:val="28"/>
          <w:szCs w:val="28"/>
        </w:rPr>
        <w:t xml:space="preserve">итории района </w:t>
      </w:r>
      <w:r w:rsidR="00ED7540">
        <w:rPr>
          <w:rFonts w:ascii="Times New Roman" w:hAnsi="Times New Roman" w:cs="Times New Roman"/>
          <w:sz w:val="28"/>
          <w:szCs w:val="28"/>
        </w:rPr>
        <w:br/>
      </w:r>
      <w:r w:rsidR="00E458D9" w:rsidRPr="007F3311">
        <w:rPr>
          <w:rFonts w:ascii="Times New Roman" w:hAnsi="Times New Roman" w:cs="Times New Roman"/>
          <w:sz w:val="28"/>
          <w:szCs w:val="28"/>
        </w:rPr>
        <w:t>с 3 по 9 мая 2024 </w:t>
      </w:r>
      <w:r w:rsidRPr="007F3311">
        <w:rPr>
          <w:rFonts w:ascii="Times New Roman" w:hAnsi="Times New Roman" w:cs="Times New Roman"/>
          <w:sz w:val="28"/>
          <w:szCs w:val="28"/>
        </w:rPr>
        <w:t xml:space="preserve">года для участников Великой Отечественной войны силами УСЗН и Центра были организованы праздничные поздравления с участием коллективов художественной самодеятельности, участие в акциях: </w:t>
      </w:r>
      <w:r w:rsidR="00ED7540">
        <w:rPr>
          <w:rFonts w:ascii="Times New Roman" w:hAnsi="Times New Roman" w:cs="Times New Roman"/>
          <w:sz w:val="28"/>
          <w:szCs w:val="28"/>
        </w:rPr>
        <w:br/>
      </w:r>
      <w:r w:rsidRPr="007F3311">
        <w:rPr>
          <w:rFonts w:ascii="Times New Roman" w:hAnsi="Times New Roman" w:cs="Times New Roman"/>
          <w:sz w:val="28"/>
          <w:szCs w:val="28"/>
        </w:rPr>
        <w:t>«Песни военных лет», «Георгиевская ленточка»,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hAnsi="Times New Roman" w:cs="Times New Roman"/>
          <w:sz w:val="28"/>
          <w:szCs w:val="28"/>
        </w:rPr>
        <w:t>«Свеча памяти». Кроме того,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hAnsi="Times New Roman" w:cs="Times New Roman"/>
          <w:sz w:val="28"/>
          <w:szCs w:val="28"/>
        </w:rPr>
        <w:t>спонсорами была оказана:</w:t>
      </w:r>
    </w:p>
    <w:p w:rsidR="00785ECD" w:rsidRPr="007F3311" w:rsidRDefault="00E458D9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финансовая помощь: </w:t>
      </w:r>
      <w:r w:rsidR="00C905D9" w:rsidRPr="007F3311">
        <w:rPr>
          <w:rFonts w:ascii="Times New Roman" w:hAnsi="Times New Roman" w:cs="Times New Roman"/>
          <w:sz w:val="28"/>
          <w:szCs w:val="28"/>
        </w:rPr>
        <w:t>5</w:t>
      </w:r>
      <w:r w:rsidRPr="007F3311">
        <w:rPr>
          <w:rFonts w:ascii="Times New Roman" w:hAnsi="Times New Roman" w:cs="Times New Roman"/>
          <w:sz w:val="28"/>
          <w:szCs w:val="28"/>
        </w:rPr>
        <w:t> </w:t>
      </w:r>
      <w:r w:rsidR="00C905D9" w:rsidRPr="007F3311">
        <w:rPr>
          <w:rFonts w:ascii="Times New Roman" w:hAnsi="Times New Roman" w:cs="Times New Roman"/>
          <w:sz w:val="28"/>
          <w:szCs w:val="28"/>
        </w:rPr>
        <w:t xml:space="preserve">чел. </w:t>
      </w:r>
      <w:r w:rsidRPr="007F3311">
        <w:rPr>
          <w:rFonts w:ascii="Times New Roman" w:hAnsi="Times New Roman" w:cs="Times New Roman"/>
          <w:sz w:val="28"/>
          <w:szCs w:val="28"/>
        </w:rPr>
        <w:t>–</w:t>
      </w:r>
      <w:r w:rsidR="00C905D9" w:rsidRPr="007F3311">
        <w:rPr>
          <w:rFonts w:ascii="Times New Roman" w:hAnsi="Times New Roman" w:cs="Times New Roman"/>
          <w:sz w:val="28"/>
          <w:szCs w:val="28"/>
        </w:rPr>
        <w:t xml:space="preserve"> участникам ВОВ, труженикам тыла, малолетним узникам, вдовам УВОВ на общую сумму 128,0 тыс. рублей;</w:t>
      </w:r>
    </w:p>
    <w:p w:rsidR="00785ECD" w:rsidRPr="007F3311" w:rsidRDefault="00C905D9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выданы бес</w:t>
      </w:r>
      <w:r w:rsidR="00D51AF4">
        <w:rPr>
          <w:rFonts w:ascii="Times New Roman" w:hAnsi="Times New Roman" w:cs="Times New Roman"/>
          <w:sz w:val="28"/>
          <w:szCs w:val="28"/>
        </w:rPr>
        <w:t>платные продуктовые наборы: 173 </w:t>
      </w:r>
      <w:r w:rsidRPr="007F3311">
        <w:rPr>
          <w:rFonts w:ascii="Times New Roman" w:hAnsi="Times New Roman" w:cs="Times New Roman"/>
          <w:sz w:val="28"/>
          <w:szCs w:val="28"/>
        </w:rPr>
        <w:t xml:space="preserve">чел. получили бесплатные продуктовые наборы </w:t>
      </w:r>
      <w:r w:rsidR="00E458D9" w:rsidRPr="007F3311">
        <w:rPr>
          <w:rFonts w:ascii="Times New Roman" w:hAnsi="Times New Roman" w:cs="Times New Roman"/>
          <w:sz w:val="28"/>
          <w:szCs w:val="28"/>
        </w:rPr>
        <w:t>–</w:t>
      </w:r>
      <w:r w:rsidRPr="007F3311">
        <w:rPr>
          <w:rFonts w:ascii="Times New Roman" w:hAnsi="Times New Roman" w:cs="Times New Roman"/>
          <w:sz w:val="28"/>
          <w:szCs w:val="28"/>
        </w:rPr>
        <w:t xml:space="preserve"> участники ВОВ, вдовы, малолетние узники и труженики тыла на общую сумму 95,0 тыс. рублей;</w:t>
      </w:r>
    </w:p>
    <w:p w:rsidR="00785ECD" w:rsidRPr="007F3311" w:rsidRDefault="00C905D9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выданы бесплатные промтоварные наборы: получили 21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>человек на общую сумму 17,2 тыс. рублей;</w:t>
      </w:r>
    </w:p>
    <w:p w:rsidR="00785ECD" w:rsidRPr="007F3311" w:rsidRDefault="00C905D9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311">
        <w:rPr>
          <w:rFonts w:ascii="Times New Roman" w:hAnsi="Times New Roman" w:cs="Times New Roman"/>
          <w:sz w:val="28"/>
          <w:szCs w:val="28"/>
          <w:lang w:eastAsia="ru-RU"/>
        </w:rPr>
        <w:t>оказана помощь в благоустройстве придомовой территории силами социальных работников с привлечением волонтерских отрядов СОШ Красносулинского района 21</w:t>
      </w:r>
      <w:r w:rsidR="00D51AF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3311">
        <w:rPr>
          <w:rFonts w:ascii="Times New Roman" w:hAnsi="Times New Roman" w:cs="Times New Roman"/>
          <w:sz w:val="28"/>
          <w:szCs w:val="28"/>
          <w:lang w:eastAsia="ru-RU"/>
        </w:rPr>
        <w:t>ветерану Великой Отечественной в</w:t>
      </w:r>
      <w:r w:rsidR="00D51AF4">
        <w:rPr>
          <w:rFonts w:ascii="Times New Roman" w:hAnsi="Times New Roman" w:cs="Times New Roman"/>
          <w:sz w:val="28"/>
          <w:szCs w:val="28"/>
          <w:lang w:eastAsia="ru-RU"/>
        </w:rPr>
        <w:t>ойны, также проведена уборка 11 </w:t>
      </w:r>
      <w:r w:rsidRPr="007F3311">
        <w:rPr>
          <w:rFonts w:ascii="Times New Roman" w:hAnsi="Times New Roman" w:cs="Times New Roman"/>
          <w:sz w:val="28"/>
          <w:szCs w:val="28"/>
          <w:lang w:eastAsia="ru-RU"/>
        </w:rPr>
        <w:t>памятников и 81 захоронения на закрепленных территориях.</w:t>
      </w:r>
    </w:p>
    <w:p w:rsidR="00785ECD" w:rsidRPr="007F3311" w:rsidRDefault="00785ECD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О</w:t>
      </w:r>
      <w:r w:rsidR="00E458D9" w:rsidRPr="007F3311">
        <w:rPr>
          <w:rFonts w:ascii="Times New Roman" w:hAnsi="Times New Roman" w:cs="Times New Roman"/>
          <w:sz w:val="28"/>
          <w:szCs w:val="28"/>
        </w:rPr>
        <w:t>сновное мероприятие </w:t>
      </w:r>
      <w:r w:rsidR="009F59F5" w:rsidRPr="007F3311">
        <w:rPr>
          <w:rFonts w:ascii="Times New Roman" w:hAnsi="Times New Roman" w:cs="Times New Roman"/>
          <w:sz w:val="28"/>
          <w:szCs w:val="28"/>
        </w:rPr>
        <w:t>3.4</w:t>
      </w:r>
      <w:r w:rsidR="00E458D9" w:rsidRPr="007F3311">
        <w:rPr>
          <w:rFonts w:ascii="Times New Roman" w:hAnsi="Times New Roman" w:cs="Times New Roman"/>
          <w:sz w:val="28"/>
          <w:szCs w:val="28"/>
        </w:rPr>
        <w:t>.</w:t>
      </w:r>
      <w:r w:rsidR="009F59F5" w:rsidRPr="007F3311">
        <w:rPr>
          <w:rFonts w:ascii="Times New Roman" w:hAnsi="Times New Roman" w:cs="Times New Roman"/>
          <w:sz w:val="28"/>
          <w:szCs w:val="28"/>
        </w:rPr>
        <w:t xml:space="preserve"> «Финансовое обеспечение деятельности мобильных бригад, осущес</w:t>
      </w:r>
      <w:r w:rsidR="00E458D9" w:rsidRPr="007F3311">
        <w:rPr>
          <w:rFonts w:ascii="Times New Roman" w:hAnsi="Times New Roman" w:cs="Times New Roman"/>
          <w:sz w:val="28"/>
          <w:szCs w:val="28"/>
        </w:rPr>
        <w:t>твляющих доставку лиц старше 65 </w:t>
      </w:r>
      <w:r w:rsidR="009F59F5" w:rsidRPr="007F3311">
        <w:rPr>
          <w:rFonts w:ascii="Times New Roman" w:hAnsi="Times New Roman" w:cs="Times New Roman"/>
          <w:sz w:val="28"/>
          <w:szCs w:val="28"/>
        </w:rPr>
        <w:t xml:space="preserve">лет, проживающих в сельской местности, в медицинские организации» </w:t>
      </w:r>
      <w:r w:rsidRPr="007F3311">
        <w:rPr>
          <w:rFonts w:ascii="Times New Roman" w:hAnsi="Times New Roman" w:cs="Times New Roman"/>
          <w:sz w:val="28"/>
          <w:szCs w:val="28"/>
        </w:rPr>
        <w:t>выполнено</w:t>
      </w:r>
      <w:r w:rsidR="009F59F5" w:rsidRPr="007F3311">
        <w:rPr>
          <w:rFonts w:ascii="Times New Roman" w:hAnsi="Times New Roman" w:cs="Times New Roman"/>
          <w:sz w:val="28"/>
          <w:szCs w:val="28"/>
        </w:rPr>
        <w:t>. Организованы д</w:t>
      </w:r>
      <w:r w:rsidR="00E458D9" w:rsidRPr="007F3311">
        <w:rPr>
          <w:rFonts w:ascii="Times New Roman" w:hAnsi="Times New Roman" w:cs="Times New Roman"/>
          <w:sz w:val="28"/>
          <w:szCs w:val="28"/>
        </w:rPr>
        <w:t>оставки пожилых людей старше 65 </w:t>
      </w:r>
      <w:r w:rsidR="009F59F5" w:rsidRPr="007F3311">
        <w:rPr>
          <w:rFonts w:ascii="Times New Roman" w:hAnsi="Times New Roman" w:cs="Times New Roman"/>
          <w:sz w:val="28"/>
          <w:szCs w:val="28"/>
        </w:rPr>
        <w:t>лет, проживающих в сельской местности в медицинские организации Красносулинского района. Мобильной бригадой было доставлено</w:t>
      </w:r>
      <w:r w:rsidR="00E458D9" w:rsidRPr="007F3311">
        <w:rPr>
          <w:rFonts w:ascii="Times New Roman" w:hAnsi="Times New Roman" w:cs="Times New Roman"/>
          <w:sz w:val="28"/>
          <w:szCs w:val="28"/>
        </w:rPr>
        <w:t xml:space="preserve"> в медицинские организации 3745 </w:t>
      </w:r>
      <w:r w:rsidR="009F59F5" w:rsidRPr="007F3311">
        <w:rPr>
          <w:rFonts w:ascii="Times New Roman" w:hAnsi="Times New Roman" w:cs="Times New Roman"/>
          <w:sz w:val="28"/>
          <w:szCs w:val="28"/>
        </w:rPr>
        <w:t>пожил</w:t>
      </w:r>
      <w:r w:rsidR="00D51AF4">
        <w:rPr>
          <w:rFonts w:ascii="Times New Roman" w:hAnsi="Times New Roman" w:cs="Times New Roman"/>
          <w:sz w:val="28"/>
          <w:szCs w:val="28"/>
        </w:rPr>
        <w:t>ых граждан старше 65 </w:t>
      </w:r>
      <w:r w:rsidR="009F59F5" w:rsidRPr="007F3311">
        <w:rPr>
          <w:rFonts w:ascii="Times New Roman" w:hAnsi="Times New Roman" w:cs="Times New Roman"/>
          <w:sz w:val="28"/>
          <w:szCs w:val="28"/>
        </w:rPr>
        <w:t>лет. Финансовое обеспечение деятельности мобильной бригады составило 510,1 тыс. рублей.</w:t>
      </w:r>
    </w:p>
    <w:p w:rsidR="00785ECD" w:rsidRPr="007F3311" w:rsidRDefault="00E458D9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311">
        <w:rPr>
          <w:rFonts w:ascii="Times New Roman" w:hAnsi="Times New Roman" w:cs="Times New Roman"/>
          <w:sz w:val="28"/>
          <w:szCs w:val="28"/>
          <w:lang w:eastAsia="ru-RU"/>
        </w:rPr>
        <w:t>Основное мероприятие </w:t>
      </w:r>
      <w:r w:rsidR="009F59F5" w:rsidRPr="007F3311">
        <w:rPr>
          <w:rFonts w:ascii="Times New Roman" w:hAnsi="Times New Roman" w:cs="Times New Roman"/>
          <w:sz w:val="28"/>
          <w:szCs w:val="28"/>
          <w:lang w:eastAsia="ru-RU"/>
        </w:rPr>
        <w:t xml:space="preserve">3.8. «Финансовое обеспечение мероприятий на осуществление текущего ремонта и содержание недвижимого и особо ценного движимого имущества» выполнено досрочно. </w:t>
      </w:r>
      <w:r w:rsidR="009F59F5" w:rsidRPr="007F3311">
        <w:rPr>
          <w:rFonts w:ascii="Times New Roman" w:hAnsi="Times New Roman" w:cs="Times New Roman"/>
          <w:sz w:val="28"/>
          <w:szCs w:val="28"/>
        </w:rPr>
        <w:t xml:space="preserve">В Центре социального обслуживания </w:t>
      </w:r>
      <w:r w:rsidR="009F59F5" w:rsidRPr="007F3311"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населения, расположенного по адресу: </w:t>
      </w:r>
      <w:proofErr w:type="gramStart"/>
      <w:r w:rsidR="009F59F5" w:rsidRPr="007F3311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9F59F5" w:rsidRPr="007F331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51AF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F59F5" w:rsidRPr="007F3311">
        <w:rPr>
          <w:rFonts w:ascii="Times New Roman" w:hAnsi="Times New Roman" w:cs="Times New Roman"/>
          <w:sz w:val="28"/>
          <w:szCs w:val="28"/>
          <w:lang w:eastAsia="ru-RU"/>
        </w:rPr>
        <w:t>Красны</w:t>
      </w:r>
      <w:r w:rsidR="00D51AF4">
        <w:rPr>
          <w:rFonts w:ascii="Times New Roman" w:hAnsi="Times New Roman" w:cs="Times New Roman"/>
          <w:sz w:val="28"/>
          <w:szCs w:val="28"/>
          <w:lang w:eastAsia="ru-RU"/>
        </w:rPr>
        <w:t>й Сулин, ул. Комарова, д. </w:t>
      </w:r>
      <w:r w:rsidR="00785ECD" w:rsidRPr="007F3311">
        <w:rPr>
          <w:rFonts w:ascii="Times New Roman" w:hAnsi="Times New Roman" w:cs="Times New Roman"/>
          <w:sz w:val="28"/>
          <w:szCs w:val="28"/>
          <w:lang w:eastAsia="ru-RU"/>
        </w:rPr>
        <w:t xml:space="preserve">6/3, </w:t>
      </w:r>
      <w:r w:rsidR="009F59F5" w:rsidRPr="007F3311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 частичный ремонт кровли. Финансовое обеспечение мероприятий на осуществление текущего ремонта составило </w:t>
      </w:r>
      <w:r w:rsidR="00D51A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F59F5" w:rsidRPr="007F3311">
        <w:rPr>
          <w:rFonts w:ascii="Times New Roman" w:hAnsi="Times New Roman" w:cs="Times New Roman"/>
          <w:sz w:val="28"/>
          <w:szCs w:val="28"/>
          <w:lang w:eastAsia="ru-RU"/>
        </w:rPr>
        <w:t>123,9 тыс. рублей.</w:t>
      </w:r>
    </w:p>
    <w:p w:rsidR="00785ECD" w:rsidRPr="007F3311" w:rsidRDefault="009F59F5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311">
        <w:rPr>
          <w:rFonts w:ascii="Times New Roman" w:hAnsi="Times New Roman" w:cs="Times New Roman"/>
          <w:sz w:val="28"/>
          <w:szCs w:val="28"/>
          <w:lang w:eastAsia="ru-RU"/>
        </w:rPr>
        <w:t>Основные мероприятия</w:t>
      </w:r>
      <w:r w:rsidR="00E458D9" w:rsidRPr="007F331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3311">
        <w:rPr>
          <w:rFonts w:ascii="Times New Roman" w:hAnsi="Times New Roman" w:cs="Times New Roman"/>
          <w:sz w:val="28"/>
          <w:szCs w:val="28"/>
          <w:lang w:eastAsia="ru-RU"/>
        </w:rPr>
        <w:t>3.9. «</w:t>
      </w:r>
      <w:r w:rsidRPr="007F3311">
        <w:rPr>
          <w:rFonts w:ascii="Times New Roman" w:hAnsi="Times New Roman" w:cs="Times New Roman"/>
          <w:sz w:val="28"/>
          <w:szCs w:val="28"/>
        </w:rPr>
        <w:t>Финансовое обеспечение мероприятий по приобретению евро-диванов</w:t>
      </w:r>
      <w:r w:rsidRPr="007F3311">
        <w:rPr>
          <w:rFonts w:ascii="Times New Roman" w:hAnsi="Times New Roman" w:cs="Times New Roman"/>
          <w:sz w:val="28"/>
          <w:szCs w:val="28"/>
          <w:lang w:eastAsia="ru-RU"/>
        </w:rPr>
        <w:t>» и 3.10. «</w:t>
      </w:r>
      <w:r w:rsidRPr="007F3311">
        <w:rPr>
          <w:rFonts w:ascii="Times New Roman" w:hAnsi="Times New Roman" w:cs="Times New Roman"/>
          <w:sz w:val="28"/>
          <w:szCs w:val="28"/>
        </w:rPr>
        <w:t>Финансовое обеспечение мероприятий по приобретению шкафов</w:t>
      </w:r>
      <w:r w:rsidRPr="007F3311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E458D9" w:rsidRPr="007F331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F33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3311">
        <w:rPr>
          <w:rFonts w:ascii="Times New Roman" w:hAnsi="Times New Roman" w:cs="Times New Roman"/>
          <w:sz w:val="28"/>
          <w:szCs w:val="28"/>
          <w:lang w:eastAsia="ru-RU"/>
        </w:rPr>
        <w:t>выполнены</w:t>
      </w:r>
      <w:proofErr w:type="gramEnd"/>
      <w:r w:rsidRPr="007F3311">
        <w:rPr>
          <w:rFonts w:ascii="Times New Roman" w:hAnsi="Times New Roman" w:cs="Times New Roman"/>
          <w:sz w:val="28"/>
          <w:szCs w:val="28"/>
          <w:lang w:eastAsia="ru-RU"/>
        </w:rPr>
        <w:t xml:space="preserve"> досрочно. </w:t>
      </w:r>
      <w:r w:rsidRPr="007F3311">
        <w:rPr>
          <w:rFonts w:ascii="Times New Roman" w:hAnsi="Times New Roman" w:cs="Times New Roman"/>
          <w:sz w:val="28"/>
          <w:szCs w:val="28"/>
        </w:rPr>
        <w:t>Для обеспечения комфортного проживания граждан пожилого возраста и инвалидов в социально</w:t>
      </w:r>
      <w:r w:rsidR="00ED7540">
        <w:rPr>
          <w:rFonts w:ascii="Times New Roman" w:hAnsi="Times New Roman" w:cs="Times New Roman"/>
          <w:sz w:val="28"/>
          <w:szCs w:val="28"/>
        </w:rPr>
        <w:t>-</w:t>
      </w:r>
      <w:r w:rsidRPr="007F3311">
        <w:rPr>
          <w:rFonts w:ascii="Times New Roman" w:hAnsi="Times New Roman" w:cs="Times New Roman"/>
          <w:sz w:val="28"/>
          <w:szCs w:val="28"/>
        </w:rPr>
        <w:t xml:space="preserve">реабилитационных отделениях Центра за счет средств резервного фонда Правительства Ростовской области приобретены 9 евро-диванов (финансовое </w:t>
      </w:r>
      <w:r w:rsidRPr="007F3311">
        <w:rPr>
          <w:rFonts w:ascii="Times New Roman" w:hAnsi="Times New Roman" w:cs="Times New Roman"/>
          <w:sz w:val="28"/>
          <w:szCs w:val="28"/>
        </w:rPr>
        <w:lastRenderedPageBreak/>
        <w:t>обеспечение мероприятия составило 405,0 тыс. рублей) и 10 шкафов (финансовое обеспечение мероприятия составило 299,0 тыс. рублей)</w:t>
      </w:r>
      <w:r w:rsidRPr="007F33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5ECD" w:rsidRPr="007F3311" w:rsidRDefault="00307631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</w:t>
      </w:r>
      <w:r w:rsidR="004F417D" w:rsidRPr="007F3311">
        <w:rPr>
          <w:rFonts w:ascii="Times New Roman" w:hAnsi="Times New Roman" w:cs="Times New Roman"/>
          <w:sz w:val="28"/>
          <w:szCs w:val="28"/>
        </w:rPr>
        <w:t>редусмотрен</w:t>
      </w:r>
      <w:r w:rsidRPr="007F3311">
        <w:rPr>
          <w:rFonts w:ascii="Times New Roman" w:hAnsi="Times New Roman" w:cs="Times New Roman"/>
          <w:sz w:val="28"/>
          <w:szCs w:val="28"/>
        </w:rPr>
        <w:t xml:space="preserve">ные по подпрограмме 3 «Старшее поколение» </w:t>
      </w:r>
      <w:r w:rsidR="006C11A9" w:rsidRPr="007F3311">
        <w:rPr>
          <w:rFonts w:ascii="Times New Roman" w:hAnsi="Times New Roman" w:cs="Times New Roman"/>
          <w:sz w:val="28"/>
          <w:szCs w:val="28"/>
        </w:rPr>
        <w:t>дв</w:t>
      </w:r>
      <w:r w:rsidRPr="007F3311">
        <w:rPr>
          <w:rFonts w:ascii="Times New Roman" w:hAnsi="Times New Roman" w:cs="Times New Roman"/>
          <w:sz w:val="28"/>
          <w:szCs w:val="28"/>
        </w:rPr>
        <w:t>а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6C11A9" w:rsidRPr="007F3311">
        <w:rPr>
          <w:rFonts w:ascii="Times New Roman" w:hAnsi="Times New Roman" w:cs="Times New Roman"/>
          <w:sz w:val="28"/>
          <w:szCs w:val="28"/>
        </w:rPr>
        <w:t>ых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событи</w:t>
      </w:r>
      <w:r w:rsidRPr="007F3311">
        <w:rPr>
          <w:rFonts w:ascii="Times New Roman" w:hAnsi="Times New Roman" w:cs="Times New Roman"/>
          <w:sz w:val="28"/>
          <w:szCs w:val="28"/>
        </w:rPr>
        <w:t>я муниципальной программы – состоялись</w:t>
      </w:r>
      <w:r w:rsidR="00785ECD" w:rsidRPr="007F3311">
        <w:rPr>
          <w:rFonts w:ascii="Times New Roman" w:hAnsi="Times New Roman" w:cs="Times New Roman"/>
          <w:sz w:val="28"/>
          <w:szCs w:val="28"/>
        </w:rPr>
        <w:t>.</w:t>
      </w:r>
    </w:p>
    <w:p w:rsidR="004F417D" w:rsidRPr="007F3311" w:rsidRDefault="004F417D" w:rsidP="00822C0A">
      <w:pPr>
        <w:pStyle w:val="ConsPlusNonformat"/>
        <w:widowControl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Сведения о выполнении основных мероприятий, приоритетных основных мероприятий, а также контрольных событий муниципальной программы </w:t>
      </w:r>
      <w:r w:rsidR="00ED7540">
        <w:rPr>
          <w:rFonts w:ascii="Times New Roman" w:hAnsi="Times New Roman" w:cs="Times New Roman"/>
          <w:sz w:val="28"/>
          <w:szCs w:val="28"/>
        </w:rPr>
        <w:br/>
      </w:r>
      <w:r w:rsidRPr="007F3311">
        <w:rPr>
          <w:rFonts w:ascii="Times New Roman" w:hAnsi="Times New Roman" w:cs="Times New Roman"/>
          <w:sz w:val="28"/>
          <w:szCs w:val="28"/>
        </w:rPr>
        <w:t>за 202</w:t>
      </w:r>
      <w:r w:rsidR="007A662F" w:rsidRPr="007F3311">
        <w:rPr>
          <w:rFonts w:ascii="Times New Roman" w:hAnsi="Times New Roman" w:cs="Times New Roman"/>
          <w:sz w:val="28"/>
          <w:szCs w:val="28"/>
        </w:rPr>
        <w:t>4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="00E458D9" w:rsidRPr="007F3311">
        <w:rPr>
          <w:rFonts w:ascii="Times New Roman" w:hAnsi="Times New Roman" w:cs="Times New Roman"/>
          <w:sz w:val="28"/>
          <w:szCs w:val="28"/>
        </w:rPr>
        <w:t>год приведены в приложении № </w:t>
      </w:r>
      <w:r w:rsidRPr="007F3311">
        <w:rPr>
          <w:rFonts w:ascii="Times New Roman" w:hAnsi="Times New Roman" w:cs="Times New Roman"/>
          <w:sz w:val="28"/>
          <w:szCs w:val="28"/>
        </w:rPr>
        <w:t>1 к отчету о реализации муниципальной программы.</w:t>
      </w:r>
    </w:p>
    <w:p w:rsidR="00307631" w:rsidRPr="007F3311" w:rsidRDefault="00307631" w:rsidP="00822C0A">
      <w:pPr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D9" w:rsidRPr="007F3311" w:rsidRDefault="004F417D" w:rsidP="00822C0A">
      <w:pPr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Раздел 3</w:t>
      </w:r>
      <w:r w:rsidR="00E458D9" w:rsidRPr="007F33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Анализ факторов, повлиявших на ход реализации</w:t>
      </w:r>
    </w:p>
    <w:p w:rsidR="004F417D" w:rsidRPr="007F3311" w:rsidRDefault="004F417D" w:rsidP="00822C0A">
      <w:pPr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C043FA" w:rsidRPr="007F3311" w:rsidRDefault="00C043FA" w:rsidP="00822C0A">
      <w:pPr>
        <w:pStyle w:val="ConsPlusNormal0"/>
        <w:spacing w:line="24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17D" w:rsidRPr="007F3311" w:rsidRDefault="004F417D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В 202</w:t>
      </w:r>
      <w:r w:rsidR="007A662F" w:rsidRPr="007F3311">
        <w:rPr>
          <w:rFonts w:ascii="Times New Roman" w:hAnsi="Times New Roman" w:cs="Times New Roman"/>
          <w:sz w:val="28"/>
          <w:szCs w:val="28"/>
        </w:rPr>
        <w:t>4</w:t>
      </w:r>
      <w:r w:rsidRPr="007F3311">
        <w:rPr>
          <w:rFonts w:ascii="Times New Roman" w:hAnsi="Times New Roman" w:cs="Times New Roman"/>
          <w:sz w:val="28"/>
          <w:szCs w:val="28"/>
        </w:rPr>
        <w:t xml:space="preserve"> году на ход реализации муниципальной программы оказывали влияние следующие </w:t>
      </w:r>
      <w:r w:rsidR="00270462" w:rsidRPr="007F3311">
        <w:rPr>
          <w:rFonts w:ascii="Times New Roman" w:hAnsi="Times New Roman" w:cs="Times New Roman"/>
          <w:sz w:val="28"/>
          <w:szCs w:val="28"/>
        </w:rPr>
        <w:t xml:space="preserve">благоприятные </w:t>
      </w:r>
      <w:r w:rsidRPr="007F3311">
        <w:rPr>
          <w:rFonts w:ascii="Times New Roman" w:hAnsi="Times New Roman" w:cs="Times New Roman"/>
          <w:sz w:val="28"/>
          <w:szCs w:val="28"/>
        </w:rPr>
        <w:t>факторы:</w:t>
      </w:r>
    </w:p>
    <w:p w:rsidR="004F417D" w:rsidRPr="007F3311" w:rsidRDefault="004F417D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мониторинг исполнения основных мероприятий и приоритетных основных мероприятий муниципальной программы и рассмотрение по итогам </w:t>
      </w:r>
      <w:r w:rsidR="00276C81" w:rsidRPr="007F3311">
        <w:rPr>
          <w:rFonts w:ascii="Times New Roman" w:hAnsi="Times New Roman" w:cs="Times New Roman"/>
          <w:sz w:val="28"/>
          <w:szCs w:val="28"/>
        </w:rPr>
        <w:t xml:space="preserve">кварталов </w:t>
      </w:r>
      <w:r w:rsidRPr="007F3311">
        <w:rPr>
          <w:rFonts w:ascii="Times New Roman" w:hAnsi="Times New Roman" w:cs="Times New Roman"/>
          <w:sz w:val="28"/>
          <w:szCs w:val="28"/>
        </w:rPr>
        <w:t>202</w:t>
      </w:r>
      <w:r w:rsidR="007A662F" w:rsidRPr="007F3311">
        <w:rPr>
          <w:rFonts w:ascii="Times New Roman" w:hAnsi="Times New Roman" w:cs="Times New Roman"/>
          <w:sz w:val="28"/>
          <w:szCs w:val="28"/>
        </w:rPr>
        <w:t>4</w:t>
      </w:r>
      <w:r w:rsidRPr="007F3311">
        <w:rPr>
          <w:rFonts w:ascii="Times New Roman" w:hAnsi="Times New Roman" w:cs="Times New Roman"/>
          <w:sz w:val="28"/>
          <w:szCs w:val="28"/>
        </w:rPr>
        <w:t xml:space="preserve"> года исполнения план</w:t>
      </w:r>
      <w:r w:rsidR="00D16B1F" w:rsidRPr="007F3311">
        <w:rPr>
          <w:rFonts w:ascii="Times New Roman" w:hAnsi="Times New Roman" w:cs="Times New Roman"/>
          <w:sz w:val="28"/>
          <w:szCs w:val="28"/>
        </w:rPr>
        <w:t>ов</w:t>
      </w:r>
      <w:r w:rsidRPr="007F3311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на заседаниях комиссии Администрации Красносулинского района;</w:t>
      </w:r>
    </w:p>
    <w:p w:rsidR="00270462" w:rsidRPr="007F3311" w:rsidRDefault="00270462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рациональное и эффективное использование бюджетных средств;</w:t>
      </w:r>
    </w:p>
    <w:p w:rsidR="00270462" w:rsidRPr="007F3311" w:rsidRDefault="004F417D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своевременное заключение</w:t>
      </w:r>
      <w:r w:rsidR="00270462" w:rsidRPr="007F3311">
        <w:rPr>
          <w:rFonts w:ascii="Times New Roman" w:hAnsi="Times New Roman" w:cs="Times New Roman"/>
          <w:sz w:val="28"/>
          <w:szCs w:val="28"/>
        </w:rPr>
        <w:t>:</w:t>
      </w:r>
    </w:p>
    <w:p w:rsidR="002118F9" w:rsidRPr="007F3311" w:rsidRDefault="005E5F87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с</w:t>
      </w:r>
      <w:r w:rsidR="002118F9" w:rsidRPr="007F3311">
        <w:rPr>
          <w:rFonts w:ascii="Times New Roman" w:hAnsi="Times New Roman" w:cs="Times New Roman"/>
          <w:sz w:val="28"/>
          <w:szCs w:val="28"/>
        </w:rPr>
        <w:t>оглашени</w:t>
      </w:r>
      <w:r w:rsidR="00D964C7" w:rsidRPr="007F3311">
        <w:rPr>
          <w:rFonts w:ascii="Times New Roman" w:hAnsi="Times New Roman" w:cs="Times New Roman"/>
          <w:sz w:val="28"/>
          <w:szCs w:val="28"/>
        </w:rPr>
        <w:t>я</w:t>
      </w:r>
      <w:r w:rsidR="002118F9" w:rsidRPr="007F3311">
        <w:rPr>
          <w:rFonts w:ascii="Times New Roman" w:hAnsi="Times New Roman" w:cs="Times New Roman"/>
          <w:sz w:val="28"/>
          <w:szCs w:val="28"/>
        </w:rPr>
        <w:t xml:space="preserve"> от </w:t>
      </w:r>
      <w:r w:rsidR="00A21A93" w:rsidRPr="007F3311">
        <w:rPr>
          <w:rFonts w:ascii="Times New Roman" w:hAnsi="Times New Roman" w:cs="Times New Roman"/>
          <w:sz w:val="28"/>
          <w:szCs w:val="28"/>
        </w:rPr>
        <w:t>0</w:t>
      </w:r>
      <w:r w:rsidR="00F86FCB" w:rsidRPr="007F3311">
        <w:rPr>
          <w:rFonts w:ascii="Times New Roman" w:hAnsi="Times New Roman" w:cs="Times New Roman"/>
          <w:sz w:val="28"/>
          <w:szCs w:val="28"/>
        </w:rPr>
        <w:t>7</w:t>
      </w:r>
      <w:r w:rsidR="00A21A93" w:rsidRPr="007F3311">
        <w:rPr>
          <w:rFonts w:ascii="Times New Roman" w:hAnsi="Times New Roman" w:cs="Times New Roman"/>
          <w:sz w:val="28"/>
          <w:szCs w:val="28"/>
        </w:rPr>
        <w:t>.02</w:t>
      </w:r>
      <w:r w:rsidR="002118F9" w:rsidRPr="007F3311">
        <w:rPr>
          <w:rFonts w:ascii="Times New Roman" w:hAnsi="Times New Roman" w:cs="Times New Roman"/>
          <w:sz w:val="28"/>
          <w:szCs w:val="28"/>
        </w:rPr>
        <w:t>.202</w:t>
      </w:r>
      <w:r w:rsidR="00F86FCB" w:rsidRPr="007F3311">
        <w:rPr>
          <w:rFonts w:ascii="Times New Roman" w:hAnsi="Times New Roman" w:cs="Times New Roman"/>
          <w:sz w:val="28"/>
          <w:szCs w:val="28"/>
        </w:rPr>
        <w:t>4</w:t>
      </w:r>
      <w:r w:rsidR="00E458D9" w:rsidRPr="007F3311">
        <w:rPr>
          <w:rFonts w:ascii="Times New Roman" w:hAnsi="Times New Roman" w:cs="Times New Roman"/>
          <w:sz w:val="28"/>
          <w:szCs w:val="28"/>
        </w:rPr>
        <w:t xml:space="preserve"> № </w:t>
      </w:r>
      <w:r w:rsidR="002118F9" w:rsidRPr="007F3311">
        <w:rPr>
          <w:rFonts w:ascii="Times New Roman" w:hAnsi="Times New Roman" w:cs="Times New Roman"/>
          <w:sz w:val="28"/>
          <w:szCs w:val="28"/>
        </w:rPr>
        <w:t>18</w:t>
      </w:r>
      <w:r w:rsidR="00F86FCB" w:rsidRPr="007F3311">
        <w:rPr>
          <w:rFonts w:ascii="Times New Roman" w:hAnsi="Times New Roman" w:cs="Times New Roman"/>
          <w:sz w:val="28"/>
          <w:szCs w:val="28"/>
        </w:rPr>
        <w:t>К</w:t>
      </w:r>
      <w:r w:rsidR="002118F9" w:rsidRPr="007F3311">
        <w:rPr>
          <w:rFonts w:ascii="Times New Roman" w:hAnsi="Times New Roman" w:cs="Times New Roman"/>
          <w:sz w:val="28"/>
          <w:szCs w:val="28"/>
        </w:rPr>
        <w:t xml:space="preserve"> </w:t>
      </w:r>
      <w:r w:rsidR="00A21A93" w:rsidRPr="007F3311">
        <w:rPr>
          <w:rFonts w:ascii="Times New Roman" w:hAnsi="Times New Roman" w:cs="Times New Roman"/>
          <w:sz w:val="28"/>
          <w:szCs w:val="28"/>
        </w:rPr>
        <w:t>между главным распорядителем средств областного бюджета и администрацией муниципального образования о предоставлении субсидии (</w:t>
      </w:r>
      <w:r w:rsidR="002118F9" w:rsidRPr="007F3311">
        <w:rPr>
          <w:rFonts w:ascii="Times New Roman" w:hAnsi="Times New Roman" w:cs="Times New Roman"/>
          <w:sz w:val="28"/>
          <w:szCs w:val="28"/>
        </w:rPr>
        <w:t>организаци</w:t>
      </w:r>
      <w:r w:rsidR="00937486" w:rsidRPr="007F3311">
        <w:rPr>
          <w:rFonts w:ascii="Times New Roman" w:hAnsi="Times New Roman" w:cs="Times New Roman"/>
          <w:sz w:val="28"/>
          <w:szCs w:val="28"/>
        </w:rPr>
        <w:t>я</w:t>
      </w:r>
      <w:r w:rsidR="002118F9" w:rsidRPr="007F3311">
        <w:rPr>
          <w:rFonts w:ascii="Times New Roman" w:hAnsi="Times New Roman" w:cs="Times New Roman"/>
          <w:sz w:val="28"/>
          <w:szCs w:val="28"/>
        </w:rPr>
        <w:t xml:space="preserve"> от</w:t>
      </w:r>
      <w:r w:rsidR="00A21A93" w:rsidRPr="007F3311">
        <w:rPr>
          <w:rFonts w:ascii="Times New Roman" w:hAnsi="Times New Roman" w:cs="Times New Roman"/>
          <w:sz w:val="28"/>
          <w:szCs w:val="28"/>
        </w:rPr>
        <w:t>дыха детей в каникулярное время)</w:t>
      </w:r>
      <w:r w:rsidR="002118F9" w:rsidRPr="007F3311">
        <w:rPr>
          <w:rFonts w:ascii="Times New Roman" w:hAnsi="Times New Roman" w:cs="Times New Roman"/>
          <w:sz w:val="28"/>
          <w:szCs w:val="28"/>
        </w:rPr>
        <w:t>;</w:t>
      </w:r>
    </w:p>
    <w:p w:rsidR="00EA0B48" w:rsidRPr="007F3311" w:rsidRDefault="00D964C7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соглашения</w:t>
      </w:r>
      <w:r w:rsidR="00E458D9" w:rsidRPr="007F3311">
        <w:rPr>
          <w:rFonts w:ascii="Times New Roman" w:hAnsi="Times New Roman" w:cs="Times New Roman"/>
          <w:sz w:val="28"/>
          <w:szCs w:val="28"/>
        </w:rPr>
        <w:t xml:space="preserve"> от 29.12.2023 № </w:t>
      </w:r>
      <w:r w:rsidR="00EA0B48" w:rsidRPr="007F3311">
        <w:rPr>
          <w:rFonts w:ascii="Times New Roman" w:hAnsi="Times New Roman" w:cs="Times New Roman"/>
          <w:sz w:val="28"/>
          <w:szCs w:val="28"/>
        </w:rPr>
        <w:t>1 о порядке и условиях предоставления субсидии на финансовое обеспечение выполнения муниципального задания на оказание муниципальных услуг;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8F9" w:rsidRPr="007F3311" w:rsidRDefault="005E5F87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с</w:t>
      </w:r>
      <w:r w:rsidR="002118F9" w:rsidRPr="007F3311">
        <w:rPr>
          <w:rFonts w:ascii="Times New Roman" w:hAnsi="Times New Roman" w:cs="Times New Roman"/>
          <w:sz w:val="28"/>
          <w:szCs w:val="28"/>
        </w:rPr>
        <w:t>оглашени</w:t>
      </w:r>
      <w:r w:rsidRPr="007F3311">
        <w:rPr>
          <w:rFonts w:ascii="Times New Roman" w:hAnsi="Times New Roman" w:cs="Times New Roman"/>
          <w:sz w:val="28"/>
          <w:szCs w:val="28"/>
        </w:rPr>
        <w:t>я</w:t>
      </w:r>
      <w:r w:rsidR="00ED7540">
        <w:rPr>
          <w:rFonts w:ascii="Times New Roman" w:hAnsi="Times New Roman" w:cs="Times New Roman"/>
          <w:sz w:val="28"/>
          <w:szCs w:val="28"/>
        </w:rPr>
        <w:t xml:space="preserve"> от </w:t>
      </w:r>
      <w:r w:rsidR="00E5589F" w:rsidRPr="007F3311">
        <w:rPr>
          <w:rFonts w:ascii="Times New Roman" w:hAnsi="Times New Roman" w:cs="Times New Roman"/>
          <w:sz w:val="28"/>
          <w:szCs w:val="28"/>
        </w:rPr>
        <w:t>29</w:t>
      </w:r>
      <w:r w:rsidR="002118F9" w:rsidRPr="007F3311">
        <w:rPr>
          <w:rFonts w:ascii="Times New Roman" w:hAnsi="Times New Roman" w:cs="Times New Roman"/>
          <w:sz w:val="28"/>
          <w:szCs w:val="28"/>
        </w:rPr>
        <w:t>.0</w:t>
      </w:r>
      <w:r w:rsidR="00E5589F" w:rsidRPr="007F3311">
        <w:rPr>
          <w:rFonts w:ascii="Times New Roman" w:hAnsi="Times New Roman" w:cs="Times New Roman"/>
          <w:sz w:val="28"/>
          <w:szCs w:val="28"/>
        </w:rPr>
        <w:t>1</w:t>
      </w:r>
      <w:r w:rsidR="002118F9" w:rsidRPr="007F3311">
        <w:rPr>
          <w:rFonts w:ascii="Times New Roman" w:hAnsi="Times New Roman" w:cs="Times New Roman"/>
          <w:sz w:val="28"/>
          <w:szCs w:val="28"/>
        </w:rPr>
        <w:t>.202</w:t>
      </w:r>
      <w:r w:rsidR="00E5589F" w:rsidRPr="007F3311">
        <w:rPr>
          <w:rFonts w:ascii="Times New Roman" w:hAnsi="Times New Roman" w:cs="Times New Roman"/>
          <w:sz w:val="28"/>
          <w:szCs w:val="28"/>
        </w:rPr>
        <w:t>4</w:t>
      </w:r>
      <w:r w:rsidR="00ED7540">
        <w:rPr>
          <w:rFonts w:ascii="Times New Roman" w:hAnsi="Times New Roman" w:cs="Times New Roman"/>
          <w:sz w:val="28"/>
          <w:szCs w:val="28"/>
        </w:rPr>
        <w:t xml:space="preserve"> № </w:t>
      </w:r>
      <w:r w:rsidR="002118F9" w:rsidRPr="007F3311">
        <w:rPr>
          <w:rFonts w:ascii="Times New Roman" w:hAnsi="Times New Roman" w:cs="Times New Roman"/>
          <w:sz w:val="28"/>
          <w:szCs w:val="28"/>
        </w:rPr>
        <w:t>18МБ между главным распорядителем средств областного бюджета и администрацией муниципального образования о предоставлении субсидии (финансовое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организации);</w:t>
      </w:r>
    </w:p>
    <w:p w:rsidR="00C12CF0" w:rsidRPr="007F3311" w:rsidRDefault="005E5F87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с</w:t>
      </w:r>
      <w:r w:rsidR="00C12CF0" w:rsidRPr="007F3311">
        <w:rPr>
          <w:rFonts w:ascii="Times New Roman" w:hAnsi="Times New Roman" w:cs="Times New Roman"/>
          <w:sz w:val="28"/>
          <w:szCs w:val="28"/>
        </w:rPr>
        <w:t>оглашени</w:t>
      </w:r>
      <w:r w:rsidRPr="007F3311">
        <w:rPr>
          <w:rFonts w:ascii="Times New Roman" w:hAnsi="Times New Roman" w:cs="Times New Roman"/>
          <w:sz w:val="28"/>
          <w:szCs w:val="28"/>
        </w:rPr>
        <w:t>я</w:t>
      </w:r>
      <w:r w:rsidR="00ED7540">
        <w:rPr>
          <w:rFonts w:ascii="Times New Roman" w:hAnsi="Times New Roman" w:cs="Times New Roman"/>
          <w:sz w:val="28"/>
          <w:szCs w:val="28"/>
        </w:rPr>
        <w:t xml:space="preserve"> от </w:t>
      </w:r>
      <w:r w:rsidR="003A2078" w:rsidRPr="007F3311">
        <w:rPr>
          <w:rFonts w:ascii="Times New Roman" w:hAnsi="Times New Roman" w:cs="Times New Roman"/>
          <w:sz w:val="28"/>
          <w:szCs w:val="28"/>
        </w:rPr>
        <w:t>2</w:t>
      </w:r>
      <w:r w:rsidR="00B60CA7" w:rsidRPr="007F3311">
        <w:rPr>
          <w:rFonts w:ascii="Times New Roman" w:hAnsi="Times New Roman" w:cs="Times New Roman"/>
          <w:sz w:val="28"/>
          <w:szCs w:val="28"/>
        </w:rPr>
        <w:t>0</w:t>
      </w:r>
      <w:r w:rsidR="00C12CF0" w:rsidRPr="007F3311">
        <w:rPr>
          <w:rFonts w:ascii="Times New Roman" w:hAnsi="Times New Roman" w:cs="Times New Roman"/>
          <w:sz w:val="28"/>
          <w:szCs w:val="28"/>
        </w:rPr>
        <w:t>.0</w:t>
      </w:r>
      <w:r w:rsidR="00B60CA7" w:rsidRPr="007F3311">
        <w:rPr>
          <w:rFonts w:ascii="Times New Roman" w:hAnsi="Times New Roman" w:cs="Times New Roman"/>
          <w:sz w:val="28"/>
          <w:szCs w:val="28"/>
        </w:rPr>
        <w:t>3</w:t>
      </w:r>
      <w:r w:rsidR="00C12CF0" w:rsidRPr="007F3311">
        <w:rPr>
          <w:rFonts w:ascii="Times New Roman" w:hAnsi="Times New Roman" w:cs="Times New Roman"/>
          <w:sz w:val="28"/>
          <w:szCs w:val="28"/>
        </w:rPr>
        <w:t>.202</w:t>
      </w:r>
      <w:r w:rsidR="00B60CA7" w:rsidRPr="007F3311">
        <w:rPr>
          <w:rFonts w:ascii="Times New Roman" w:hAnsi="Times New Roman" w:cs="Times New Roman"/>
          <w:sz w:val="28"/>
          <w:szCs w:val="28"/>
        </w:rPr>
        <w:t>4</w:t>
      </w:r>
      <w:r w:rsidR="00ED7540">
        <w:rPr>
          <w:rFonts w:ascii="Times New Roman" w:hAnsi="Times New Roman" w:cs="Times New Roman"/>
          <w:sz w:val="28"/>
          <w:szCs w:val="28"/>
        </w:rPr>
        <w:t xml:space="preserve"> № </w:t>
      </w:r>
      <w:r w:rsidR="00B60CA7" w:rsidRPr="007F3311">
        <w:rPr>
          <w:rFonts w:ascii="Times New Roman" w:hAnsi="Times New Roman" w:cs="Times New Roman"/>
          <w:sz w:val="28"/>
          <w:szCs w:val="28"/>
        </w:rPr>
        <w:t>5</w:t>
      </w:r>
      <w:r w:rsidR="00C12CF0" w:rsidRPr="007F3311">
        <w:rPr>
          <w:rFonts w:ascii="Times New Roman" w:hAnsi="Times New Roman" w:cs="Times New Roman"/>
          <w:sz w:val="28"/>
          <w:szCs w:val="28"/>
        </w:rPr>
        <w:t xml:space="preserve"> о предоставлении из бюджета Красносулинского района МБУ «ЦСО ГПВиИ» Красносулинского района субсидии, в соответствии с абзацем вторым пункта 1 статьи 78</w:t>
      </w:r>
      <w:r w:rsidR="00C12CF0" w:rsidRPr="007F331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12CF0" w:rsidRPr="007F331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</w:t>
      </w:r>
      <w:r w:rsidR="00B60CA7" w:rsidRPr="007F3311">
        <w:rPr>
          <w:rFonts w:ascii="Times New Roman" w:hAnsi="Times New Roman" w:cs="Times New Roman"/>
          <w:sz w:val="28"/>
          <w:szCs w:val="28"/>
        </w:rPr>
        <w:t>проведение частичного ремонта кровли здания МБУ «ЦСО ГПВиИ» Красносулинского района);</w:t>
      </w:r>
    </w:p>
    <w:p w:rsidR="00EA0B48" w:rsidRPr="007F3311" w:rsidRDefault="00ED7540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соглашения от </w:t>
      </w:r>
      <w:r w:rsidR="00EA0B48" w:rsidRPr="007F3311">
        <w:rPr>
          <w:rFonts w:ascii="Times New Roman" w:hAnsi="Times New Roman" w:cs="Times New Roman"/>
          <w:sz w:val="28"/>
          <w:szCs w:val="28"/>
        </w:rPr>
        <w:t>10.09.2024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A0B48" w:rsidRPr="007F3311">
        <w:rPr>
          <w:rFonts w:ascii="Times New Roman" w:hAnsi="Times New Roman" w:cs="Times New Roman"/>
          <w:sz w:val="28"/>
          <w:szCs w:val="28"/>
        </w:rPr>
        <w:t>6 о предоставлении из бюджета Красносулинского района МБУ «ЦСО ГПВиИ» Красносулинского района субсидии, в соответствии с абзацем вторым пункта 1 статьи 78</w:t>
      </w:r>
      <w:r w:rsidR="00EA0B48" w:rsidRPr="007F331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A0B48" w:rsidRPr="007F331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(приобретение евро-диванов для МБУ «ЦСО ГПВиИ» Красносулинского района);</w:t>
      </w:r>
    </w:p>
    <w:p w:rsidR="00EA0B48" w:rsidRPr="007F3311" w:rsidRDefault="00ED7540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соглашения от 17.09.2024 № </w:t>
      </w:r>
      <w:r w:rsidR="00EA0B48" w:rsidRPr="007F3311">
        <w:rPr>
          <w:rFonts w:ascii="Times New Roman" w:hAnsi="Times New Roman" w:cs="Times New Roman"/>
          <w:sz w:val="28"/>
          <w:szCs w:val="28"/>
        </w:rPr>
        <w:t xml:space="preserve">7 о предоставлении из бюджета Красносулинского района МБУ «ЦСО ГПВиИ» Красносулинского района </w:t>
      </w:r>
      <w:r w:rsidR="00EA0B48" w:rsidRPr="007F3311">
        <w:rPr>
          <w:rFonts w:ascii="Times New Roman" w:hAnsi="Times New Roman" w:cs="Times New Roman"/>
          <w:sz w:val="28"/>
          <w:szCs w:val="28"/>
        </w:rPr>
        <w:lastRenderedPageBreak/>
        <w:t>субсидии, в соответствии с абзацем вторым пункта 1 статьи 78</w:t>
      </w:r>
      <w:r w:rsidR="00EA0B48" w:rsidRPr="007F331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A0B48" w:rsidRPr="007F331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(приобретение шкафов для МБУ </w:t>
      </w:r>
      <w:r>
        <w:rPr>
          <w:rFonts w:ascii="Times New Roman" w:hAnsi="Times New Roman" w:cs="Times New Roman"/>
          <w:sz w:val="28"/>
          <w:szCs w:val="28"/>
        </w:rPr>
        <w:br/>
      </w:r>
      <w:r w:rsidR="00EA0B48" w:rsidRPr="007F3311">
        <w:rPr>
          <w:rFonts w:ascii="Times New Roman" w:hAnsi="Times New Roman" w:cs="Times New Roman"/>
          <w:sz w:val="28"/>
          <w:szCs w:val="28"/>
        </w:rPr>
        <w:t>«ЦСО ГПВиИ» Красносулинского района);</w:t>
      </w:r>
    </w:p>
    <w:p w:rsidR="00847C40" w:rsidRPr="007F3311" w:rsidRDefault="00847C40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регулярный мониторинг реализации мероприятий, достижения показателей, результатов муниципального проекта «Финансовая поддержка семей при рождении детей (Красносулинский район)» в части приоритетных основных мероприятий, включенных в муниципальную программу;</w:t>
      </w:r>
    </w:p>
    <w:p w:rsidR="004F417D" w:rsidRPr="007F3311" w:rsidRDefault="004F417D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bCs/>
          <w:sz w:val="28"/>
          <w:szCs w:val="28"/>
        </w:rPr>
        <w:t>мониторинг по итогам полугодия и за 20</w:t>
      </w:r>
      <w:r w:rsidR="00462991" w:rsidRPr="007F3311">
        <w:rPr>
          <w:rFonts w:ascii="Times New Roman" w:hAnsi="Times New Roman" w:cs="Times New Roman"/>
          <w:bCs/>
          <w:sz w:val="28"/>
          <w:szCs w:val="28"/>
        </w:rPr>
        <w:t>2</w:t>
      </w:r>
      <w:r w:rsidR="00EA0B48" w:rsidRPr="007F3311">
        <w:rPr>
          <w:rFonts w:ascii="Times New Roman" w:hAnsi="Times New Roman" w:cs="Times New Roman"/>
          <w:bCs/>
          <w:sz w:val="28"/>
          <w:szCs w:val="28"/>
        </w:rPr>
        <w:t>4</w:t>
      </w:r>
      <w:r w:rsidRPr="007F3311">
        <w:rPr>
          <w:rFonts w:ascii="Times New Roman" w:hAnsi="Times New Roman" w:cs="Times New Roman"/>
          <w:bCs/>
          <w:sz w:val="28"/>
          <w:szCs w:val="28"/>
        </w:rPr>
        <w:t xml:space="preserve"> год исполнения муниципального задания МБУ «Центр социального обслуживания граждан пожилого возраста и инвалидов» Красносулинского района;</w:t>
      </w:r>
    </w:p>
    <w:p w:rsidR="004F417D" w:rsidRPr="007F3311" w:rsidRDefault="004F417D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311">
        <w:rPr>
          <w:rFonts w:ascii="Times New Roman" w:hAnsi="Times New Roman" w:cs="Times New Roman"/>
          <w:bCs/>
          <w:sz w:val="28"/>
          <w:szCs w:val="28"/>
        </w:rPr>
        <w:t xml:space="preserve">постоянный </w:t>
      </w:r>
      <w:proofErr w:type="gramStart"/>
      <w:r w:rsidRPr="007F3311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F3311">
        <w:rPr>
          <w:rFonts w:ascii="Times New Roman" w:hAnsi="Times New Roman" w:cs="Times New Roman"/>
          <w:bCs/>
          <w:sz w:val="28"/>
          <w:szCs w:val="28"/>
        </w:rPr>
        <w:t xml:space="preserve"> ходом реализации муниципальной программы обеспечил достижение основных </w:t>
      </w:r>
      <w:r w:rsidR="00D77449" w:rsidRPr="007F3311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 w:rsidRPr="007F3311">
        <w:rPr>
          <w:rFonts w:ascii="Times New Roman" w:hAnsi="Times New Roman" w:cs="Times New Roman"/>
          <w:bCs/>
          <w:sz w:val="28"/>
          <w:szCs w:val="28"/>
        </w:rPr>
        <w:t>параметров в рамках</w:t>
      </w:r>
      <w:r w:rsidR="00D77449" w:rsidRPr="007F3311">
        <w:rPr>
          <w:rFonts w:ascii="Times New Roman" w:hAnsi="Times New Roman" w:cs="Times New Roman"/>
          <w:bCs/>
          <w:sz w:val="28"/>
          <w:szCs w:val="28"/>
        </w:rPr>
        <w:t>,</w:t>
      </w:r>
      <w:r w:rsidRPr="007F3311">
        <w:rPr>
          <w:rFonts w:ascii="Times New Roman" w:hAnsi="Times New Roman" w:cs="Times New Roman"/>
          <w:bCs/>
          <w:sz w:val="28"/>
          <w:szCs w:val="28"/>
        </w:rPr>
        <w:t xml:space="preserve"> выделенных на эт</w:t>
      </w:r>
      <w:r w:rsidR="00D77449" w:rsidRPr="007F3311">
        <w:rPr>
          <w:rFonts w:ascii="Times New Roman" w:hAnsi="Times New Roman" w:cs="Times New Roman"/>
          <w:bCs/>
          <w:sz w:val="28"/>
          <w:szCs w:val="28"/>
        </w:rPr>
        <w:t xml:space="preserve">и цели, </w:t>
      </w:r>
      <w:r w:rsidRPr="007F3311">
        <w:rPr>
          <w:rFonts w:ascii="Times New Roman" w:hAnsi="Times New Roman" w:cs="Times New Roman"/>
          <w:bCs/>
          <w:sz w:val="28"/>
          <w:szCs w:val="28"/>
        </w:rPr>
        <w:t>средств из областного, федерального бюджетов и бюджета района в установленные сроки.</w:t>
      </w:r>
    </w:p>
    <w:p w:rsidR="004F417D" w:rsidRDefault="004F417D" w:rsidP="00822C0A">
      <w:pPr>
        <w:pStyle w:val="ConsPlusNormal0"/>
        <w:spacing w:line="24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311">
        <w:rPr>
          <w:rFonts w:ascii="Times New Roman" w:hAnsi="Times New Roman" w:cs="Times New Roman"/>
          <w:bCs/>
          <w:sz w:val="28"/>
          <w:szCs w:val="28"/>
        </w:rPr>
        <w:t xml:space="preserve">Факторы, повлекшие неисполнение основных мероприятий, приоритетных основных мероприятий муниципальной программы в отчетном периоде, отсутствуют. </w:t>
      </w:r>
    </w:p>
    <w:p w:rsidR="00D51AF4" w:rsidRPr="007F3311" w:rsidRDefault="00D51AF4" w:rsidP="00822C0A">
      <w:pPr>
        <w:pStyle w:val="ConsPlusNormal0"/>
        <w:spacing w:line="24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17D" w:rsidRDefault="004F417D" w:rsidP="00822C0A">
      <w:pPr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Раздел 4</w:t>
      </w:r>
      <w:r w:rsidR="00D51A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</w:t>
      </w:r>
    </w:p>
    <w:p w:rsidR="00D51AF4" w:rsidRPr="007F3311" w:rsidRDefault="00D51AF4" w:rsidP="00822C0A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134" w:rsidRPr="007F3311" w:rsidRDefault="00310134" w:rsidP="00822C0A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Объем запланированных расходов на реализацию муниципальной программы</w:t>
      </w:r>
      <w:r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 202</w:t>
      </w:r>
      <w:r w:rsidR="005A5CE4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5A5CE4" w:rsidRPr="007F3311">
        <w:rPr>
          <w:rFonts w:ascii="Times New Roman" w:eastAsia="Times New Roman" w:hAnsi="Times New Roman" w:cs="Times New Roman"/>
          <w:sz w:val="28"/>
          <w:szCs w:val="28"/>
        </w:rPr>
        <w:t>677127,8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310134" w:rsidRPr="007F3311" w:rsidRDefault="00310134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федеральный бюджет –</w:t>
      </w:r>
      <w:r w:rsidR="00056C13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CE4" w:rsidRPr="007F3311">
        <w:rPr>
          <w:rFonts w:ascii="Times New Roman" w:eastAsia="Times New Roman" w:hAnsi="Times New Roman" w:cs="Times New Roman"/>
          <w:sz w:val="28"/>
          <w:szCs w:val="28"/>
        </w:rPr>
        <w:t>47764,1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310134" w:rsidRPr="007F3311" w:rsidRDefault="00310134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областной бюджет – </w:t>
      </w:r>
      <w:r w:rsidR="004A13CF" w:rsidRPr="007F3311">
        <w:rPr>
          <w:rFonts w:ascii="Times New Roman" w:eastAsia="Times New Roman" w:hAnsi="Times New Roman" w:cs="Times New Roman"/>
          <w:sz w:val="28"/>
          <w:szCs w:val="28"/>
        </w:rPr>
        <w:t>5</w:t>
      </w:r>
      <w:r w:rsidR="005A5CE4" w:rsidRPr="007F3311">
        <w:rPr>
          <w:rFonts w:ascii="Times New Roman" w:eastAsia="Times New Roman" w:hAnsi="Times New Roman" w:cs="Times New Roman"/>
          <w:sz w:val="28"/>
          <w:szCs w:val="28"/>
        </w:rPr>
        <w:t>86527,3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310134" w:rsidRPr="007F3311" w:rsidRDefault="00310134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бюджет района – </w:t>
      </w:r>
      <w:r w:rsidR="005A5CE4" w:rsidRPr="007F3311">
        <w:rPr>
          <w:rFonts w:ascii="Times New Roman" w:eastAsia="Times New Roman" w:hAnsi="Times New Roman" w:cs="Times New Roman"/>
          <w:sz w:val="28"/>
          <w:szCs w:val="28"/>
        </w:rPr>
        <w:t>10565,4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310134" w:rsidRPr="007F3311" w:rsidRDefault="00310134" w:rsidP="00822C0A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внебюджетные источники – </w:t>
      </w:r>
      <w:r w:rsidR="005A5CE4" w:rsidRPr="007F3311">
        <w:rPr>
          <w:rFonts w:ascii="Times New Roman" w:eastAsia="Times New Roman" w:hAnsi="Times New Roman" w:cs="Times New Roman"/>
          <w:sz w:val="28"/>
          <w:szCs w:val="28"/>
        </w:rPr>
        <w:t>32271,0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310134" w:rsidRPr="007F3311" w:rsidRDefault="00310134" w:rsidP="00822C0A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План ассигнований в соответствии </w:t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64D15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решением Собрания депутатов Красносули</w:t>
      </w:r>
      <w:r w:rsidR="00D51A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нского района от </w:t>
      </w:r>
      <w:r w:rsidR="00164D15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24.12.2024 №</w:t>
      </w:r>
      <w:r w:rsidR="00D51A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  <w:r w:rsidR="00164D15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307 «О внесении изменений в</w:t>
      </w:r>
      <w:r w:rsidR="00E108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164D15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решение Собрания депутатов Красносу</w:t>
      </w:r>
      <w:r w:rsidR="00D51A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линского района от 26.12.2023 № </w:t>
      </w:r>
      <w:r w:rsidR="00164D15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222 </w:t>
      </w:r>
      <w:r w:rsidR="00D51A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</w:r>
      <w:r w:rsidR="00164D15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«О бюджете Красносулинского района на 2024 год и на плановый период </w:t>
      </w:r>
      <w:r w:rsidR="00D51A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</w:r>
      <w:r w:rsidR="00164D15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2025 и 2026 годов»</w:t>
      </w:r>
      <w:r w:rsidR="0000382F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составил </w:t>
      </w:r>
      <w:r w:rsidR="004A787F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644</w:t>
      </w:r>
      <w:r w:rsidR="00A85CAB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856,8</w:t>
      </w:r>
      <w:r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тыс. рублей</w:t>
      </w:r>
      <w:r w:rsidR="00762DA3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Сводной бюджетной росписью </w:t>
      </w:r>
      <w:r w:rsidR="008B664B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предусмотрено </w:t>
      </w:r>
      <w:r w:rsidR="00A85CAB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644313,5 тыс. рублей</w:t>
      </w:r>
      <w:r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в том числе по источникам финансирования:</w:t>
      </w:r>
    </w:p>
    <w:p w:rsidR="00855EDD" w:rsidRPr="007F3311" w:rsidRDefault="00855ED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бюджет – </w:t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t>47220,8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855EDD" w:rsidRPr="007F3311" w:rsidRDefault="00855ED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областной бюджет – 5</w:t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t>86527,3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855EDD" w:rsidRPr="007F3311" w:rsidRDefault="00855EDD" w:rsidP="00822C0A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бюджет района – </w:t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t>10565,4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276577" w:rsidRPr="007F3311" w:rsidRDefault="00B52E3C" w:rsidP="00822C0A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Разница плановых ассигнований утвержденных решением Собрания депутатов Красносулинского района от 24.12.2024 № 307 и сводной бюджетной росписью составляет 543,3 тыс. рублей, за счет уменьшения средств федерального бюджета.</w:t>
      </w:r>
      <w:r w:rsidR="00E108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4F417D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D51AF4">
        <w:rPr>
          <w:rFonts w:ascii="Times New Roman" w:eastAsia="Times New Roman" w:hAnsi="Times New Roman" w:cs="Times New Roman"/>
          <w:sz w:val="28"/>
          <w:szCs w:val="28"/>
        </w:rPr>
        <w:br/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lastRenderedPageBreak/>
        <w:t>675686,9</w:t>
      </w:r>
      <w:r w:rsidR="006A0906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тыс. рублей, в том числе по источникам финансирования:</w:t>
      </w:r>
    </w:p>
    <w:p w:rsidR="004E7AA8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бюджет – </w:t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t>47214,4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4F417D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областной бюджет – </w:t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t>585640,0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4F417D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бюджет района – </w:t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t>10561,5</w:t>
      </w:r>
      <w:r w:rsidR="0006731D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4F417D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внебюджетные источники – </w:t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t>32271,0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4F417D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Объем неосвоенных бюджетных ассигнований бюджета района составил </w:t>
      </w:r>
      <w:r w:rsidR="00D51AF4">
        <w:rPr>
          <w:rFonts w:ascii="Times New Roman" w:eastAsia="Times New Roman" w:hAnsi="Times New Roman" w:cs="Times New Roman"/>
          <w:sz w:val="28"/>
          <w:szCs w:val="28"/>
        </w:rPr>
        <w:br/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t>897,6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них:</w:t>
      </w:r>
    </w:p>
    <w:p w:rsidR="004F417D" w:rsidRPr="007F3311" w:rsidRDefault="007101E8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801,5</w:t>
      </w:r>
      <w:r w:rsidR="00ED7540">
        <w:rPr>
          <w:rFonts w:ascii="Times New Roman" w:eastAsia="Times New Roman" w:hAnsi="Times New Roman" w:cs="Times New Roman"/>
          <w:sz w:val="28"/>
          <w:szCs w:val="28"/>
        </w:rPr>
        <w:t xml:space="preserve"> тыс. рублей –</w:t>
      </w:r>
      <w:r w:rsidR="004F417D" w:rsidRPr="007F3311">
        <w:rPr>
          <w:rFonts w:ascii="Times New Roman" w:eastAsia="Times New Roman" w:hAnsi="Times New Roman" w:cs="Times New Roman"/>
          <w:sz w:val="28"/>
          <w:szCs w:val="28"/>
        </w:rPr>
        <w:t xml:space="preserve"> в связи с заявительным характером предоставления выплат и мер социальной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="004F417D" w:rsidRPr="007F3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417D" w:rsidRPr="007F3311" w:rsidRDefault="00411E39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56,0</w:t>
      </w:r>
      <w:r w:rsidR="004F417D"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 – в связи с некратностью предусмотренных плановых ассигнований и установленного размера выплат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F417D" w:rsidRPr="007F3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01E8" w:rsidRPr="007F3311" w:rsidRDefault="007101E8" w:rsidP="00822C0A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14,6</w:t>
      </w:r>
      <w:r w:rsidR="004F417D"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 – в связи с отсутствием потребности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01E8" w:rsidRPr="007F3311" w:rsidRDefault="00D51AF4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24,8 тыс. рублей –</w:t>
      </w:r>
      <w:r w:rsidR="007101E8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1E8" w:rsidRPr="007F3311">
        <w:rPr>
          <w:rFonts w:ascii="Times New Roman" w:hAnsi="Times New Roman" w:cs="Times New Roman"/>
          <w:sz w:val="28"/>
          <w:szCs w:val="28"/>
        </w:rPr>
        <w:t xml:space="preserve">экономия, сложившаяся в результате </w:t>
      </w:r>
      <w:r w:rsidR="00B34D1A" w:rsidRPr="007F3311">
        <w:rPr>
          <w:rFonts w:ascii="Times New Roman" w:hAnsi="Times New Roman" w:cs="Times New Roman"/>
          <w:sz w:val="28"/>
          <w:szCs w:val="28"/>
        </w:rPr>
        <w:t>проведения закупок</w:t>
      </w:r>
      <w:r w:rsidR="007101E8" w:rsidRPr="007F3311">
        <w:rPr>
          <w:rFonts w:ascii="Times New Roman" w:hAnsi="Times New Roman" w:cs="Times New Roman"/>
          <w:sz w:val="28"/>
          <w:szCs w:val="28"/>
        </w:rPr>
        <w:t>;</w:t>
      </w:r>
    </w:p>
    <w:p w:rsidR="00496121" w:rsidRPr="007F3311" w:rsidRDefault="00F01B05" w:rsidP="00822C0A">
      <w:pPr>
        <w:widowControl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0,</w:t>
      </w:r>
      <w:r w:rsidR="00164D15" w:rsidRPr="007F331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 – в связи с планированием ассигнований в тысячах рублей</w:t>
      </w:r>
      <w:r w:rsidR="00496121" w:rsidRPr="007F33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17D" w:rsidRPr="007F3311" w:rsidRDefault="004F417D" w:rsidP="00822C0A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</w:t>
      </w:r>
      <w:r w:rsidR="001F49F1" w:rsidRPr="007F33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01E8" w:rsidRPr="007F3311">
        <w:rPr>
          <w:rFonts w:ascii="Times New Roman" w:eastAsia="Times New Roman" w:hAnsi="Times New Roman" w:cs="Times New Roman"/>
          <w:sz w:val="28"/>
          <w:szCs w:val="28"/>
        </w:rPr>
        <w:t>4</w:t>
      </w:r>
      <w:r w:rsidR="00D51AF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год приведены в приложении № 2 к отчету о реализации муниципальной программы.</w:t>
      </w:r>
    </w:p>
    <w:p w:rsidR="004F417D" w:rsidRPr="007F3311" w:rsidRDefault="004F417D" w:rsidP="00822C0A">
      <w:pPr>
        <w:widowControl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17D" w:rsidRPr="007F3311" w:rsidRDefault="004F417D" w:rsidP="00822C0A">
      <w:pPr>
        <w:widowControl w:val="0"/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Раздел 5</w:t>
      </w:r>
      <w:r w:rsidR="00D51A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за 202</w:t>
      </w:r>
      <w:r w:rsidR="007101E8" w:rsidRPr="007F331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F417D" w:rsidRPr="007F3311" w:rsidRDefault="004F417D" w:rsidP="00822C0A">
      <w:pPr>
        <w:widowControl w:val="0"/>
        <w:spacing w:after="0" w:line="245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17D" w:rsidRPr="007F3311" w:rsidRDefault="004F417D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и подпрограммами муниципальной программы предусмотрено </w:t>
      </w:r>
      <w:r w:rsidR="00175D59" w:rsidRPr="007F3311">
        <w:rPr>
          <w:rFonts w:ascii="Times New Roman" w:eastAsia="Times New Roman" w:hAnsi="Times New Roman" w:cs="Times New Roman"/>
          <w:sz w:val="28"/>
          <w:szCs w:val="28"/>
        </w:rPr>
        <w:t>тринадцать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по </w:t>
      </w:r>
      <w:r w:rsidR="000F6959" w:rsidRPr="007F3311">
        <w:rPr>
          <w:rFonts w:ascii="Times New Roman" w:eastAsia="Times New Roman" w:hAnsi="Times New Roman" w:cs="Times New Roman"/>
          <w:sz w:val="28"/>
          <w:szCs w:val="28"/>
        </w:rPr>
        <w:t>четырем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из которы</w:t>
      </w:r>
      <w:r w:rsidR="001606B4" w:rsidRPr="007F331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37BFF" w:rsidRPr="007F3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фактические значения соответствуют плановым, </w:t>
      </w:r>
      <w:r w:rsidR="009841AC" w:rsidRPr="007F331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0F6959" w:rsidRPr="007F331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9841AC" w:rsidRPr="007F3311">
        <w:rPr>
          <w:rFonts w:ascii="Times New Roman" w:eastAsia="Times New Roman" w:hAnsi="Times New Roman" w:cs="Times New Roman"/>
          <w:sz w:val="28"/>
          <w:szCs w:val="28"/>
        </w:rPr>
        <w:t xml:space="preserve"> показателям фактические значения превышают плановые </w:t>
      </w:r>
      <w:r w:rsidR="001606B4" w:rsidRPr="007F331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6C605B" w:rsidRPr="007F3311"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r w:rsidR="000F6959" w:rsidRPr="007F3311">
        <w:rPr>
          <w:rFonts w:ascii="Times New Roman" w:eastAsia="Times New Roman" w:hAnsi="Times New Roman" w:cs="Times New Roman"/>
          <w:sz w:val="28"/>
          <w:szCs w:val="28"/>
        </w:rPr>
        <w:t>четырем</w:t>
      </w:r>
      <w:r w:rsidR="006C605B" w:rsidRPr="007F3311">
        <w:rPr>
          <w:rFonts w:ascii="Times New Roman" w:eastAsia="Times New Roman" w:hAnsi="Times New Roman" w:cs="Times New Roman"/>
          <w:sz w:val="28"/>
          <w:szCs w:val="28"/>
        </w:rPr>
        <w:t xml:space="preserve"> показателям фактические значения меньше плановых.</w:t>
      </w:r>
    </w:p>
    <w:p w:rsidR="004F417D" w:rsidRPr="007F3311" w:rsidRDefault="00D51AF4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1. Доля населения с денежными доходами </w:t>
      </w:r>
      <w:proofErr w:type="gramStart"/>
      <w:r w:rsidR="004F417D" w:rsidRPr="007F3311">
        <w:rPr>
          <w:rFonts w:ascii="Times New Roman" w:hAnsi="Times New Roman" w:cs="Times New Roman"/>
          <w:sz w:val="28"/>
          <w:szCs w:val="28"/>
        </w:rPr>
        <w:t>ниже региональной величины прожиточного минимума в общей численности населения Красносулинского района:</w:t>
      </w:r>
      <w:r w:rsidR="004F417D" w:rsidRPr="007F3311">
        <w:rPr>
          <w:rFonts w:ascii="Times New Roman" w:eastAsia="Times New Roman" w:hAnsi="Times New Roman" w:cs="Times New Roman"/>
          <w:sz w:val="28"/>
          <w:szCs w:val="28"/>
        </w:rPr>
        <w:t xml:space="preserve"> плановое значение – </w:t>
      </w:r>
      <w:r w:rsidR="00F163AB" w:rsidRPr="007F331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11E2" w:rsidRPr="007F3311">
        <w:rPr>
          <w:rFonts w:ascii="Times New Roman" w:eastAsia="Times New Roman" w:hAnsi="Times New Roman" w:cs="Times New Roman"/>
          <w:sz w:val="28"/>
          <w:szCs w:val="28"/>
        </w:rPr>
        <w:t>0</w:t>
      </w:r>
      <w:r w:rsidR="00F163AB" w:rsidRPr="007F33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6959" w:rsidRPr="007F3311">
        <w:rPr>
          <w:rFonts w:ascii="Times New Roman" w:eastAsia="Times New Roman" w:hAnsi="Times New Roman" w:cs="Times New Roman"/>
          <w:sz w:val="28"/>
          <w:szCs w:val="28"/>
        </w:rPr>
        <w:t>0</w:t>
      </w:r>
      <w:r w:rsidR="004F417D" w:rsidRPr="007F3311">
        <w:rPr>
          <w:rFonts w:ascii="Times New Roman" w:eastAsia="Times New Roman" w:hAnsi="Times New Roman" w:cs="Times New Roman"/>
          <w:sz w:val="28"/>
          <w:szCs w:val="28"/>
        </w:rPr>
        <w:t xml:space="preserve">%; фактическое значение – </w:t>
      </w:r>
      <w:r w:rsidR="000F6959" w:rsidRPr="007F3311">
        <w:rPr>
          <w:rFonts w:ascii="Times New Roman" w:eastAsia="Times New Roman" w:hAnsi="Times New Roman" w:cs="Times New Roman"/>
          <w:sz w:val="28"/>
          <w:szCs w:val="28"/>
        </w:rPr>
        <w:t>6,2</w:t>
      </w:r>
      <w:proofErr w:type="gramEnd"/>
      <w:r w:rsidR="004F417D" w:rsidRPr="007F3311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7F3311" w:rsidRDefault="00D51AF4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4F417D" w:rsidRPr="007F3311">
        <w:rPr>
          <w:rFonts w:ascii="Times New Roman" w:hAnsi="Times New Roman" w:cs="Times New Roman"/>
          <w:sz w:val="28"/>
          <w:szCs w:val="28"/>
        </w:rPr>
        <w:t>2. Доля граждан, получивших социальные услуги в учреждении социального обслуживания населения, в общем числе граждан, обратившихся за получением социальных услуг в учреждение социального обслуживания населения: плановое значение – 100,0%; фактическое значение – 1</w:t>
      </w:r>
      <w:r w:rsidR="000B1DFE" w:rsidRPr="007F3311">
        <w:rPr>
          <w:rFonts w:ascii="Times New Roman" w:hAnsi="Times New Roman" w:cs="Times New Roman"/>
          <w:sz w:val="28"/>
          <w:szCs w:val="28"/>
        </w:rPr>
        <w:t>00,0</w:t>
      </w:r>
      <w:r w:rsidR="004F417D" w:rsidRPr="007F3311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7F3311" w:rsidRDefault="00D51AF4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3. Доля граждан пожилого возраста, охваченных различными формами социального обслуживания, по отношению к общей численности граждан пожилого возраста Красносулинского района: плановое значение – </w:t>
      </w:r>
      <w:r w:rsidR="00BA025E" w:rsidRPr="007F3311">
        <w:rPr>
          <w:rFonts w:ascii="Times New Roman" w:hAnsi="Times New Roman" w:cs="Times New Roman"/>
          <w:sz w:val="28"/>
          <w:szCs w:val="28"/>
        </w:rPr>
        <w:t>8,9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%; фактическое значение – </w:t>
      </w:r>
      <w:r w:rsidR="00BA025E" w:rsidRPr="007F3311">
        <w:rPr>
          <w:rFonts w:ascii="Times New Roman" w:hAnsi="Times New Roman" w:cs="Times New Roman"/>
          <w:sz w:val="28"/>
          <w:szCs w:val="28"/>
        </w:rPr>
        <w:t>8,9</w:t>
      </w:r>
      <w:r w:rsidR="004F417D" w:rsidRPr="007F3311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7F3311" w:rsidRDefault="00D51AF4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1.1. Доля граждан, получающих различные меры социальной поддержки, в общей численности населения Красносулинского района: </w:t>
      </w:r>
      <w:r w:rsidR="004F417D" w:rsidRPr="007F3311">
        <w:rPr>
          <w:rFonts w:ascii="Times New Roman" w:hAnsi="Times New Roman" w:cs="Times New Roman"/>
          <w:sz w:val="28"/>
          <w:szCs w:val="28"/>
        </w:rPr>
        <w:lastRenderedPageBreak/>
        <w:t xml:space="preserve">плановое значение – </w:t>
      </w:r>
      <w:r w:rsidR="00FF381F" w:rsidRPr="007F3311">
        <w:rPr>
          <w:rFonts w:ascii="Times New Roman" w:hAnsi="Times New Roman" w:cs="Times New Roman"/>
          <w:sz w:val="28"/>
          <w:szCs w:val="28"/>
        </w:rPr>
        <w:t>18,</w:t>
      </w:r>
      <w:r w:rsidR="000F6959" w:rsidRPr="007F3311">
        <w:rPr>
          <w:rFonts w:ascii="Times New Roman" w:hAnsi="Times New Roman" w:cs="Times New Roman"/>
          <w:sz w:val="28"/>
          <w:szCs w:val="28"/>
        </w:rPr>
        <w:t>8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%; фактическое значение – </w:t>
      </w:r>
      <w:r w:rsidR="000F6959" w:rsidRPr="007F3311">
        <w:rPr>
          <w:rFonts w:ascii="Times New Roman" w:hAnsi="Times New Roman" w:cs="Times New Roman"/>
          <w:sz w:val="28"/>
          <w:szCs w:val="28"/>
        </w:rPr>
        <w:t>22,2</w:t>
      </w:r>
      <w:r w:rsidR="004F417D" w:rsidRPr="007F3311">
        <w:rPr>
          <w:rFonts w:ascii="Times New Roman" w:hAnsi="Times New Roman" w:cs="Times New Roman"/>
          <w:sz w:val="28"/>
          <w:szCs w:val="28"/>
        </w:rPr>
        <w:t>%.</w:t>
      </w:r>
    </w:p>
    <w:p w:rsidR="0071771D" w:rsidRPr="007F3311" w:rsidRDefault="004F417D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Показатель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>1.2. 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получением: плановое значение – 100,0%; фактическое значение – 100,0%.</w:t>
      </w:r>
    </w:p>
    <w:p w:rsidR="005C0045" w:rsidRPr="007F3311" w:rsidRDefault="005C0045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Показатель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>1.4. Доля граждан, охваченных государственной социальной помощью на основании социального контракта, в общей численности малоимущих граждан: плановое значение – 11,0%; фактическое значение – 2,0%.</w:t>
      </w:r>
    </w:p>
    <w:p w:rsidR="005C0045" w:rsidRPr="007F3311" w:rsidRDefault="005C0045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Показатель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 xml:space="preserve">1.5.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proofErr w:type="gramStart"/>
      <w:r w:rsidRPr="007F3311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Pr="007F3311">
        <w:rPr>
          <w:rFonts w:ascii="Times New Roman" w:hAnsi="Times New Roman" w:cs="Times New Roman"/>
          <w:sz w:val="28"/>
          <w:szCs w:val="28"/>
        </w:rPr>
        <w:t xml:space="preserve">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контракта: плановое значение – 60,2%; фактическое значение – 75,0%.</w:t>
      </w:r>
    </w:p>
    <w:p w:rsidR="0049278C" w:rsidRPr="007F3311" w:rsidRDefault="0049278C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Показатель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 xml:space="preserve">1.6.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proofErr w:type="gramStart"/>
      <w:r w:rsidRPr="007F3311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Pr="007F3311">
        <w:rPr>
          <w:rFonts w:ascii="Times New Roman" w:hAnsi="Times New Roman" w:cs="Times New Roman"/>
          <w:sz w:val="28"/>
          <w:szCs w:val="28"/>
        </w:rPr>
        <w:t xml:space="preserve"> которых) превысил величину прожиточного минимума, установленную в Ростовской области, по окончании срока действия социального контракта в общей численности граждан, охваченных государственной социальной помощью на основании их получением: плановое значение – 40,8%; фактическое значение – 41,66%.</w:t>
      </w:r>
    </w:p>
    <w:p w:rsidR="004F417D" w:rsidRPr="007F3311" w:rsidRDefault="00D51AF4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2.1. 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году: </w:t>
      </w:r>
      <w:r w:rsidR="00ED7540">
        <w:rPr>
          <w:rFonts w:ascii="Times New Roman" w:hAnsi="Times New Roman" w:cs="Times New Roman"/>
          <w:sz w:val="28"/>
          <w:szCs w:val="28"/>
        </w:rPr>
        <w:t>плановое значение – коэффициент </w:t>
      </w:r>
      <w:r w:rsidR="008E4E82" w:rsidRPr="007F3311">
        <w:rPr>
          <w:rFonts w:ascii="Times New Roman" w:hAnsi="Times New Roman" w:cs="Times New Roman"/>
          <w:sz w:val="28"/>
          <w:szCs w:val="28"/>
        </w:rPr>
        <w:t>1,</w:t>
      </w:r>
      <w:r w:rsidR="00BA025E" w:rsidRPr="007F3311">
        <w:rPr>
          <w:rFonts w:ascii="Times New Roman" w:hAnsi="Times New Roman" w:cs="Times New Roman"/>
          <w:sz w:val="28"/>
          <w:szCs w:val="28"/>
        </w:rPr>
        <w:t>0</w:t>
      </w:r>
      <w:r w:rsidR="004F417D" w:rsidRPr="007F3311">
        <w:rPr>
          <w:rFonts w:ascii="Times New Roman" w:hAnsi="Times New Roman" w:cs="Times New Roman"/>
          <w:sz w:val="28"/>
          <w:szCs w:val="28"/>
        </w:rPr>
        <w:t>; фак</w:t>
      </w:r>
      <w:r w:rsidR="00ED7540">
        <w:rPr>
          <w:rFonts w:ascii="Times New Roman" w:hAnsi="Times New Roman" w:cs="Times New Roman"/>
          <w:sz w:val="28"/>
          <w:szCs w:val="28"/>
        </w:rPr>
        <w:t>тическое значение – коэффициент </w:t>
      </w:r>
      <w:r w:rsidR="00FF381F" w:rsidRPr="007F3311">
        <w:rPr>
          <w:rFonts w:ascii="Times New Roman" w:hAnsi="Times New Roman" w:cs="Times New Roman"/>
          <w:sz w:val="28"/>
          <w:szCs w:val="28"/>
        </w:rPr>
        <w:t>1,0</w:t>
      </w:r>
      <w:r w:rsidR="008E4E82" w:rsidRPr="007F3311">
        <w:rPr>
          <w:rFonts w:ascii="Times New Roman" w:hAnsi="Times New Roman" w:cs="Times New Roman"/>
          <w:sz w:val="28"/>
          <w:szCs w:val="28"/>
        </w:rPr>
        <w:t>7</w:t>
      </w:r>
      <w:r w:rsidR="004F417D" w:rsidRPr="007F3311">
        <w:rPr>
          <w:rFonts w:ascii="Times New Roman" w:hAnsi="Times New Roman" w:cs="Times New Roman"/>
          <w:sz w:val="28"/>
          <w:szCs w:val="28"/>
        </w:rPr>
        <w:t>.</w:t>
      </w:r>
    </w:p>
    <w:p w:rsidR="004F417D" w:rsidRPr="007F3311" w:rsidRDefault="00D51AF4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2.2. Доля числа семей с детьми, получающих меры социальной поддержки, в общем числе домашних хозяйств в Красносулинском районе: плановое значение – </w:t>
      </w:r>
      <w:r w:rsidR="00BA025E" w:rsidRPr="007F3311">
        <w:rPr>
          <w:rFonts w:ascii="Times New Roman" w:hAnsi="Times New Roman" w:cs="Times New Roman"/>
          <w:sz w:val="28"/>
          <w:szCs w:val="28"/>
        </w:rPr>
        <w:t>1</w:t>
      </w:r>
      <w:r w:rsidR="008E4E82" w:rsidRPr="007F3311">
        <w:rPr>
          <w:rFonts w:ascii="Times New Roman" w:hAnsi="Times New Roman" w:cs="Times New Roman"/>
          <w:sz w:val="28"/>
          <w:szCs w:val="28"/>
        </w:rPr>
        <w:t>3</w:t>
      </w:r>
      <w:r w:rsidR="00BA025E" w:rsidRPr="007F3311">
        <w:rPr>
          <w:rFonts w:ascii="Times New Roman" w:hAnsi="Times New Roman" w:cs="Times New Roman"/>
          <w:sz w:val="28"/>
          <w:szCs w:val="28"/>
        </w:rPr>
        <w:t>,</w:t>
      </w:r>
      <w:r w:rsidR="008E4E82" w:rsidRPr="007F3311">
        <w:rPr>
          <w:rFonts w:ascii="Times New Roman" w:hAnsi="Times New Roman" w:cs="Times New Roman"/>
          <w:sz w:val="28"/>
          <w:szCs w:val="28"/>
        </w:rPr>
        <w:t>5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%; фактическое значение – </w:t>
      </w:r>
      <w:r w:rsidR="00FC0387" w:rsidRPr="007F3311">
        <w:rPr>
          <w:rFonts w:ascii="Times New Roman" w:hAnsi="Times New Roman" w:cs="Times New Roman"/>
          <w:sz w:val="28"/>
          <w:szCs w:val="28"/>
        </w:rPr>
        <w:t>1</w:t>
      </w:r>
      <w:r w:rsidR="008E4E82" w:rsidRPr="007F3311">
        <w:rPr>
          <w:rFonts w:ascii="Times New Roman" w:hAnsi="Times New Roman" w:cs="Times New Roman"/>
          <w:sz w:val="28"/>
          <w:szCs w:val="28"/>
        </w:rPr>
        <w:t>2,</w:t>
      </w:r>
      <w:r w:rsidR="00140694" w:rsidRPr="007F3311">
        <w:rPr>
          <w:rFonts w:ascii="Times New Roman" w:hAnsi="Times New Roman" w:cs="Times New Roman"/>
          <w:sz w:val="28"/>
          <w:szCs w:val="28"/>
        </w:rPr>
        <w:t>8</w:t>
      </w:r>
      <w:r w:rsidR="004F417D" w:rsidRPr="007F3311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7F3311" w:rsidRDefault="004F417D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Показатель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>2.</w:t>
      </w:r>
      <w:r w:rsidR="00FC0387" w:rsidRPr="007F3311">
        <w:rPr>
          <w:rFonts w:ascii="Times New Roman" w:hAnsi="Times New Roman" w:cs="Times New Roman"/>
          <w:sz w:val="28"/>
          <w:szCs w:val="28"/>
        </w:rPr>
        <w:t>4</w:t>
      </w:r>
      <w:r w:rsidRPr="007F3311">
        <w:rPr>
          <w:rFonts w:ascii="Times New Roman" w:hAnsi="Times New Roman" w:cs="Times New Roman"/>
          <w:sz w:val="28"/>
          <w:szCs w:val="28"/>
        </w:rPr>
        <w:t xml:space="preserve">. </w:t>
      </w:r>
      <w:r w:rsidR="00FC0387" w:rsidRPr="007F3311">
        <w:rPr>
          <w:rFonts w:ascii="Times New Roman" w:hAnsi="Times New Roman" w:cs="Times New Roman"/>
          <w:sz w:val="28"/>
          <w:szCs w:val="28"/>
        </w:rPr>
        <w:t>Показатель результативности предоставления субсидии областного бюджета на софинансирование расходных обязательств по организации отдыха детей в каникулярное время - доля исполненных дето-дней в лагерях дневного пребывания от планового количества дето-дней</w:t>
      </w:r>
      <w:r w:rsidRPr="007F3311">
        <w:rPr>
          <w:rFonts w:ascii="Times New Roman" w:hAnsi="Times New Roman" w:cs="Times New Roman"/>
          <w:sz w:val="28"/>
          <w:szCs w:val="28"/>
        </w:rPr>
        <w:t xml:space="preserve">: плановое значение – </w:t>
      </w:r>
      <w:r w:rsidR="00FC0387" w:rsidRPr="007F3311">
        <w:rPr>
          <w:rFonts w:ascii="Times New Roman" w:hAnsi="Times New Roman" w:cs="Times New Roman"/>
          <w:sz w:val="28"/>
          <w:szCs w:val="28"/>
        </w:rPr>
        <w:t>100</w:t>
      </w:r>
      <w:r w:rsidRPr="007F3311">
        <w:rPr>
          <w:rFonts w:ascii="Times New Roman" w:hAnsi="Times New Roman" w:cs="Times New Roman"/>
          <w:sz w:val="28"/>
          <w:szCs w:val="28"/>
        </w:rPr>
        <w:t xml:space="preserve">,0%; фактическое значение – </w:t>
      </w:r>
      <w:r w:rsidR="008E4E82" w:rsidRPr="007F3311">
        <w:rPr>
          <w:rFonts w:ascii="Times New Roman" w:hAnsi="Times New Roman" w:cs="Times New Roman"/>
          <w:sz w:val="28"/>
          <w:szCs w:val="28"/>
        </w:rPr>
        <w:t>99,6</w:t>
      </w:r>
      <w:r w:rsidRPr="007F3311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7F3311" w:rsidRDefault="004F417D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Показатель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>3.1. Соотношение средней заработной платы социальных работников МБУ «ЦСО ГПВиИ» Красносулинского района</w:t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hAnsi="Times New Roman" w:cs="Times New Roman"/>
          <w:sz w:val="28"/>
          <w:szCs w:val="28"/>
        </w:rPr>
        <w:t>со средней заработной платой по Ростовской области: плановое значение – 10</w:t>
      </w:r>
      <w:r w:rsidR="00200776" w:rsidRPr="007F3311">
        <w:rPr>
          <w:rFonts w:ascii="Times New Roman" w:hAnsi="Times New Roman" w:cs="Times New Roman"/>
          <w:sz w:val="28"/>
          <w:szCs w:val="28"/>
        </w:rPr>
        <w:t>0</w:t>
      </w:r>
      <w:r w:rsidRPr="007F3311">
        <w:rPr>
          <w:rFonts w:ascii="Times New Roman" w:hAnsi="Times New Roman" w:cs="Times New Roman"/>
          <w:sz w:val="28"/>
          <w:szCs w:val="28"/>
        </w:rPr>
        <w:t>,</w:t>
      </w:r>
      <w:r w:rsidR="00200776" w:rsidRPr="007F3311">
        <w:rPr>
          <w:rFonts w:ascii="Times New Roman" w:hAnsi="Times New Roman" w:cs="Times New Roman"/>
          <w:sz w:val="28"/>
          <w:szCs w:val="28"/>
        </w:rPr>
        <w:t>0</w:t>
      </w:r>
      <w:r w:rsidRPr="007F3311">
        <w:rPr>
          <w:rFonts w:ascii="Times New Roman" w:hAnsi="Times New Roman" w:cs="Times New Roman"/>
          <w:sz w:val="28"/>
          <w:szCs w:val="28"/>
        </w:rPr>
        <w:t>%; фактическое значение – 10</w:t>
      </w:r>
      <w:r w:rsidR="008E4E82" w:rsidRPr="007F3311">
        <w:rPr>
          <w:rFonts w:ascii="Times New Roman" w:hAnsi="Times New Roman" w:cs="Times New Roman"/>
          <w:sz w:val="28"/>
          <w:szCs w:val="28"/>
        </w:rPr>
        <w:t>2</w:t>
      </w:r>
      <w:r w:rsidR="0071771D" w:rsidRPr="007F3311">
        <w:rPr>
          <w:rFonts w:ascii="Times New Roman" w:hAnsi="Times New Roman" w:cs="Times New Roman"/>
          <w:sz w:val="28"/>
          <w:szCs w:val="28"/>
        </w:rPr>
        <w:t>,0</w:t>
      </w:r>
      <w:r w:rsidRPr="007F331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F417D" w:rsidRPr="007F3311" w:rsidRDefault="00D51AF4" w:rsidP="00822C0A">
      <w:pPr>
        <w:widowControl w:val="0"/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3.2. Доля граждан старше 65 лет, проживающих в сельской местности Красносулинского района, доставленных в медицинские </w:t>
      </w:r>
      <w:r w:rsidR="004F417D" w:rsidRPr="007F331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в общей численности граждан старше 65 лет проживающих в сельской местности муниципального образования «Красносулинский район»: плановое значение – </w:t>
      </w:r>
      <w:r w:rsidR="008E4E82" w:rsidRPr="007F3311">
        <w:rPr>
          <w:rFonts w:ascii="Times New Roman" w:hAnsi="Times New Roman" w:cs="Times New Roman"/>
          <w:sz w:val="28"/>
          <w:szCs w:val="28"/>
        </w:rPr>
        <w:t>30</w:t>
      </w:r>
      <w:r w:rsidR="00BD6883" w:rsidRPr="007F3311">
        <w:rPr>
          <w:rFonts w:ascii="Times New Roman" w:hAnsi="Times New Roman" w:cs="Times New Roman"/>
          <w:sz w:val="28"/>
          <w:szCs w:val="28"/>
        </w:rPr>
        <w:t>,0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%; фактическое значение – </w:t>
      </w:r>
      <w:r w:rsidR="008E4E82" w:rsidRPr="007F3311">
        <w:rPr>
          <w:rFonts w:ascii="Times New Roman" w:hAnsi="Times New Roman" w:cs="Times New Roman"/>
          <w:sz w:val="28"/>
          <w:szCs w:val="28"/>
        </w:rPr>
        <w:t>30</w:t>
      </w:r>
      <w:r w:rsidR="00BD6883" w:rsidRPr="007F3311">
        <w:rPr>
          <w:rFonts w:ascii="Times New Roman" w:hAnsi="Times New Roman" w:cs="Times New Roman"/>
          <w:sz w:val="28"/>
          <w:szCs w:val="28"/>
        </w:rPr>
        <w:t>,0</w:t>
      </w:r>
      <w:r w:rsidR="004F417D" w:rsidRPr="007F3311">
        <w:rPr>
          <w:rFonts w:ascii="Times New Roman" w:hAnsi="Times New Roman" w:cs="Times New Roman"/>
          <w:sz w:val="28"/>
          <w:szCs w:val="28"/>
        </w:rPr>
        <w:t>%.</w:t>
      </w:r>
    </w:p>
    <w:p w:rsidR="004F417D" w:rsidRPr="007F3311" w:rsidRDefault="004F417D" w:rsidP="00822C0A">
      <w:pPr>
        <w:widowControl w:val="0"/>
        <w:shd w:val="clear" w:color="auto" w:fill="FFFFFF"/>
        <w:autoSpaceDE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</w:t>
      </w:r>
      <w:r w:rsidR="00D51A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F3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 к отчету о реализации муниципальной программы.</w:t>
      </w:r>
    </w:p>
    <w:p w:rsidR="004F417D" w:rsidRPr="007F3311" w:rsidRDefault="004F417D" w:rsidP="007F33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51AF4" w:rsidRDefault="004F417D" w:rsidP="00D51A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Раздел 6</w:t>
      </w:r>
      <w:r w:rsidR="00D51A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Результаты оценки эффективности реализации </w:t>
      </w:r>
    </w:p>
    <w:p w:rsidR="004F417D" w:rsidRPr="007F3311" w:rsidRDefault="004F417D" w:rsidP="00D51A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8B7218" w:rsidRPr="007F3311" w:rsidRDefault="008B7218" w:rsidP="007F33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17D" w:rsidRPr="007F3311" w:rsidRDefault="004F417D" w:rsidP="00E108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Эффективность муниципальной программы определяется</w:t>
      </w:r>
      <w:r w:rsidR="00E10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выполнения целевых </w:t>
      </w:r>
      <w:r w:rsidRPr="007F3311">
        <w:rPr>
          <w:rFonts w:ascii="Times New Roman" w:hAnsi="Times New Roman" w:cs="Times New Roman"/>
          <w:sz w:val="28"/>
          <w:szCs w:val="28"/>
        </w:rPr>
        <w:t>показателей, основных мероприятий</w:t>
      </w:r>
      <w:r w:rsidR="00085047" w:rsidRPr="007F3311">
        <w:rPr>
          <w:rFonts w:ascii="Times New Roman" w:hAnsi="Times New Roman" w:cs="Times New Roman"/>
          <w:sz w:val="28"/>
          <w:szCs w:val="28"/>
        </w:rPr>
        <w:t>, приоритетных основных мероприятий</w:t>
      </w:r>
      <w:r w:rsidRPr="007F3311">
        <w:rPr>
          <w:rFonts w:ascii="Times New Roman" w:hAnsi="Times New Roman" w:cs="Times New Roman"/>
          <w:sz w:val="28"/>
          <w:szCs w:val="28"/>
        </w:rPr>
        <w:t xml:space="preserve"> и оценки бюджетной эффективности муниципальной программы.</w:t>
      </w:r>
    </w:p>
    <w:p w:rsidR="004F417D" w:rsidRPr="007F3311" w:rsidRDefault="00D51AF4" w:rsidP="00E108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4F417D" w:rsidRPr="007F3311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программы:</w:t>
      </w:r>
    </w:p>
    <w:p w:rsidR="00DA6439" w:rsidRPr="007F3311" w:rsidRDefault="00DA6439" w:rsidP="00E108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степень достижения целевого показателя 1. = </w:t>
      </w:r>
      <w:r w:rsidR="008C5D3E" w:rsidRPr="007F331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93D2F" w:rsidRPr="007F3311">
        <w:rPr>
          <w:rFonts w:ascii="Times New Roman" w:eastAsia="Times New Roman" w:hAnsi="Times New Roman" w:cs="Times New Roman"/>
          <w:sz w:val="28"/>
          <w:szCs w:val="28"/>
        </w:rPr>
        <w:t>,6</w:t>
      </w:r>
      <w:r w:rsidR="00B66479" w:rsidRPr="007F331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7F3311" w:rsidRDefault="00DA6439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2. = 1;</w:t>
      </w:r>
    </w:p>
    <w:p w:rsidR="00DA6439" w:rsidRPr="007F3311" w:rsidRDefault="00DA6439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3. = 1;</w:t>
      </w:r>
    </w:p>
    <w:p w:rsidR="00DA6439" w:rsidRPr="007F3311" w:rsidRDefault="00DA6439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степень достижения целевого показателя 1.1. = </w:t>
      </w:r>
      <w:r w:rsidR="00745770" w:rsidRPr="007F331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66479" w:rsidRPr="007F3311">
        <w:rPr>
          <w:rFonts w:ascii="Times New Roman" w:eastAsia="Times New Roman" w:hAnsi="Times New Roman" w:cs="Times New Roman"/>
          <w:sz w:val="28"/>
          <w:szCs w:val="28"/>
        </w:rPr>
        <w:t>,18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7F3311" w:rsidRDefault="00DA6439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1.2. = 1;</w:t>
      </w:r>
    </w:p>
    <w:p w:rsidR="00B66479" w:rsidRPr="007F3311" w:rsidRDefault="00B66479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степень достижения целевого показателя 1.4. = </w:t>
      </w:r>
      <w:r w:rsidR="0005146A" w:rsidRPr="007F3311">
        <w:rPr>
          <w:rFonts w:ascii="Times New Roman" w:eastAsia="Times New Roman" w:hAnsi="Times New Roman" w:cs="Times New Roman"/>
          <w:sz w:val="28"/>
          <w:szCs w:val="28"/>
        </w:rPr>
        <w:t>0,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146A" w:rsidRPr="007F331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146A" w:rsidRPr="007F3311" w:rsidRDefault="0005146A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1.5. = 1,25;</w:t>
      </w:r>
    </w:p>
    <w:p w:rsidR="0005146A" w:rsidRPr="007F3311" w:rsidRDefault="0005146A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1.6. = 1,02;</w:t>
      </w:r>
    </w:p>
    <w:p w:rsidR="00DA6439" w:rsidRPr="007F3311" w:rsidRDefault="00DA6439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степень достижен</w:t>
      </w:r>
      <w:r w:rsidR="00745770" w:rsidRPr="007F3311">
        <w:rPr>
          <w:rFonts w:ascii="Times New Roman" w:eastAsia="Times New Roman" w:hAnsi="Times New Roman" w:cs="Times New Roman"/>
          <w:sz w:val="28"/>
          <w:szCs w:val="28"/>
        </w:rPr>
        <w:t>ия целевого показателя 2.1. = 1</w:t>
      </w:r>
      <w:r w:rsidR="008C5D3E" w:rsidRPr="007F33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49B0" w:rsidRPr="007F3311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7F3311" w:rsidRDefault="00DA6439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степень достижения целевого показателя 2.2. = </w:t>
      </w:r>
      <w:r w:rsidR="008C5D3E" w:rsidRPr="007F3311">
        <w:rPr>
          <w:rFonts w:ascii="Times New Roman" w:eastAsia="Times New Roman" w:hAnsi="Times New Roman" w:cs="Times New Roman"/>
          <w:sz w:val="28"/>
          <w:szCs w:val="28"/>
        </w:rPr>
        <w:t>1,0</w:t>
      </w:r>
      <w:r w:rsidR="00140694" w:rsidRPr="007F331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7F3311" w:rsidRDefault="00DA6439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степень достижени</w:t>
      </w:r>
      <w:r w:rsidR="008C5D3E" w:rsidRPr="007F3311">
        <w:rPr>
          <w:rFonts w:ascii="Times New Roman" w:eastAsia="Times New Roman" w:hAnsi="Times New Roman" w:cs="Times New Roman"/>
          <w:sz w:val="28"/>
          <w:szCs w:val="28"/>
        </w:rPr>
        <w:t>я целевого показателя 2.4</w:t>
      </w:r>
      <w:r w:rsidR="006F78D3" w:rsidRPr="007F3311">
        <w:rPr>
          <w:rFonts w:ascii="Times New Roman" w:eastAsia="Times New Roman" w:hAnsi="Times New Roman" w:cs="Times New Roman"/>
          <w:sz w:val="28"/>
          <w:szCs w:val="28"/>
        </w:rPr>
        <w:t xml:space="preserve">. = </w:t>
      </w:r>
      <w:r w:rsidR="008C5D3E" w:rsidRPr="007F3311">
        <w:rPr>
          <w:rFonts w:ascii="Times New Roman" w:eastAsia="Times New Roman" w:hAnsi="Times New Roman" w:cs="Times New Roman"/>
          <w:sz w:val="28"/>
          <w:szCs w:val="28"/>
        </w:rPr>
        <w:t>0,99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7F3311" w:rsidRDefault="00DA6439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3.1. = 1,0</w:t>
      </w:r>
      <w:r w:rsidR="00D51DD1" w:rsidRPr="007F331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439" w:rsidRPr="007F3311" w:rsidRDefault="00DA6439" w:rsidP="00E108B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целевого показателя 3.2. = 1.</w:t>
      </w:r>
    </w:p>
    <w:p w:rsidR="004F417D" w:rsidRPr="007F3311" w:rsidRDefault="004F417D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9D3E97" w:rsidRPr="007F3311">
        <w:rPr>
          <w:rFonts w:ascii="Times New Roman" w:eastAsia="Times New Roman" w:hAnsi="Times New Roman" w:cs="Times New Roman"/>
          <w:sz w:val="28"/>
          <w:szCs w:val="28"/>
        </w:rPr>
        <w:t>0,92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D3E97" w:rsidRPr="007F331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A6439" w:rsidRPr="007F3311">
        <w:rPr>
          <w:rFonts w:ascii="Times New Roman" w:eastAsia="Times New Roman" w:hAnsi="Times New Roman" w:cs="Times New Roman"/>
          <w:sz w:val="28"/>
          <w:szCs w:val="28"/>
        </w:rPr>
        <w:t>/</w:t>
      </w:r>
      <w:r w:rsidR="00FF578E" w:rsidRPr="007F3311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3E97" w:rsidRPr="007F331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), что характеризует </w:t>
      </w:r>
      <w:r w:rsidR="009B7064" w:rsidRPr="007F3311">
        <w:rPr>
          <w:rFonts w:ascii="Times New Roman" w:eastAsia="Times New Roman" w:hAnsi="Times New Roman" w:cs="Times New Roman"/>
          <w:sz w:val="28"/>
          <w:szCs w:val="28"/>
        </w:rPr>
        <w:t>удовлетворительный</w:t>
      </w:r>
      <w:r w:rsidR="00BF1212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78E" w:rsidRPr="007F3311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эффективности реализации.</w:t>
      </w:r>
    </w:p>
    <w:p w:rsidR="004F417D" w:rsidRPr="007F3311" w:rsidRDefault="00D51AF4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Степень реализации основных мероприятий, приоритетных основных мероприятий, </w:t>
      </w:r>
      <w:r w:rsidR="004F417D" w:rsidRPr="007F3311">
        <w:rPr>
          <w:rFonts w:ascii="Times New Roman" w:eastAsia="Times New Roman" w:hAnsi="Times New Roman" w:cs="Times New Roman"/>
          <w:sz w:val="28"/>
          <w:szCs w:val="28"/>
        </w:rPr>
        <w:t xml:space="preserve">финансируемых за счет всех источников финансирования, оценивается как доля основных мероприятий, </w:t>
      </w:r>
      <w:r w:rsidR="004F417D" w:rsidRPr="007F3311">
        <w:rPr>
          <w:rFonts w:ascii="Times New Roman" w:hAnsi="Times New Roman" w:cs="Times New Roman"/>
          <w:sz w:val="28"/>
          <w:szCs w:val="28"/>
        </w:rPr>
        <w:t>приоритетных основных мероприятий</w:t>
      </w:r>
      <w:r w:rsidR="004F417D" w:rsidRPr="007F3311">
        <w:rPr>
          <w:rFonts w:ascii="Times New Roman" w:eastAsia="Times New Roman" w:hAnsi="Times New Roman" w:cs="Times New Roman"/>
          <w:sz w:val="28"/>
          <w:szCs w:val="28"/>
        </w:rPr>
        <w:t>, выполненных в полном объеме.</w:t>
      </w:r>
    </w:p>
    <w:p w:rsidR="004F417D" w:rsidRPr="007F3311" w:rsidRDefault="004F417D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Степень реализации основных мероприятий, </w:t>
      </w:r>
      <w:r w:rsidRPr="007F3311">
        <w:rPr>
          <w:rFonts w:ascii="Times New Roman" w:hAnsi="Times New Roman" w:cs="Times New Roman"/>
          <w:sz w:val="28"/>
          <w:szCs w:val="28"/>
        </w:rPr>
        <w:t>приоритетных основных мероприятий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D74068" w:rsidRPr="007F331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B0F70" w:rsidRPr="007F33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D74068" w:rsidRPr="007F331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/</w:t>
      </w:r>
      <w:r w:rsidR="00EB0F70" w:rsidRPr="007F331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), что характеризует высокий уровень </w:t>
      </w:r>
      <w:r w:rsidRPr="007F3311">
        <w:rPr>
          <w:rFonts w:ascii="Times New Roman" w:hAnsi="Times New Roman" w:cs="Times New Roman"/>
          <w:kern w:val="2"/>
          <w:sz w:val="28"/>
          <w:szCs w:val="28"/>
        </w:rPr>
        <w:t xml:space="preserve">эффективности реализации основных мероприятий, </w:t>
      </w:r>
      <w:r w:rsidRPr="007F3311">
        <w:rPr>
          <w:rFonts w:ascii="Times New Roman" w:hAnsi="Times New Roman" w:cs="Times New Roman"/>
          <w:sz w:val="28"/>
          <w:szCs w:val="28"/>
        </w:rPr>
        <w:t>приоритетных основных мероприятий</w:t>
      </w:r>
      <w:r w:rsidRPr="007F3311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программы.</w:t>
      </w:r>
    </w:p>
    <w:p w:rsidR="004F417D" w:rsidRPr="007F3311" w:rsidRDefault="00D51AF4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3. </w:t>
      </w:r>
      <w:r w:rsidR="004F417D" w:rsidRPr="007F3311">
        <w:rPr>
          <w:rFonts w:ascii="Times New Roman" w:hAnsi="Times New Roman" w:cs="Times New Roman"/>
          <w:kern w:val="2"/>
          <w:sz w:val="28"/>
          <w:szCs w:val="28"/>
        </w:rPr>
        <w:t>Б</w:t>
      </w:r>
      <w:r w:rsidR="004F417D" w:rsidRPr="007F3311">
        <w:rPr>
          <w:rFonts w:ascii="Times New Roman" w:hAnsi="Times New Roman" w:cs="Times New Roman"/>
          <w:sz w:val="28"/>
          <w:szCs w:val="28"/>
        </w:rPr>
        <w:t>юджетная эффективность муниципальной программы рассчитывается в несколько этапов.</w:t>
      </w:r>
    </w:p>
    <w:p w:rsidR="004F417D" w:rsidRPr="007F3311" w:rsidRDefault="004F417D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Pr="007F3311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приоритетных основных мероприятий, финансируемых за счет средств бюджета района, безвозмездных поступлений в бюджет района, оценивается как доля мероприятий, выполненных в полном объеме.</w:t>
      </w:r>
    </w:p>
    <w:p w:rsidR="004F417D" w:rsidRPr="007F3311" w:rsidRDefault="004F417D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kern w:val="2"/>
          <w:sz w:val="28"/>
          <w:szCs w:val="28"/>
        </w:rPr>
        <w:t xml:space="preserve">Степень реализации основных мероприятий, </w:t>
      </w:r>
      <w:r w:rsidRPr="007F3311">
        <w:rPr>
          <w:rFonts w:ascii="Times New Roman" w:hAnsi="Times New Roman" w:cs="Times New Roman"/>
          <w:sz w:val="28"/>
          <w:szCs w:val="28"/>
        </w:rPr>
        <w:t>приоритетных основных мероприятий</w:t>
      </w:r>
      <w:r w:rsidRPr="007F3311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составляет 1</w:t>
      </w:r>
      <w:r w:rsidR="00BA3A63" w:rsidRPr="007F3311">
        <w:rPr>
          <w:rFonts w:ascii="Times New Roman" w:hAnsi="Times New Roman" w:cs="Times New Roman"/>
          <w:kern w:val="2"/>
          <w:sz w:val="28"/>
          <w:szCs w:val="28"/>
        </w:rPr>
        <w:t>,0</w:t>
      </w:r>
      <w:r w:rsidRPr="007F3311">
        <w:rPr>
          <w:rFonts w:ascii="Times New Roman" w:hAnsi="Times New Roman" w:cs="Times New Roman"/>
          <w:kern w:val="2"/>
          <w:sz w:val="28"/>
          <w:szCs w:val="28"/>
        </w:rPr>
        <w:t xml:space="preserve"> (</w:t>
      </w:r>
      <w:r w:rsidR="00EB0F70" w:rsidRPr="007F3311">
        <w:rPr>
          <w:rFonts w:ascii="Times New Roman" w:hAnsi="Times New Roman" w:cs="Times New Roman"/>
          <w:kern w:val="2"/>
          <w:sz w:val="28"/>
          <w:szCs w:val="28"/>
        </w:rPr>
        <w:t>3</w:t>
      </w:r>
      <w:r w:rsidR="00BA3A63" w:rsidRPr="007F3311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7F3311">
        <w:rPr>
          <w:rFonts w:ascii="Times New Roman" w:hAnsi="Times New Roman" w:cs="Times New Roman"/>
          <w:kern w:val="2"/>
          <w:sz w:val="28"/>
          <w:szCs w:val="28"/>
        </w:rPr>
        <w:t>/</w:t>
      </w:r>
      <w:r w:rsidR="00EB0F70" w:rsidRPr="007F3311">
        <w:rPr>
          <w:rFonts w:ascii="Times New Roman" w:hAnsi="Times New Roman" w:cs="Times New Roman"/>
          <w:kern w:val="2"/>
          <w:sz w:val="28"/>
          <w:szCs w:val="28"/>
        </w:rPr>
        <w:t>3</w:t>
      </w:r>
      <w:r w:rsidR="00BA3A63" w:rsidRPr="007F3311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7F3311">
        <w:rPr>
          <w:rFonts w:ascii="Times New Roman" w:hAnsi="Times New Roman" w:cs="Times New Roman"/>
          <w:kern w:val="2"/>
          <w:sz w:val="28"/>
          <w:szCs w:val="28"/>
        </w:rPr>
        <w:t>).</w:t>
      </w:r>
    </w:p>
    <w:p w:rsidR="004F417D" w:rsidRPr="007F3311" w:rsidRDefault="00D51AF4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3.2. </w:t>
      </w:r>
      <w:r w:rsidR="004F417D" w:rsidRPr="007F3311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4F417D" w:rsidRPr="007F3311">
        <w:rPr>
          <w:rFonts w:ascii="Times New Roman" w:hAnsi="Times New Roman" w:cs="Times New Roman"/>
          <w:sz w:val="28"/>
          <w:szCs w:val="28"/>
        </w:rPr>
        <w:t>тепень соответствия запланированному уровню расходов за счет средств бюджета района, безвозмездных поступлений в бюджет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4F417D" w:rsidRPr="007F3311" w:rsidRDefault="004F417D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Степень соответствия запланированному уровню расходов: </w:t>
      </w:r>
    </w:p>
    <w:p w:rsidR="004F417D" w:rsidRPr="007F3311" w:rsidRDefault="00EB0F70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643415,9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тыс. рублей / </w:t>
      </w:r>
      <w:r w:rsidR="009676EF" w:rsidRPr="007F3311">
        <w:rPr>
          <w:rFonts w:ascii="Times New Roman" w:hAnsi="Times New Roman" w:cs="Times New Roman"/>
          <w:sz w:val="28"/>
          <w:szCs w:val="28"/>
        </w:rPr>
        <w:t>6</w:t>
      </w:r>
      <w:r w:rsidRPr="007F3311">
        <w:rPr>
          <w:rFonts w:ascii="Times New Roman" w:hAnsi="Times New Roman" w:cs="Times New Roman"/>
          <w:sz w:val="28"/>
          <w:szCs w:val="28"/>
        </w:rPr>
        <w:t>44313,5</w:t>
      </w:r>
      <w:r w:rsidR="004F417D" w:rsidRPr="007F3311">
        <w:rPr>
          <w:rFonts w:ascii="Times New Roman" w:hAnsi="Times New Roman" w:cs="Times New Roman"/>
          <w:sz w:val="28"/>
          <w:szCs w:val="28"/>
        </w:rPr>
        <w:t> тыс. рублей = 0,99</w:t>
      </w:r>
      <w:r w:rsidR="00BA3A63" w:rsidRPr="007F3311">
        <w:rPr>
          <w:rFonts w:ascii="Times New Roman" w:hAnsi="Times New Roman" w:cs="Times New Roman"/>
          <w:sz w:val="28"/>
          <w:szCs w:val="28"/>
        </w:rPr>
        <w:t>8</w:t>
      </w:r>
      <w:r w:rsidR="004F417D" w:rsidRPr="007F3311">
        <w:rPr>
          <w:rFonts w:ascii="Times New Roman" w:hAnsi="Times New Roman" w:cs="Times New Roman"/>
          <w:sz w:val="28"/>
          <w:szCs w:val="28"/>
        </w:rPr>
        <w:t>.</w:t>
      </w:r>
    </w:p>
    <w:p w:rsidR="004F417D" w:rsidRPr="007F3311" w:rsidRDefault="00D51AF4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4F417D" w:rsidRPr="007F3311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района рассчитывается как соотношение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района.</w:t>
      </w:r>
    </w:p>
    <w:p w:rsidR="004F417D" w:rsidRPr="007F3311" w:rsidRDefault="004F417D" w:rsidP="00E108B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4F417D" w:rsidRPr="007F3311" w:rsidRDefault="004F417D" w:rsidP="00E108B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  <w:lang w:eastAsia="ru-RU"/>
        </w:rPr>
        <w:t xml:space="preserve">1 / </w:t>
      </w:r>
      <w:r w:rsidRPr="007F3311">
        <w:rPr>
          <w:rFonts w:ascii="Times New Roman" w:hAnsi="Times New Roman" w:cs="Times New Roman"/>
          <w:sz w:val="28"/>
          <w:szCs w:val="28"/>
        </w:rPr>
        <w:t>0,99</w:t>
      </w:r>
      <w:r w:rsidR="008D4D9F" w:rsidRPr="007F3311">
        <w:rPr>
          <w:rFonts w:ascii="Times New Roman" w:hAnsi="Times New Roman" w:cs="Times New Roman"/>
          <w:sz w:val="28"/>
          <w:szCs w:val="28"/>
        </w:rPr>
        <w:t>8</w:t>
      </w:r>
      <w:r w:rsidRPr="007F3311">
        <w:rPr>
          <w:rFonts w:ascii="Times New Roman" w:hAnsi="Times New Roman" w:cs="Times New Roman"/>
          <w:sz w:val="28"/>
          <w:szCs w:val="28"/>
          <w:lang w:eastAsia="ru-RU"/>
        </w:rPr>
        <w:t xml:space="preserve"> = 1</w:t>
      </w:r>
      <w:r w:rsidRPr="007F331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7F331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F3311">
        <w:rPr>
          <w:rFonts w:ascii="Times New Roman" w:hAnsi="Times New Roman" w:cs="Times New Roman"/>
          <w:sz w:val="28"/>
          <w:szCs w:val="28"/>
        </w:rPr>
        <w:t xml:space="preserve"> с чем бюджетная эффективность реализации муниципальной программы является высокой.</w:t>
      </w:r>
    </w:p>
    <w:p w:rsidR="004F417D" w:rsidRPr="007F3311" w:rsidRDefault="004F417D" w:rsidP="00E108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Уровень реализации муниципальной программы в целом:</w:t>
      </w:r>
    </w:p>
    <w:p w:rsidR="004F417D" w:rsidRPr="007F3311" w:rsidRDefault="00D74068" w:rsidP="00E10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0,92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* 0,5 + 1 * 0,3 + 1 *</w:t>
      </w:r>
      <w:r w:rsidR="00D35D0F" w:rsidRPr="007F3311">
        <w:rPr>
          <w:rFonts w:ascii="Times New Roman" w:hAnsi="Times New Roman" w:cs="Times New Roman"/>
          <w:sz w:val="28"/>
          <w:szCs w:val="28"/>
        </w:rPr>
        <w:t xml:space="preserve"> </w:t>
      </w:r>
      <w:r w:rsidR="004F417D" w:rsidRPr="007F3311">
        <w:rPr>
          <w:rFonts w:ascii="Times New Roman" w:hAnsi="Times New Roman" w:cs="Times New Roman"/>
          <w:sz w:val="28"/>
          <w:szCs w:val="28"/>
        </w:rPr>
        <w:t>0,2</w:t>
      </w:r>
      <w:r w:rsidR="00F93BD3" w:rsidRPr="007F3311">
        <w:rPr>
          <w:rFonts w:ascii="Times New Roman" w:hAnsi="Times New Roman" w:cs="Times New Roman"/>
          <w:sz w:val="28"/>
          <w:szCs w:val="28"/>
        </w:rPr>
        <w:t xml:space="preserve"> 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= </w:t>
      </w:r>
      <w:r w:rsidRPr="007F3311">
        <w:rPr>
          <w:rFonts w:ascii="Times New Roman" w:hAnsi="Times New Roman" w:cs="Times New Roman"/>
          <w:sz w:val="28"/>
          <w:szCs w:val="28"/>
        </w:rPr>
        <w:t>0,96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в связи с чем</w:t>
      </w:r>
      <w:r w:rsidR="00AF5D8C" w:rsidRPr="007F3311">
        <w:rPr>
          <w:rFonts w:ascii="Times New Roman" w:hAnsi="Times New Roman" w:cs="Times New Roman"/>
          <w:sz w:val="28"/>
          <w:szCs w:val="28"/>
        </w:rPr>
        <w:t>,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уровень реализации муниципальной программы является высоким.</w:t>
      </w:r>
    </w:p>
    <w:p w:rsidR="004F417D" w:rsidRPr="007F3311" w:rsidRDefault="004F417D" w:rsidP="00E10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pacing w:val="-1"/>
          <w:sz w:val="28"/>
          <w:szCs w:val="28"/>
        </w:rPr>
        <w:t>Экономия бюджетных ассигнований на реализацию основных мероприятий, приоритетных основных мероприятий муниципальной программы в 20</w:t>
      </w:r>
      <w:r w:rsidR="00217434" w:rsidRPr="007F3311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E2795D" w:rsidRPr="007F3311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="00D51AF4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7F33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году составила </w:t>
      </w:r>
      <w:r w:rsidR="00E2795D" w:rsidRPr="007F3311">
        <w:rPr>
          <w:rFonts w:ascii="Times New Roman" w:eastAsia="Times New Roman" w:hAnsi="Times New Roman" w:cs="Times New Roman"/>
          <w:spacing w:val="-1"/>
          <w:sz w:val="28"/>
          <w:szCs w:val="28"/>
        </w:rPr>
        <w:t>897,6</w:t>
      </w:r>
      <w:r w:rsidRPr="007F33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тыс. рублей. Основные причины экономии: заявительный характер предоставления выплат и мер социальной поддержки, некратность предусмотренных плановых ассигнований и установленного размера выплат</w:t>
      </w:r>
      <w:r w:rsidR="00E2795D" w:rsidRPr="007F331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F33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отсутствие потребности, </w:t>
      </w:r>
      <w:r w:rsidR="00E2795D" w:rsidRPr="007F33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результате проведения закупок, </w:t>
      </w:r>
      <w:r w:rsidRPr="007F3311">
        <w:rPr>
          <w:rFonts w:ascii="Times New Roman" w:eastAsia="Times New Roman" w:hAnsi="Times New Roman" w:cs="Times New Roman"/>
          <w:spacing w:val="-1"/>
          <w:sz w:val="28"/>
          <w:szCs w:val="28"/>
        </w:rPr>
        <w:t>планирование ассигнований в тысячах рублей.</w:t>
      </w:r>
    </w:p>
    <w:p w:rsidR="008C5773" w:rsidRPr="007F3311" w:rsidRDefault="004F417D" w:rsidP="00E108BF">
      <w:pPr>
        <w:pStyle w:val="ConsPlusNormal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F3311">
        <w:rPr>
          <w:rFonts w:ascii="Times New Roman" w:hAnsi="Times New Roman" w:cs="Times New Roman"/>
          <w:spacing w:val="-1"/>
          <w:sz w:val="28"/>
          <w:szCs w:val="28"/>
        </w:rPr>
        <w:t>Софинансирование расходов бюджета Красносулинского района осуществлялось</w:t>
      </w:r>
      <w:r w:rsidR="008C5773" w:rsidRPr="007F3311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0C0224" w:rsidRPr="007F3311" w:rsidRDefault="008C5773" w:rsidP="00E108B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D51AF4">
        <w:rPr>
          <w:rFonts w:ascii="Times New Roman" w:hAnsi="Times New Roman" w:cs="Times New Roman"/>
          <w:spacing w:val="-1"/>
          <w:sz w:val="28"/>
          <w:szCs w:val="28"/>
        </w:rPr>
        <w:t>о основному мероприятию </w:t>
      </w:r>
      <w:r w:rsidR="004F417D" w:rsidRPr="007F3311">
        <w:rPr>
          <w:rFonts w:ascii="Times New Roman" w:hAnsi="Times New Roman" w:cs="Times New Roman"/>
          <w:spacing w:val="-1"/>
          <w:sz w:val="28"/>
          <w:szCs w:val="28"/>
        </w:rPr>
        <w:t xml:space="preserve">2.3 </w:t>
      </w:r>
      <w:r w:rsidRPr="007F3311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4F417D" w:rsidRPr="007F3311">
        <w:rPr>
          <w:rFonts w:ascii="Times New Roman" w:hAnsi="Times New Roman" w:cs="Times New Roman"/>
          <w:spacing w:val="-1"/>
          <w:sz w:val="28"/>
          <w:szCs w:val="28"/>
        </w:rPr>
        <w:t>Софинансирование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</w:r>
      <w:r w:rsidRPr="007F3311">
        <w:rPr>
          <w:rFonts w:ascii="Times New Roman" w:hAnsi="Times New Roman" w:cs="Times New Roman"/>
          <w:sz w:val="28"/>
          <w:szCs w:val="28"/>
        </w:rPr>
        <w:t>»</w:t>
      </w:r>
      <w:r w:rsidR="004F417D" w:rsidRPr="007F3311">
        <w:rPr>
          <w:rFonts w:ascii="Times New Roman" w:hAnsi="Times New Roman" w:cs="Times New Roman"/>
          <w:sz w:val="28"/>
          <w:szCs w:val="28"/>
        </w:rPr>
        <w:t>. В целях реализации ос</w:t>
      </w:r>
      <w:r w:rsidR="00822C0A">
        <w:rPr>
          <w:rFonts w:ascii="Times New Roman" w:hAnsi="Times New Roman" w:cs="Times New Roman"/>
          <w:sz w:val="28"/>
          <w:szCs w:val="28"/>
        </w:rPr>
        <w:t>новного мероприятия 2.3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, участником муниципальной программы </w:t>
      </w:r>
      <w:r w:rsidR="00D51AF4">
        <w:rPr>
          <w:rFonts w:ascii="Times New Roman" w:hAnsi="Times New Roman" w:cs="Times New Roman"/>
          <w:sz w:val="28"/>
          <w:szCs w:val="28"/>
        </w:rPr>
        <w:t>–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управлением образования Красносулинского района, был организован отдых </w:t>
      </w:r>
      <w:r w:rsidR="00F25728" w:rsidRPr="007F3311">
        <w:rPr>
          <w:rFonts w:ascii="Times New Roman" w:hAnsi="Times New Roman" w:cs="Times New Roman"/>
          <w:sz w:val="28"/>
          <w:szCs w:val="28"/>
        </w:rPr>
        <w:t>18</w:t>
      </w:r>
      <w:r w:rsidR="009B7B93" w:rsidRPr="007F3311">
        <w:rPr>
          <w:rFonts w:ascii="Times New Roman" w:hAnsi="Times New Roman" w:cs="Times New Roman"/>
          <w:sz w:val="28"/>
          <w:szCs w:val="28"/>
        </w:rPr>
        <w:t>66</w:t>
      </w:r>
      <w:r w:rsidR="000D02BC" w:rsidRPr="007F3311">
        <w:rPr>
          <w:rFonts w:ascii="Times New Roman" w:hAnsi="Times New Roman" w:cs="Times New Roman"/>
          <w:sz w:val="28"/>
          <w:szCs w:val="28"/>
        </w:rPr>
        <w:t xml:space="preserve"> </w:t>
      </w:r>
      <w:r w:rsidR="00F25728" w:rsidRPr="007F3311">
        <w:rPr>
          <w:rFonts w:ascii="Times New Roman" w:hAnsi="Times New Roman" w:cs="Times New Roman"/>
          <w:sz w:val="28"/>
          <w:szCs w:val="28"/>
        </w:rPr>
        <w:t>детей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в каникулярное время на «пришкольных площадках». Объем фактических затрат управления образования за отчетный период составил </w:t>
      </w:r>
      <w:r w:rsidR="00401140" w:rsidRPr="007F3311">
        <w:rPr>
          <w:rFonts w:ascii="Times New Roman" w:hAnsi="Times New Roman" w:cs="Times New Roman"/>
          <w:sz w:val="28"/>
          <w:szCs w:val="28"/>
        </w:rPr>
        <w:t>54</w:t>
      </w:r>
      <w:r w:rsidR="009B7B93" w:rsidRPr="007F3311">
        <w:rPr>
          <w:rFonts w:ascii="Times New Roman" w:hAnsi="Times New Roman" w:cs="Times New Roman"/>
          <w:sz w:val="28"/>
          <w:szCs w:val="28"/>
        </w:rPr>
        <w:t>79,6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51AF4">
        <w:rPr>
          <w:rFonts w:ascii="Times New Roman" w:hAnsi="Times New Roman" w:cs="Times New Roman"/>
          <w:sz w:val="28"/>
          <w:szCs w:val="28"/>
        </w:rPr>
        <w:t>–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 на приобретение продуктов питания для детей, посещающих в каникулярное время «пришкольные площадки». Основное мероприятие было реализовано в соответствии </w:t>
      </w:r>
      <w:r w:rsidR="005B736E" w:rsidRPr="007F3311">
        <w:rPr>
          <w:rFonts w:ascii="Times New Roman" w:hAnsi="Times New Roman" w:cs="Times New Roman"/>
          <w:sz w:val="28"/>
          <w:szCs w:val="28"/>
        </w:rPr>
        <w:t xml:space="preserve">с </w:t>
      </w:r>
      <w:r w:rsidR="000C0224" w:rsidRPr="007F3311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0C0224" w:rsidRPr="007F3311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="000C0224" w:rsidRPr="007F3311">
        <w:rPr>
          <w:rFonts w:ascii="Times New Roman" w:hAnsi="Times New Roman" w:cs="Times New Roman"/>
          <w:sz w:val="28"/>
          <w:szCs w:val="28"/>
        </w:rPr>
        <w:t>0</w:t>
      </w:r>
      <w:r w:rsidR="001E7D62" w:rsidRPr="007F3311">
        <w:rPr>
          <w:rFonts w:ascii="Times New Roman" w:hAnsi="Times New Roman" w:cs="Times New Roman"/>
          <w:sz w:val="28"/>
          <w:szCs w:val="28"/>
        </w:rPr>
        <w:t>7</w:t>
      </w:r>
      <w:r w:rsidR="000C0224" w:rsidRPr="007F3311">
        <w:rPr>
          <w:rFonts w:ascii="Times New Roman" w:hAnsi="Times New Roman" w:cs="Times New Roman"/>
          <w:sz w:val="28"/>
          <w:szCs w:val="28"/>
        </w:rPr>
        <w:t>.02.202</w:t>
      </w:r>
      <w:r w:rsidR="001E7D62" w:rsidRPr="007F3311">
        <w:rPr>
          <w:rFonts w:ascii="Times New Roman" w:hAnsi="Times New Roman" w:cs="Times New Roman"/>
          <w:sz w:val="28"/>
          <w:szCs w:val="28"/>
        </w:rPr>
        <w:t>4</w:t>
      </w:r>
      <w:r w:rsidR="00D51AF4">
        <w:rPr>
          <w:rFonts w:ascii="Times New Roman" w:hAnsi="Times New Roman" w:cs="Times New Roman"/>
          <w:sz w:val="28"/>
          <w:szCs w:val="28"/>
        </w:rPr>
        <w:t xml:space="preserve"> № </w:t>
      </w:r>
      <w:r w:rsidR="000C0224" w:rsidRPr="007F3311">
        <w:rPr>
          <w:rFonts w:ascii="Times New Roman" w:hAnsi="Times New Roman" w:cs="Times New Roman"/>
          <w:sz w:val="28"/>
          <w:szCs w:val="28"/>
        </w:rPr>
        <w:t>18</w:t>
      </w:r>
      <w:r w:rsidR="001E7D62" w:rsidRPr="007F3311">
        <w:rPr>
          <w:rFonts w:ascii="Times New Roman" w:hAnsi="Times New Roman" w:cs="Times New Roman"/>
          <w:sz w:val="28"/>
          <w:szCs w:val="28"/>
        </w:rPr>
        <w:t>К</w:t>
      </w:r>
      <w:r w:rsidR="000C0224" w:rsidRPr="007F3311">
        <w:rPr>
          <w:rFonts w:ascii="Times New Roman" w:hAnsi="Times New Roman" w:cs="Times New Roman"/>
          <w:sz w:val="28"/>
          <w:szCs w:val="28"/>
        </w:rPr>
        <w:t xml:space="preserve"> между главным распорядителем средств областного бюджета и администрацией муниципального образования о предоставлении субсидии (организация отдыха детей в каникулярное время).</w:t>
      </w:r>
    </w:p>
    <w:p w:rsidR="00350147" w:rsidRPr="007F3311" w:rsidRDefault="008C5773" w:rsidP="00E108B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По </w:t>
      </w:r>
      <w:r w:rsidR="00297C65" w:rsidRPr="007F3311">
        <w:rPr>
          <w:rFonts w:ascii="Times New Roman" w:hAnsi="Times New Roman" w:cs="Times New Roman"/>
          <w:sz w:val="28"/>
          <w:szCs w:val="28"/>
        </w:rPr>
        <w:t xml:space="preserve">основному мероприятию 3.4 «Финансовое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организации» МБУ «ЦСО ГПВиИ» Красносулинского района было </w:t>
      </w:r>
      <w:r w:rsidR="00FB5024" w:rsidRPr="007F3311">
        <w:rPr>
          <w:rFonts w:ascii="Times New Roman" w:hAnsi="Times New Roman" w:cs="Times New Roman"/>
          <w:sz w:val="28"/>
          <w:szCs w:val="28"/>
        </w:rPr>
        <w:t xml:space="preserve">доставлено в медицинские организации </w:t>
      </w:r>
      <w:r w:rsidR="00401140" w:rsidRPr="007F3311">
        <w:rPr>
          <w:rFonts w:ascii="Times New Roman" w:hAnsi="Times New Roman" w:cs="Times New Roman"/>
          <w:sz w:val="28"/>
          <w:szCs w:val="28"/>
        </w:rPr>
        <w:t>37</w:t>
      </w:r>
      <w:r w:rsidR="00806897" w:rsidRPr="007F3311">
        <w:rPr>
          <w:rFonts w:ascii="Times New Roman" w:hAnsi="Times New Roman" w:cs="Times New Roman"/>
          <w:sz w:val="28"/>
          <w:szCs w:val="28"/>
        </w:rPr>
        <w:t>45</w:t>
      </w:r>
      <w:r w:rsidR="00FB5024" w:rsidRPr="007F3311">
        <w:rPr>
          <w:rFonts w:ascii="Times New Roman" w:hAnsi="Times New Roman" w:cs="Times New Roman"/>
          <w:sz w:val="28"/>
          <w:szCs w:val="28"/>
        </w:rPr>
        <w:t xml:space="preserve"> пожилых граждан старше 65 лет на общую сумму </w:t>
      </w:r>
      <w:r w:rsidR="00D51AF4">
        <w:rPr>
          <w:rFonts w:ascii="Times New Roman" w:hAnsi="Times New Roman" w:cs="Times New Roman"/>
          <w:sz w:val="28"/>
          <w:szCs w:val="28"/>
        </w:rPr>
        <w:br/>
      </w:r>
      <w:r w:rsidR="00806897" w:rsidRPr="007F3311">
        <w:rPr>
          <w:rFonts w:ascii="Times New Roman" w:hAnsi="Times New Roman" w:cs="Times New Roman"/>
          <w:sz w:val="28"/>
          <w:szCs w:val="28"/>
        </w:rPr>
        <w:t>510,1</w:t>
      </w:r>
      <w:r w:rsidR="00FB5024" w:rsidRPr="007F3311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350147" w:rsidRPr="007F3311">
        <w:rPr>
          <w:rFonts w:ascii="Times New Roman" w:hAnsi="Times New Roman" w:cs="Times New Roman"/>
          <w:sz w:val="28"/>
          <w:szCs w:val="28"/>
        </w:rPr>
        <w:t>Основное мероприятие было реализовано в соответствии с Соглашением от 29.01.2024 № 18МБ между главным распорядителем средств областного бюджета и администрацией муниципального образования о предоставлении субсидии.</w:t>
      </w:r>
    </w:p>
    <w:p w:rsidR="004F417D" w:rsidRPr="007F3311" w:rsidRDefault="00881907" w:rsidP="00E108B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У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словия софинансирования </w:t>
      </w:r>
      <w:r w:rsidRPr="007F3311">
        <w:rPr>
          <w:rFonts w:ascii="Times New Roman" w:hAnsi="Times New Roman" w:cs="Times New Roman"/>
          <w:sz w:val="28"/>
          <w:szCs w:val="28"/>
        </w:rPr>
        <w:t xml:space="preserve">были </w:t>
      </w:r>
      <w:r w:rsidR="004F417D" w:rsidRPr="007F3311">
        <w:rPr>
          <w:rFonts w:ascii="Times New Roman" w:hAnsi="Times New Roman" w:cs="Times New Roman"/>
          <w:sz w:val="28"/>
          <w:szCs w:val="28"/>
        </w:rPr>
        <w:t>полностью соблюдены в соответствии с Постановлением Прав</w:t>
      </w:r>
      <w:r w:rsidR="00D51AF4">
        <w:rPr>
          <w:rFonts w:ascii="Times New Roman" w:hAnsi="Times New Roman" w:cs="Times New Roman"/>
          <w:sz w:val="28"/>
          <w:szCs w:val="28"/>
        </w:rPr>
        <w:t>ительства Ростовской области от </w:t>
      </w:r>
      <w:r w:rsidR="004F417D" w:rsidRPr="007F3311">
        <w:rPr>
          <w:rFonts w:ascii="Times New Roman" w:hAnsi="Times New Roman" w:cs="Times New Roman"/>
          <w:sz w:val="28"/>
          <w:szCs w:val="28"/>
        </w:rPr>
        <w:t>28.12.2011 №</w:t>
      </w:r>
      <w:r w:rsidR="00D51AF4">
        <w:rPr>
          <w:rFonts w:ascii="Times New Roman" w:hAnsi="Times New Roman" w:cs="Times New Roman"/>
          <w:sz w:val="28"/>
          <w:szCs w:val="28"/>
        </w:rPr>
        <w:t> </w:t>
      </w:r>
      <w:r w:rsidR="004F417D" w:rsidRPr="007F3311">
        <w:rPr>
          <w:rFonts w:ascii="Times New Roman" w:hAnsi="Times New Roman" w:cs="Times New Roman"/>
          <w:sz w:val="28"/>
          <w:szCs w:val="28"/>
        </w:rPr>
        <w:t xml:space="preserve">302 </w:t>
      </w:r>
      <w:r w:rsidR="00D51AF4">
        <w:rPr>
          <w:rFonts w:ascii="Times New Roman" w:hAnsi="Times New Roman" w:cs="Times New Roman"/>
          <w:sz w:val="28"/>
          <w:szCs w:val="28"/>
        </w:rPr>
        <w:br/>
      </w:r>
      <w:r w:rsidR="004F417D" w:rsidRPr="007F3311">
        <w:rPr>
          <w:rFonts w:ascii="Times New Roman" w:hAnsi="Times New Roman" w:cs="Times New Roman"/>
          <w:sz w:val="28"/>
          <w:szCs w:val="28"/>
        </w:rPr>
        <w:t>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значения».</w:t>
      </w:r>
    </w:p>
    <w:p w:rsidR="00E25D71" w:rsidRPr="007F3311" w:rsidRDefault="004F417D" w:rsidP="00E108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Фактически полученные доходы МБУ «ЦСО ГПВиИ» Красносулинского района, от предпринимательской и иной приносящей доход деятельности </w:t>
      </w:r>
      <w:r w:rsidR="00822C0A">
        <w:rPr>
          <w:rFonts w:ascii="Times New Roman" w:eastAsia="Times New Roman" w:hAnsi="Times New Roman" w:cs="Times New Roman"/>
          <w:sz w:val="28"/>
          <w:szCs w:val="28"/>
        </w:rPr>
        <w:br/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3C3602" w:rsidRPr="007F331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год, направленные на реализацию основных мероприятий муниципальной программы Красносулинского района, составляют </w:t>
      </w:r>
      <w:r w:rsidR="00822C0A">
        <w:rPr>
          <w:rFonts w:ascii="Times New Roman" w:eastAsia="Times New Roman" w:hAnsi="Times New Roman" w:cs="Times New Roman"/>
          <w:sz w:val="28"/>
          <w:szCs w:val="28"/>
        </w:rPr>
        <w:br/>
      </w:r>
      <w:r w:rsidR="003C3602" w:rsidRPr="007F3311">
        <w:rPr>
          <w:rFonts w:ascii="Times New Roman" w:eastAsia="Times New Roman" w:hAnsi="Times New Roman" w:cs="Times New Roman"/>
          <w:sz w:val="28"/>
          <w:szCs w:val="28"/>
        </w:rPr>
        <w:t>32271</w:t>
      </w:r>
      <w:r w:rsidR="00F936FD" w:rsidRPr="007F3311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Данные доходы были направлены на оплату труда и начисления на выплаты по оплате труда работников Центра в сумме </w:t>
      </w:r>
      <w:r w:rsidR="00822C0A">
        <w:rPr>
          <w:rFonts w:ascii="Times New Roman" w:eastAsia="Times New Roman" w:hAnsi="Times New Roman" w:cs="Times New Roman"/>
          <w:sz w:val="28"/>
          <w:szCs w:val="28"/>
        </w:rPr>
        <w:br/>
      </w:r>
      <w:r w:rsidR="00305447" w:rsidRPr="007F3311">
        <w:rPr>
          <w:rFonts w:ascii="Times New Roman" w:eastAsia="Times New Roman" w:hAnsi="Times New Roman" w:cs="Times New Roman"/>
          <w:sz w:val="28"/>
          <w:szCs w:val="28"/>
        </w:rPr>
        <w:t>22881,9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 w:rsidR="00E10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материальных запасов, капитальных вложений и прочие расходы в сумме </w:t>
      </w:r>
      <w:r w:rsidR="00305447" w:rsidRPr="007F3311">
        <w:rPr>
          <w:rFonts w:ascii="Times New Roman" w:eastAsia="Times New Roman" w:hAnsi="Times New Roman" w:cs="Times New Roman"/>
          <w:sz w:val="28"/>
          <w:szCs w:val="28"/>
        </w:rPr>
        <w:t>9389,1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2165BE" w:rsidRPr="007F3311" w:rsidRDefault="002165BE" w:rsidP="007F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311" w:rsidRDefault="002165BE" w:rsidP="007F3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Раздел 7.</w:t>
      </w:r>
      <w:r w:rsid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дальнейшей реализации </w:t>
      </w:r>
    </w:p>
    <w:p w:rsidR="002165BE" w:rsidRPr="007F3311" w:rsidRDefault="002165BE" w:rsidP="007F3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905411" w:rsidRPr="007F3311" w:rsidRDefault="00905411" w:rsidP="007F33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4D9E" w:rsidRPr="007F3311" w:rsidRDefault="003B32F5" w:rsidP="007F331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>Для достижения целей и задач муниципальной программы</w:t>
      </w:r>
      <w:r w:rsidR="00B14D9E" w:rsidRPr="007F3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8E9" w:rsidRPr="007F3311">
        <w:rPr>
          <w:rFonts w:ascii="Times New Roman" w:eastAsia="Times New Roman" w:hAnsi="Times New Roman" w:cs="Times New Roman"/>
          <w:sz w:val="28"/>
          <w:szCs w:val="28"/>
        </w:rPr>
        <w:t xml:space="preserve">Красносулинского района </w:t>
      </w:r>
      <w:r w:rsidR="00B14D9E" w:rsidRPr="007F3311">
        <w:rPr>
          <w:rFonts w:ascii="Times New Roman" w:eastAsia="Times New Roman" w:hAnsi="Times New Roman" w:cs="Times New Roman"/>
          <w:sz w:val="28"/>
          <w:szCs w:val="28"/>
        </w:rPr>
        <w:t>«Социальная поддержка граждан» необходима дальнейшая реализация программных мероприятий.</w:t>
      </w:r>
    </w:p>
    <w:p w:rsidR="003C3602" w:rsidRPr="007F3311" w:rsidRDefault="00FC584F" w:rsidP="007F3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Приказом УСЗН Красносулинского района от </w:t>
      </w:r>
      <w:r w:rsidR="003A50E9" w:rsidRPr="007F3311">
        <w:rPr>
          <w:rFonts w:ascii="Times New Roman" w:eastAsia="Times New Roman" w:hAnsi="Times New Roman" w:cs="Times New Roman"/>
          <w:sz w:val="28"/>
          <w:szCs w:val="28"/>
        </w:rPr>
        <w:t>0</w:t>
      </w:r>
      <w:r w:rsidR="003C3602" w:rsidRPr="007F33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B17" w:rsidRPr="007F33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12.20</w:t>
      </w:r>
      <w:r w:rsidR="002E7B17" w:rsidRPr="007F33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3602" w:rsidRPr="007F3311">
        <w:rPr>
          <w:rFonts w:ascii="Times New Roman" w:eastAsia="Times New Roman" w:hAnsi="Times New Roman" w:cs="Times New Roman"/>
          <w:sz w:val="28"/>
          <w:szCs w:val="28"/>
        </w:rPr>
        <w:t>4</w:t>
      </w:r>
      <w:r w:rsidR="007F3311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3C3602" w:rsidRPr="007F3311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-од утвержден</w:t>
      </w:r>
      <w:r w:rsidR="003C3602" w:rsidRPr="007F3311">
        <w:rPr>
          <w:rFonts w:ascii="Times New Roman" w:eastAsia="Times New Roman" w:hAnsi="Times New Roman" w:cs="Times New Roman"/>
          <w:sz w:val="28"/>
          <w:szCs w:val="28"/>
        </w:rPr>
        <w:t xml:space="preserve"> единый аналитический план реализации муниципальной программы Красносулинского района «Социальная поддержка граждан» на 2025 год.</w:t>
      </w:r>
    </w:p>
    <w:p w:rsidR="002E7B17" w:rsidRPr="007F3311" w:rsidRDefault="002E7B17" w:rsidP="007F3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Красносулинского района </w:t>
      </w:r>
      <w:r w:rsidR="007D5FBC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</w:t>
      </w:r>
      <w:r w:rsidR="003C3602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="007D5FBC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.12.202</w:t>
      </w:r>
      <w:r w:rsidR="003C3602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="007D5FBC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№</w:t>
      </w:r>
      <w:r w:rsid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  <w:r w:rsidR="003C3602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313</w:t>
      </w:r>
      <w:r w:rsidR="007D5FBC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«О бюджете Красносулинского района на 202</w:t>
      </w:r>
      <w:r w:rsidR="003C3602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="007D5FBC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 и на плановый период 202</w:t>
      </w:r>
      <w:r w:rsidR="003C3602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7D5FBC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202</w:t>
      </w:r>
      <w:r w:rsidR="003C3602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7</w:t>
      </w:r>
      <w:r w:rsidR="007D5FBC" w:rsidRPr="007F33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годов»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, утверждены бюджетные ассигнования на реализацию основных мероприятий муниципальной программы в 202</w:t>
      </w:r>
      <w:r w:rsidR="00ED2D18" w:rsidRPr="007F331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D2D18" w:rsidRPr="007F331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F3311">
        <w:rPr>
          <w:rFonts w:ascii="Times New Roman" w:eastAsia="Times New Roman" w:hAnsi="Times New Roman" w:cs="Times New Roman"/>
          <w:sz w:val="28"/>
          <w:szCs w:val="28"/>
        </w:rPr>
        <w:t xml:space="preserve"> годах.</w:t>
      </w:r>
    </w:p>
    <w:p w:rsidR="00CA41BE" w:rsidRDefault="00CA41BE" w:rsidP="007F331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8BF" w:rsidRPr="007F3311" w:rsidRDefault="00E108BF" w:rsidP="007F331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17D" w:rsidRPr="007F3311" w:rsidRDefault="004F417D" w:rsidP="00822C0A">
      <w:pPr>
        <w:tabs>
          <w:tab w:val="right" w:pos="269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4F417D" w:rsidRPr="00822C0A" w:rsidRDefault="004F417D" w:rsidP="007F3311">
      <w:pPr>
        <w:tabs>
          <w:tab w:val="righ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7F3311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7F3311">
        <w:rPr>
          <w:rFonts w:ascii="Times New Roman" w:hAnsi="Times New Roman" w:cs="Times New Roman"/>
          <w:sz w:val="28"/>
          <w:szCs w:val="28"/>
        </w:rPr>
        <w:tab/>
      </w:r>
      <w:r w:rsidR="00E108BF">
        <w:rPr>
          <w:rFonts w:ascii="Times New Roman" w:hAnsi="Times New Roman" w:cs="Times New Roman"/>
          <w:sz w:val="28"/>
          <w:szCs w:val="28"/>
        </w:rPr>
        <w:t xml:space="preserve"> </w:t>
      </w:r>
      <w:r w:rsidR="007F3311">
        <w:rPr>
          <w:rFonts w:ascii="Times New Roman" w:hAnsi="Times New Roman" w:cs="Times New Roman"/>
          <w:sz w:val="28"/>
          <w:szCs w:val="28"/>
        </w:rPr>
        <w:t>И.</w:t>
      </w:r>
      <w:r w:rsidRPr="007F3311">
        <w:rPr>
          <w:rFonts w:ascii="Times New Roman" w:hAnsi="Times New Roman" w:cs="Times New Roman"/>
          <w:sz w:val="28"/>
          <w:szCs w:val="28"/>
        </w:rPr>
        <w:t>Ю. Кишкинова</w:t>
      </w:r>
    </w:p>
    <w:p w:rsidR="007F3311" w:rsidRPr="00822C0A" w:rsidRDefault="007F3311" w:rsidP="007F3311">
      <w:pPr>
        <w:tabs>
          <w:tab w:val="righ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7F3311" w:rsidRPr="00822C0A" w:rsidRDefault="007F3311" w:rsidP="007F3311">
      <w:pPr>
        <w:tabs>
          <w:tab w:val="righ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  <w:sectPr w:rsidR="007F3311" w:rsidRPr="00822C0A" w:rsidSect="00822C0A">
          <w:headerReference w:type="default" r:id="rId9"/>
          <w:pgSz w:w="11906" w:h="16838" w:code="9"/>
          <w:pgMar w:top="1134" w:right="567" w:bottom="1134" w:left="1701" w:header="1020" w:footer="0" w:gutter="0"/>
          <w:cols w:space="720"/>
          <w:titlePg/>
          <w:docGrid w:linePitch="360"/>
        </w:sectPr>
      </w:pPr>
    </w:p>
    <w:p w:rsidR="002028A4" w:rsidRPr="00822C0A" w:rsidRDefault="002028A4" w:rsidP="00822C0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822C0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22C0A" w:rsidRDefault="002028A4" w:rsidP="00822C0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822C0A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822C0A" w:rsidRDefault="002028A4" w:rsidP="00822C0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822C0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2028A4" w:rsidRPr="00822C0A" w:rsidRDefault="002028A4" w:rsidP="00822C0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822C0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22C0A" w:rsidRDefault="002028A4" w:rsidP="00822C0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822C0A">
        <w:rPr>
          <w:rFonts w:ascii="Times New Roman" w:hAnsi="Times New Roman" w:cs="Times New Roman"/>
          <w:sz w:val="28"/>
          <w:szCs w:val="28"/>
        </w:rPr>
        <w:t xml:space="preserve">«Социальная поддержка граждан» </w:t>
      </w:r>
    </w:p>
    <w:p w:rsidR="002028A4" w:rsidRPr="00822C0A" w:rsidRDefault="002028A4" w:rsidP="00822C0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822C0A">
        <w:rPr>
          <w:rFonts w:ascii="Times New Roman" w:hAnsi="Times New Roman" w:cs="Times New Roman"/>
          <w:sz w:val="28"/>
          <w:szCs w:val="28"/>
        </w:rPr>
        <w:t>за 2024 год</w:t>
      </w:r>
    </w:p>
    <w:p w:rsidR="002028A4" w:rsidRPr="00822C0A" w:rsidRDefault="002028A4" w:rsidP="00822C0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</w:p>
    <w:p w:rsidR="002028A4" w:rsidRPr="00822C0A" w:rsidRDefault="002028A4" w:rsidP="00822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C0A">
        <w:rPr>
          <w:rFonts w:ascii="Times New Roman" w:hAnsi="Times New Roman" w:cs="Times New Roman"/>
          <w:sz w:val="28"/>
          <w:szCs w:val="28"/>
        </w:rPr>
        <w:t>СВЕДЕНИЯ</w:t>
      </w:r>
    </w:p>
    <w:p w:rsidR="002028A4" w:rsidRPr="00822C0A" w:rsidRDefault="002028A4" w:rsidP="00822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C0A">
        <w:rPr>
          <w:rFonts w:ascii="Times New Roman" w:hAnsi="Times New Roman" w:cs="Times New Roman"/>
          <w:sz w:val="28"/>
          <w:szCs w:val="28"/>
        </w:rPr>
        <w:t>о выполнении основных мероприятий, приоритетных основных мероприятий, а также контрольных событий муниципальной программы за 2024 год</w:t>
      </w:r>
    </w:p>
    <w:p w:rsidR="002028A4" w:rsidRPr="00822C0A" w:rsidRDefault="002028A4" w:rsidP="00822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3402"/>
        <w:gridCol w:w="2643"/>
        <w:gridCol w:w="1418"/>
        <w:gridCol w:w="1366"/>
        <w:gridCol w:w="1418"/>
        <w:gridCol w:w="4070"/>
        <w:gridCol w:w="5103"/>
        <w:gridCol w:w="1559"/>
      </w:tblGrid>
      <w:tr w:rsidR="002028A4" w:rsidRPr="00822C0A" w:rsidTr="009B73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исполнитель, соисполнитель, участник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9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2028A4" w:rsidRPr="00822C0A" w:rsidTr="009B733A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0D5" w:rsidRPr="002240D5" w:rsidRDefault="002240D5" w:rsidP="002240D5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3402"/>
        <w:gridCol w:w="2643"/>
        <w:gridCol w:w="1418"/>
        <w:gridCol w:w="1366"/>
        <w:gridCol w:w="1418"/>
        <w:gridCol w:w="4070"/>
        <w:gridCol w:w="5103"/>
        <w:gridCol w:w="1559"/>
      </w:tblGrid>
      <w:tr w:rsidR="002028A4" w:rsidRPr="00822C0A" w:rsidTr="009B733A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28A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Начальник УСЗН Красносулинского района Евсе</w:t>
            </w:r>
            <w:r w:rsidR="00822C0A">
              <w:rPr>
                <w:rFonts w:ascii="Times New Roman" w:hAnsi="Times New Roman" w:cs="Times New Roman"/>
                <w:sz w:val="24"/>
                <w:szCs w:val="24"/>
              </w:rPr>
              <w:t>ева Е.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выполнение в полном объеме социальных обязательств государства по социальной поддержки отдельных категорий граждан; улучшения качества жизни отдельных категорий граждан</w:t>
            </w:r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социальные обязательства государства перед населением выполнены; социальная поддержка отдельных категорий граждан усилена; качество жизни отдельных категорий граждан - улучшена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8A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пенсия за выслугу лет лицам, замещавшим муниципальные должности и должности муниципальной службы в Красносулинском районе</w:t>
            </w:r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Начальник УСЗН Кра</w:t>
            </w:r>
            <w:r w:rsidR="00822C0A">
              <w:rPr>
                <w:rFonts w:ascii="Times New Roman" w:hAnsi="Times New Roman" w:cs="Times New Roman"/>
                <w:sz w:val="24"/>
                <w:szCs w:val="24"/>
              </w:rPr>
              <w:t>сносулинского района Евсеева Е.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пенсия за выслугу лет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лицам, замещавшим муниципальные должности и должности муниципальной службы в Красносулинском районе предоставлена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сроки и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02143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28A4" w:rsidRPr="00822C0A">
              <w:rPr>
                <w:rFonts w:ascii="Times New Roman" w:hAnsi="Times New Roman" w:cs="Times New Roman"/>
                <w:sz w:val="24"/>
                <w:szCs w:val="24"/>
              </w:rPr>
              <w:t>роизв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28A4" w:rsidRPr="00822C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ена </w:t>
            </w:r>
            <w:r w:rsidR="002028A4" w:rsidRPr="00822C0A">
              <w:rPr>
                <w:rFonts w:ascii="Times New Roman" w:hAnsi="Times New Roman" w:cs="Times New Roman"/>
                <w:sz w:val="24"/>
                <w:szCs w:val="24"/>
              </w:rPr>
              <w:t>выплата государственной пенсии за выслугу лет 45 бывшим муниципальным служащим Красносулинского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1432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32" w:rsidRPr="00822C0A" w:rsidRDefault="0002143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32" w:rsidRDefault="0002143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32" w:rsidRPr="00822C0A" w:rsidRDefault="0002143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32" w:rsidRPr="00822C0A" w:rsidRDefault="0002143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32" w:rsidRPr="00822C0A" w:rsidRDefault="0002143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32" w:rsidRPr="00822C0A" w:rsidRDefault="0002143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32" w:rsidRPr="00822C0A" w:rsidRDefault="0002143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ветеранам труда Ростовской области предоставлены в установленные сроки и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32" w:rsidRPr="00822C0A" w:rsidRDefault="0002143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592 ветеранам труда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32" w:rsidRPr="00822C0A" w:rsidRDefault="0002143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8A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ветеранов труда</w:t>
            </w:r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ветеранам труда предоставлены в установленные сроки и установленных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объемах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38627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предоставлены 2323 ветеранам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8A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лиц, работавших в тылу в период В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 1941-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1945 годов</w:t>
            </w:r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труженикам тыла предоставлены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E47F15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28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028A4" w:rsidRPr="00822C0A">
              <w:rPr>
                <w:rFonts w:ascii="Times New Roman" w:hAnsi="Times New Roman" w:cs="Times New Roman"/>
                <w:sz w:val="24"/>
                <w:szCs w:val="24"/>
              </w:rPr>
              <w:t>труженик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2028A4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тыла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8A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реабилитированным лицам и лицам, признанным пострадавшими от политических репрессий, и членам их семей предоставлены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4D5611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предоставлены 67 реабилитированным лицам, лицам, признанным пострадавшими от политических репрессий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A4" w:rsidRPr="00822C0A" w:rsidRDefault="002028A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F16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16" w:rsidRPr="00822C0A" w:rsidRDefault="00796F16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16" w:rsidRPr="00822C0A" w:rsidRDefault="00796F16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16" w:rsidRPr="00822C0A" w:rsidRDefault="00796F16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16" w:rsidRPr="00822C0A" w:rsidRDefault="00796F16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6" w:rsidRPr="00822C0A" w:rsidRDefault="00796F16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16" w:rsidRPr="00822C0A" w:rsidRDefault="00796F16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16" w:rsidRPr="00822C0A" w:rsidRDefault="00796F16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отдельным категориям граждан, работающим и проживающим в сельской местности, предоставлены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16" w:rsidRPr="00822C0A" w:rsidRDefault="00796F16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2416 лицам из числа отдельных категорий граждан, работающих и проживающих в сельской местности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16" w:rsidRPr="00822C0A" w:rsidRDefault="00796F16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949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субсидии на оплату жилых помещений и коммунальных услуг предоставлены гражданам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субсидии на оплату жилых помещений и коммунальных услуг предоставлены 1148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семьям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949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материальной и иной помощи для погребения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материальная и иная помощь для погребения предоставлена в установленные сроки и в установленных объемах</w:t>
            </w:r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98 гражданам своевременно и в полном объеме </w:t>
            </w:r>
            <w:r w:rsidR="00531440" w:rsidRPr="00822C0A">
              <w:rPr>
                <w:rFonts w:ascii="Times New Roman" w:hAnsi="Times New Roman" w:cs="Times New Roman"/>
                <w:sz w:val="24"/>
                <w:szCs w:val="24"/>
              </w:rPr>
              <w:t>оказана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материальная помощь для погребения умерших и возмещено специализированной службе за 10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531440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949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созданы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условия для достижения целей муниципальной программы в целом и входящих в ее состав подпрограмм; фактическое освоение средств со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ставило 100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949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1.10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и управление в сфере установленных функций органов местного самоуправления (обеспечение деятельности УСЗН Красносулинского района)</w:t>
            </w:r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обеспечено финансирование текущей деятельности управления;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фактическое освоение средств со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ставило </w:t>
            </w:r>
            <w:r w:rsidR="007C219F" w:rsidRPr="00822C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49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1.11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отдельным категориям граждан по оплате жилого помещения и коммунальных услуг предоставлены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E7633E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своевременное и полное исполнение всех социальных гарантий по оплате жилого помещения и коммунальных услуг 3320 </w:t>
            </w:r>
            <w:r w:rsidR="000423BE" w:rsidRPr="00822C0A">
              <w:rPr>
                <w:rFonts w:ascii="Times New Roman" w:hAnsi="Times New Roman" w:cs="Times New Roman"/>
                <w:sz w:val="24"/>
                <w:szCs w:val="24"/>
              </w:rPr>
              <w:t>инвалидам, ветеранам, «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чернобыльцам</w:t>
            </w:r>
            <w:r w:rsidR="000423BE" w:rsidRPr="00822C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949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1.12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денежная выплата лицам, награжденным нагрудным знаком </w:t>
            </w:r>
            <w:r w:rsidR="000423BE" w:rsidRPr="00822C0A">
              <w:rPr>
                <w:rFonts w:ascii="Times New Roman" w:hAnsi="Times New Roman" w:cs="Times New Roman"/>
                <w:sz w:val="24"/>
                <w:szCs w:val="24"/>
              </w:rPr>
              <w:t>«Почетный донор России»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предоставлена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154 гражданам, награжденным нагрудным знаком «Почетный донор России», предоставлена ежегодная денежная выплата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49" w:rsidRPr="00822C0A" w:rsidRDefault="0031394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53F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1.16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социальной помощи на основании социального контракта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 основании социального контракта,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FA5E8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помощь на основании социального контракта, оказана </w:t>
            </w:r>
            <w:r w:rsidR="00C8153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малоимущим </w:t>
            </w:r>
            <w:r w:rsidR="00C8153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семьям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FA5E8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53F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1.17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членам семей РФ, принимающих участие в специальной военной операции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членам семей РФ, принимающих участие в специальной военной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операции,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2F62D6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="00C8153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ой поддержки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оказаны </w:t>
            </w:r>
            <w:r w:rsidR="00C8153F" w:rsidRPr="00822C0A">
              <w:rPr>
                <w:rFonts w:ascii="Times New Roman" w:hAnsi="Times New Roman" w:cs="Times New Roman"/>
                <w:sz w:val="24"/>
                <w:szCs w:val="24"/>
              </w:rPr>
              <w:t>43 членам семей, принимающих участие в специальной военной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53F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1.18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 основании социального контракта в виде социального пособия и (или)</w:t>
            </w:r>
            <w:r w:rsidR="00FD3AC8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социального контракта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, в установленные сроки и в установленных объемах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2C73D1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социальная помощь в виде социального пособия оказана 1014 получателям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F" w:rsidRPr="00822C0A" w:rsidRDefault="00C8153F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AC8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1.19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социальной помощи в виде адресной социальной выплаты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в виде адресной социальной выплаты, в установленные сроки и в установленных объемах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помощь в виде адресной социальной выплаты предоставлена 3511 гражданам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AC8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Контрольное соб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ытие муниципальной программы 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социальные обязательства государства перед населением выполнены своевременно и в полном объеме, что усилило социальную поддержку отдельных категорий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AC8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мер демографической политики в области соци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альной поддержки семьи и детей»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Начальник УСЗН Красносулинского района Евсеева</w:t>
            </w:r>
            <w:r w:rsidR="0005744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05744F" w:rsidRPr="00822C0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Дремина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жизни семей с детьми; выполнение в полном объеме обязательств государства по социальной поддержке семей с детьми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обязательства государства по социальной поддержке семей с детьми выполнены в полном объеме; уровень жизни семей с детьми - улучшен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C8" w:rsidRPr="00822C0A" w:rsidRDefault="00FD3AC8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B37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37" w:rsidRPr="00822C0A" w:rsidRDefault="00971B37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37" w:rsidRDefault="00971B37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37" w:rsidRPr="00822C0A" w:rsidRDefault="00971B37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37" w:rsidRPr="00822C0A" w:rsidRDefault="00971B37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37" w:rsidRPr="00822C0A" w:rsidRDefault="00971B37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37" w:rsidRPr="00822C0A" w:rsidRDefault="00971B37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37" w:rsidRPr="00822C0A" w:rsidRDefault="00971B37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оздоровления детей </w:t>
            </w:r>
          </w:p>
          <w:p w:rsidR="00971B37" w:rsidRPr="00822C0A" w:rsidRDefault="00971B37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4F" w:rsidRDefault="001648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услуг по оздоровлению </w:t>
            </w:r>
            <w:r w:rsidR="00616ED5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и санаторно-курортному лечению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616ED5" w:rsidRPr="00822C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B37" w:rsidRPr="00822C0A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616ED5" w:rsidRPr="00822C0A">
              <w:rPr>
                <w:rFonts w:ascii="Times New Roman" w:hAnsi="Times New Roman" w:cs="Times New Roman"/>
                <w:sz w:val="24"/>
                <w:szCs w:val="24"/>
              </w:rPr>
              <w:t>о 420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B37" w:rsidRPr="00822C0A">
              <w:rPr>
                <w:rFonts w:ascii="Times New Roman" w:hAnsi="Times New Roman" w:cs="Times New Roman"/>
                <w:sz w:val="24"/>
                <w:szCs w:val="24"/>
              </w:rPr>
              <w:t>путев</w:t>
            </w:r>
            <w:r w:rsidR="00616ED5" w:rsidRPr="00822C0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71B37" w:rsidRPr="00822C0A" w:rsidRDefault="001648C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выплачен</w:t>
            </w:r>
            <w:r w:rsidR="00616ED5" w:rsidRPr="00822C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 xml:space="preserve"> 80 </w:t>
            </w:r>
            <w:r w:rsidR="00971B37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компенсаций за самостоятельно приобретенные путевки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37" w:rsidRPr="00822C0A" w:rsidRDefault="00971B37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5B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проезда детей к местам отдыха и обратно, в том числе детей находящихся в социально опасном положении, и страхование детей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971B37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35B4" w:rsidRPr="0082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6F35B4" w:rsidRPr="00822C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971B37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35B4" w:rsidRPr="00822C0A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оздоровления детей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за период оздоровления детей в отчетном году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застраховано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420 детей;</w:t>
            </w:r>
          </w:p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перевез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ено к месту отдыха и обратно 32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ребенка,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5B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Софинансирование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расходных обязательств, возникающих при выполнении полномочий органов местного самоуправления по организации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отдыха детей в каникулярное время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Дремина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333D5B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F35B4" w:rsidRPr="00822C0A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3D5B" w:rsidRPr="00822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333D5B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F35B4" w:rsidRPr="00822C0A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обеспечение оздоровления детей;</w:t>
            </w:r>
          </w:p>
          <w:p w:rsidR="006F35B4" w:rsidRPr="00822C0A" w:rsidRDefault="006F35B4" w:rsidP="00057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из областного бюджета бюджету Красносулинского района на софинансирование расходных обязательств, возникающих при выполнении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субсидия предоставлена; организованы лагеря с дневным пребыванием на базе образовательных учреждений, оздоровлено 18</w:t>
            </w:r>
            <w:r w:rsidR="00333D5B" w:rsidRPr="00822C0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3B4" w:rsidRPr="00822C0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5B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Дремина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обеспечение оздоровления детей в каникулярное время: март, июнь 202</w:t>
            </w:r>
            <w:r w:rsidR="008274F1"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4F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оздоровление детей в каникулярное время: </w:t>
            </w:r>
          </w:p>
          <w:p w:rsidR="0005744F" w:rsidRDefault="006F35B4" w:rsidP="00057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 марте 202</w:t>
            </w:r>
            <w:r w:rsidR="005C23B4"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года (с 2</w:t>
            </w:r>
            <w:r w:rsidR="005C23B4" w:rsidRPr="00822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C23B4"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5C23B4" w:rsidRPr="00822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C23B4"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C23B4" w:rsidRPr="00822C0A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детей;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5B4" w:rsidRPr="00822C0A" w:rsidRDefault="003E0B54" w:rsidP="00057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 июне 2024</w:t>
            </w:r>
            <w:r w:rsidR="006F35B4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года (с 01.06.202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35B4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по 24.06.202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35B4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– 107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  <w:r w:rsidR="006F35B4" w:rsidRPr="00822C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5B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05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057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Приоритетное основное мероприятие 2.4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из малоимущих семей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детям первого-второго года жизни из малоимущих семей предоставлены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3A01B3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457 малоимущих семей, имеющих детей первого - второго года жизни, получили меру социальной поддержки в виде ежемесячной денежной выплаты на специальные молочные продукты детского питания</w:t>
            </w:r>
            <w:r w:rsidR="006F35B4" w:rsidRPr="00822C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5B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на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детей из многодетных семей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детям из многодетных семей предоставлены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057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ежемесячные денежные выплаты предоставлены 904 многодетным семьям на 3117 детей; компенсации расходов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 оплату коммунальных услуг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C09A2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252 семьям на 1111</w:t>
            </w:r>
            <w:r w:rsidR="00EC09A2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5B4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пособия на ребенка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пособия на ребенка предоставлены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пособие на ребенка выплачено 1671 семье на 3725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B4" w:rsidRPr="00822C0A" w:rsidRDefault="006F35B4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382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Приоритетное основное мероприятие 2.7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беременным женщинам из малоимущих семей, кормящим матерям и детям в возрасте до трех лет из малоимущих семей предоставлены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374 </w:t>
            </w:r>
            <w:r w:rsidR="00D96AC6" w:rsidRPr="00822C0A">
              <w:rPr>
                <w:rFonts w:ascii="Times New Roman" w:hAnsi="Times New Roman" w:cs="Times New Roman"/>
                <w:sz w:val="24"/>
                <w:szCs w:val="24"/>
              </w:rPr>
              <w:t>беременных женщин из малоимущих семей, кормящих матерей и детей в возрасте до трех лет из малоимущих семей получили меру социальной поддержки в виде ежемесячной денежной выплаты на полноценное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D96AC6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382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Приоритетное основное мероприятие 2.8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семей, имеющих детей и проживающих на территории Ростовской области, в виде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семьям, имеющим детей и проживающим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рождения после 31 декабря 2012 г. третьего ребенка (родного, усыновленного) или последующих детей (родных, усыновленных) до достижения ребенком возраста трех лет, предоставлены в установленные сроки и в установленных объемах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ежемесячные денежные выплаты при рождении третьего ребенка или последующих детей произведены на 69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382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Приоритетное основное мероприятие 2.9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предоставлены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444054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предоставлены 106 семьям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382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2.15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семей, имеющих детей с фенилкетонурией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семьям, имеющим детей с фенилкетонурией предоставлены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E74260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семей, имеющих детей с ф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енилкетонурией, предоставлены 3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270D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D" w:rsidRPr="00822C0A" w:rsidRDefault="0004270D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D" w:rsidRPr="00822C0A" w:rsidRDefault="0004270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2.16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организации отдыха детей в каникулярное время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D" w:rsidRPr="00822C0A" w:rsidRDefault="0004270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Дремина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D" w:rsidRPr="00822C0A" w:rsidRDefault="0004270D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D" w:rsidRPr="00822C0A" w:rsidRDefault="0004270D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D" w:rsidRPr="00822C0A" w:rsidRDefault="0004270D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D" w:rsidRPr="00822C0A" w:rsidRDefault="0004270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обеспечено оздоровление детей в каникулярное время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D" w:rsidRPr="00822C0A" w:rsidRDefault="0004270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обеспечения оздоровления детей в каникулярное время;</w:t>
            </w:r>
          </w:p>
          <w:p w:rsidR="0004270D" w:rsidRPr="00822C0A" w:rsidRDefault="0004270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фактическое о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своение средств составило 99,6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D" w:rsidRPr="00822C0A" w:rsidRDefault="0004270D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382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6F" w:rsidRPr="00822C0A" w:rsidRDefault="001D0382" w:rsidP="00C22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2.17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дополнительных гарантий детям-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сиротам и детям, оставшимся без попечения родителей, лицам из числа детей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меры предоставления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дополнительных гарантий детям-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сиротам и детям, оставшимся без попечения ро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дителей, лицам из числа детей-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сирот и детей, оставшихся без попечения родителей, в виде компенсации расходов на оплату жилищно-коммунальных услуг, в установленные сроки и в установленных объемах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дополнительные гарантии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 xml:space="preserve"> детям-</w:t>
            </w:r>
            <w:r w:rsidR="00EA4F23" w:rsidRPr="00822C0A">
              <w:rPr>
                <w:rFonts w:ascii="Times New Roman" w:hAnsi="Times New Roman" w:cs="Times New Roman"/>
                <w:sz w:val="24"/>
                <w:szCs w:val="24"/>
              </w:rPr>
              <w:t>сиротам и детям, оставшимся без попечения ро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дителей, лицам из числа детей-</w:t>
            </w:r>
            <w:r w:rsidR="00EA4F23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сирот и детей, оставшихся без попечения родителей,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 виде компенсации расходов на оплату жилищно-коммунальных услуг</w:t>
            </w:r>
            <w:r w:rsidR="00EA4F23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предоставлены 24 детям-сиротам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382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Default="001D0382" w:rsidP="00057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Начальник УСЗН Кра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сносулинского района Евсеева Е.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; участник-начальник управления образования Красносулинского района Дремина</w:t>
            </w:r>
            <w:r w:rsidR="0005744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9B733A" w:rsidRPr="00822C0A" w:rsidRDefault="009B733A" w:rsidP="00057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05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05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05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057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и в полном объеме предоставления мер социальной поддержки, государственных социальных гарантий беременным женщинам и семьям, имеющим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C22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поддержки, государственные социальные гарантии беременным женщинам и семьям, имеющим детей </w:t>
            </w:r>
            <w:r w:rsidR="00C222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предоставлены своевременно и 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82" w:rsidRPr="00822C0A" w:rsidRDefault="001D0382" w:rsidP="0005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382" w:rsidRPr="00822C0A" w:rsidTr="009B733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Альшенко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доступности, качества и безопасности социального обслуживания населения; создание условий для формирования и реализации в обществе позитивных установок на активное долголетие; улучшение социальной обст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ановки в Красносулинском районе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057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доступность,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качество и безопасность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обслуживания граждан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обеспечена; реализованы позитивные установки в обществе на активное долголетие; социальная обстановка в Красносулинском районе 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улучшена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382" w:rsidRPr="00822C0A" w:rsidTr="009B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МБУ «ЦСО ГПВиИ» Красносулинского района полномочий по социальному обслуживанию граждан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Альшенко Н.И.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доступности, качества и безопасности социального обслуживания населения;</w:t>
            </w:r>
          </w:p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полнение муниципального задания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доступность, качество и безопасность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 граждан – обеспечена;</w:t>
            </w:r>
          </w:p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выполнено (СРО – 6</w:t>
            </w:r>
            <w:r w:rsidR="00B11F8E" w:rsidRPr="0082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чел., или 10</w:t>
            </w:r>
            <w:r w:rsidR="00B11F8E" w:rsidRPr="00822C0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>%, ОСО –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F8E" w:rsidRPr="00822C0A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чел., или </w:t>
            </w:r>
            <w:r w:rsidR="00B11F8E" w:rsidRPr="00822C0A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%, ОДП – 2</w:t>
            </w:r>
            <w:r w:rsidR="00B11F8E" w:rsidRPr="0082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чел., или 11</w:t>
            </w:r>
            <w:r w:rsidR="00B11F8E" w:rsidRPr="00822C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,0%)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382" w:rsidRPr="00822C0A" w:rsidTr="009B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3.2</w:t>
            </w:r>
            <w:r w:rsidR="0005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проведения мероприятий по проблемам пожилых людей и мероприятия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Альшенко Н.И.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реализации в обществе позитивных установок на активное долголетие;</w:t>
            </w:r>
          </w:p>
          <w:p w:rsidR="001D0382" w:rsidRPr="00822C0A" w:rsidRDefault="001D0382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о государственной социальной поддержке пожилых граждан в Красносулинском районе, оперативное и адресное удовлетворение потребности пожилых граждан в социальной помощи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 «Курсах компьютерной грамотности» обучение прошли 141 пенсионер;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 «Школе активного долголетия» проведены занятия с 23063 чел.;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364 человека проводят досуг в кружках Центра: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«Умелые ручки», «Мастерица», «Золотой возраст», «Селяночка», «Берегиня», «Досуг», «Встреча»,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«Сударушки», «Белая ладья», «Соседушки», «Цветочный рай», «Мир кукол», «Цветоводы», «Золотая ладья», «Хуторянка», «Бабушкин сундучок»;</w:t>
            </w:r>
            <w:proofErr w:type="gramEnd"/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оказано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консультативной помощи по различным направлениям – 1148 пожилым гражданам; 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оказано содействие 12456 чел.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в доставке на дом лекарственных препаратов; 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 социально-реабилитационном отделении дневного пребывания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проводятся: 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занятия физкультурой и спортом (скандинавская ходьба, занятия на спортивных тренажерах лечебной физкультурой), данной услугой воспользовалось 455 чел.;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работа по реабилитации: людей перенесших инсульт;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 инвалидами старше 18 лет с ментальными и когнитивными нарушениями;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проводятся лечебные массажи, пальчиковая гимнастика;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психологическая и сенсорная разгрузка с применением соляных ламп и ароматерапии;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прием кислородных коктейлей, серебряной воды;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проведены культурно-досуговые мероприятия, концертные программы: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 с участником СВО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– «Для настоящих мужчин»;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Международному женскому дню – «Самым милым и любимым» с участием творческого коллектива «Русские напевы»;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отметили русский народный праздник «Широкая масленица»;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эко экскурсия в заказник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Донлесхоз;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час памяти «Сулинский металлургический завод в рядах бессмертного полка» с участием межпоселенческой центральной библиотеки Красносулинского района;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 честь Международного дня семьи проведены викторины, мастер-классы «Как красиво оформит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 xml:space="preserve">ь родословное дерево», конкурс –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лучший рассказ на тему «Семейная история»;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экскурсия по парку «Юность», где пенсионеры познакомились с историей создания парка;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 социально-реабилитационного отделения дневного пребывания участвовали в мероприятиях ко Дню России: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 тематических конкурсах отвечали на вопросы о России, изучали символику страны, изготавливали поделки, раскрашивали русских красавиц матрешек;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 познавательный час «Я живу в России» проведен мастер-класс по изготовлению из бумаги «Березы»;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ко Дню памяти и скорби проведена патриотическая минута «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когда не пели даже птицы», оформлена книжная выставка «Без срока давности», проведен мастер класс по изготовлению «Свечи памяти».</w:t>
            </w:r>
          </w:p>
          <w:p w:rsidR="007C5FBD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Получатели социальных услуг дневного пребывания приняли участие во флешмобе «Спорт-основа долголетия», в флешмобе 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«Все для фронта, все для Победы».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Добровольческим объединением «Серебряные волонтеры» проведены мероприятия: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благотворительной акции ко Дню защитника Отечества «Тепло для героя», написали письма со словами поддержки и передали теплые подарки для участников СВО; 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«До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>бро Бабушка-2024» посвященно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му Году добрых дел Ростовской области, по итогам конкурса участница победила в номинации «Мисс Улыбка».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Проведены праздничные мероприятия в социально-реабилитационных отделениях: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праз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>дничные концерты, посвященные 8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Марта, участники ансамбля «Россияночка»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подготовили необычный весенний букет из творческих подарков, любимых песен, хорошего настроения и теплых слов, 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музыкально поэтический час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«Я обнимаю всех живых», посвященный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>00-летию со дня рождения поэта –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фронтовика Б.Ш. Окуджавы.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 курсу «Финансовая грамотность для старшего по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>коления» – прошли обучение 2395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чел.;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проведена профилактическая работа о способах соверше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>ния краж и мошенничества с 7883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пенсионерами;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услугами социальной парикмахерской воспользовалось 391 чел.;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услугами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мини-прачечной воспользовались 95 чел.; </w:t>
            </w:r>
          </w:p>
          <w:p w:rsidR="007C5FBD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 пункте проката средств реабилит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 xml:space="preserve">ации получили помощь 137 чел.; 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на базе ЦСО открыта школа по уходу и реабилитации для граждан осуществляющих уход за гражданами пожилого возраста и инвалидами, услугами которой воспользовалось 231 чел.;</w:t>
            </w:r>
          </w:p>
          <w:p w:rsidR="00237388" w:rsidRPr="00822C0A" w:rsidRDefault="0023738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услугами службы «Социальное такси» воспользовалось 367 чел.;</w:t>
            </w:r>
          </w:p>
          <w:p w:rsidR="001D0382" w:rsidRPr="00822C0A" w:rsidRDefault="00237388" w:rsidP="007C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услугами «Горячей линии» воспользовалось 289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82" w:rsidRPr="00822C0A" w:rsidRDefault="001D0382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34529" w:rsidRPr="00822C0A" w:rsidTr="009B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мероприятий, посвященных Дню Победы советского народа в Великой Отечественной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войне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1941-1945 годов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Альшенко Н.И.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7C5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7C5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4A98" w:rsidRPr="00822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7C5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29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к празднованию 79-летию Победы в Великой Отечественной войне, в рамках непрограммных мероприятий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выплата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единовременной материальной помощи 9 гражданам;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0A4A98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 09 мая 2024 года проведение мероприятий, посвященных Дню Победы советского народа в Великой Отечественной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войне 1941-1945 годов (праздничные концерты, активное участие в акциях: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«Песни военных лет» «Георгиевская ленточка», «Свеча памяти»; вручение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продуктовых и промтоварных наборов и т.д.)</w:t>
            </w:r>
            <w:proofErr w:type="gramEnd"/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0BD" w:rsidRPr="00822C0A" w:rsidTr="009B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40BD" w:rsidRPr="00822C0A" w:rsidRDefault="004040BD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40BD" w:rsidRPr="00822C0A" w:rsidRDefault="004040B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40BD" w:rsidRPr="00822C0A" w:rsidRDefault="004040B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40BD" w:rsidRPr="00822C0A" w:rsidRDefault="004040B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Альшенко Н.И.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40BD" w:rsidRPr="00822C0A" w:rsidRDefault="004040BD" w:rsidP="007C5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40BD" w:rsidRPr="00822C0A" w:rsidRDefault="004040BD" w:rsidP="007C5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40BD" w:rsidRPr="00822C0A" w:rsidRDefault="004040BD" w:rsidP="007C5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40BD" w:rsidRPr="00822C0A" w:rsidRDefault="004040B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мероприятий, посвященных Дню Победы советского народа в Великой Отечественной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войне 1941-1945 годов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40BD" w:rsidRPr="00822C0A" w:rsidRDefault="004040B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единовременная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в рамках непрограммных мероприятий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ко дню Победы выплачена;</w:t>
            </w:r>
          </w:p>
          <w:p w:rsidR="004040BD" w:rsidRDefault="004040B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подготовки празднования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79-годовщины Победы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приняли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участие в акциях, посвященных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Дню Победы советского народа в Великой Отечественной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войне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1941-1945 годов;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вручены продуктовые и промтоварные наборы ветеранам ВОВ</w:t>
            </w:r>
          </w:p>
          <w:p w:rsidR="009B733A" w:rsidRPr="00822C0A" w:rsidRDefault="009B733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40BD" w:rsidRPr="00822C0A" w:rsidRDefault="004040BD" w:rsidP="007C5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529" w:rsidRPr="00822C0A" w:rsidTr="009B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177ACA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Альшенко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7C5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доставка лиц старше 65 лет, проживающих в сельской местности, мобильной бригадой, в медицинские организации обеспечена в количестве 37</w:t>
            </w:r>
            <w:r w:rsidR="00C41B2A" w:rsidRPr="00822C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529" w:rsidRPr="00822C0A" w:rsidTr="009B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7ACA" w:rsidRPr="00822C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  <w:r w:rsidR="002839B5" w:rsidRPr="00822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мероприятий на осуществление текущего ремонта и содержание недвижимого и особо ценного движимого имущества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7C5F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Альшенко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2839B5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9B5" w:rsidRPr="00822C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39B5" w:rsidRPr="00822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2839B5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00574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и безопасности социального обслуживания населения в здании Центра, расположенного по адресу: г. Красный Сулин, ул. Комарова, д. 6/3, был проведен частичный ремонт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529" w:rsidRPr="00822C0A" w:rsidTr="009B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7ACA" w:rsidRPr="00822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  <w:r w:rsidR="00A20D36" w:rsidRPr="00822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мероприятий по приобретению евро-диванов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Альшенко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A20D36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A20D36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A20D36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BA3CB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 в сфере социального обслуживания для граждан старшего поколения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BA3CB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комфортного проживания граждан пожилого возраста и инвалидов в социально </w:t>
            </w:r>
            <w:proofErr w:type="gramStart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еабилитационных отделениях было приобретено 9 евро-диванов за счет средств резервного фонда Правительства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529" w:rsidRPr="00822C0A" w:rsidTr="009B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7ACA" w:rsidRPr="0082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  <w:r w:rsidR="001225AD" w:rsidRPr="00822C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мероприятий по приобретению шкафов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«ЦСО ГПВиИ»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Альшенко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1225AD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1225AD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1225AD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4529" w:rsidRPr="00822C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BA3CB8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 в сфере социального обслуживания для граждан старшего поколения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1225AD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для обеспечения комфортного проживания граждан пожилого во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зраста и инвалидов в социально-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реабилитационных отделениях было приобретено 10 шкафов за счет средств резервного фонда Правительства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529" w:rsidRPr="00822C0A" w:rsidRDefault="00434529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ACA" w:rsidRPr="00822C0A" w:rsidTr="009B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ACA" w:rsidRPr="00822C0A" w:rsidRDefault="00177ACA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ACA" w:rsidRPr="00822C0A" w:rsidRDefault="00177AC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ACA" w:rsidRPr="00822C0A" w:rsidRDefault="00177AC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  <w:r w:rsidR="002240D5">
              <w:rPr>
                <w:rFonts w:ascii="Times New Roman" w:hAnsi="Times New Roman" w:cs="Times New Roman"/>
                <w:sz w:val="24"/>
                <w:szCs w:val="24"/>
              </w:rPr>
              <w:t>Евсеева Е.В.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ACA" w:rsidRPr="00822C0A" w:rsidRDefault="00177AC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Директор МБУ «ЦСО ГПВиИ» Крас</w:t>
            </w:r>
            <w:r w:rsidR="00822C0A">
              <w:rPr>
                <w:rFonts w:ascii="Times New Roman" w:hAnsi="Times New Roman" w:cs="Times New Roman"/>
                <w:sz w:val="24"/>
                <w:szCs w:val="24"/>
              </w:rPr>
              <w:t>носулинского района Альшенко Н.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ACA" w:rsidRPr="00822C0A" w:rsidRDefault="00177ACA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ACA" w:rsidRPr="00822C0A" w:rsidRDefault="00177ACA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ACA" w:rsidRPr="00822C0A" w:rsidRDefault="00177ACA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ACA" w:rsidRPr="00822C0A" w:rsidRDefault="00177AC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E108BF" w:rsidRPr="008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доступности и качества предоставляемых услуг в сфере социального обслуживания для граждан старшего поколения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ACA" w:rsidRPr="00822C0A" w:rsidRDefault="00177ACA" w:rsidP="00822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социальные обязательства для обеспечения доступности, качества и безопасности предоставления услуг в сфере социального обслуживания граждан старшего поколения реализуются в установленные сроки и 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ACA" w:rsidRPr="00822C0A" w:rsidRDefault="00177ACA" w:rsidP="0022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2C0A" w:rsidRPr="00822C0A" w:rsidRDefault="00822C0A" w:rsidP="00822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C0A" w:rsidRPr="00822C0A" w:rsidRDefault="00822C0A" w:rsidP="00822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C0A">
        <w:rPr>
          <w:rFonts w:ascii="Times New Roman" w:hAnsi="Times New Roman" w:cs="Times New Roman"/>
          <w:sz w:val="28"/>
          <w:szCs w:val="28"/>
        </w:rPr>
        <w:br w:type="page"/>
      </w:r>
    </w:p>
    <w:p w:rsidR="00D174C7" w:rsidRPr="009B733A" w:rsidRDefault="00D174C7" w:rsidP="009B733A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B733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B733A" w:rsidRDefault="00D174C7" w:rsidP="009B733A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B733A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D174C7" w:rsidRPr="009B733A" w:rsidRDefault="00D174C7" w:rsidP="009B733A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B733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174C7" w:rsidRPr="009B733A" w:rsidRDefault="00D174C7" w:rsidP="009B733A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B733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9B733A" w:rsidRDefault="00D174C7" w:rsidP="009B733A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B733A">
        <w:rPr>
          <w:rFonts w:ascii="Times New Roman" w:hAnsi="Times New Roman" w:cs="Times New Roman"/>
          <w:sz w:val="28"/>
          <w:szCs w:val="28"/>
        </w:rPr>
        <w:t xml:space="preserve">«Социальная поддержка граждан» </w:t>
      </w:r>
    </w:p>
    <w:p w:rsidR="00D174C7" w:rsidRPr="009B733A" w:rsidRDefault="00D174C7" w:rsidP="009B733A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B733A">
        <w:rPr>
          <w:rFonts w:ascii="Times New Roman" w:hAnsi="Times New Roman" w:cs="Times New Roman"/>
          <w:sz w:val="28"/>
          <w:szCs w:val="28"/>
        </w:rPr>
        <w:t>за 2024 год</w:t>
      </w:r>
    </w:p>
    <w:p w:rsidR="00D174C7" w:rsidRPr="009B733A" w:rsidRDefault="00D174C7" w:rsidP="009B7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4C7" w:rsidRPr="009B733A" w:rsidRDefault="00D174C7" w:rsidP="009B7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33A">
        <w:rPr>
          <w:rFonts w:ascii="Times New Roman" w:hAnsi="Times New Roman" w:cs="Times New Roman"/>
          <w:sz w:val="28"/>
          <w:szCs w:val="28"/>
        </w:rPr>
        <w:t>СВЕДЕНИЯ</w:t>
      </w:r>
    </w:p>
    <w:p w:rsidR="00D174C7" w:rsidRPr="009B733A" w:rsidRDefault="00D174C7" w:rsidP="009B7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33A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 за 2024 год</w:t>
      </w:r>
    </w:p>
    <w:p w:rsidR="00D174C7" w:rsidRPr="009B733A" w:rsidRDefault="00D174C7" w:rsidP="009B7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9"/>
        <w:gridCol w:w="4961"/>
        <w:gridCol w:w="1843"/>
        <w:gridCol w:w="2551"/>
        <w:gridCol w:w="2551"/>
      </w:tblGrid>
      <w:tr w:rsidR="00D174C7" w:rsidRPr="009B733A" w:rsidTr="009B733A">
        <w:trPr>
          <w:trHeight w:val="20"/>
        </w:trPr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приоритетного основного мероприятия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 предусмотренных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Фактические расходы</w:t>
            </w:r>
          </w:p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174C7" w:rsidRPr="009B733A" w:rsidTr="009B733A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0FC" w:rsidRPr="00FC20FC" w:rsidRDefault="00FC20FC" w:rsidP="00FC20F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9"/>
        <w:gridCol w:w="4961"/>
        <w:gridCol w:w="1843"/>
        <w:gridCol w:w="2551"/>
        <w:gridCol w:w="2551"/>
      </w:tblGrid>
      <w:tr w:rsidR="00D174C7" w:rsidRPr="009B733A" w:rsidTr="00FC20FC">
        <w:trPr>
          <w:trHeight w:val="20"/>
          <w:tblHeader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«Социальная поддержка граждан»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677127,8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1076EB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644313,5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675686,9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47764,1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47220,8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47214,4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586527,3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586527,3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585640,0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10565,4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10565,4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10561,5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32271,0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32271,0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318785,3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318242,0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317438,8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43917,2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43373,9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43368,3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269030,2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269030,2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268232,9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5837,9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5837,9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5837,6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="009B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пенсия за выслугу лет лицам, замещавшим муниципальные должности и должности муниципальной службы в Красносулинском районе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4940,0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4940,0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4939,9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</w:t>
            </w:r>
            <w:proofErr w:type="gramStart"/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17520,4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17520,4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17301,4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ветеранов труда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5E5242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63485,3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242" w:rsidRPr="009B7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485,3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63445,2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лиц, работавших в тылу в период Великой Отечественной войны 1941-1945 годов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453,5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453,5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443,0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1026,8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1026,8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1025,3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125536,7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125536,7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125528,0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12027,4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12027,4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11703,3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1.8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материальной и иной помощи для погребения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922,7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922,7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890,9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28922,1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28922,1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28922,0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1.10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и управление в сфере установленных функций органов местного самоуправления (обеспечение деятельности УСЗН Красносулинского района)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897,9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897,9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897,7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1.11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33878,6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3328</w:t>
            </w:r>
            <w:r w:rsidR="005E5242" w:rsidRPr="009B7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33278,4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1.12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2656,2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2708,5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2708,4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="0082264F" w:rsidRPr="009B7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социальной помощи на основании социального контракта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8980,7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8980,7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8979,6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="007E100B" w:rsidRPr="009B73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членам семей РФ, принимающих участие в специальной военной операции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266,9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266,9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266,8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="007E100B" w:rsidRPr="009B73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социальной помощи в виде социального пособия и (или) на основании социального контракта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11535,0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11535,0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11535,0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="007E100B" w:rsidRPr="009B73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социальной помощи в виде адресной социальной выплаты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5735,1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5735,1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5573,9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110239,6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110239,6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110145,6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3846,9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3846,9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3846,1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105457,5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105457,5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105367,8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935,2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935,2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931,7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18113,8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18113,8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18113,8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Организации проезда детей к местам отдыха и обратно, в том числе детей находящихся в социально опасном положении, и страхование детей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131,7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5502,5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5502,5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5479,6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Приоритетное основное мероприятие 2.4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из малоимущих семей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4313,4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4313,4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4312,3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на детей из многодетных семей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40019,8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40019,8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40011,1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</w:t>
            </w:r>
            <w:r w:rsidR="00C22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Выплата пособия на ребенка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26563,1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26563,1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26562,5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Приоритетное основное мероприятие 2.7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2649,1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2649,1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2647,7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26F" w:rsidRDefault="00D174C7" w:rsidP="00FC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Приоритетное основное мероприятие 2.8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74C7" w:rsidRPr="009B733A" w:rsidRDefault="00D174C7" w:rsidP="00FC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(рожденного, усыновленного) или последующих детей (рожденных, усыновленных) до достижения ребенком возраста трех лет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4686,2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4686,2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4685,0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Приоритетное основное мероприятие 2.9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7543,6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7543,6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7 487,6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  <w:r w:rsidR="006B2599" w:rsidRPr="009B7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мер социальной поддержки семей, имеющих детей с фенилкетонурией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221,0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221,0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220,9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  <w:r w:rsidR="006B2599" w:rsidRPr="009B7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организации отдыха детей в каникулярное время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440,2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440,2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438,3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6B2599" w:rsidRPr="009B7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B2599" w:rsidRPr="009B73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«Старшее поколение»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248102,9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64172D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215831,9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248 102,5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212039,6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212039,6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212039,3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3792,3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3792,3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3792,2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32271,0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32271,0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МБУ «ЦСО ГПВиИ» Красносулинского района полномочий по социальному обслуживанию граждан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D174C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246764,5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7E0B27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214493,5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4C7" w:rsidRPr="009B733A" w:rsidRDefault="00370C62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246764,5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CD0323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510,4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CD0323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510,4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CD0323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510,1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3.8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мероприятий на осуществление текущего ремонта и содержание недвижимого и особо ценного движимого имущества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CD0323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CD0323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CD0323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  <w:r w:rsidR="00A37D03" w:rsidRPr="009B73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мероприятий по приобретению евро-диванов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A37D03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A37D03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A37D03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D174C7" w:rsidRPr="009B733A" w:rsidTr="00FC20FC">
        <w:trPr>
          <w:trHeight w:val="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3.10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мероприятий по приобретению шкафов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D174C7" w:rsidP="009B7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108BF" w:rsidRPr="009B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311DC0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311DC0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7" w:rsidRPr="009B733A" w:rsidRDefault="00311DC0" w:rsidP="00FC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3A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</w:tbl>
    <w:p w:rsidR="00822C0A" w:rsidRPr="00822C0A" w:rsidRDefault="00822C0A" w:rsidP="00822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C0A" w:rsidRPr="00822C0A" w:rsidRDefault="00822C0A" w:rsidP="00822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C0A">
        <w:rPr>
          <w:rFonts w:ascii="Times New Roman" w:hAnsi="Times New Roman" w:cs="Times New Roman"/>
          <w:sz w:val="28"/>
          <w:szCs w:val="28"/>
        </w:rPr>
        <w:br w:type="page"/>
      </w:r>
    </w:p>
    <w:p w:rsidR="004F417D" w:rsidRPr="00FC20FC" w:rsidRDefault="004F417D" w:rsidP="00FC20FC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C20FC" w:rsidRPr="00FC20FC" w:rsidRDefault="004F417D" w:rsidP="00FC20FC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к отчету о реализации</w:t>
      </w:r>
    </w:p>
    <w:p w:rsidR="00FC20FC" w:rsidRPr="00FC20FC" w:rsidRDefault="004F417D" w:rsidP="00FC20FC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муниципальной</w:t>
      </w:r>
      <w:r w:rsidR="00C72DC9" w:rsidRPr="00FC20FC">
        <w:rPr>
          <w:rFonts w:ascii="Times New Roman" w:hAnsi="Times New Roman" w:cs="Times New Roman"/>
          <w:sz w:val="28"/>
          <w:szCs w:val="28"/>
        </w:rPr>
        <w:t xml:space="preserve"> п</w:t>
      </w:r>
      <w:r w:rsidRPr="00FC20FC">
        <w:rPr>
          <w:rFonts w:ascii="Times New Roman" w:hAnsi="Times New Roman" w:cs="Times New Roman"/>
          <w:sz w:val="28"/>
          <w:szCs w:val="28"/>
        </w:rPr>
        <w:t>рограммы</w:t>
      </w:r>
    </w:p>
    <w:p w:rsidR="004F417D" w:rsidRPr="00FC20FC" w:rsidRDefault="004F417D" w:rsidP="00FC20FC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FC20FC" w:rsidRPr="00FC20FC" w:rsidRDefault="004F417D" w:rsidP="00FC20FC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«Социальная поддержка граждан»</w:t>
      </w:r>
    </w:p>
    <w:p w:rsidR="004F417D" w:rsidRPr="00FC20FC" w:rsidRDefault="004F417D" w:rsidP="00FC20FC">
      <w:pPr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за 20</w:t>
      </w:r>
      <w:r w:rsidR="008D02B3" w:rsidRPr="00FC20FC">
        <w:rPr>
          <w:rFonts w:ascii="Times New Roman" w:hAnsi="Times New Roman" w:cs="Times New Roman"/>
          <w:sz w:val="28"/>
          <w:szCs w:val="28"/>
        </w:rPr>
        <w:t>2</w:t>
      </w:r>
      <w:r w:rsidR="00E2370D" w:rsidRPr="00FC20FC">
        <w:rPr>
          <w:rFonts w:ascii="Times New Roman" w:hAnsi="Times New Roman" w:cs="Times New Roman"/>
          <w:sz w:val="28"/>
          <w:szCs w:val="28"/>
        </w:rPr>
        <w:t>4</w:t>
      </w:r>
      <w:r w:rsidRPr="00FC20F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F417D" w:rsidRPr="00FC20FC" w:rsidRDefault="004F417D" w:rsidP="00FC2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0FC" w:rsidRPr="00FC20FC" w:rsidRDefault="00FC20FC" w:rsidP="00FC2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СВЕДЕНИЯ</w:t>
      </w:r>
    </w:p>
    <w:p w:rsidR="004F417D" w:rsidRPr="00FC20FC" w:rsidRDefault="004F417D" w:rsidP="00FC2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о достижении значений показателей</w:t>
      </w:r>
    </w:p>
    <w:p w:rsidR="004F417D" w:rsidRPr="00822C0A" w:rsidRDefault="004F417D" w:rsidP="00822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7230"/>
        <w:gridCol w:w="1560"/>
        <w:gridCol w:w="1803"/>
        <w:gridCol w:w="1945"/>
        <w:gridCol w:w="1882"/>
        <w:gridCol w:w="6559"/>
      </w:tblGrid>
      <w:tr w:rsidR="004F417D" w:rsidRPr="00FC20FC" w:rsidTr="004D45D1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F417D" w:rsidRPr="00FC20FC" w:rsidRDefault="004F417D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30" w:type="dxa"/>
            <w:vMerge w:val="restart"/>
            <w:shd w:val="clear" w:color="auto" w:fill="auto"/>
          </w:tcPr>
          <w:p w:rsidR="004F417D" w:rsidRPr="00FC20FC" w:rsidRDefault="004F417D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417D" w:rsidRPr="00FC20FC" w:rsidRDefault="004F417D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F417D" w:rsidRPr="00FC20FC" w:rsidRDefault="004F417D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630" w:type="dxa"/>
            <w:gridSpan w:val="3"/>
            <w:shd w:val="clear" w:color="auto" w:fill="auto"/>
          </w:tcPr>
          <w:p w:rsidR="004F417D" w:rsidRPr="00FC20FC" w:rsidRDefault="004F417D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</w:t>
            </w:r>
            <w:r w:rsidR="00E108BF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</w:t>
            </w:r>
            <w:r w:rsidR="00E108BF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9" w:type="dxa"/>
            <w:vMerge w:val="restart"/>
            <w:shd w:val="clear" w:color="auto" w:fill="auto"/>
          </w:tcPr>
          <w:p w:rsidR="004F417D" w:rsidRPr="00FC20FC" w:rsidRDefault="004F417D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значений показателя</w:t>
            </w:r>
            <w:r w:rsidR="00E108BF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отчетного года</w:t>
            </w:r>
            <w:r w:rsidR="00E108BF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BE7B1A" w:rsidRPr="00FC20FC" w:rsidTr="004D45D1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:rsidR="00BE7B1A" w:rsidRPr="00FC20FC" w:rsidRDefault="002B25C9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A09B6" w:rsidRPr="00FC2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BE7B1A" w:rsidRPr="00FC20FC" w:rsidRDefault="002B25C9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A09B6" w:rsidRPr="00FC2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9" w:type="dxa"/>
            <w:vMerge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B1A" w:rsidRPr="00FC20FC" w:rsidTr="004D45D1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82" w:type="dxa"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559" w:type="dxa"/>
            <w:vMerge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26F" w:rsidRPr="00C2226F" w:rsidRDefault="00C2226F" w:rsidP="00C2226F">
      <w:pPr>
        <w:spacing w:after="0"/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7230"/>
        <w:gridCol w:w="1560"/>
        <w:gridCol w:w="1803"/>
        <w:gridCol w:w="1945"/>
        <w:gridCol w:w="1882"/>
        <w:gridCol w:w="6559"/>
      </w:tblGrid>
      <w:tr w:rsidR="00BE7B1A" w:rsidRPr="00FC20FC" w:rsidTr="00C2226F">
        <w:trPr>
          <w:trHeight w:val="20"/>
          <w:tblHeader/>
        </w:trPr>
        <w:tc>
          <w:tcPr>
            <w:tcW w:w="567" w:type="dxa"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9" w:type="dxa"/>
            <w:shd w:val="clear" w:color="auto" w:fill="auto"/>
          </w:tcPr>
          <w:p w:rsidR="00BE7B1A" w:rsidRPr="00FC20FC" w:rsidRDefault="00BE7B1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135E" w:rsidRPr="00FC20FC" w:rsidTr="004D45D1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«Социальная поддержка граждан»</w:t>
            </w:r>
          </w:p>
        </w:tc>
      </w:tr>
      <w:tr w:rsidR="0061135E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  <w:shd w:val="clear" w:color="auto" w:fill="auto"/>
          </w:tcPr>
          <w:p w:rsidR="0061135E" w:rsidRPr="00FC20FC" w:rsidRDefault="0061135E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с денежными доходами </w:t>
            </w:r>
            <w:proofErr w:type="gramStart"/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ниже региональной величины прожиточного минимума в общей численности населения Красносулинского района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61135E" w:rsidRPr="00FC20FC" w:rsidRDefault="004A09B6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945" w:type="dxa"/>
            <w:shd w:val="clear" w:color="auto" w:fill="auto"/>
          </w:tcPr>
          <w:p w:rsidR="0061135E" w:rsidRPr="00FC20FC" w:rsidRDefault="004A09B6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4A09B6" w:rsidRPr="00FC20FC" w:rsidRDefault="004A09B6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61135E" w:rsidRPr="00FC20FC" w:rsidRDefault="002C23C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559" w:type="dxa"/>
            <w:shd w:val="clear" w:color="auto" w:fill="auto"/>
          </w:tcPr>
          <w:p w:rsidR="0061135E" w:rsidRPr="00FC20FC" w:rsidRDefault="00622998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отклонение фактического показателя от планового (-3,</w:t>
            </w:r>
            <w:r w:rsidR="002C23CE" w:rsidRPr="00FC20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%) объясняется уменьшением фактического количества граждан с денежными доходами ниже региональной величины прожиточного минимума</w:t>
            </w:r>
            <w:r w:rsidR="00CA4569" w:rsidRPr="00FC20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увеличением средней заработной платы по Красносулинскому району </w:t>
            </w:r>
          </w:p>
        </w:tc>
      </w:tr>
      <w:tr w:rsidR="0061135E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  <w:shd w:val="clear" w:color="auto" w:fill="auto"/>
          </w:tcPr>
          <w:p w:rsidR="0061135E" w:rsidRPr="00FC20FC" w:rsidRDefault="0061135E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2. Доля граждан, получивших социальные услуги в учреждении социального обслуживания населения, в общем числе граждан, обратившихся за получением социальных услуг в учреждение социального обслуживания населения</w:t>
            </w:r>
          </w:p>
        </w:tc>
        <w:tc>
          <w:tcPr>
            <w:tcW w:w="1560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45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82" w:type="dxa"/>
            <w:shd w:val="clear" w:color="auto" w:fill="auto"/>
          </w:tcPr>
          <w:p w:rsidR="0061135E" w:rsidRPr="00FC20FC" w:rsidRDefault="005D6B89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559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35E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3.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возраста, охваченных различными формами социального обслуживания, по отношению к общей численности граждан пожилого возраста Красносулинского района</w:t>
            </w:r>
          </w:p>
        </w:tc>
        <w:tc>
          <w:tcPr>
            <w:tcW w:w="1560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154C7" w:rsidRPr="00FC20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5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882" w:type="dxa"/>
            <w:shd w:val="clear" w:color="auto" w:fill="auto"/>
          </w:tcPr>
          <w:p w:rsidR="0061135E" w:rsidRPr="00FC20FC" w:rsidRDefault="00CE6E9A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559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35E" w:rsidRPr="00FC20FC" w:rsidTr="004D45D1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отдельных категорий граждан»</w:t>
            </w:r>
          </w:p>
        </w:tc>
      </w:tr>
      <w:tr w:rsidR="0061135E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  <w:shd w:val="clear" w:color="auto" w:fill="auto"/>
          </w:tcPr>
          <w:p w:rsidR="0061135E" w:rsidRPr="00FC20FC" w:rsidRDefault="0061135E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1.1.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Доля граждан, получающих различные меры социальной поддержки,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населения Красносулинского района</w:t>
            </w:r>
          </w:p>
        </w:tc>
        <w:tc>
          <w:tcPr>
            <w:tcW w:w="1560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61135E" w:rsidRPr="00FC20FC" w:rsidRDefault="00D41DA8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945" w:type="dxa"/>
            <w:shd w:val="clear" w:color="auto" w:fill="auto"/>
          </w:tcPr>
          <w:p w:rsidR="0061135E" w:rsidRPr="00FC20FC" w:rsidRDefault="00A406D0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D41DA8" w:rsidRPr="00FC20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2" w:type="dxa"/>
            <w:shd w:val="clear" w:color="auto" w:fill="auto"/>
          </w:tcPr>
          <w:p w:rsidR="00A60062" w:rsidRPr="00FC20FC" w:rsidRDefault="00702CCF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6559" w:type="dxa"/>
            <w:shd w:val="clear" w:color="auto" w:fill="auto"/>
          </w:tcPr>
          <w:p w:rsidR="004D45D1" w:rsidRDefault="00702CCF" w:rsidP="004D45D1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фактического показателя от планового (+3,4%) объясняется увеличением </w:t>
            </w:r>
            <w:r w:rsidR="00CF733B" w:rsidRPr="00FC20FC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переданных полномочий 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в 2024 году</w:t>
            </w:r>
            <w:r w:rsidR="00326F49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(оказание социальной помощи: в виде адресной социальной выплаты</w:t>
            </w:r>
            <w:r w:rsidR="00023B1D" w:rsidRPr="00FC20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26F49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социального контракта</w:t>
            </w:r>
            <w:r w:rsidR="00023B1D" w:rsidRPr="00FC20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26F49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26F" w:rsidRPr="00C2226F" w:rsidRDefault="00326F49" w:rsidP="00C2226F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в виде социального пособия, социальной поддержки членам семей РФ, принимающих участие в СВО)</w:t>
            </w:r>
            <w:r w:rsidR="00702CCF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в сравнении 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CCF" w:rsidRPr="00FC20FC">
              <w:rPr>
                <w:rFonts w:ascii="Times New Roman" w:hAnsi="Times New Roman" w:cs="Times New Roman"/>
                <w:sz w:val="24"/>
                <w:szCs w:val="24"/>
              </w:rPr>
              <w:t>с 2023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2CCF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годом, а соответственно и увеличением доли граждан, получающих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</w:t>
            </w:r>
            <w:r w:rsidR="00702CCF" w:rsidRPr="00FC20FC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</w:t>
            </w:r>
            <w:r w:rsidR="009E2224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135E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  <w:shd w:val="clear" w:color="auto" w:fill="auto"/>
          </w:tcPr>
          <w:p w:rsidR="004D45D1" w:rsidRDefault="0061135E" w:rsidP="00C2226F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1.2.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  <w:p w:rsidR="00C2226F" w:rsidRPr="00FC20FC" w:rsidRDefault="00C2226F" w:rsidP="00C2226F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45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82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559" w:type="dxa"/>
            <w:shd w:val="clear" w:color="auto" w:fill="auto"/>
          </w:tcPr>
          <w:p w:rsidR="0061135E" w:rsidRPr="00FC20FC" w:rsidRDefault="0061135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1DA8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D41DA8" w:rsidRPr="00FC20FC" w:rsidRDefault="00D41DA8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  <w:shd w:val="clear" w:color="auto" w:fill="auto"/>
          </w:tcPr>
          <w:p w:rsidR="00D41DA8" w:rsidRPr="00FC20FC" w:rsidRDefault="00D41DA8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1.4.</w:t>
            </w:r>
            <w:r w:rsid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1560" w:type="dxa"/>
            <w:shd w:val="clear" w:color="auto" w:fill="auto"/>
          </w:tcPr>
          <w:p w:rsidR="00D41DA8" w:rsidRPr="00FC20FC" w:rsidRDefault="00D41DA8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D41DA8" w:rsidRPr="00FC20FC" w:rsidRDefault="00D41DA8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5" w:type="dxa"/>
            <w:shd w:val="clear" w:color="auto" w:fill="auto"/>
          </w:tcPr>
          <w:p w:rsidR="00D41DA8" w:rsidRPr="00FC20FC" w:rsidRDefault="00D41DA8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82" w:type="dxa"/>
            <w:shd w:val="clear" w:color="auto" w:fill="auto"/>
          </w:tcPr>
          <w:p w:rsidR="00D41DA8" w:rsidRPr="00FC20FC" w:rsidRDefault="0033466D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559" w:type="dxa"/>
            <w:shd w:val="clear" w:color="auto" w:fill="auto"/>
          </w:tcPr>
          <w:p w:rsidR="00D41DA8" w:rsidRDefault="0033466D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фактического показателя от планового (-9,0%) объясняется </w:t>
            </w:r>
            <w:r w:rsidR="009042F9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снижением количества обращающихся граждан за заключением социальных контрактов из-за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превышени</w:t>
            </w:r>
            <w:r w:rsidR="009042F9" w:rsidRPr="00FC2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величины прожиточного минимума у обра</w:t>
            </w:r>
            <w:r w:rsidR="009042F9" w:rsidRPr="00FC20FC">
              <w:rPr>
                <w:rFonts w:ascii="Times New Roman" w:hAnsi="Times New Roman" w:cs="Times New Roman"/>
                <w:sz w:val="24"/>
                <w:szCs w:val="24"/>
              </w:rPr>
              <w:t>тившихся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9042F9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невозможностью</w:t>
            </w:r>
            <w:r w:rsidR="005231CD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подтверждения доходов семьи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5D1" w:rsidRPr="00FC20FC" w:rsidRDefault="004D45D1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A8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D41DA8" w:rsidRPr="00FC20FC" w:rsidRDefault="00D41DA8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0" w:type="dxa"/>
            <w:shd w:val="clear" w:color="auto" w:fill="auto"/>
          </w:tcPr>
          <w:p w:rsidR="00D41DA8" w:rsidRPr="00FC20FC" w:rsidRDefault="00D41DA8" w:rsidP="004D45D1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1.5.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gramEnd"/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560" w:type="dxa"/>
            <w:shd w:val="clear" w:color="auto" w:fill="auto"/>
          </w:tcPr>
          <w:p w:rsidR="00D41DA8" w:rsidRPr="00FC20FC" w:rsidRDefault="00D41DA8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D41DA8" w:rsidRPr="00FC20FC" w:rsidRDefault="00D41DA8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5" w:type="dxa"/>
            <w:shd w:val="clear" w:color="auto" w:fill="auto"/>
          </w:tcPr>
          <w:p w:rsidR="00D41DA8" w:rsidRPr="00FC20FC" w:rsidRDefault="00D41DA8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82" w:type="dxa"/>
            <w:shd w:val="clear" w:color="auto" w:fill="auto"/>
          </w:tcPr>
          <w:p w:rsidR="00D41DA8" w:rsidRPr="00FC20FC" w:rsidRDefault="005231CD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6559" w:type="dxa"/>
            <w:shd w:val="clear" w:color="auto" w:fill="auto"/>
          </w:tcPr>
          <w:p w:rsidR="00D41DA8" w:rsidRPr="00FC20FC" w:rsidRDefault="005231CD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фактического показателя от планового (+14,8%) объясняется </w:t>
            </w:r>
            <w:r w:rsidR="00F22C16" w:rsidRPr="00FC20FC">
              <w:rPr>
                <w:rFonts w:ascii="Times New Roman" w:hAnsi="Times New Roman" w:cs="Times New Roman"/>
                <w:sz w:val="24"/>
                <w:szCs w:val="24"/>
              </w:rPr>
              <w:t>увеличением (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получением</w:t>
            </w:r>
            <w:r w:rsidR="00F22C16" w:rsidRPr="00FC2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от предпринимательской</w:t>
            </w:r>
            <w:r w:rsidR="00F22C16" w:rsidRPr="00FC20FC">
              <w:rPr>
                <w:rFonts w:ascii="Times New Roman" w:hAnsi="Times New Roman" w:cs="Times New Roman"/>
                <w:sz w:val="24"/>
                <w:szCs w:val="24"/>
              </w:rPr>
              <w:t>, трудовой деятельности, пенсий, социальных выплат; включением в среднедушевой доход семьи единовременного пособия в связи с рождением и воспитанием ребенка (с рождения до 18 лет)</w:t>
            </w:r>
            <w:proofErr w:type="gramEnd"/>
          </w:p>
        </w:tc>
      </w:tr>
      <w:tr w:rsidR="004B20B5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  <w:shd w:val="clear" w:color="auto" w:fill="auto"/>
          </w:tcPr>
          <w:p w:rsidR="004B20B5" w:rsidRPr="00FC20FC" w:rsidRDefault="004B20B5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1.6.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gramEnd"/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которых) превысил величину прожиточного минимума, установленную в Ростовской области, по окончании срока действия социального контракта в общей численности граждан, охваченных государственной социальной помощью на основании их получением</w:t>
            </w:r>
          </w:p>
        </w:tc>
        <w:tc>
          <w:tcPr>
            <w:tcW w:w="1560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5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882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41,66</w:t>
            </w:r>
          </w:p>
        </w:tc>
        <w:tc>
          <w:tcPr>
            <w:tcW w:w="6559" w:type="dxa"/>
            <w:shd w:val="clear" w:color="auto" w:fill="auto"/>
          </w:tcPr>
          <w:p w:rsidR="00195BEE" w:rsidRPr="00FC20FC" w:rsidRDefault="00195BEE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0B5" w:rsidRPr="00FC20FC" w:rsidTr="004D45D1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мер демографической политики в области социальной поддержки семьи и детей»</w:t>
            </w:r>
          </w:p>
        </w:tc>
      </w:tr>
      <w:tr w:rsidR="004B20B5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0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2.1.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1560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803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45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82" w:type="dxa"/>
            <w:shd w:val="clear" w:color="auto" w:fill="auto"/>
          </w:tcPr>
          <w:p w:rsidR="004B20B5" w:rsidRPr="00FC20FC" w:rsidRDefault="0078496F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4B20B5" w:rsidRPr="00FC20FC" w:rsidRDefault="00923E68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фактического показателя от планового (+0,7%) объясняется увеличением количества третьих или последующих детей, родившихся в 2024 году (118 детей), 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к численности детей указанной категории, родившихся 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в 2023 году (110 детей)</w:t>
            </w:r>
          </w:p>
        </w:tc>
      </w:tr>
      <w:tr w:rsidR="004B20B5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0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2.2.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Доля числа семей с детьми, получающих меры социальной поддержки, в общем числе домашних хозяйств в Красносулинском районе</w:t>
            </w:r>
          </w:p>
        </w:tc>
        <w:tc>
          <w:tcPr>
            <w:tcW w:w="1560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945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82" w:type="dxa"/>
            <w:shd w:val="clear" w:color="auto" w:fill="auto"/>
          </w:tcPr>
          <w:p w:rsidR="004B20B5" w:rsidRPr="00FC20FC" w:rsidRDefault="00CF733B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D97423" w:rsidRPr="00FC20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4B20B5" w:rsidRPr="00FC20FC" w:rsidRDefault="004B20B5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отклонение фактического показателя от планового (-0,</w:t>
            </w:r>
            <w:r w:rsidR="00D97423" w:rsidRPr="00FC2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%) объясняется увеличением доходов граждан (увеличение средней заработной платы в Красносулинском районе</w:t>
            </w:r>
            <w:r w:rsidR="00CF733B" w:rsidRPr="00FC2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F733B" w:rsidRPr="00FC20FC">
              <w:rPr>
                <w:rFonts w:ascii="Times New Roman" w:hAnsi="Times New Roman" w:cs="Times New Roman"/>
                <w:sz w:val="24"/>
                <w:szCs w:val="24"/>
              </w:rPr>
              <w:t>уменьшением объема переданных полномочий (полномочие по ежемесячной денежной выплате на ребенка в возрасте от трех до семи лет передано в СФР)</w:t>
            </w:r>
          </w:p>
        </w:tc>
      </w:tr>
      <w:tr w:rsidR="004B20B5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0" w:type="dxa"/>
            <w:shd w:val="clear" w:color="auto" w:fill="auto"/>
          </w:tcPr>
          <w:p w:rsidR="004B20B5" w:rsidRPr="00FC20FC" w:rsidRDefault="004B20B5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2.4. Показатель результативности предоставления субсидии областного бюджета на софинансирование расходных обязательств по организации отдыха детей в каникулярное время - доля исполненных дето-дней в лагерях дневного пребывания от планового количества дето-дней</w:t>
            </w:r>
          </w:p>
        </w:tc>
        <w:tc>
          <w:tcPr>
            <w:tcW w:w="1560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945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82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043502" w:rsidRPr="00FC2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9" w:type="dxa"/>
            <w:shd w:val="clear" w:color="auto" w:fill="auto"/>
          </w:tcPr>
          <w:p w:rsidR="004B20B5" w:rsidRPr="00FC20FC" w:rsidRDefault="004B20B5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отклонение фактического показателя от планового (-0,</w:t>
            </w:r>
            <w:r w:rsidR="00043502" w:rsidRPr="00FC2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r w:rsidR="00043502" w:rsidRPr="00FC20FC">
              <w:rPr>
                <w:rFonts w:ascii="Times New Roman" w:hAnsi="Times New Roman" w:cs="Times New Roman"/>
                <w:sz w:val="24"/>
                <w:szCs w:val="24"/>
              </w:rPr>
              <w:t>объясняется заявительным</w:t>
            </w:r>
            <w:r w:rsidR="00E108BF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502" w:rsidRPr="00FC20FC">
              <w:rPr>
                <w:rFonts w:ascii="Times New Roman" w:hAnsi="Times New Roman" w:cs="Times New Roman"/>
                <w:sz w:val="24"/>
                <w:szCs w:val="24"/>
              </w:rPr>
              <w:t>характером предоставления отдыха детей в каникулярное время; фактически заявителей обратилось меньше, чем запланировано</w:t>
            </w:r>
          </w:p>
        </w:tc>
      </w:tr>
      <w:tr w:rsidR="004B20B5" w:rsidRPr="00FC20FC" w:rsidTr="004D45D1">
        <w:trPr>
          <w:trHeight w:val="20"/>
        </w:trPr>
        <w:tc>
          <w:tcPr>
            <w:tcW w:w="21546" w:type="dxa"/>
            <w:gridSpan w:val="7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«Старшее поколение»</w:t>
            </w:r>
          </w:p>
        </w:tc>
      </w:tr>
      <w:tr w:rsidR="004B20B5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0" w:type="dxa"/>
            <w:shd w:val="clear" w:color="auto" w:fill="auto"/>
          </w:tcPr>
          <w:p w:rsidR="004B20B5" w:rsidRPr="00FC20FC" w:rsidRDefault="004B20B5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3.1. Соотношение средней заработной платы социальных работников МБУ «ЦСО ГПВиИ» Красносулинского района</w:t>
            </w:r>
            <w:r w:rsidR="00E108BF"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со средней заработной платой по Ростовской области</w:t>
            </w:r>
          </w:p>
        </w:tc>
        <w:tc>
          <w:tcPr>
            <w:tcW w:w="1560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945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82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0416" w:rsidRPr="00FC2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559" w:type="dxa"/>
            <w:shd w:val="clear" w:color="auto" w:fill="auto"/>
          </w:tcPr>
          <w:p w:rsidR="004B20B5" w:rsidRPr="00FC20FC" w:rsidRDefault="004B20B5" w:rsidP="00FC20FC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отклонение фактического показателя от планового (+</w:t>
            </w:r>
            <w:r w:rsidR="005774AD" w:rsidRPr="00FC2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 xml:space="preserve">,0%) объясняется </w:t>
            </w:r>
            <w:r w:rsidR="00274E2B" w:rsidRPr="00FC20FC">
              <w:rPr>
                <w:rFonts w:ascii="Times New Roman" w:hAnsi="Times New Roman" w:cs="Times New Roman"/>
                <w:sz w:val="24"/>
                <w:szCs w:val="24"/>
              </w:rPr>
              <w:t>перевыполнением планового значения показателей за счет увеличения доли средств от приносящей доход деятельности в фонде начисленной заработной платы работников</w:t>
            </w:r>
          </w:p>
        </w:tc>
      </w:tr>
      <w:tr w:rsidR="004B20B5" w:rsidRPr="00FC20FC" w:rsidTr="004D45D1">
        <w:trPr>
          <w:trHeight w:val="20"/>
        </w:trPr>
        <w:tc>
          <w:tcPr>
            <w:tcW w:w="567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30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Показатель 3.2. Доля граждан старше 65 лет, проживающих в сельской местности Красносулинского района, доставленных в медицинские организации, в общей численности граждан старше 65</w:t>
            </w:r>
            <w:r w:rsidR="004D4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лет проживающих в сельской местности му</w:t>
            </w:r>
            <w:r w:rsidR="00310356" w:rsidRPr="00FC20FC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«Красно</w:t>
            </w: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сулинский район»</w:t>
            </w:r>
          </w:p>
        </w:tc>
        <w:tc>
          <w:tcPr>
            <w:tcW w:w="1560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03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82" w:type="dxa"/>
            <w:shd w:val="clear" w:color="auto" w:fill="auto"/>
          </w:tcPr>
          <w:p w:rsidR="004B20B5" w:rsidRPr="00FC20FC" w:rsidRDefault="007A2F4F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559" w:type="dxa"/>
            <w:shd w:val="clear" w:color="auto" w:fill="auto"/>
          </w:tcPr>
          <w:p w:rsidR="004B20B5" w:rsidRPr="00FC20FC" w:rsidRDefault="004B20B5" w:rsidP="004D45D1">
            <w:pPr>
              <w:spacing w:after="0" w:line="240" w:lineRule="auto"/>
              <w:ind w:left="-36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417D" w:rsidRPr="00822C0A" w:rsidRDefault="004F417D" w:rsidP="00822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17D" w:rsidRPr="00822C0A" w:rsidRDefault="004F417D" w:rsidP="00822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417D" w:rsidRPr="00822C0A" w:rsidSect="00822C0A">
      <w:footerReference w:type="even" r:id="rId10"/>
      <w:footerReference w:type="default" r:id="rId11"/>
      <w:footerReference w:type="first" r:id="rId12"/>
      <w:pgSz w:w="23814" w:h="16839" w:orient="landscape" w:code="8"/>
      <w:pgMar w:top="1701" w:right="1134" w:bottom="567" w:left="1134" w:header="15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D1" w:rsidRDefault="004D45D1" w:rsidP="004F417D">
      <w:pPr>
        <w:spacing w:after="0" w:line="240" w:lineRule="auto"/>
      </w:pPr>
      <w:r>
        <w:separator/>
      </w:r>
    </w:p>
  </w:endnote>
  <w:endnote w:type="continuationSeparator" w:id="0">
    <w:p w:rsidR="004D45D1" w:rsidRDefault="004D45D1" w:rsidP="004F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190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5D1" w:rsidRDefault="004D45D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5D1" w:rsidRDefault="004D45D1">
    <w:pPr>
      <w:pStyle w:val="af8"/>
      <w:jc w:val="right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5D1" w:rsidRDefault="004D45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D1" w:rsidRDefault="004D45D1" w:rsidP="004F417D">
      <w:pPr>
        <w:spacing w:after="0" w:line="240" w:lineRule="auto"/>
      </w:pPr>
      <w:r>
        <w:separator/>
      </w:r>
    </w:p>
  </w:footnote>
  <w:footnote w:type="continuationSeparator" w:id="0">
    <w:p w:rsidR="004D45D1" w:rsidRDefault="004D45D1" w:rsidP="004F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90806622"/>
    </w:sdtPr>
    <w:sdtContent>
      <w:p w:rsidR="004D45D1" w:rsidRPr="00822C0A" w:rsidRDefault="00C04CD5" w:rsidP="00822C0A">
        <w:pPr>
          <w:pStyle w:val="af6"/>
          <w:ind w:firstLine="0"/>
          <w:jc w:val="center"/>
          <w:rPr>
            <w:sz w:val="28"/>
            <w:szCs w:val="28"/>
          </w:rPr>
        </w:pPr>
        <w:r w:rsidRPr="00822C0A">
          <w:rPr>
            <w:sz w:val="28"/>
            <w:szCs w:val="28"/>
          </w:rPr>
          <w:fldChar w:fldCharType="begin"/>
        </w:r>
        <w:r w:rsidR="004D45D1" w:rsidRPr="00822C0A">
          <w:rPr>
            <w:sz w:val="28"/>
            <w:szCs w:val="28"/>
          </w:rPr>
          <w:instrText>PAGE   \* MERGEFORMAT</w:instrText>
        </w:r>
        <w:r w:rsidRPr="00822C0A">
          <w:rPr>
            <w:sz w:val="28"/>
            <w:szCs w:val="28"/>
          </w:rPr>
          <w:fldChar w:fldCharType="separate"/>
        </w:r>
        <w:r w:rsidR="00A8418B">
          <w:rPr>
            <w:noProof/>
            <w:sz w:val="28"/>
            <w:szCs w:val="28"/>
          </w:rPr>
          <w:t>6</w:t>
        </w:r>
        <w:r w:rsidRPr="00822C0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00776"/>
    <w:rsid w:val="0000382F"/>
    <w:rsid w:val="0000574D"/>
    <w:rsid w:val="000119A3"/>
    <w:rsid w:val="00016AF9"/>
    <w:rsid w:val="00016E56"/>
    <w:rsid w:val="00017605"/>
    <w:rsid w:val="00017F77"/>
    <w:rsid w:val="000206C3"/>
    <w:rsid w:val="00021432"/>
    <w:rsid w:val="00021E71"/>
    <w:rsid w:val="00022C59"/>
    <w:rsid w:val="000237FF"/>
    <w:rsid w:val="00023B1D"/>
    <w:rsid w:val="00023D8B"/>
    <w:rsid w:val="000243AB"/>
    <w:rsid w:val="000248A7"/>
    <w:rsid w:val="00024AD2"/>
    <w:rsid w:val="00031035"/>
    <w:rsid w:val="00031E3A"/>
    <w:rsid w:val="00034FE0"/>
    <w:rsid w:val="00037006"/>
    <w:rsid w:val="000423BE"/>
    <w:rsid w:val="0004270D"/>
    <w:rsid w:val="00043502"/>
    <w:rsid w:val="000441B1"/>
    <w:rsid w:val="0005146A"/>
    <w:rsid w:val="00053B79"/>
    <w:rsid w:val="00055784"/>
    <w:rsid w:val="00056C13"/>
    <w:rsid w:val="0005744F"/>
    <w:rsid w:val="0006004C"/>
    <w:rsid w:val="0006017E"/>
    <w:rsid w:val="00060EA8"/>
    <w:rsid w:val="000668E3"/>
    <w:rsid w:val="0006731D"/>
    <w:rsid w:val="0006787B"/>
    <w:rsid w:val="00070109"/>
    <w:rsid w:val="00073C94"/>
    <w:rsid w:val="000772A2"/>
    <w:rsid w:val="000806B4"/>
    <w:rsid w:val="000811D2"/>
    <w:rsid w:val="000821B5"/>
    <w:rsid w:val="00082637"/>
    <w:rsid w:val="00084F7B"/>
    <w:rsid w:val="00085047"/>
    <w:rsid w:val="00087FDD"/>
    <w:rsid w:val="00090496"/>
    <w:rsid w:val="000942AC"/>
    <w:rsid w:val="0009448A"/>
    <w:rsid w:val="0009486B"/>
    <w:rsid w:val="000A065A"/>
    <w:rsid w:val="000A1E4D"/>
    <w:rsid w:val="000A31AB"/>
    <w:rsid w:val="000A337E"/>
    <w:rsid w:val="000A492E"/>
    <w:rsid w:val="000A4A98"/>
    <w:rsid w:val="000A51CE"/>
    <w:rsid w:val="000A768A"/>
    <w:rsid w:val="000A7EC2"/>
    <w:rsid w:val="000A7F39"/>
    <w:rsid w:val="000B1DFE"/>
    <w:rsid w:val="000B61D9"/>
    <w:rsid w:val="000C0224"/>
    <w:rsid w:val="000C4CA5"/>
    <w:rsid w:val="000C4D77"/>
    <w:rsid w:val="000C6661"/>
    <w:rsid w:val="000C79BB"/>
    <w:rsid w:val="000C7C67"/>
    <w:rsid w:val="000D02BC"/>
    <w:rsid w:val="000D14D4"/>
    <w:rsid w:val="000D57C9"/>
    <w:rsid w:val="000D6715"/>
    <w:rsid w:val="000E2142"/>
    <w:rsid w:val="000E4CBF"/>
    <w:rsid w:val="000F41DE"/>
    <w:rsid w:val="000F6959"/>
    <w:rsid w:val="000F717C"/>
    <w:rsid w:val="000F78CA"/>
    <w:rsid w:val="00104142"/>
    <w:rsid w:val="0010542E"/>
    <w:rsid w:val="001076EB"/>
    <w:rsid w:val="00107FD7"/>
    <w:rsid w:val="00115068"/>
    <w:rsid w:val="001165C4"/>
    <w:rsid w:val="001174CE"/>
    <w:rsid w:val="001225AD"/>
    <w:rsid w:val="00125605"/>
    <w:rsid w:val="001277AD"/>
    <w:rsid w:val="0013305D"/>
    <w:rsid w:val="001337B9"/>
    <w:rsid w:val="0013536E"/>
    <w:rsid w:val="00140694"/>
    <w:rsid w:val="00141676"/>
    <w:rsid w:val="0014434E"/>
    <w:rsid w:val="0015182D"/>
    <w:rsid w:val="00154A42"/>
    <w:rsid w:val="00155C8B"/>
    <w:rsid w:val="00157757"/>
    <w:rsid w:val="001606B4"/>
    <w:rsid w:val="00164701"/>
    <w:rsid w:val="001648C8"/>
    <w:rsid w:val="00164D15"/>
    <w:rsid w:val="00166C5F"/>
    <w:rsid w:val="00175D59"/>
    <w:rsid w:val="00177ACA"/>
    <w:rsid w:val="00177C8F"/>
    <w:rsid w:val="00182A60"/>
    <w:rsid w:val="00182FC0"/>
    <w:rsid w:val="00187214"/>
    <w:rsid w:val="00187DB7"/>
    <w:rsid w:val="00191F69"/>
    <w:rsid w:val="00194FCD"/>
    <w:rsid w:val="00195BEE"/>
    <w:rsid w:val="001A024A"/>
    <w:rsid w:val="001A0DF2"/>
    <w:rsid w:val="001A3266"/>
    <w:rsid w:val="001A59BE"/>
    <w:rsid w:val="001A5F95"/>
    <w:rsid w:val="001B11E2"/>
    <w:rsid w:val="001B5C2D"/>
    <w:rsid w:val="001C1DAF"/>
    <w:rsid w:val="001C27BC"/>
    <w:rsid w:val="001C63CB"/>
    <w:rsid w:val="001C7919"/>
    <w:rsid w:val="001C7D63"/>
    <w:rsid w:val="001D0382"/>
    <w:rsid w:val="001D197B"/>
    <w:rsid w:val="001D1B28"/>
    <w:rsid w:val="001D79DA"/>
    <w:rsid w:val="001E5751"/>
    <w:rsid w:val="001E5D67"/>
    <w:rsid w:val="001E7D62"/>
    <w:rsid w:val="001F1E9A"/>
    <w:rsid w:val="001F44C7"/>
    <w:rsid w:val="001F49F1"/>
    <w:rsid w:val="001F6788"/>
    <w:rsid w:val="00200776"/>
    <w:rsid w:val="002028A4"/>
    <w:rsid w:val="0020581D"/>
    <w:rsid w:val="00206DB6"/>
    <w:rsid w:val="00207710"/>
    <w:rsid w:val="002118F9"/>
    <w:rsid w:val="00213FA8"/>
    <w:rsid w:val="002165BE"/>
    <w:rsid w:val="00217434"/>
    <w:rsid w:val="00221D51"/>
    <w:rsid w:val="002240D5"/>
    <w:rsid w:val="002274A6"/>
    <w:rsid w:val="00227D96"/>
    <w:rsid w:val="00231588"/>
    <w:rsid w:val="00237388"/>
    <w:rsid w:val="00237DF6"/>
    <w:rsid w:val="00237E53"/>
    <w:rsid w:val="002408DA"/>
    <w:rsid w:val="00243C2B"/>
    <w:rsid w:val="00250CFE"/>
    <w:rsid w:val="00250E5C"/>
    <w:rsid w:val="00252C87"/>
    <w:rsid w:val="002615A8"/>
    <w:rsid w:val="0026182E"/>
    <w:rsid w:val="00265ADA"/>
    <w:rsid w:val="00267221"/>
    <w:rsid w:val="00267967"/>
    <w:rsid w:val="00270462"/>
    <w:rsid w:val="0027365A"/>
    <w:rsid w:val="00274E2B"/>
    <w:rsid w:val="00275279"/>
    <w:rsid w:val="00276577"/>
    <w:rsid w:val="00276C81"/>
    <w:rsid w:val="00277CDE"/>
    <w:rsid w:val="00281232"/>
    <w:rsid w:val="002839B5"/>
    <w:rsid w:val="0028539A"/>
    <w:rsid w:val="002863AD"/>
    <w:rsid w:val="002876D0"/>
    <w:rsid w:val="00294EBA"/>
    <w:rsid w:val="00296DF0"/>
    <w:rsid w:val="00297C65"/>
    <w:rsid w:val="002A3660"/>
    <w:rsid w:val="002A49B0"/>
    <w:rsid w:val="002A6593"/>
    <w:rsid w:val="002B25C9"/>
    <w:rsid w:val="002B343D"/>
    <w:rsid w:val="002B3F43"/>
    <w:rsid w:val="002B6598"/>
    <w:rsid w:val="002C07EB"/>
    <w:rsid w:val="002C23CE"/>
    <w:rsid w:val="002C6291"/>
    <w:rsid w:val="002C73D1"/>
    <w:rsid w:val="002C7526"/>
    <w:rsid w:val="002C7B54"/>
    <w:rsid w:val="002C7FA5"/>
    <w:rsid w:val="002D0571"/>
    <w:rsid w:val="002D339F"/>
    <w:rsid w:val="002D3B58"/>
    <w:rsid w:val="002D5465"/>
    <w:rsid w:val="002D7B00"/>
    <w:rsid w:val="002E0005"/>
    <w:rsid w:val="002E042D"/>
    <w:rsid w:val="002E1A98"/>
    <w:rsid w:val="002E55E6"/>
    <w:rsid w:val="002E5D5B"/>
    <w:rsid w:val="002E7B17"/>
    <w:rsid w:val="002F345B"/>
    <w:rsid w:val="002F62D6"/>
    <w:rsid w:val="002F7E9B"/>
    <w:rsid w:val="002F7EB5"/>
    <w:rsid w:val="0030171F"/>
    <w:rsid w:val="00302A76"/>
    <w:rsid w:val="00305447"/>
    <w:rsid w:val="00306479"/>
    <w:rsid w:val="0030721D"/>
    <w:rsid w:val="00307427"/>
    <w:rsid w:val="00307631"/>
    <w:rsid w:val="00307FE6"/>
    <w:rsid w:val="00310134"/>
    <w:rsid w:val="00310356"/>
    <w:rsid w:val="00310C28"/>
    <w:rsid w:val="00310CBD"/>
    <w:rsid w:val="00311DC0"/>
    <w:rsid w:val="00313836"/>
    <w:rsid w:val="00313949"/>
    <w:rsid w:val="0031418E"/>
    <w:rsid w:val="00315720"/>
    <w:rsid w:val="003165C9"/>
    <w:rsid w:val="0032219D"/>
    <w:rsid w:val="00322963"/>
    <w:rsid w:val="00323536"/>
    <w:rsid w:val="00326D19"/>
    <w:rsid w:val="00326F49"/>
    <w:rsid w:val="00327209"/>
    <w:rsid w:val="00333B02"/>
    <w:rsid w:val="00333C14"/>
    <w:rsid w:val="00333D5B"/>
    <w:rsid w:val="0033466D"/>
    <w:rsid w:val="00343546"/>
    <w:rsid w:val="00347FBA"/>
    <w:rsid w:val="00350147"/>
    <w:rsid w:val="003510CF"/>
    <w:rsid w:val="00352662"/>
    <w:rsid w:val="00357E41"/>
    <w:rsid w:val="00361C14"/>
    <w:rsid w:val="00370128"/>
    <w:rsid w:val="00370C62"/>
    <w:rsid w:val="003775FF"/>
    <w:rsid w:val="00381A88"/>
    <w:rsid w:val="0038441C"/>
    <w:rsid w:val="00385E34"/>
    <w:rsid w:val="00386279"/>
    <w:rsid w:val="00386666"/>
    <w:rsid w:val="0039250D"/>
    <w:rsid w:val="00393B39"/>
    <w:rsid w:val="00394E86"/>
    <w:rsid w:val="003968E9"/>
    <w:rsid w:val="00396FC6"/>
    <w:rsid w:val="00397C9B"/>
    <w:rsid w:val="003A01B3"/>
    <w:rsid w:val="003A0C1D"/>
    <w:rsid w:val="003A2078"/>
    <w:rsid w:val="003A366E"/>
    <w:rsid w:val="003A4B49"/>
    <w:rsid w:val="003A50E9"/>
    <w:rsid w:val="003A747D"/>
    <w:rsid w:val="003B0296"/>
    <w:rsid w:val="003B02C1"/>
    <w:rsid w:val="003B29BB"/>
    <w:rsid w:val="003B32F5"/>
    <w:rsid w:val="003B5F1B"/>
    <w:rsid w:val="003B6461"/>
    <w:rsid w:val="003B69BA"/>
    <w:rsid w:val="003B6D6B"/>
    <w:rsid w:val="003B70AE"/>
    <w:rsid w:val="003C0A58"/>
    <w:rsid w:val="003C23A6"/>
    <w:rsid w:val="003C3602"/>
    <w:rsid w:val="003C4B99"/>
    <w:rsid w:val="003C55FA"/>
    <w:rsid w:val="003C70D8"/>
    <w:rsid w:val="003D1087"/>
    <w:rsid w:val="003D31F1"/>
    <w:rsid w:val="003E0B54"/>
    <w:rsid w:val="003E125B"/>
    <w:rsid w:val="003E18D1"/>
    <w:rsid w:val="003F7761"/>
    <w:rsid w:val="004000C7"/>
    <w:rsid w:val="00401140"/>
    <w:rsid w:val="004040BD"/>
    <w:rsid w:val="00404291"/>
    <w:rsid w:val="0040500F"/>
    <w:rsid w:val="00405069"/>
    <w:rsid w:val="00406674"/>
    <w:rsid w:val="00410A78"/>
    <w:rsid w:val="00411E39"/>
    <w:rsid w:val="00412C61"/>
    <w:rsid w:val="004153E8"/>
    <w:rsid w:val="00416CA7"/>
    <w:rsid w:val="00420416"/>
    <w:rsid w:val="004267F5"/>
    <w:rsid w:val="0042795F"/>
    <w:rsid w:val="0043110C"/>
    <w:rsid w:val="004313C5"/>
    <w:rsid w:val="00434529"/>
    <w:rsid w:val="00434799"/>
    <w:rsid w:val="00440274"/>
    <w:rsid w:val="004417A4"/>
    <w:rsid w:val="004420C5"/>
    <w:rsid w:val="00443B72"/>
    <w:rsid w:val="00444054"/>
    <w:rsid w:val="0044508A"/>
    <w:rsid w:val="004460CA"/>
    <w:rsid w:val="00450974"/>
    <w:rsid w:val="00451D41"/>
    <w:rsid w:val="00452CE4"/>
    <w:rsid w:val="00461747"/>
    <w:rsid w:val="00462991"/>
    <w:rsid w:val="00462A8C"/>
    <w:rsid w:val="00464EB5"/>
    <w:rsid w:val="004661AF"/>
    <w:rsid w:val="00474EC0"/>
    <w:rsid w:val="004755BA"/>
    <w:rsid w:val="00475F61"/>
    <w:rsid w:val="00476088"/>
    <w:rsid w:val="00481EA1"/>
    <w:rsid w:val="00482F35"/>
    <w:rsid w:val="00483436"/>
    <w:rsid w:val="00483E44"/>
    <w:rsid w:val="00486491"/>
    <w:rsid w:val="00492166"/>
    <w:rsid w:val="0049278C"/>
    <w:rsid w:val="00493D2F"/>
    <w:rsid w:val="00495030"/>
    <w:rsid w:val="00495263"/>
    <w:rsid w:val="00495924"/>
    <w:rsid w:val="00496121"/>
    <w:rsid w:val="0049679F"/>
    <w:rsid w:val="00497BEB"/>
    <w:rsid w:val="004A09B6"/>
    <w:rsid w:val="004A111A"/>
    <w:rsid w:val="004A13CF"/>
    <w:rsid w:val="004A2AB0"/>
    <w:rsid w:val="004A4889"/>
    <w:rsid w:val="004A787F"/>
    <w:rsid w:val="004B2068"/>
    <w:rsid w:val="004B20B5"/>
    <w:rsid w:val="004B51C9"/>
    <w:rsid w:val="004B5F56"/>
    <w:rsid w:val="004B6D08"/>
    <w:rsid w:val="004B6FF0"/>
    <w:rsid w:val="004C3C1D"/>
    <w:rsid w:val="004C4A6F"/>
    <w:rsid w:val="004D3484"/>
    <w:rsid w:val="004D45D1"/>
    <w:rsid w:val="004D4D38"/>
    <w:rsid w:val="004D5611"/>
    <w:rsid w:val="004D67AF"/>
    <w:rsid w:val="004D69D7"/>
    <w:rsid w:val="004E2D05"/>
    <w:rsid w:val="004E47D1"/>
    <w:rsid w:val="004E7AA8"/>
    <w:rsid w:val="004F0870"/>
    <w:rsid w:val="004F0F2D"/>
    <w:rsid w:val="004F355C"/>
    <w:rsid w:val="004F417D"/>
    <w:rsid w:val="004F4EE3"/>
    <w:rsid w:val="004F6ACC"/>
    <w:rsid w:val="00503DEF"/>
    <w:rsid w:val="00507529"/>
    <w:rsid w:val="00507957"/>
    <w:rsid w:val="00507E14"/>
    <w:rsid w:val="0051020E"/>
    <w:rsid w:val="00511C8B"/>
    <w:rsid w:val="00520C07"/>
    <w:rsid w:val="00522593"/>
    <w:rsid w:val="005231CD"/>
    <w:rsid w:val="00527134"/>
    <w:rsid w:val="00531440"/>
    <w:rsid w:val="005343FB"/>
    <w:rsid w:val="00535D52"/>
    <w:rsid w:val="00536CD5"/>
    <w:rsid w:val="00537BFF"/>
    <w:rsid w:val="00541A02"/>
    <w:rsid w:val="00541C07"/>
    <w:rsid w:val="00542E26"/>
    <w:rsid w:val="00543146"/>
    <w:rsid w:val="00543977"/>
    <w:rsid w:val="005455E0"/>
    <w:rsid w:val="00545E19"/>
    <w:rsid w:val="00546746"/>
    <w:rsid w:val="00551557"/>
    <w:rsid w:val="005540D2"/>
    <w:rsid w:val="0055518E"/>
    <w:rsid w:val="005605FC"/>
    <w:rsid w:val="0056163B"/>
    <w:rsid w:val="00563F1F"/>
    <w:rsid w:val="00565787"/>
    <w:rsid w:val="00570647"/>
    <w:rsid w:val="00574EBD"/>
    <w:rsid w:val="005774AD"/>
    <w:rsid w:val="005808A4"/>
    <w:rsid w:val="00585686"/>
    <w:rsid w:val="00587121"/>
    <w:rsid w:val="00592E07"/>
    <w:rsid w:val="005A0F5D"/>
    <w:rsid w:val="005A12A6"/>
    <w:rsid w:val="005A5CE4"/>
    <w:rsid w:val="005A7448"/>
    <w:rsid w:val="005B23D9"/>
    <w:rsid w:val="005B34CF"/>
    <w:rsid w:val="005B39A3"/>
    <w:rsid w:val="005B41D9"/>
    <w:rsid w:val="005B639A"/>
    <w:rsid w:val="005B736E"/>
    <w:rsid w:val="005B7C20"/>
    <w:rsid w:val="005C0045"/>
    <w:rsid w:val="005C23B4"/>
    <w:rsid w:val="005C28FF"/>
    <w:rsid w:val="005C564A"/>
    <w:rsid w:val="005C7569"/>
    <w:rsid w:val="005D20A1"/>
    <w:rsid w:val="005D4A9C"/>
    <w:rsid w:val="005D6A07"/>
    <w:rsid w:val="005D6B89"/>
    <w:rsid w:val="005E3864"/>
    <w:rsid w:val="005E5242"/>
    <w:rsid w:val="005E5A22"/>
    <w:rsid w:val="005E5F87"/>
    <w:rsid w:val="005E6F24"/>
    <w:rsid w:val="005E7FA3"/>
    <w:rsid w:val="005F1EC4"/>
    <w:rsid w:val="005F2994"/>
    <w:rsid w:val="005F2B63"/>
    <w:rsid w:val="005F536E"/>
    <w:rsid w:val="005F7343"/>
    <w:rsid w:val="006017CB"/>
    <w:rsid w:val="00605EF2"/>
    <w:rsid w:val="00605FA3"/>
    <w:rsid w:val="00606628"/>
    <w:rsid w:val="0061135E"/>
    <w:rsid w:val="00612A17"/>
    <w:rsid w:val="0061498E"/>
    <w:rsid w:val="00616ED5"/>
    <w:rsid w:val="00617BD4"/>
    <w:rsid w:val="00620034"/>
    <w:rsid w:val="006206C3"/>
    <w:rsid w:val="00620C2D"/>
    <w:rsid w:val="00622998"/>
    <w:rsid w:val="006239B1"/>
    <w:rsid w:val="006242BF"/>
    <w:rsid w:val="00631731"/>
    <w:rsid w:val="006322C5"/>
    <w:rsid w:val="006363A8"/>
    <w:rsid w:val="0064139E"/>
    <w:rsid w:val="0064172D"/>
    <w:rsid w:val="006475A4"/>
    <w:rsid w:val="00652FE9"/>
    <w:rsid w:val="00662C5A"/>
    <w:rsid w:val="00667251"/>
    <w:rsid w:val="006674C7"/>
    <w:rsid w:val="00670457"/>
    <w:rsid w:val="00670CF2"/>
    <w:rsid w:val="00671B04"/>
    <w:rsid w:val="006752F1"/>
    <w:rsid w:val="006777F4"/>
    <w:rsid w:val="00685763"/>
    <w:rsid w:val="00685801"/>
    <w:rsid w:val="00687415"/>
    <w:rsid w:val="006878FD"/>
    <w:rsid w:val="00691334"/>
    <w:rsid w:val="00693DEA"/>
    <w:rsid w:val="006A0906"/>
    <w:rsid w:val="006A1002"/>
    <w:rsid w:val="006A26BA"/>
    <w:rsid w:val="006B0882"/>
    <w:rsid w:val="006B1427"/>
    <w:rsid w:val="006B2599"/>
    <w:rsid w:val="006B39CD"/>
    <w:rsid w:val="006C1069"/>
    <w:rsid w:val="006C11A9"/>
    <w:rsid w:val="006C605B"/>
    <w:rsid w:val="006D0F40"/>
    <w:rsid w:val="006D1016"/>
    <w:rsid w:val="006D1288"/>
    <w:rsid w:val="006D2F9F"/>
    <w:rsid w:val="006D49CD"/>
    <w:rsid w:val="006D5579"/>
    <w:rsid w:val="006E1AE3"/>
    <w:rsid w:val="006F0898"/>
    <w:rsid w:val="006F19D5"/>
    <w:rsid w:val="006F2CF4"/>
    <w:rsid w:val="006F35B4"/>
    <w:rsid w:val="006F3783"/>
    <w:rsid w:val="006F7166"/>
    <w:rsid w:val="006F789B"/>
    <w:rsid w:val="006F78D3"/>
    <w:rsid w:val="00702CCF"/>
    <w:rsid w:val="007055A0"/>
    <w:rsid w:val="007101E8"/>
    <w:rsid w:val="00710628"/>
    <w:rsid w:val="007114D9"/>
    <w:rsid w:val="00712915"/>
    <w:rsid w:val="00715102"/>
    <w:rsid w:val="00715B3C"/>
    <w:rsid w:val="007167E1"/>
    <w:rsid w:val="0071771D"/>
    <w:rsid w:val="007207F3"/>
    <w:rsid w:val="00724B9A"/>
    <w:rsid w:val="007312F6"/>
    <w:rsid w:val="00731F3F"/>
    <w:rsid w:val="00733388"/>
    <w:rsid w:val="00734213"/>
    <w:rsid w:val="00735425"/>
    <w:rsid w:val="00735C29"/>
    <w:rsid w:val="007366F1"/>
    <w:rsid w:val="00736D55"/>
    <w:rsid w:val="0073742E"/>
    <w:rsid w:val="007408D8"/>
    <w:rsid w:val="00743BF8"/>
    <w:rsid w:val="00745770"/>
    <w:rsid w:val="007501B6"/>
    <w:rsid w:val="00750EC1"/>
    <w:rsid w:val="00751A1B"/>
    <w:rsid w:val="00752B2F"/>
    <w:rsid w:val="00754901"/>
    <w:rsid w:val="00755C85"/>
    <w:rsid w:val="00762DA3"/>
    <w:rsid w:val="0077085B"/>
    <w:rsid w:val="007717FB"/>
    <w:rsid w:val="0077295A"/>
    <w:rsid w:val="00776AAE"/>
    <w:rsid w:val="00776C12"/>
    <w:rsid w:val="00780967"/>
    <w:rsid w:val="00780C2D"/>
    <w:rsid w:val="0078173C"/>
    <w:rsid w:val="0078178F"/>
    <w:rsid w:val="00781DFE"/>
    <w:rsid w:val="00782C82"/>
    <w:rsid w:val="0078409A"/>
    <w:rsid w:val="00784574"/>
    <w:rsid w:val="0078496F"/>
    <w:rsid w:val="00785ECD"/>
    <w:rsid w:val="00786B03"/>
    <w:rsid w:val="0079164F"/>
    <w:rsid w:val="00792036"/>
    <w:rsid w:val="00794251"/>
    <w:rsid w:val="00794BF8"/>
    <w:rsid w:val="00796F16"/>
    <w:rsid w:val="00797592"/>
    <w:rsid w:val="007A1A91"/>
    <w:rsid w:val="007A2F4F"/>
    <w:rsid w:val="007A5C8B"/>
    <w:rsid w:val="007A662F"/>
    <w:rsid w:val="007A7818"/>
    <w:rsid w:val="007A78F4"/>
    <w:rsid w:val="007B002C"/>
    <w:rsid w:val="007B0526"/>
    <w:rsid w:val="007B1129"/>
    <w:rsid w:val="007B1C89"/>
    <w:rsid w:val="007B3058"/>
    <w:rsid w:val="007B3644"/>
    <w:rsid w:val="007B375C"/>
    <w:rsid w:val="007B3D61"/>
    <w:rsid w:val="007B503A"/>
    <w:rsid w:val="007B56DC"/>
    <w:rsid w:val="007B57B7"/>
    <w:rsid w:val="007B7DF8"/>
    <w:rsid w:val="007C0E3F"/>
    <w:rsid w:val="007C116B"/>
    <w:rsid w:val="007C219F"/>
    <w:rsid w:val="007C21BD"/>
    <w:rsid w:val="007C470D"/>
    <w:rsid w:val="007C5FBD"/>
    <w:rsid w:val="007C6CA6"/>
    <w:rsid w:val="007D1752"/>
    <w:rsid w:val="007D1C94"/>
    <w:rsid w:val="007D35E8"/>
    <w:rsid w:val="007D4CB5"/>
    <w:rsid w:val="007D53F6"/>
    <w:rsid w:val="007D58BA"/>
    <w:rsid w:val="007D5FBC"/>
    <w:rsid w:val="007D7766"/>
    <w:rsid w:val="007E0B27"/>
    <w:rsid w:val="007E100B"/>
    <w:rsid w:val="007E1877"/>
    <w:rsid w:val="007E1C81"/>
    <w:rsid w:val="007E200B"/>
    <w:rsid w:val="007E3569"/>
    <w:rsid w:val="007E3DF5"/>
    <w:rsid w:val="007E6C56"/>
    <w:rsid w:val="007E7811"/>
    <w:rsid w:val="007F1211"/>
    <w:rsid w:val="007F3311"/>
    <w:rsid w:val="00800C1A"/>
    <w:rsid w:val="00803F61"/>
    <w:rsid w:val="00806012"/>
    <w:rsid w:val="00806897"/>
    <w:rsid w:val="008077E4"/>
    <w:rsid w:val="008130E7"/>
    <w:rsid w:val="00814D58"/>
    <w:rsid w:val="008154C7"/>
    <w:rsid w:val="00816609"/>
    <w:rsid w:val="0082101E"/>
    <w:rsid w:val="0082264F"/>
    <w:rsid w:val="00822C0A"/>
    <w:rsid w:val="00823DCD"/>
    <w:rsid w:val="0082471D"/>
    <w:rsid w:val="0082610B"/>
    <w:rsid w:val="008272F5"/>
    <w:rsid w:val="008274F1"/>
    <w:rsid w:val="00827C2D"/>
    <w:rsid w:val="008305B8"/>
    <w:rsid w:val="00834FB3"/>
    <w:rsid w:val="008354B7"/>
    <w:rsid w:val="008354EF"/>
    <w:rsid w:val="00837B79"/>
    <w:rsid w:val="00840D74"/>
    <w:rsid w:val="00841F05"/>
    <w:rsid w:val="008436E8"/>
    <w:rsid w:val="00847C40"/>
    <w:rsid w:val="00850B01"/>
    <w:rsid w:val="00852267"/>
    <w:rsid w:val="00853FA2"/>
    <w:rsid w:val="00854311"/>
    <w:rsid w:val="00855A53"/>
    <w:rsid w:val="00855EDD"/>
    <w:rsid w:val="00856D64"/>
    <w:rsid w:val="00861684"/>
    <w:rsid w:val="008637F0"/>
    <w:rsid w:val="00864118"/>
    <w:rsid w:val="00864E28"/>
    <w:rsid w:val="00865291"/>
    <w:rsid w:val="008710B0"/>
    <w:rsid w:val="008717C7"/>
    <w:rsid w:val="00872525"/>
    <w:rsid w:val="008727E6"/>
    <w:rsid w:val="0087306C"/>
    <w:rsid w:val="00873A79"/>
    <w:rsid w:val="00875AC2"/>
    <w:rsid w:val="00875BF4"/>
    <w:rsid w:val="00881907"/>
    <w:rsid w:val="00881AA4"/>
    <w:rsid w:val="00881BD7"/>
    <w:rsid w:val="008828C8"/>
    <w:rsid w:val="00882E10"/>
    <w:rsid w:val="00883079"/>
    <w:rsid w:val="00887EE8"/>
    <w:rsid w:val="00892125"/>
    <w:rsid w:val="00892912"/>
    <w:rsid w:val="008929CF"/>
    <w:rsid w:val="0089310C"/>
    <w:rsid w:val="00895560"/>
    <w:rsid w:val="00896057"/>
    <w:rsid w:val="00897334"/>
    <w:rsid w:val="008A1950"/>
    <w:rsid w:val="008A3C07"/>
    <w:rsid w:val="008A4A3D"/>
    <w:rsid w:val="008B1EBD"/>
    <w:rsid w:val="008B34FE"/>
    <w:rsid w:val="008B664B"/>
    <w:rsid w:val="008B7218"/>
    <w:rsid w:val="008C34DA"/>
    <w:rsid w:val="008C44EA"/>
    <w:rsid w:val="008C5773"/>
    <w:rsid w:val="008C5D3E"/>
    <w:rsid w:val="008C6FF9"/>
    <w:rsid w:val="008C7545"/>
    <w:rsid w:val="008D02B3"/>
    <w:rsid w:val="008D1709"/>
    <w:rsid w:val="008D4D9F"/>
    <w:rsid w:val="008D50BD"/>
    <w:rsid w:val="008D63FE"/>
    <w:rsid w:val="008D6E58"/>
    <w:rsid w:val="008D783E"/>
    <w:rsid w:val="008E4565"/>
    <w:rsid w:val="008E4883"/>
    <w:rsid w:val="008E4E82"/>
    <w:rsid w:val="008F0493"/>
    <w:rsid w:val="008F0BF6"/>
    <w:rsid w:val="008F0F3F"/>
    <w:rsid w:val="008F38EF"/>
    <w:rsid w:val="008F7BC3"/>
    <w:rsid w:val="00902879"/>
    <w:rsid w:val="00902DC6"/>
    <w:rsid w:val="009042F9"/>
    <w:rsid w:val="00905411"/>
    <w:rsid w:val="00905F4F"/>
    <w:rsid w:val="00914F86"/>
    <w:rsid w:val="0091570E"/>
    <w:rsid w:val="009157FA"/>
    <w:rsid w:val="009158EF"/>
    <w:rsid w:val="0092011C"/>
    <w:rsid w:val="00920654"/>
    <w:rsid w:val="00921650"/>
    <w:rsid w:val="009217DC"/>
    <w:rsid w:val="00923626"/>
    <w:rsid w:val="00923E68"/>
    <w:rsid w:val="00936ECD"/>
    <w:rsid w:val="00937486"/>
    <w:rsid w:val="00943AB0"/>
    <w:rsid w:val="00945132"/>
    <w:rsid w:val="00945588"/>
    <w:rsid w:val="00945831"/>
    <w:rsid w:val="009461FE"/>
    <w:rsid w:val="00946A02"/>
    <w:rsid w:val="00950A47"/>
    <w:rsid w:val="00951730"/>
    <w:rsid w:val="009532BF"/>
    <w:rsid w:val="00953DE3"/>
    <w:rsid w:val="00956DA4"/>
    <w:rsid w:val="00960D11"/>
    <w:rsid w:val="00964061"/>
    <w:rsid w:val="00965EDC"/>
    <w:rsid w:val="009668C7"/>
    <w:rsid w:val="009676EF"/>
    <w:rsid w:val="0097012A"/>
    <w:rsid w:val="00971B37"/>
    <w:rsid w:val="00974968"/>
    <w:rsid w:val="00975C8D"/>
    <w:rsid w:val="00976549"/>
    <w:rsid w:val="009824D6"/>
    <w:rsid w:val="009841AC"/>
    <w:rsid w:val="00984639"/>
    <w:rsid w:val="00984673"/>
    <w:rsid w:val="00986E09"/>
    <w:rsid w:val="00992ECF"/>
    <w:rsid w:val="00995709"/>
    <w:rsid w:val="00995E81"/>
    <w:rsid w:val="00995EDA"/>
    <w:rsid w:val="0099666A"/>
    <w:rsid w:val="009B7064"/>
    <w:rsid w:val="009B733A"/>
    <w:rsid w:val="009B78A2"/>
    <w:rsid w:val="009B7B93"/>
    <w:rsid w:val="009C053A"/>
    <w:rsid w:val="009C0DC5"/>
    <w:rsid w:val="009C1728"/>
    <w:rsid w:val="009C78B3"/>
    <w:rsid w:val="009D3DF6"/>
    <w:rsid w:val="009D3E97"/>
    <w:rsid w:val="009D4311"/>
    <w:rsid w:val="009D63A3"/>
    <w:rsid w:val="009E005B"/>
    <w:rsid w:val="009E2224"/>
    <w:rsid w:val="009E59DD"/>
    <w:rsid w:val="009E6641"/>
    <w:rsid w:val="009F1A64"/>
    <w:rsid w:val="009F3C29"/>
    <w:rsid w:val="009F59F5"/>
    <w:rsid w:val="009F5A56"/>
    <w:rsid w:val="00A0225C"/>
    <w:rsid w:val="00A05AA0"/>
    <w:rsid w:val="00A062B0"/>
    <w:rsid w:val="00A16505"/>
    <w:rsid w:val="00A20D36"/>
    <w:rsid w:val="00A21912"/>
    <w:rsid w:val="00A21A21"/>
    <w:rsid w:val="00A21A93"/>
    <w:rsid w:val="00A22EA8"/>
    <w:rsid w:val="00A24CB7"/>
    <w:rsid w:val="00A26B62"/>
    <w:rsid w:val="00A26D9E"/>
    <w:rsid w:val="00A27C46"/>
    <w:rsid w:val="00A31A3A"/>
    <w:rsid w:val="00A36E01"/>
    <w:rsid w:val="00A37D03"/>
    <w:rsid w:val="00A406D0"/>
    <w:rsid w:val="00A40833"/>
    <w:rsid w:val="00A43E02"/>
    <w:rsid w:val="00A50933"/>
    <w:rsid w:val="00A51F66"/>
    <w:rsid w:val="00A52C67"/>
    <w:rsid w:val="00A54B40"/>
    <w:rsid w:val="00A564B7"/>
    <w:rsid w:val="00A57854"/>
    <w:rsid w:val="00A57E7D"/>
    <w:rsid w:val="00A60062"/>
    <w:rsid w:val="00A60D52"/>
    <w:rsid w:val="00A621EA"/>
    <w:rsid w:val="00A65911"/>
    <w:rsid w:val="00A70002"/>
    <w:rsid w:val="00A74535"/>
    <w:rsid w:val="00A77122"/>
    <w:rsid w:val="00A82543"/>
    <w:rsid w:val="00A8418B"/>
    <w:rsid w:val="00A85CAB"/>
    <w:rsid w:val="00AA0330"/>
    <w:rsid w:val="00AA042B"/>
    <w:rsid w:val="00AA5E2F"/>
    <w:rsid w:val="00AA7559"/>
    <w:rsid w:val="00AB4BBE"/>
    <w:rsid w:val="00AB5C6C"/>
    <w:rsid w:val="00AB5E98"/>
    <w:rsid w:val="00AC363A"/>
    <w:rsid w:val="00AC4693"/>
    <w:rsid w:val="00AC4C1C"/>
    <w:rsid w:val="00AC50D8"/>
    <w:rsid w:val="00AC580A"/>
    <w:rsid w:val="00AD0E3C"/>
    <w:rsid w:val="00AD1CE3"/>
    <w:rsid w:val="00AD2C64"/>
    <w:rsid w:val="00AD6409"/>
    <w:rsid w:val="00AE31D9"/>
    <w:rsid w:val="00AE4FEF"/>
    <w:rsid w:val="00AE5017"/>
    <w:rsid w:val="00AF3C24"/>
    <w:rsid w:val="00AF581F"/>
    <w:rsid w:val="00AF5D8C"/>
    <w:rsid w:val="00AF769B"/>
    <w:rsid w:val="00B0054B"/>
    <w:rsid w:val="00B01025"/>
    <w:rsid w:val="00B01488"/>
    <w:rsid w:val="00B07386"/>
    <w:rsid w:val="00B11F8E"/>
    <w:rsid w:val="00B14D9E"/>
    <w:rsid w:val="00B2047F"/>
    <w:rsid w:val="00B214C1"/>
    <w:rsid w:val="00B252A8"/>
    <w:rsid w:val="00B252DE"/>
    <w:rsid w:val="00B269AD"/>
    <w:rsid w:val="00B34D1A"/>
    <w:rsid w:val="00B40461"/>
    <w:rsid w:val="00B41ABF"/>
    <w:rsid w:val="00B41E54"/>
    <w:rsid w:val="00B457A0"/>
    <w:rsid w:val="00B45C01"/>
    <w:rsid w:val="00B45C59"/>
    <w:rsid w:val="00B50183"/>
    <w:rsid w:val="00B511F7"/>
    <w:rsid w:val="00B5178E"/>
    <w:rsid w:val="00B52E3C"/>
    <w:rsid w:val="00B54B7B"/>
    <w:rsid w:val="00B5703C"/>
    <w:rsid w:val="00B60615"/>
    <w:rsid w:val="00B60CA7"/>
    <w:rsid w:val="00B62AED"/>
    <w:rsid w:val="00B63869"/>
    <w:rsid w:val="00B6480D"/>
    <w:rsid w:val="00B66479"/>
    <w:rsid w:val="00B66B71"/>
    <w:rsid w:val="00B7505B"/>
    <w:rsid w:val="00B7569A"/>
    <w:rsid w:val="00B772D9"/>
    <w:rsid w:val="00B850CA"/>
    <w:rsid w:val="00B9020D"/>
    <w:rsid w:val="00B908FF"/>
    <w:rsid w:val="00B91BA0"/>
    <w:rsid w:val="00B92295"/>
    <w:rsid w:val="00B93E32"/>
    <w:rsid w:val="00B96E21"/>
    <w:rsid w:val="00BA025E"/>
    <w:rsid w:val="00BA107B"/>
    <w:rsid w:val="00BA3A63"/>
    <w:rsid w:val="00BA3CB8"/>
    <w:rsid w:val="00BA4D9E"/>
    <w:rsid w:val="00BA7DBD"/>
    <w:rsid w:val="00BB2B3A"/>
    <w:rsid w:val="00BB4DCD"/>
    <w:rsid w:val="00BB5D47"/>
    <w:rsid w:val="00BB7F99"/>
    <w:rsid w:val="00BC39B9"/>
    <w:rsid w:val="00BC4C5F"/>
    <w:rsid w:val="00BD0EEE"/>
    <w:rsid w:val="00BD40E9"/>
    <w:rsid w:val="00BD4F51"/>
    <w:rsid w:val="00BD6883"/>
    <w:rsid w:val="00BD7360"/>
    <w:rsid w:val="00BE48A4"/>
    <w:rsid w:val="00BE61E9"/>
    <w:rsid w:val="00BE690A"/>
    <w:rsid w:val="00BE7B1A"/>
    <w:rsid w:val="00BE7FBE"/>
    <w:rsid w:val="00BF1212"/>
    <w:rsid w:val="00BF16DF"/>
    <w:rsid w:val="00BF337C"/>
    <w:rsid w:val="00BF72D4"/>
    <w:rsid w:val="00BF777F"/>
    <w:rsid w:val="00C00464"/>
    <w:rsid w:val="00C0070D"/>
    <w:rsid w:val="00C00E55"/>
    <w:rsid w:val="00C02136"/>
    <w:rsid w:val="00C038E4"/>
    <w:rsid w:val="00C04267"/>
    <w:rsid w:val="00C043FA"/>
    <w:rsid w:val="00C04802"/>
    <w:rsid w:val="00C04CD5"/>
    <w:rsid w:val="00C0645B"/>
    <w:rsid w:val="00C10E7F"/>
    <w:rsid w:val="00C111F5"/>
    <w:rsid w:val="00C112A6"/>
    <w:rsid w:val="00C1164D"/>
    <w:rsid w:val="00C12CF0"/>
    <w:rsid w:val="00C13400"/>
    <w:rsid w:val="00C15B5C"/>
    <w:rsid w:val="00C16706"/>
    <w:rsid w:val="00C21F3D"/>
    <w:rsid w:val="00C2226F"/>
    <w:rsid w:val="00C240E7"/>
    <w:rsid w:val="00C2528B"/>
    <w:rsid w:val="00C27437"/>
    <w:rsid w:val="00C27A3F"/>
    <w:rsid w:val="00C3580B"/>
    <w:rsid w:val="00C35BEC"/>
    <w:rsid w:val="00C36C1B"/>
    <w:rsid w:val="00C40349"/>
    <w:rsid w:val="00C4145F"/>
    <w:rsid w:val="00C41AFA"/>
    <w:rsid w:val="00C41B2A"/>
    <w:rsid w:val="00C42EDB"/>
    <w:rsid w:val="00C5370D"/>
    <w:rsid w:val="00C55498"/>
    <w:rsid w:val="00C61B99"/>
    <w:rsid w:val="00C62280"/>
    <w:rsid w:val="00C631D5"/>
    <w:rsid w:val="00C63395"/>
    <w:rsid w:val="00C63928"/>
    <w:rsid w:val="00C65839"/>
    <w:rsid w:val="00C679D2"/>
    <w:rsid w:val="00C67F2F"/>
    <w:rsid w:val="00C722D6"/>
    <w:rsid w:val="00C72DC9"/>
    <w:rsid w:val="00C738EE"/>
    <w:rsid w:val="00C76E2F"/>
    <w:rsid w:val="00C8153F"/>
    <w:rsid w:val="00C81CCC"/>
    <w:rsid w:val="00C8331A"/>
    <w:rsid w:val="00C844A4"/>
    <w:rsid w:val="00C849CC"/>
    <w:rsid w:val="00C84F93"/>
    <w:rsid w:val="00C87481"/>
    <w:rsid w:val="00C905D9"/>
    <w:rsid w:val="00C91B40"/>
    <w:rsid w:val="00C97CFE"/>
    <w:rsid w:val="00C97DA0"/>
    <w:rsid w:val="00CA41BE"/>
    <w:rsid w:val="00CA4569"/>
    <w:rsid w:val="00CA480E"/>
    <w:rsid w:val="00CA7C96"/>
    <w:rsid w:val="00CA7D18"/>
    <w:rsid w:val="00CB1717"/>
    <w:rsid w:val="00CB1899"/>
    <w:rsid w:val="00CB20E1"/>
    <w:rsid w:val="00CB55BC"/>
    <w:rsid w:val="00CB6EDC"/>
    <w:rsid w:val="00CB729D"/>
    <w:rsid w:val="00CD0323"/>
    <w:rsid w:val="00CD0E10"/>
    <w:rsid w:val="00CD523A"/>
    <w:rsid w:val="00CD768D"/>
    <w:rsid w:val="00CE05C4"/>
    <w:rsid w:val="00CE1917"/>
    <w:rsid w:val="00CE6E9A"/>
    <w:rsid w:val="00CE7815"/>
    <w:rsid w:val="00CF3D40"/>
    <w:rsid w:val="00CF733B"/>
    <w:rsid w:val="00D00C47"/>
    <w:rsid w:val="00D01880"/>
    <w:rsid w:val="00D046E5"/>
    <w:rsid w:val="00D04740"/>
    <w:rsid w:val="00D057AE"/>
    <w:rsid w:val="00D05A00"/>
    <w:rsid w:val="00D05A4D"/>
    <w:rsid w:val="00D05DBC"/>
    <w:rsid w:val="00D0643D"/>
    <w:rsid w:val="00D07262"/>
    <w:rsid w:val="00D13553"/>
    <w:rsid w:val="00D141DE"/>
    <w:rsid w:val="00D1463B"/>
    <w:rsid w:val="00D16B1F"/>
    <w:rsid w:val="00D174C7"/>
    <w:rsid w:val="00D22FBD"/>
    <w:rsid w:val="00D239D9"/>
    <w:rsid w:val="00D24E81"/>
    <w:rsid w:val="00D263E5"/>
    <w:rsid w:val="00D355BB"/>
    <w:rsid w:val="00D35D0F"/>
    <w:rsid w:val="00D4141F"/>
    <w:rsid w:val="00D41DA8"/>
    <w:rsid w:val="00D43AA6"/>
    <w:rsid w:val="00D46EAA"/>
    <w:rsid w:val="00D47E91"/>
    <w:rsid w:val="00D51AF4"/>
    <w:rsid w:val="00D51DD1"/>
    <w:rsid w:val="00D52B5D"/>
    <w:rsid w:val="00D54224"/>
    <w:rsid w:val="00D54B28"/>
    <w:rsid w:val="00D56716"/>
    <w:rsid w:val="00D6247B"/>
    <w:rsid w:val="00D64210"/>
    <w:rsid w:val="00D65928"/>
    <w:rsid w:val="00D65CF3"/>
    <w:rsid w:val="00D66694"/>
    <w:rsid w:val="00D67BCF"/>
    <w:rsid w:val="00D7249B"/>
    <w:rsid w:val="00D7252F"/>
    <w:rsid w:val="00D726B9"/>
    <w:rsid w:val="00D7390E"/>
    <w:rsid w:val="00D73C8F"/>
    <w:rsid w:val="00D74068"/>
    <w:rsid w:val="00D75828"/>
    <w:rsid w:val="00D77362"/>
    <w:rsid w:val="00D77449"/>
    <w:rsid w:val="00D77E9B"/>
    <w:rsid w:val="00D8342E"/>
    <w:rsid w:val="00D83E3B"/>
    <w:rsid w:val="00D8689C"/>
    <w:rsid w:val="00D86962"/>
    <w:rsid w:val="00D919FA"/>
    <w:rsid w:val="00D92249"/>
    <w:rsid w:val="00D92425"/>
    <w:rsid w:val="00D9358C"/>
    <w:rsid w:val="00D93D12"/>
    <w:rsid w:val="00D964C7"/>
    <w:rsid w:val="00D96AC6"/>
    <w:rsid w:val="00D96BFF"/>
    <w:rsid w:val="00D97423"/>
    <w:rsid w:val="00D97D47"/>
    <w:rsid w:val="00DA014E"/>
    <w:rsid w:val="00DA37CD"/>
    <w:rsid w:val="00DA3C15"/>
    <w:rsid w:val="00DA6439"/>
    <w:rsid w:val="00DA6D4C"/>
    <w:rsid w:val="00DB7AFB"/>
    <w:rsid w:val="00DC01C7"/>
    <w:rsid w:val="00DC0C59"/>
    <w:rsid w:val="00DC1C83"/>
    <w:rsid w:val="00DC2646"/>
    <w:rsid w:val="00DC4BB8"/>
    <w:rsid w:val="00DC4D59"/>
    <w:rsid w:val="00DC6F44"/>
    <w:rsid w:val="00DD056B"/>
    <w:rsid w:val="00DE01FB"/>
    <w:rsid w:val="00DE1839"/>
    <w:rsid w:val="00DE5244"/>
    <w:rsid w:val="00DE60BA"/>
    <w:rsid w:val="00DF2B3C"/>
    <w:rsid w:val="00DF7226"/>
    <w:rsid w:val="00E039F5"/>
    <w:rsid w:val="00E0496E"/>
    <w:rsid w:val="00E108BF"/>
    <w:rsid w:val="00E1687D"/>
    <w:rsid w:val="00E16D8B"/>
    <w:rsid w:val="00E213ED"/>
    <w:rsid w:val="00E21B48"/>
    <w:rsid w:val="00E22757"/>
    <w:rsid w:val="00E2370D"/>
    <w:rsid w:val="00E23968"/>
    <w:rsid w:val="00E25745"/>
    <w:rsid w:val="00E25D71"/>
    <w:rsid w:val="00E26318"/>
    <w:rsid w:val="00E2795D"/>
    <w:rsid w:val="00E329EE"/>
    <w:rsid w:val="00E3580F"/>
    <w:rsid w:val="00E4214F"/>
    <w:rsid w:val="00E440C4"/>
    <w:rsid w:val="00E458D9"/>
    <w:rsid w:val="00E473F3"/>
    <w:rsid w:val="00E47E5B"/>
    <w:rsid w:val="00E47F15"/>
    <w:rsid w:val="00E5589F"/>
    <w:rsid w:val="00E600DA"/>
    <w:rsid w:val="00E62788"/>
    <w:rsid w:val="00E63761"/>
    <w:rsid w:val="00E66C1A"/>
    <w:rsid w:val="00E702F7"/>
    <w:rsid w:val="00E70804"/>
    <w:rsid w:val="00E7323D"/>
    <w:rsid w:val="00E74260"/>
    <w:rsid w:val="00E745D6"/>
    <w:rsid w:val="00E7633E"/>
    <w:rsid w:val="00E77116"/>
    <w:rsid w:val="00E773CE"/>
    <w:rsid w:val="00E77506"/>
    <w:rsid w:val="00E77769"/>
    <w:rsid w:val="00E812DC"/>
    <w:rsid w:val="00E8269B"/>
    <w:rsid w:val="00E84569"/>
    <w:rsid w:val="00E8482B"/>
    <w:rsid w:val="00E84D24"/>
    <w:rsid w:val="00E85E2E"/>
    <w:rsid w:val="00E86A53"/>
    <w:rsid w:val="00E87EAE"/>
    <w:rsid w:val="00E92F27"/>
    <w:rsid w:val="00E93A44"/>
    <w:rsid w:val="00E948B5"/>
    <w:rsid w:val="00E948CE"/>
    <w:rsid w:val="00E975A2"/>
    <w:rsid w:val="00EA0A31"/>
    <w:rsid w:val="00EA0B48"/>
    <w:rsid w:val="00EA1DB3"/>
    <w:rsid w:val="00EA3EB2"/>
    <w:rsid w:val="00EA4364"/>
    <w:rsid w:val="00EA4F23"/>
    <w:rsid w:val="00EB0F70"/>
    <w:rsid w:val="00EB3A71"/>
    <w:rsid w:val="00EB60F8"/>
    <w:rsid w:val="00EB7416"/>
    <w:rsid w:val="00EC09A2"/>
    <w:rsid w:val="00EC0E20"/>
    <w:rsid w:val="00EC11B6"/>
    <w:rsid w:val="00EC26EF"/>
    <w:rsid w:val="00EC38F6"/>
    <w:rsid w:val="00EC53CE"/>
    <w:rsid w:val="00EC5D8F"/>
    <w:rsid w:val="00ED277E"/>
    <w:rsid w:val="00ED2D18"/>
    <w:rsid w:val="00ED3228"/>
    <w:rsid w:val="00ED4020"/>
    <w:rsid w:val="00ED5ADA"/>
    <w:rsid w:val="00ED5BD2"/>
    <w:rsid w:val="00ED7540"/>
    <w:rsid w:val="00EE0C49"/>
    <w:rsid w:val="00EE1549"/>
    <w:rsid w:val="00EE26A9"/>
    <w:rsid w:val="00EE5C5E"/>
    <w:rsid w:val="00EE5C5F"/>
    <w:rsid w:val="00EF0048"/>
    <w:rsid w:val="00EF1A69"/>
    <w:rsid w:val="00EF2AFA"/>
    <w:rsid w:val="00EF4AB5"/>
    <w:rsid w:val="00EF5157"/>
    <w:rsid w:val="00EF774C"/>
    <w:rsid w:val="00F0029C"/>
    <w:rsid w:val="00F01B05"/>
    <w:rsid w:val="00F02D90"/>
    <w:rsid w:val="00F04E99"/>
    <w:rsid w:val="00F06535"/>
    <w:rsid w:val="00F12BC5"/>
    <w:rsid w:val="00F12F68"/>
    <w:rsid w:val="00F13471"/>
    <w:rsid w:val="00F14A14"/>
    <w:rsid w:val="00F163AB"/>
    <w:rsid w:val="00F22C16"/>
    <w:rsid w:val="00F22C60"/>
    <w:rsid w:val="00F23A8F"/>
    <w:rsid w:val="00F25728"/>
    <w:rsid w:val="00F261D7"/>
    <w:rsid w:val="00F351A7"/>
    <w:rsid w:val="00F44AA3"/>
    <w:rsid w:val="00F45C33"/>
    <w:rsid w:val="00F509F8"/>
    <w:rsid w:val="00F512E6"/>
    <w:rsid w:val="00F53ABF"/>
    <w:rsid w:val="00F56975"/>
    <w:rsid w:val="00F605BA"/>
    <w:rsid w:val="00F62389"/>
    <w:rsid w:val="00F63824"/>
    <w:rsid w:val="00F63B7E"/>
    <w:rsid w:val="00F81AAC"/>
    <w:rsid w:val="00F869CF"/>
    <w:rsid w:val="00F86FCB"/>
    <w:rsid w:val="00F90677"/>
    <w:rsid w:val="00F91E65"/>
    <w:rsid w:val="00F92E5F"/>
    <w:rsid w:val="00F936FD"/>
    <w:rsid w:val="00F93BD3"/>
    <w:rsid w:val="00F948EA"/>
    <w:rsid w:val="00F955F9"/>
    <w:rsid w:val="00F969E9"/>
    <w:rsid w:val="00FA1234"/>
    <w:rsid w:val="00FA313D"/>
    <w:rsid w:val="00FA3E56"/>
    <w:rsid w:val="00FA5E89"/>
    <w:rsid w:val="00FB078D"/>
    <w:rsid w:val="00FB08BE"/>
    <w:rsid w:val="00FB1472"/>
    <w:rsid w:val="00FB2045"/>
    <w:rsid w:val="00FB29CA"/>
    <w:rsid w:val="00FB29D9"/>
    <w:rsid w:val="00FB4973"/>
    <w:rsid w:val="00FB5024"/>
    <w:rsid w:val="00FC0387"/>
    <w:rsid w:val="00FC1949"/>
    <w:rsid w:val="00FC20FC"/>
    <w:rsid w:val="00FC584F"/>
    <w:rsid w:val="00FC5E01"/>
    <w:rsid w:val="00FD3AC8"/>
    <w:rsid w:val="00FD4074"/>
    <w:rsid w:val="00FD6F9A"/>
    <w:rsid w:val="00FE24DB"/>
    <w:rsid w:val="00FE3D27"/>
    <w:rsid w:val="00FF0B1C"/>
    <w:rsid w:val="00FF381F"/>
    <w:rsid w:val="00FF41A5"/>
    <w:rsid w:val="00FF4E3E"/>
    <w:rsid w:val="00FF578E"/>
    <w:rsid w:val="00FF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2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735C29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9">
    <w:name w:val="heading 9"/>
    <w:basedOn w:val="a"/>
    <w:next w:val="a"/>
    <w:qFormat/>
    <w:rsid w:val="00735C2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5C29"/>
  </w:style>
  <w:style w:type="character" w:customStyle="1" w:styleId="WW8Num1z1">
    <w:name w:val="WW8Num1z1"/>
    <w:rsid w:val="00735C29"/>
  </w:style>
  <w:style w:type="character" w:customStyle="1" w:styleId="WW8Num1z2">
    <w:name w:val="WW8Num1z2"/>
    <w:rsid w:val="00735C29"/>
  </w:style>
  <w:style w:type="character" w:customStyle="1" w:styleId="WW8Num1z3">
    <w:name w:val="WW8Num1z3"/>
    <w:rsid w:val="00735C29"/>
  </w:style>
  <w:style w:type="character" w:customStyle="1" w:styleId="WW8Num1z4">
    <w:name w:val="WW8Num1z4"/>
    <w:rsid w:val="00735C29"/>
  </w:style>
  <w:style w:type="character" w:customStyle="1" w:styleId="WW8Num1z5">
    <w:name w:val="WW8Num1z5"/>
    <w:rsid w:val="00735C29"/>
  </w:style>
  <w:style w:type="character" w:customStyle="1" w:styleId="WW8Num1z6">
    <w:name w:val="WW8Num1z6"/>
    <w:rsid w:val="00735C29"/>
  </w:style>
  <w:style w:type="character" w:customStyle="1" w:styleId="WW8Num1z7">
    <w:name w:val="WW8Num1z7"/>
    <w:rsid w:val="00735C29"/>
  </w:style>
  <w:style w:type="character" w:customStyle="1" w:styleId="WW8Num1z8">
    <w:name w:val="WW8Num1z8"/>
    <w:rsid w:val="00735C29"/>
  </w:style>
  <w:style w:type="character" w:customStyle="1" w:styleId="7">
    <w:name w:val="Основной шрифт абзаца7"/>
    <w:rsid w:val="00735C29"/>
  </w:style>
  <w:style w:type="character" w:customStyle="1" w:styleId="6">
    <w:name w:val="Основной шрифт абзаца6"/>
    <w:rsid w:val="00735C29"/>
  </w:style>
  <w:style w:type="character" w:customStyle="1" w:styleId="WW8Num2z0">
    <w:name w:val="WW8Num2z0"/>
    <w:rsid w:val="00735C29"/>
  </w:style>
  <w:style w:type="character" w:customStyle="1" w:styleId="WW8Num2z1">
    <w:name w:val="WW8Num2z1"/>
    <w:rsid w:val="00735C29"/>
  </w:style>
  <w:style w:type="character" w:customStyle="1" w:styleId="WW8Num2z2">
    <w:name w:val="WW8Num2z2"/>
    <w:rsid w:val="00735C29"/>
  </w:style>
  <w:style w:type="character" w:customStyle="1" w:styleId="WW8Num2z3">
    <w:name w:val="WW8Num2z3"/>
    <w:rsid w:val="00735C29"/>
  </w:style>
  <w:style w:type="character" w:customStyle="1" w:styleId="WW8Num2z4">
    <w:name w:val="WW8Num2z4"/>
    <w:rsid w:val="00735C29"/>
  </w:style>
  <w:style w:type="character" w:customStyle="1" w:styleId="WW8Num2z5">
    <w:name w:val="WW8Num2z5"/>
    <w:rsid w:val="00735C29"/>
  </w:style>
  <w:style w:type="character" w:customStyle="1" w:styleId="WW8Num2z6">
    <w:name w:val="WW8Num2z6"/>
    <w:rsid w:val="00735C29"/>
  </w:style>
  <w:style w:type="character" w:customStyle="1" w:styleId="WW8Num2z7">
    <w:name w:val="WW8Num2z7"/>
    <w:rsid w:val="00735C29"/>
  </w:style>
  <w:style w:type="character" w:customStyle="1" w:styleId="WW8Num2z8">
    <w:name w:val="WW8Num2z8"/>
    <w:rsid w:val="00735C29"/>
  </w:style>
  <w:style w:type="character" w:customStyle="1" w:styleId="WW8Num3z0">
    <w:name w:val="WW8Num3z0"/>
    <w:rsid w:val="00735C29"/>
    <w:rPr>
      <w:rFonts w:ascii="font190" w:hAnsi="font190" w:cs="OpenSymbol"/>
    </w:rPr>
  </w:style>
  <w:style w:type="character" w:customStyle="1" w:styleId="WW8Num4z0">
    <w:name w:val="WW8Num4z0"/>
    <w:rsid w:val="00735C29"/>
    <w:rPr>
      <w:rFonts w:ascii="font190" w:hAnsi="font190" w:cs="OpenSymbol"/>
    </w:rPr>
  </w:style>
  <w:style w:type="character" w:customStyle="1" w:styleId="WW8Num5z0">
    <w:name w:val="WW8Num5z0"/>
    <w:rsid w:val="00735C29"/>
    <w:rPr>
      <w:rFonts w:hint="default"/>
    </w:rPr>
  </w:style>
  <w:style w:type="character" w:customStyle="1" w:styleId="WW8Num5z1">
    <w:name w:val="WW8Num5z1"/>
    <w:rsid w:val="00735C29"/>
  </w:style>
  <w:style w:type="character" w:customStyle="1" w:styleId="WW8Num5z2">
    <w:name w:val="WW8Num5z2"/>
    <w:rsid w:val="00735C29"/>
  </w:style>
  <w:style w:type="character" w:customStyle="1" w:styleId="WW8Num5z3">
    <w:name w:val="WW8Num5z3"/>
    <w:rsid w:val="00735C29"/>
  </w:style>
  <w:style w:type="character" w:customStyle="1" w:styleId="WW8Num5z4">
    <w:name w:val="WW8Num5z4"/>
    <w:rsid w:val="00735C29"/>
  </w:style>
  <w:style w:type="character" w:customStyle="1" w:styleId="WW8Num5z5">
    <w:name w:val="WW8Num5z5"/>
    <w:rsid w:val="00735C29"/>
  </w:style>
  <w:style w:type="character" w:customStyle="1" w:styleId="WW8Num5z6">
    <w:name w:val="WW8Num5z6"/>
    <w:rsid w:val="00735C29"/>
  </w:style>
  <w:style w:type="character" w:customStyle="1" w:styleId="WW8Num5z7">
    <w:name w:val="WW8Num5z7"/>
    <w:rsid w:val="00735C29"/>
  </w:style>
  <w:style w:type="character" w:customStyle="1" w:styleId="WW8Num5z8">
    <w:name w:val="WW8Num5z8"/>
    <w:rsid w:val="00735C29"/>
  </w:style>
  <w:style w:type="character" w:customStyle="1" w:styleId="WW8Num6z0">
    <w:name w:val="WW8Num6z0"/>
    <w:rsid w:val="00735C29"/>
    <w:rPr>
      <w:rFonts w:ascii="OpenSymbol" w:eastAsia="OpenSymbol" w:hAnsi="OpenSymbol" w:cs="OpenSymbol"/>
    </w:rPr>
  </w:style>
  <w:style w:type="character" w:customStyle="1" w:styleId="WW8Num7z0">
    <w:name w:val="WW8Num7z0"/>
    <w:rsid w:val="00735C29"/>
    <w:rPr>
      <w:rFonts w:hint="default"/>
    </w:rPr>
  </w:style>
  <w:style w:type="character" w:customStyle="1" w:styleId="WW8Num7z1">
    <w:name w:val="WW8Num7z1"/>
    <w:rsid w:val="00735C29"/>
  </w:style>
  <w:style w:type="character" w:customStyle="1" w:styleId="WW8Num7z2">
    <w:name w:val="WW8Num7z2"/>
    <w:rsid w:val="00735C29"/>
  </w:style>
  <w:style w:type="character" w:customStyle="1" w:styleId="WW8Num7z3">
    <w:name w:val="WW8Num7z3"/>
    <w:rsid w:val="00735C29"/>
  </w:style>
  <w:style w:type="character" w:customStyle="1" w:styleId="WW8Num7z4">
    <w:name w:val="WW8Num7z4"/>
    <w:rsid w:val="00735C29"/>
  </w:style>
  <w:style w:type="character" w:customStyle="1" w:styleId="WW8Num7z5">
    <w:name w:val="WW8Num7z5"/>
    <w:rsid w:val="00735C29"/>
  </w:style>
  <w:style w:type="character" w:customStyle="1" w:styleId="WW8Num7z6">
    <w:name w:val="WW8Num7z6"/>
    <w:rsid w:val="00735C29"/>
  </w:style>
  <w:style w:type="character" w:customStyle="1" w:styleId="WW8Num7z7">
    <w:name w:val="WW8Num7z7"/>
    <w:rsid w:val="00735C29"/>
  </w:style>
  <w:style w:type="character" w:customStyle="1" w:styleId="WW8Num7z8">
    <w:name w:val="WW8Num7z8"/>
    <w:rsid w:val="00735C29"/>
  </w:style>
  <w:style w:type="character" w:customStyle="1" w:styleId="WW8Num8z0">
    <w:name w:val="WW8Num8z0"/>
    <w:rsid w:val="00735C29"/>
    <w:rPr>
      <w:rFonts w:hint="default"/>
    </w:rPr>
  </w:style>
  <w:style w:type="character" w:customStyle="1" w:styleId="WW8Num8z1">
    <w:name w:val="WW8Num8z1"/>
    <w:rsid w:val="00735C29"/>
  </w:style>
  <w:style w:type="character" w:customStyle="1" w:styleId="WW8Num8z2">
    <w:name w:val="WW8Num8z2"/>
    <w:rsid w:val="00735C29"/>
  </w:style>
  <w:style w:type="character" w:customStyle="1" w:styleId="WW8Num8z3">
    <w:name w:val="WW8Num8z3"/>
    <w:rsid w:val="00735C29"/>
  </w:style>
  <w:style w:type="character" w:customStyle="1" w:styleId="WW8Num8z4">
    <w:name w:val="WW8Num8z4"/>
    <w:rsid w:val="00735C29"/>
  </w:style>
  <w:style w:type="character" w:customStyle="1" w:styleId="WW8Num8z5">
    <w:name w:val="WW8Num8z5"/>
    <w:rsid w:val="00735C29"/>
  </w:style>
  <w:style w:type="character" w:customStyle="1" w:styleId="WW8Num8z6">
    <w:name w:val="WW8Num8z6"/>
    <w:rsid w:val="00735C29"/>
  </w:style>
  <w:style w:type="character" w:customStyle="1" w:styleId="WW8Num8z7">
    <w:name w:val="WW8Num8z7"/>
    <w:rsid w:val="00735C29"/>
  </w:style>
  <w:style w:type="character" w:customStyle="1" w:styleId="WW8Num8z8">
    <w:name w:val="WW8Num8z8"/>
    <w:rsid w:val="00735C29"/>
  </w:style>
  <w:style w:type="character" w:customStyle="1" w:styleId="WW8Num9z0">
    <w:name w:val="WW8Num9z0"/>
    <w:rsid w:val="00735C29"/>
    <w:rPr>
      <w:rFonts w:hint="default"/>
    </w:rPr>
  </w:style>
  <w:style w:type="character" w:customStyle="1" w:styleId="WW8Num9z1">
    <w:name w:val="WW8Num9z1"/>
    <w:rsid w:val="00735C29"/>
  </w:style>
  <w:style w:type="character" w:customStyle="1" w:styleId="WW8Num9z2">
    <w:name w:val="WW8Num9z2"/>
    <w:rsid w:val="00735C29"/>
  </w:style>
  <w:style w:type="character" w:customStyle="1" w:styleId="WW8Num9z3">
    <w:name w:val="WW8Num9z3"/>
    <w:rsid w:val="00735C29"/>
  </w:style>
  <w:style w:type="character" w:customStyle="1" w:styleId="WW8Num9z4">
    <w:name w:val="WW8Num9z4"/>
    <w:rsid w:val="00735C29"/>
  </w:style>
  <w:style w:type="character" w:customStyle="1" w:styleId="WW8Num9z5">
    <w:name w:val="WW8Num9z5"/>
    <w:rsid w:val="00735C29"/>
  </w:style>
  <w:style w:type="character" w:customStyle="1" w:styleId="WW8Num9z6">
    <w:name w:val="WW8Num9z6"/>
    <w:rsid w:val="00735C29"/>
  </w:style>
  <w:style w:type="character" w:customStyle="1" w:styleId="WW8Num9z7">
    <w:name w:val="WW8Num9z7"/>
    <w:rsid w:val="00735C29"/>
  </w:style>
  <w:style w:type="character" w:customStyle="1" w:styleId="WW8Num9z8">
    <w:name w:val="WW8Num9z8"/>
    <w:rsid w:val="00735C29"/>
  </w:style>
  <w:style w:type="character" w:customStyle="1" w:styleId="WW8Num10z0">
    <w:name w:val="WW8Num10z0"/>
    <w:rsid w:val="00735C29"/>
    <w:rPr>
      <w:rFonts w:hint="default"/>
    </w:rPr>
  </w:style>
  <w:style w:type="character" w:customStyle="1" w:styleId="WW8Num10z1">
    <w:name w:val="WW8Num10z1"/>
    <w:rsid w:val="00735C29"/>
  </w:style>
  <w:style w:type="character" w:customStyle="1" w:styleId="WW8Num10z2">
    <w:name w:val="WW8Num10z2"/>
    <w:rsid w:val="00735C29"/>
  </w:style>
  <w:style w:type="character" w:customStyle="1" w:styleId="WW8Num10z3">
    <w:name w:val="WW8Num10z3"/>
    <w:rsid w:val="00735C29"/>
  </w:style>
  <w:style w:type="character" w:customStyle="1" w:styleId="WW8Num10z4">
    <w:name w:val="WW8Num10z4"/>
    <w:rsid w:val="00735C29"/>
  </w:style>
  <w:style w:type="character" w:customStyle="1" w:styleId="WW8Num10z5">
    <w:name w:val="WW8Num10z5"/>
    <w:rsid w:val="00735C29"/>
  </w:style>
  <w:style w:type="character" w:customStyle="1" w:styleId="WW8Num10z6">
    <w:name w:val="WW8Num10z6"/>
    <w:rsid w:val="00735C29"/>
  </w:style>
  <w:style w:type="character" w:customStyle="1" w:styleId="WW8Num10z7">
    <w:name w:val="WW8Num10z7"/>
    <w:rsid w:val="00735C29"/>
  </w:style>
  <w:style w:type="character" w:customStyle="1" w:styleId="WW8Num10z8">
    <w:name w:val="WW8Num10z8"/>
    <w:rsid w:val="00735C29"/>
  </w:style>
  <w:style w:type="character" w:customStyle="1" w:styleId="WW8Num11z0">
    <w:name w:val="WW8Num11z0"/>
    <w:rsid w:val="00735C29"/>
    <w:rPr>
      <w:rFonts w:hint="default"/>
    </w:rPr>
  </w:style>
  <w:style w:type="character" w:customStyle="1" w:styleId="WW8Num11z1">
    <w:name w:val="WW8Num11z1"/>
    <w:rsid w:val="00735C29"/>
  </w:style>
  <w:style w:type="character" w:customStyle="1" w:styleId="WW8Num11z2">
    <w:name w:val="WW8Num11z2"/>
    <w:rsid w:val="00735C29"/>
  </w:style>
  <w:style w:type="character" w:customStyle="1" w:styleId="WW8Num11z3">
    <w:name w:val="WW8Num11z3"/>
    <w:rsid w:val="00735C29"/>
  </w:style>
  <w:style w:type="character" w:customStyle="1" w:styleId="WW8Num11z4">
    <w:name w:val="WW8Num11z4"/>
    <w:rsid w:val="00735C29"/>
  </w:style>
  <w:style w:type="character" w:customStyle="1" w:styleId="WW8Num11z5">
    <w:name w:val="WW8Num11z5"/>
    <w:rsid w:val="00735C29"/>
  </w:style>
  <w:style w:type="character" w:customStyle="1" w:styleId="WW8Num11z6">
    <w:name w:val="WW8Num11z6"/>
    <w:rsid w:val="00735C29"/>
  </w:style>
  <w:style w:type="character" w:customStyle="1" w:styleId="WW8Num11z7">
    <w:name w:val="WW8Num11z7"/>
    <w:rsid w:val="00735C29"/>
  </w:style>
  <w:style w:type="character" w:customStyle="1" w:styleId="WW8Num11z8">
    <w:name w:val="WW8Num11z8"/>
    <w:rsid w:val="00735C29"/>
  </w:style>
  <w:style w:type="character" w:customStyle="1" w:styleId="WW8Num12z0">
    <w:name w:val="WW8Num12z0"/>
    <w:rsid w:val="00735C29"/>
    <w:rPr>
      <w:rFonts w:hint="default"/>
    </w:rPr>
  </w:style>
  <w:style w:type="character" w:customStyle="1" w:styleId="WW8Num13z0">
    <w:name w:val="WW8Num13z0"/>
    <w:rsid w:val="00735C29"/>
    <w:rPr>
      <w:rFonts w:hint="default"/>
    </w:rPr>
  </w:style>
  <w:style w:type="character" w:customStyle="1" w:styleId="WW8Num13z1">
    <w:name w:val="WW8Num13z1"/>
    <w:rsid w:val="00735C29"/>
  </w:style>
  <w:style w:type="character" w:customStyle="1" w:styleId="WW8Num13z2">
    <w:name w:val="WW8Num13z2"/>
    <w:rsid w:val="00735C29"/>
  </w:style>
  <w:style w:type="character" w:customStyle="1" w:styleId="WW8Num13z3">
    <w:name w:val="WW8Num13z3"/>
    <w:rsid w:val="00735C29"/>
  </w:style>
  <w:style w:type="character" w:customStyle="1" w:styleId="WW8Num13z4">
    <w:name w:val="WW8Num13z4"/>
    <w:rsid w:val="00735C29"/>
  </w:style>
  <w:style w:type="character" w:customStyle="1" w:styleId="WW8Num13z5">
    <w:name w:val="WW8Num13z5"/>
    <w:rsid w:val="00735C29"/>
  </w:style>
  <w:style w:type="character" w:customStyle="1" w:styleId="WW8Num13z6">
    <w:name w:val="WW8Num13z6"/>
    <w:rsid w:val="00735C29"/>
  </w:style>
  <w:style w:type="character" w:customStyle="1" w:styleId="WW8Num13z7">
    <w:name w:val="WW8Num13z7"/>
    <w:rsid w:val="00735C29"/>
  </w:style>
  <w:style w:type="character" w:customStyle="1" w:styleId="WW8Num13z8">
    <w:name w:val="WW8Num13z8"/>
    <w:rsid w:val="00735C29"/>
  </w:style>
  <w:style w:type="character" w:customStyle="1" w:styleId="WW8Num14z0">
    <w:name w:val="WW8Num14z0"/>
    <w:rsid w:val="00735C29"/>
    <w:rPr>
      <w:rFonts w:ascii="Symbol" w:hAnsi="Symbol" w:cs="Symbol" w:hint="default"/>
    </w:rPr>
  </w:style>
  <w:style w:type="character" w:customStyle="1" w:styleId="WW8Num14z1">
    <w:name w:val="WW8Num14z1"/>
    <w:rsid w:val="00735C29"/>
    <w:rPr>
      <w:rFonts w:ascii="Courier New" w:hAnsi="Courier New" w:cs="Courier New" w:hint="default"/>
    </w:rPr>
  </w:style>
  <w:style w:type="character" w:customStyle="1" w:styleId="WW8Num14z2">
    <w:name w:val="WW8Num14z2"/>
    <w:rsid w:val="00735C29"/>
    <w:rPr>
      <w:rFonts w:ascii="Wingdings" w:hAnsi="Wingdings" w:cs="Wingdings" w:hint="default"/>
    </w:rPr>
  </w:style>
  <w:style w:type="character" w:customStyle="1" w:styleId="WW8Num15z0">
    <w:name w:val="WW8Num15z0"/>
    <w:rsid w:val="00735C29"/>
    <w:rPr>
      <w:rFonts w:hint="default"/>
    </w:rPr>
  </w:style>
  <w:style w:type="character" w:customStyle="1" w:styleId="WW8Num15z1">
    <w:name w:val="WW8Num15z1"/>
    <w:rsid w:val="00735C29"/>
  </w:style>
  <w:style w:type="character" w:customStyle="1" w:styleId="WW8Num15z2">
    <w:name w:val="WW8Num15z2"/>
    <w:rsid w:val="00735C29"/>
  </w:style>
  <w:style w:type="character" w:customStyle="1" w:styleId="WW8Num15z3">
    <w:name w:val="WW8Num15z3"/>
    <w:rsid w:val="00735C29"/>
  </w:style>
  <w:style w:type="character" w:customStyle="1" w:styleId="WW8Num15z4">
    <w:name w:val="WW8Num15z4"/>
    <w:rsid w:val="00735C29"/>
  </w:style>
  <w:style w:type="character" w:customStyle="1" w:styleId="WW8Num15z5">
    <w:name w:val="WW8Num15z5"/>
    <w:rsid w:val="00735C29"/>
  </w:style>
  <w:style w:type="character" w:customStyle="1" w:styleId="WW8Num15z6">
    <w:name w:val="WW8Num15z6"/>
    <w:rsid w:val="00735C29"/>
  </w:style>
  <w:style w:type="character" w:customStyle="1" w:styleId="WW8Num15z7">
    <w:name w:val="WW8Num15z7"/>
    <w:rsid w:val="00735C29"/>
  </w:style>
  <w:style w:type="character" w:customStyle="1" w:styleId="WW8Num15z8">
    <w:name w:val="WW8Num15z8"/>
    <w:rsid w:val="00735C29"/>
  </w:style>
  <w:style w:type="character" w:customStyle="1" w:styleId="WW8Num16z0">
    <w:name w:val="WW8Num16z0"/>
    <w:rsid w:val="00735C29"/>
    <w:rPr>
      <w:rFonts w:hint="default"/>
    </w:rPr>
  </w:style>
  <w:style w:type="character" w:customStyle="1" w:styleId="WW8Num16z1">
    <w:name w:val="WW8Num16z1"/>
    <w:rsid w:val="00735C29"/>
  </w:style>
  <w:style w:type="character" w:customStyle="1" w:styleId="WW8Num16z2">
    <w:name w:val="WW8Num16z2"/>
    <w:rsid w:val="00735C29"/>
  </w:style>
  <w:style w:type="character" w:customStyle="1" w:styleId="WW8Num16z3">
    <w:name w:val="WW8Num16z3"/>
    <w:rsid w:val="00735C29"/>
  </w:style>
  <w:style w:type="character" w:customStyle="1" w:styleId="WW8Num16z4">
    <w:name w:val="WW8Num16z4"/>
    <w:rsid w:val="00735C29"/>
  </w:style>
  <w:style w:type="character" w:customStyle="1" w:styleId="WW8Num16z5">
    <w:name w:val="WW8Num16z5"/>
    <w:rsid w:val="00735C29"/>
  </w:style>
  <w:style w:type="character" w:customStyle="1" w:styleId="WW8Num16z6">
    <w:name w:val="WW8Num16z6"/>
    <w:rsid w:val="00735C29"/>
  </w:style>
  <w:style w:type="character" w:customStyle="1" w:styleId="WW8Num16z7">
    <w:name w:val="WW8Num16z7"/>
    <w:rsid w:val="00735C29"/>
  </w:style>
  <w:style w:type="character" w:customStyle="1" w:styleId="WW8Num16z8">
    <w:name w:val="WW8Num16z8"/>
    <w:rsid w:val="00735C29"/>
  </w:style>
  <w:style w:type="character" w:customStyle="1" w:styleId="WW8Num17z0">
    <w:name w:val="WW8Num17z0"/>
    <w:rsid w:val="00735C29"/>
    <w:rPr>
      <w:rFonts w:hint="default"/>
    </w:rPr>
  </w:style>
  <w:style w:type="character" w:customStyle="1" w:styleId="WW8Num17z1">
    <w:name w:val="WW8Num17z1"/>
    <w:rsid w:val="00735C29"/>
  </w:style>
  <w:style w:type="character" w:customStyle="1" w:styleId="WW8Num17z2">
    <w:name w:val="WW8Num17z2"/>
    <w:rsid w:val="00735C29"/>
  </w:style>
  <w:style w:type="character" w:customStyle="1" w:styleId="WW8Num17z3">
    <w:name w:val="WW8Num17z3"/>
    <w:rsid w:val="00735C29"/>
  </w:style>
  <w:style w:type="character" w:customStyle="1" w:styleId="WW8Num17z4">
    <w:name w:val="WW8Num17z4"/>
    <w:rsid w:val="00735C29"/>
  </w:style>
  <w:style w:type="character" w:customStyle="1" w:styleId="WW8Num17z5">
    <w:name w:val="WW8Num17z5"/>
    <w:rsid w:val="00735C29"/>
  </w:style>
  <w:style w:type="character" w:customStyle="1" w:styleId="WW8Num17z6">
    <w:name w:val="WW8Num17z6"/>
    <w:rsid w:val="00735C29"/>
  </w:style>
  <w:style w:type="character" w:customStyle="1" w:styleId="WW8Num17z7">
    <w:name w:val="WW8Num17z7"/>
    <w:rsid w:val="00735C29"/>
  </w:style>
  <w:style w:type="character" w:customStyle="1" w:styleId="WW8Num17z8">
    <w:name w:val="WW8Num17z8"/>
    <w:rsid w:val="00735C29"/>
  </w:style>
  <w:style w:type="character" w:customStyle="1" w:styleId="WW8Num18z0">
    <w:name w:val="WW8Num18z0"/>
    <w:rsid w:val="00735C29"/>
    <w:rPr>
      <w:rFonts w:hint="default"/>
    </w:rPr>
  </w:style>
  <w:style w:type="character" w:customStyle="1" w:styleId="WW8Num18z1">
    <w:name w:val="WW8Num18z1"/>
    <w:rsid w:val="00735C29"/>
  </w:style>
  <w:style w:type="character" w:customStyle="1" w:styleId="WW8Num18z2">
    <w:name w:val="WW8Num18z2"/>
    <w:rsid w:val="00735C29"/>
  </w:style>
  <w:style w:type="character" w:customStyle="1" w:styleId="WW8Num18z3">
    <w:name w:val="WW8Num18z3"/>
    <w:rsid w:val="00735C29"/>
  </w:style>
  <w:style w:type="character" w:customStyle="1" w:styleId="WW8Num18z4">
    <w:name w:val="WW8Num18z4"/>
    <w:rsid w:val="00735C29"/>
  </w:style>
  <w:style w:type="character" w:customStyle="1" w:styleId="WW8Num18z5">
    <w:name w:val="WW8Num18z5"/>
    <w:rsid w:val="00735C29"/>
  </w:style>
  <w:style w:type="character" w:customStyle="1" w:styleId="WW8Num18z6">
    <w:name w:val="WW8Num18z6"/>
    <w:rsid w:val="00735C29"/>
  </w:style>
  <w:style w:type="character" w:customStyle="1" w:styleId="WW8Num18z7">
    <w:name w:val="WW8Num18z7"/>
    <w:rsid w:val="00735C29"/>
  </w:style>
  <w:style w:type="character" w:customStyle="1" w:styleId="WW8Num18z8">
    <w:name w:val="WW8Num18z8"/>
    <w:rsid w:val="00735C29"/>
  </w:style>
  <w:style w:type="character" w:customStyle="1" w:styleId="WW8Num19z0">
    <w:name w:val="WW8Num19z0"/>
    <w:rsid w:val="00735C29"/>
    <w:rPr>
      <w:rFonts w:hint="default"/>
    </w:rPr>
  </w:style>
  <w:style w:type="character" w:customStyle="1" w:styleId="WW8Num19z1">
    <w:name w:val="WW8Num19z1"/>
    <w:rsid w:val="00735C29"/>
  </w:style>
  <w:style w:type="character" w:customStyle="1" w:styleId="WW8Num19z2">
    <w:name w:val="WW8Num19z2"/>
    <w:rsid w:val="00735C29"/>
  </w:style>
  <w:style w:type="character" w:customStyle="1" w:styleId="WW8Num19z3">
    <w:name w:val="WW8Num19z3"/>
    <w:rsid w:val="00735C29"/>
  </w:style>
  <w:style w:type="character" w:customStyle="1" w:styleId="WW8Num19z4">
    <w:name w:val="WW8Num19z4"/>
    <w:rsid w:val="00735C29"/>
  </w:style>
  <w:style w:type="character" w:customStyle="1" w:styleId="WW8Num19z5">
    <w:name w:val="WW8Num19z5"/>
    <w:rsid w:val="00735C29"/>
  </w:style>
  <w:style w:type="character" w:customStyle="1" w:styleId="WW8Num19z6">
    <w:name w:val="WW8Num19z6"/>
    <w:rsid w:val="00735C29"/>
  </w:style>
  <w:style w:type="character" w:customStyle="1" w:styleId="WW8Num19z7">
    <w:name w:val="WW8Num19z7"/>
    <w:rsid w:val="00735C29"/>
  </w:style>
  <w:style w:type="character" w:customStyle="1" w:styleId="WW8Num19z8">
    <w:name w:val="WW8Num19z8"/>
    <w:rsid w:val="00735C29"/>
  </w:style>
  <w:style w:type="character" w:customStyle="1" w:styleId="WW8Num20z0">
    <w:name w:val="WW8Num20z0"/>
    <w:rsid w:val="00735C29"/>
    <w:rPr>
      <w:rFonts w:ascii="Symbol" w:hAnsi="Symbol" w:cs="Symbol" w:hint="default"/>
    </w:rPr>
  </w:style>
  <w:style w:type="character" w:customStyle="1" w:styleId="WW8Num20z1">
    <w:name w:val="WW8Num20z1"/>
    <w:rsid w:val="00735C29"/>
    <w:rPr>
      <w:rFonts w:ascii="Courier New" w:hAnsi="Courier New" w:cs="Courier New" w:hint="default"/>
    </w:rPr>
  </w:style>
  <w:style w:type="character" w:customStyle="1" w:styleId="WW8Num20z2">
    <w:name w:val="WW8Num20z2"/>
    <w:rsid w:val="00735C29"/>
    <w:rPr>
      <w:rFonts w:ascii="Wingdings" w:hAnsi="Wingdings" w:cs="Wingdings" w:hint="default"/>
    </w:rPr>
  </w:style>
  <w:style w:type="character" w:customStyle="1" w:styleId="WW8Num21z0">
    <w:name w:val="WW8Num21z0"/>
    <w:rsid w:val="00735C29"/>
    <w:rPr>
      <w:rFonts w:hint="default"/>
    </w:rPr>
  </w:style>
  <w:style w:type="character" w:customStyle="1" w:styleId="WW8Num21z1">
    <w:name w:val="WW8Num21z1"/>
    <w:rsid w:val="00735C29"/>
  </w:style>
  <w:style w:type="character" w:customStyle="1" w:styleId="WW8Num21z2">
    <w:name w:val="WW8Num21z2"/>
    <w:rsid w:val="00735C29"/>
  </w:style>
  <w:style w:type="character" w:customStyle="1" w:styleId="WW8Num21z3">
    <w:name w:val="WW8Num21z3"/>
    <w:rsid w:val="00735C29"/>
  </w:style>
  <w:style w:type="character" w:customStyle="1" w:styleId="WW8Num21z4">
    <w:name w:val="WW8Num21z4"/>
    <w:rsid w:val="00735C29"/>
  </w:style>
  <w:style w:type="character" w:customStyle="1" w:styleId="WW8Num21z5">
    <w:name w:val="WW8Num21z5"/>
    <w:rsid w:val="00735C29"/>
  </w:style>
  <w:style w:type="character" w:customStyle="1" w:styleId="WW8Num21z6">
    <w:name w:val="WW8Num21z6"/>
    <w:rsid w:val="00735C29"/>
  </w:style>
  <w:style w:type="character" w:customStyle="1" w:styleId="WW8Num21z7">
    <w:name w:val="WW8Num21z7"/>
    <w:rsid w:val="00735C29"/>
  </w:style>
  <w:style w:type="character" w:customStyle="1" w:styleId="WW8Num21z8">
    <w:name w:val="WW8Num21z8"/>
    <w:rsid w:val="00735C29"/>
  </w:style>
  <w:style w:type="character" w:customStyle="1" w:styleId="WW8Num22z0">
    <w:name w:val="WW8Num22z0"/>
    <w:rsid w:val="00735C29"/>
    <w:rPr>
      <w:rFonts w:hint="default"/>
      <w:sz w:val="28"/>
    </w:rPr>
  </w:style>
  <w:style w:type="character" w:customStyle="1" w:styleId="WW8Num22z1">
    <w:name w:val="WW8Num22z1"/>
    <w:rsid w:val="00735C29"/>
  </w:style>
  <w:style w:type="character" w:customStyle="1" w:styleId="WW8Num22z2">
    <w:name w:val="WW8Num22z2"/>
    <w:rsid w:val="00735C29"/>
  </w:style>
  <w:style w:type="character" w:customStyle="1" w:styleId="WW8Num22z3">
    <w:name w:val="WW8Num22z3"/>
    <w:rsid w:val="00735C29"/>
  </w:style>
  <w:style w:type="character" w:customStyle="1" w:styleId="WW8Num22z4">
    <w:name w:val="WW8Num22z4"/>
    <w:rsid w:val="00735C29"/>
  </w:style>
  <w:style w:type="character" w:customStyle="1" w:styleId="WW8Num22z5">
    <w:name w:val="WW8Num22z5"/>
    <w:rsid w:val="00735C29"/>
  </w:style>
  <w:style w:type="character" w:customStyle="1" w:styleId="WW8Num22z6">
    <w:name w:val="WW8Num22z6"/>
    <w:rsid w:val="00735C29"/>
  </w:style>
  <w:style w:type="character" w:customStyle="1" w:styleId="WW8Num22z7">
    <w:name w:val="WW8Num22z7"/>
    <w:rsid w:val="00735C29"/>
  </w:style>
  <w:style w:type="character" w:customStyle="1" w:styleId="WW8Num22z8">
    <w:name w:val="WW8Num22z8"/>
    <w:rsid w:val="00735C29"/>
  </w:style>
  <w:style w:type="character" w:customStyle="1" w:styleId="WW8Num23z0">
    <w:name w:val="WW8Num23z0"/>
    <w:rsid w:val="00735C29"/>
    <w:rPr>
      <w:rFonts w:hint="default"/>
    </w:rPr>
  </w:style>
  <w:style w:type="character" w:customStyle="1" w:styleId="WW8Num23z1">
    <w:name w:val="WW8Num23z1"/>
    <w:rsid w:val="00735C29"/>
  </w:style>
  <w:style w:type="character" w:customStyle="1" w:styleId="WW8Num23z2">
    <w:name w:val="WW8Num23z2"/>
    <w:rsid w:val="00735C29"/>
  </w:style>
  <w:style w:type="character" w:customStyle="1" w:styleId="WW8Num23z3">
    <w:name w:val="WW8Num23z3"/>
    <w:rsid w:val="00735C29"/>
  </w:style>
  <w:style w:type="character" w:customStyle="1" w:styleId="WW8Num23z4">
    <w:name w:val="WW8Num23z4"/>
    <w:rsid w:val="00735C29"/>
  </w:style>
  <w:style w:type="character" w:customStyle="1" w:styleId="WW8Num23z5">
    <w:name w:val="WW8Num23z5"/>
    <w:rsid w:val="00735C29"/>
  </w:style>
  <w:style w:type="character" w:customStyle="1" w:styleId="WW8Num23z6">
    <w:name w:val="WW8Num23z6"/>
    <w:rsid w:val="00735C29"/>
  </w:style>
  <w:style w:type="character" w:customStyle="1" w:styleId="WW8Num23z7">
    <w:name w:val="WW8Num23z7"/>
    <w:rsid w:val="00735C29"/>
  </w:style>
  <w:style w:type="character" w:customStyle="1" w:styleId="WW8Num23z8">
    <w:name w:val="WW8Num23z8"/>
    <w:rsid w:val="00735C29"/>
  </w:style>
  <w:style w:type="character" w:customStyle="1" w:styleId="WW8Num24z0">
    <w:name w:val="WW8Num24z0"/>
    <w:rsid w:val="00735C29"/>
    <w:rPr>
      <w:rFonts w:hint="default"/>
    </w:rPr>
  </w:style>
  <w:style w:type="character" w:customStyle="1" w:styleId="WW8Num24z1">
    <w:name w:val="WW8Num24z1"/>
    <w:rsid w:val="00735C29"/>
  </w:style>
  <w:style w:type="character" w:customStyle="1" w:styleId="WW8Num24z2">
    <w:name w:val="WW8Num24z2"/>
    <w:rsid w:val="00735C29"/>
  </w:style>
  <w:style w:type="character" w:customStyle="1" w:styleId="WW8Num24z3">
    <w:name w:val="WW8Num24z3"/>
    <w:rsid w:val="00735C29"/>
  </w:style>
  <w:style w:type="character" w:customStyle="1" w:styleId="WW8Num24z4">
    <w:name w:val="WW8Num24z4"/>
    <w:rsid w:val="00735C29"/>
  </w:style>
  <w:style w:type="character" w:customStyle="1" w:styleId="WW8Num24z5">
    <w:name w:val="WW8Num24z5"/>
    <w:rsid w:val="00735C29"/>
  </w:style>
  <w:style w:type="character" w:customStyle="1" w:styleId="WW8Num24z6">
    <w:name w:val="WW8Num24z6"/>
    <w:rsid w:val="00735C29"/>
  </w:style>
  <w:style w:type="character" w:customStyle="1" w:styleId="WW8Num24z7">
    <w:name w:val="WW8Num24z7"/>
    <w:rsid w:val="00735C29"/>
  </w:style>
  <w:style w:type="character" w:customStyle="1" w:styleId="WW8Num24z8">
    <w:name w:val="WW8Num24z8"/>
    <w:rsid w:val="00735C29"/>
  </w:style>
  <w:style w:type="character" w:customStyle="1" w:styleId="WW8Num25z0">
    <w:name w:val="WW8Num25z0"/>
    <w:rsid w:val="00735C29"/>
    <w:rPr>
      <w:rFonts w:hint="default"/>
    </w:rPr>
  </w:style>
  <w:style w:type="character" w:customStyle="1" w:styleId="WW8Num26z0">
    <w:name w:val="WW8Num26z0"/>
    <w:rsid w:val="00735C29"/>
    <w:rPr>
      <w:rFonts w:hint="default"/>
    </w:rPr>
  </w:style>
  <w:style w:type="character" w:customStyle="1" w:styleId="WW8Num26z1">
    <w:name w:val="WW8Num26z1"/>
    <w:rsid w:val="00735C29"/>
  </w:style>
  <w:style w:type="character" w:customStyle="1" w:styleId="WW8Num26z2">
    <w:name w:val="WW8Num26z2"/>
    <w:rsid w:val="00735C29"/>
  </w:style>
  <w:style w:type="character" w:customStyle="1" w:styleId="WW8Num26z3">
    <w:name w:val="WW8Num26z3"/>
    <w:rsid w:val="00735C29"/>
  </w:style>
  <w:style w:type="character" w:customStyle="1" w:styleId="WW8Num26z4">
    <w:name w:val="WW8Num26z4"/>
    <w:rsid w:val="00735C29"/>
  </w:style>
  <w:style w:type="character" w:customStyle="1" w:styleId="WW8Num26z5">
    <w:name w:val="WW8Num26z5"/>
    <w:rsid w:val="00735C29"/>
  </w:style>
  <w:style w:type="character" w:customStyle="1" w:styleId="WW8Num26z6">
    <w:name w:val="WW8Num26z6"/>
    <w:rsid w:val="00735C29"/>
  </w:style>
  <w:style w:type="character" w:customStyle="1" w:styleId="WW8Num26z7">
    <w:name w:val="WW8Num26z7"/>
    <w:rsid w:val="00735C29"/>
  </w:style>
  <w:style w:type="character" w:customStyle="1" w:styleId="WW8Num26z8">
    <w:name w:val="WW8Num26z8"/>
    <w:rsid w:val="00735C29"/>
  </w:style>
  <w:style w:type="character" w:customStyle="1" w:styleId="WW8Num27z0">
    <w:name w:val="WW8Num27z0"/>
    <w:rsid w:val="00735C29"/>
    <w:rPr>
      <w:rFonts w:hint="default"/>
    </w:rPr>
  </w:style>
  <w:style w:type="character" w:customStyle="1" w:styleId="WW8Num27z1">
    <w:name w:val="WW8Num27z1"/>
    <w:rsid w:val="00735C29"/>
  </w:style>
  <w:style w:type="character" w:customStyle="1" w:styleId="WW8Num27z2">
    <w:name w:val="WW8Num27z2"/>
    <w:rsid w:val="00735C29"/>
  </w:style>
  <w:style w:type="character" w:customStyle="1" w:styleId="WW8Num27z3">
    <w:name w:val="WW8Num27z3"/>
    <w:rsid w:val="00735C29"/>
  </w:style>
  <w:style w:type="character" w:customStyle="1" w:styleId="WW8Num27z4">
    <w:name w:val="WW8Num27z4"/>
    <w:rsid w:val="00735C29"/>
  </w:style>
  <w:style w:type="character" w:customStyle="1" w:styleId="WW8Num27z5">
    <w:name w:val="WW8Num27z5"/>
    <w:rsid w:val="00735C29"/>
  </w:style>
  <w:style w:type="character" w:customStyle="1" w:styleId="WW8Num27z6">
    <w:name w:val="WW8Num27z6"/>
    <w:rsid w:val="00735C29"/>
  </w:style>
  <w:style w:type="character" w:customStyle="1" w:styleId="WW8Num27z7">
    <w:name w:val="WW8Num27z7"/>
    <w:rsid w:val="00735C29"/>
  </w:style>
  <w:style w:type="character" w:customStyle="1" w:styleId="WW8Num27z8">
    <w:name w:val="WW8Num27z8"/>
    <w:rsid w:val="00735C29"/>
  </w:style>
  <w:style w:type="character" w:customStyle="1" w:styleId="WW8Num28z0">
    <w:name w:val="WW8Num28z0"/>
    <w:rsid w:val="00735C29"/>
    <w:rPr>
      <w:rFonts w:ascii="OpenSymbol" w:eastAsia="OpenSymbol" w:hAnsi="OpenSymbol" w:cs="OpenSymbol"/>
    </w:rPr>
  </w:style>
  <w:style w:type="character" w:customStyle="1" w:styleId="WW8Num29z0">
    <w:name w:val="WW8Num29z0"/>
    <w:rsid w:val="00735C29"/>
    <w:rPr>
      <w:rFonts w:ascii="Symbol" w:hAnsi="Symbol" w:cs="Symbol" w:hint="default"/>
    </w:rPr>
  </w:style>
  <w:style w:type="character" w:customStyle="1" w:styleId="WW8Num29z1">
    <w:name w:val="WW8Num29z1"/>
    <w:rsid w:val="00735C29"/>
    <w:rPr>
      <w:rFonts w:ascii="Courier New" w:hAnsi="Courier New" w:cs="Courier New" w:hint="default"/>
    </w:rPr>
  </w:style>
  <w:style w:type="character" w:customStyle="1" w:styleId="WW8Num29z2">
    <w:name w:val="WW8Num29z2"/>
    <w:rsid w:val="00735C29"/>
    <w:rPr>
      <w:rFonts w:ascii="Wingdings" w:hAnsi="Wingdings" w:cs="Wingdings" w:hint="default"/>
    </w:rPr>
  </w:style>
  <w:style w:type="character" w:customStyle="1" w:styleId="WW8Num30z0">
    <w:name w:val="WW8Num30z0"/>
    <w:rsid w:val="00735C29"/>
    <w:rPr>
      <w:rFonts w:hint="default"/>
    </w:rPr>
  </w:style>
  <w:style w:type="character" w:customStyle="1" w:styleId="WW8Num30z1">
    <w:name w:val="WW8Num30z1"/>
    <w:rsid w:val="00735C29"/>
  </w:style>
  <w:style w:type="character" w:customStyle="1" w:styleId="WW8Num30z2">
    <w:name w:val="WW8Num30z2"/>
    <w:rsid w:val="00735C29"/>
  </w:style>
  <w:style w:type="character" w:customStyle="1" w:styleId="WW8Num30z3">
    <w:name w:val="WW8Num30z3"/>
    <w:rsid w:val="00735C29"/>
  </w:style>
  <w:style w:type="character" w:customStyle="1" w:styleId="WW8Num30z4">
    <w:name w:val="WW8Num30z4"/>
    <w:rsid w:val="00735C29"/>
  </w:style>
  <w:style w:type="character" w:customStyle="1" w:styleId="WW8Num30z5">
    <w:name w:val="WW8Num30z5"/>
    <w:rsid w:val="00735C29"/>
  </w:style>
  <w:style w:type="character" w:customStyle="1" w:styleId="WW8Num30z6">
    <w:name w:val="WW8Num30z6"/>
    <w:rsid w:val="00735C29"/>
  </w:style>
  <w:style w:type="character" w:customStyle="1" w:styleId="WW8Num30z7">
    <w:name w:val="WW8Num30z7"/>
    <w:rsid w:val="00735C29"/>
  </w:style>
  <w:style w:type="character" w:customStyle="1" w:styleId="WW8Num30z8">
    <w:name w:val="WW8Num30z8"/>
    <w:rsid w:val="00735C29"/>
  </w:style>
  <w:style w:type="character" w:customStyle="1" w:styleId="WW8Num31z0">
    <w:name w:val="WW8Num31z0"/>
    <w:rsid w:val="00735C29"/>
    <w:rPr>
      <w:rFonts w:hint="default"/>
    </w:rPr>
  </w:style>
  <w:style w:type="character" w:customStyle="1" w:styleId="WW8Num31z1">
    <w:name w:val="WW8Num31z1"/>
    <w:rsid w:val="00735C29"/>
  </w:style>
  <w:style w:type="character" w:customStyle="1" w:styleId="WW8Num31z2">
    <w:name w:val="WW8Num31z2"/>
    <w:rsid w:val="00735C29"/>
  </w:style>
  <w:style w:type="character" w:customStyle="1" w:styleId="WW8Num31z3">
    <w:name w:val="WW8Num31z3"/>
    <w:rsid w:val="00735C29"/>
  </w:style>
  <w:style w:type="character" w:customStyle="1" w:styleId="WW8Num31z4">
    <w:name w:val="WW8Num31z4"/>
    <w:rsid w:val="00735C29"/>
  </w:style>
  <w:style w:type="character" w:customStyle="1" w:styleId="WW8Num31z5">
    <w:name w:val="WW8Num31z5"/>
    <w:rsid w:val="00735C29"/>
  </w:style>
  <w:style w:type="character" w:customStyle="1" w:styleId="WW8Num31z6">
    <w:name w:val="WW8Num31z6"/>
    <w:rsid w:val="00735C29"/>
  </w:style>
  <w:style w:type="character" w:customStyle="1" w:styleId="WW8Num31z7">
    <w:name w:val="WW8Num31z7"/>
    <w:rsid w:val="00735C29"/>
  </w:style>
  <w:style w:type="character" w:customStyle="1" w:styleId="WW8Num31z8">
    <w:name w:val="WW8Num31z8"/>
    <w:rsid w:val="00735C29"/>
  </w:style>
  <w:style w:type="character" w:customStyle="1" w:styleId="WW8Num32z0">
    <w:name w:val="WW8Num32z0"/>
    <w:rsid w:val="00735C29"/>
    <w:rPr>
      <w:rFonts w:ascii="Symbol" w:hAnsi="Symbol" w:cs="Symbol" w:hint="default"/>
    </w:rPr>
  </w:style>
  <w:style w:type="character" w:customStyle="1" w:styleId="WW8Num32z1">
    <w:name w:val="WW8Num32z1"/>
    <w:rsid w:val="00735C29"/>
    <w:rPr>
      <w:rFonts w:ascii="Courier New" w:hAnsi="Courier New" w:cs="Courier New" w:hint="default"/>
    </w:rPr>
  </w:style>
  <w:style w:type="character" w:customStyle="1" w:styleId="WW8Num32z2">
    <w:name w:val="WW8Num32z2"/>
    <w:rsid w:val="00735C29"/>
    <w:rPr>
      <w:rFonts w:ascii="Wingdings" w:hAnsi="Wingdings" w:cs="Wingdings" w:hint="default"/>
    </w:rPr>
  </w:style>
  <w:style w:type="character" w:customStyle="1" w:styleId="WW8Num33z0">
    <w:name w:val="WW8Num33z0"/>
    <w:rsid w:val="00735C29"/>
    <w:rPr>
      <w:rFonts w:ascii="Symbol" w:hAnsi="Symbol" w:cs="Symbol" w:hint="default"/>
    </w:rPr>
  </w:style>
  <w:style w:type="character" w:customStyle="1" w:styleId="WW8Num33z1">
    <w:name w:val="WW8Num33z1"/>
    <w:rsid w:val="00735C29"/>
    <w:rPr>
      <w:rFonts w:ascii="Courier New" w:hAnsi="Courier New" w:cs="Courier New" w:hint="default"/>
    </w:rPr>
  </w:style>
  <w:style w:type="character" w:customStyle="1" w:styleId="WW8Num33z2">
    <w:name w:val="WW8Num33z2"/>
    <w:rsid w:val="00735C29"/>
    <w:rPr>
      <w:rFonts w:ascii="Wingdings" w:hAnsi="Wingdings" w:cs="Wingdings" w:hint="default"/>
    </w:rPr>
  </w:style>
  <w:style w:type="character" w:customStyle="1" w:styleId="5">
    <w:name w:val="Основной шрифт абзаца5"/>
    <w:rsid w:val="00735C29"/>
  </w:style>
  <w:style w:type="character" w:customStyle="1" w:styleId="4">
    <w:name w:val="Основной шрифт абзаца4"/>
    <w:rsid w:val="00735C29"/>
  </w:style>
  <w:style w:type="character" w:customStyle="1" w:styleId="3">
    <w:name w:val="Основной шрифт абзаца3"/>
    <w:rsid w:val="00735C29"/>
  </w:style>
  <w:style w:type="character" w:customStyle="1" w:styleId="2">
    <w:name w:val="Основной шрифт абзаца2"/>
    <w:rsid w:val="00735C29"/>
  </w:style>
  <w:style w:type="character" w:customStyle="1" w:styleId="10">
    <w:name w:val="Заголовок 1 Знак"/>
    <w:rsid w:val="00735C29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90">
    <w:name w:val="Заголовок 9 Знак"/>
    <w:rsid w:val="00735C29"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Основной текст Знак"/>
    <w:rsid w:val="00735C29"/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Верхний колонтитул Знак"/>
    <w:uiPriority w:val="99"/>
    <w:rsid w:val="00735C2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rsid w:val="00735C29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rsid w:val="00735C29"/>
    <w:rPr>
      <w:sz w:val="22"/>
      <w:szCs w:val="22"/>
    </w:rPr>
  </w:style>
  <w:style w:type="character" w:customStyle="1" w:styleId="a7">
    <w:name w:val="Схема документа Знак"/>
    <w:rsid w:val="00735C29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rsid w:val="00735C29"/>
    <w:rPr>
      <w:sz w:val="22"/>
      <w:szCs w:val="22"/>
    </w:rPr>
  </w:style>
  <w:style w:type="character" w:customStyle="1" w:styleId="Absatz-Standardschriftart">
    <w:name w:val="Absatz-Standardschriftart"/>
    <w:rsid w:val="00735C29"/>
  </w:style>
  <w:style w:type="character" w:customStyle="1" w:styleId="WW-Absatz-Standardschriftart">
    <w:name w:val="WW-Absatz-Standardschriftart"/>
    <w:rsid w:val="00735C29"/>
  </w:style>
  <w:style w:type="character" w:customStyle="1" w:styleId="WW-Absatz-Standardschriftart1">
    <w:name w:val="WW-Absatz-Standardschriftart1"/>
    <w:rsid w:val="00735C29"/>
  </w:style>
  <w:style w:type="character" w:customStyle="1" w:styleId="11">
    <w:name w:val="Основной шрифт абзаца1"/>
    <w:rsid w:val="00735C29"/>
  </w:style>
  <w:style w:type="character" w:styleId="a8">
    <w:name w:val="page number"/>
    <w:basedOn w:val="11"/>
    <w:rsid w:val="00735C29"/>
  </w:style>
  <w:style w:type="character" w:customStyle="1" w:styleId="21">
    <w:name w:val="Основной текст с отступом 2 Знак"/>
    <w:rsid w:val="00735C29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rsid w:val="00735C29"/>
    <w:rPr>
      <w:rFonts w:eastAsia="Times New Roman"/>
      <w:sz w:val="22"/>
      <w:szCs w:val="22"/>
      <w:lang w:bidi="ar-SA"/>
    </w:rPr>
  </w:style>
  <w:style w:type="character" w:customStyle="1" w:styleId="FontStyle30">
    <w:name w:val="Font Style30"/>
    <w:rsid w:val="00735C29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Hyperlink"/>
    <w:rsid w:val="00735C29"/>
    <w:rPr>
      <w:color w:val="000080"/>
      <w:u w:val="single"/>
    </w:rPr>
  </w:style>
  <w:style w:type="character" w:customStyle="1" w:styleId="ab">
    <w:name w:val="Название Знак"/>
    <w:rsid w:val="00735C29"/>
    <w:rPr>
      <w:rFonts w:ascii="Times New Roman" w:eastAsia="Times New Roman" w:hAnsi="Times New Roman" w:cs="Times New Roman"/>
      <w:b/>
      <w:sz w:val="28"/>
      <w:u w:val="single"/>
    </w:rPr>
  </w:style>
  <w:style w:type="character" w:customStyle="1" w:styleId="12">
    <w:name w:val="Схема документа Знак1"/>
    <w:rsid w:val="00735C29"/>
    <w:rPr>
      <w:rFonts w:ascii="Tahoma" w:eastAsia="Calibri" w:hAnsi="Tahoma" w:cs="Tahoma"/>
      <w:sz w:val="16"/>
      <w:szCs w:val="16"/>
    </w:rPr>
  </w:style>
  <w:style w:type="character" w:customStyle="1" w:styleId="210">
    <w:name w:val="Основной текст 2 Знак1"/>
    <w:rsid w:val="00735C29"/>
    <w:rPr>
      <w:rFonts w:ascii="Calibri" w:eastAsia="Calibri" w:hAnsi="Calibri" w:cs="Calibri"/>
      <w:sz w:val="22"/>
      <w:szCs w:val="22"/>
    </w:rPr>
  </w:style>
  <w:style w:type="character" w:customStyle="1" w:styleId="211">
    <w:name w:val="Основной текст с отступом 2 Знак1"/>
    <w:rsid w:val="00735C29"/>
    <w:rPr>
      <w:rFonts w:ascii="Calibri" w:eastAsia="Calibri" w:hAnsi="Calibri" w:cs="Calibri"/>
      <w:sz w:val="22"/>
      <w:szCs w:val="22"/>
    </w:rPr>
  </w:style>
  <w:style w:type="character" w:customStyle="1" w:styleId="ConsPlusNormal">
    <w:name w:val="ConsPlusNormal Знак"/>
    <w:uiPriority w:val="99"/>
    <w:rsid w:val="00735C29"/>
    <w:rPr>
      <w:rFonts w:ascii="Arial" w:hAnsi="Arial" w:cs="Arial"/>
    </w:rPr>
  </w:style>
  <w:style w:type="character" w:customStyle="1" w:styleId="ac">
    <w:name w:val="Текст сноски Знак"/>
    <w:rsid w:val="00735C29"/>
    <w:rPr>
      <w:rFonts w:ascii="Calibri" w:eastAsia="Calibri" w:hAnsi="Calibri" w:cs="Calibri"/>
    </w:rPr>
  </w:style>
  <w:style w:type="character" w:customStyle="1" w:styleId="13">
    <w:name w:val="Текст сноски Знак1"/>
    <w:rsid w:val="00735C29"/>
    <w:rPr>
      <w:kern w:val="2"/>
      <w:lang w:eastAsia="zh-CN"/>
    </w:rPr>
  </w:style>
  <w:style w:type="character" w:customStyle="1" w:styleId="ad">
    <w:name w:val="Символ сноски"/>
    <w:rsid w:val="00735C29"/>
    <w:rPr>
      <w:rFonts w:ascii="Verdana" w:hAnsi="Verdana" w:cs="Verdana"/>
      <w:sz w:val="18"/>
      <w:szCs w:val="18"/>
      <w:vertAlign w:val="superscript"/>
    </w:rPr>
  </w:style>
  <w:style w:type="character" w:styleId="ae">
    <w:name w:val="FollowedHyperlink"/>
    <w:rsid w:val="00735C29"/>
    <w:rPr>
      <w:color w:val="800080"/>
      <w:u w:val="single"/>
    </w:rPr>
  </w:style>
  <w:style w:type="character" w:customStyle="1" w:styleId="af">
    <w:name w:val="Подзаголовок Знак"/>
    <w:rsid w:val="00735C29"/>
    <w:rPr>
      <w:rFonts w:ascii="Arial" w:eastAsia="Lucida Sans Unicode" w:hAnsi="Arial" w:cs="Tahoma"/>
      <w:i/>
      <w:iCs/>
      <w:sz w:val="28"/>
      <w:szCs w:val="28"/>
    </w:rPr>
  </w:style>
  <w:style w:type="character" w:customStyle="1" w:styleId="14">
    <w:name w:val="Основной текст Знак1"/>
    <w:rsid w:val="00735C29"/>
    <w:rPr>
      <w:sz w:val="26"/>
      <w:szCs w:val="24"/>
    </w:rPr>
  </w:style>
  <w:style w:type="character" w:customStyle="1" w:styleId="15">
    <w:name w:val="Верхний колонтитул Знак1"/>
    <w:rsid w:val="00735C29"/>
    <w:rPr>
      <w:sz w:val="24"/>
      <w:szCs w:val="24"/>
    </w:rPr>
  </w:style>
  <w:style w:type="character" w:customStyle="1" w:styleId="16">
    <w:name w:val="Текст выноски Знак1"/>
    <w:rsid w:val="00735C29"/>
    <w:rPr>
      <w:rFonts w:ascii="Tahoma" w:eastAsia="Calibri" w:hAnsi="Tahoma" w:cs="Tahoma"/>
      <w:sz w:val="16"/>
      <w:szCs w:val="16"/>
    </w:rPr>
  </w:style>
  <w:style w:type="character" w:customStyle="1" w:styleId="17">
    <w:name w:val="Нижний колонтитул Знак1"/>
    <w:uiPriority w:val="99"/>
    <w:rsid w:val="00735C29"/>
    <w:rPr>
      <w:rFonts w:ascii="Calibri" w:eastAsia="Calibri" w:hAnsi="Calibri" w:cs="Calibri"/>
      <w:sz w:val="22"/>
      <w:szCs w:val="22"/>
    </w:rPr>
  </w:style>
  <w:style w:type="character" w:customStyle="1" w:styleId="18">
    <w:name w:val="Название Знак1"/>
    <w:rsid w:val="00735C29"/>
    <w:rPr>
      <w:b/>
      <w:sz w:val="28"/>
      <w:u w:val="single"/>
    </w:rPr>
  </w:style>
  <w:style w:type="paragraph" w:customStyle="1" w:styleId="af0">
    <w:name w:val="Заголовок"/>
    <w:basedOn w:val="a"/>
    <w:next w:val="af1"/>
    <w:rsid w:val="00735C29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f1">
    <w:name w:val="Body Text"/>
    <w:basedOn w:val="a"/>
    <w:rsid w:val="00735C29"/>
    <w:pPr>
      <w:tabs>
        <w:tab w:val="left" w:pos="4320"/>
      </w:tabs>
      <w:spacing w:after="0" w:line="240" w:lineRule="auto"/>
      <w:ind w:right="5497"/>
    </w:pPr>
    <w:rPr>
      <w:rFonts w:ascii="Times New Roman" w:eastAsia="Times New Roman" w:hAnsi="Times New Roman" w:cs="Times New Roman"/>
      <w:sz w:val="26"/>
      <w:szCs w:val="24"/>
    </w:rPr>
  </w:style>
  <w:style w:type="paragraph" w:styleId="af2">
    <w:name w:val="List"/>
    <w:basedOn w:val="af1"/>
    <w:rsid w:val="00735C29"/>
    <w:pPr>
      <w:tabs>
        <w:tab w:val="clear" w:pos="4320"/>
      </w:tabs>
      <w:spacing w:after="120"/>
      <w:ind w:right="0"/>
    </w:pPr>
    <w:rPr>
      <w:rFonts w:cs="Tahoma"/>
      <w:sz w:val="24"/>
    </w:rPr>
  </w:style>
  <w:style w:type="paragraph" w:styleId="af3">
    <w:name w:val="caption"/>
    <w:basedOn w:val="a"/>
    <w:qFormat/>
    <w:rsid w:val="00735C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70">
    <w:name w:val="Указатель7"/>
    <w:basedOn w:val="a"/>
    <w:rsid w:val="00735C29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735C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60">
    <w:name w:val="Указатель6"/>
    <w:basedOn w:val="a"/>
    <w:rsid w:val="00735C29"/>
    <w:pPr>
      <w:suppressLineNumbers/>
    </w:pPr>
    <w:rPr>
      <w:rFonts w:cs="Lucida Sans"/>
    </w:rPr>
  </w:style>
  <w:style w:type="paragraph" w:customStyle="1" w:styleId="19">
    <w:name w:val="Название объекта1"/>
    <w:basedOn w:val="a"/>
    <w:next w:val="af4"/>
    <w:rsid w:val="00735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50">
    <w:name w:val="Указатель5"/>
    <w:basedOn w:val="a"/>
    <w:rsid w:val="00735C29"/>
    <w:pPr>
      <w:suppressLineNumbers/>
    </w:pPr>
    <w:rPr>
      <w:rFonts w:cs="Lucida Sans"/>
    </w:rPr>
  </w:style>
  <w:style w:type="paragraph" w:customStyle="1" w:styleId="40">
    <w:name w:val="Название4"/>
    <w:basedOn w:val="a"/>
    <w:rsid w:val="00735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735C29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735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735C29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735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735C29"/>
    <w:pPr>
      <w:suppressLineNumbers/>
    </w:pPr>
    <w:rPr>
      <w:rFonts w:cs="Mangal"/>
    </w:rPr>
  </w:style>
  <w:style w:type="paragraph" w:customStyle="1" w:styleId="af5">
    <w:name w:val="Верхний и нижний колонтитулы"/>
    <w:basedOn w:val="a"/>
    <w:rsid w:val="00735C29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rsid w:val="00735C2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rsid w:val="00735C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rsid w:val="00735C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a">
    <w:name w:val="Схема документа1"/>
    <w:basedOn w:val="a"/>
    <w:rsid w:val="00735C2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35C2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rsid w:val="00735C2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2">
    <w:name w:val="Основной текст 21"/>
    <w:basedOn w:val="a"/>
    <w:rsid w:val="00735C29"/>
    <w:pPr>
      <w:spacing w:after="120" w:line="480" w:lineRule="auto"/>
    </w:pPr>
  </w:style>
  <w:style w:type="paragraph" w:styleId="af9">
    <w:name w:val="Normal (Web)"/>
    <w:basedOn w:val="a"/>
    <w:rsid w:val="00735C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Название1"/>
    <w:basedOn w:val="a"/>
    <w:rsid w:val="00735C29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1c">
    <w:name w:val="Указатель1"/>
    <w:basedOn w:val="a"/>
    <w:rsid w:val="00735C29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213">
    <w:name w:val="Основной текст с отступом 21"/>
    <w:basedOn w:val="a"/>
    <w:rsid w:val="00735C29"/>
    <w:pPr>
      <w:spacing w:after="0" w:line="240" w:lineRule="auto"/>
      <w:ind w:left="7371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a">
    <w:name w:val="Содержимое врезки"/>
    <w:basedOn w:val="af1"/>
    <w:rsid w:val="00735C29"/>
  </w:style>
  <w:style w:type="paragraph" w:customStyle="1" w:styleId="220">
    <w:name w:val="Основной текст с отступом 22"/>
    <w:basedOn w:val="a"/>
    <w:rsid w:val="00735C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735C2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andard">
    <w:name w:val="Standard"/>
    <w:rsid w:val="00735C29"/>
    <w:pPr>
      <w:widowControl w:val="0"/>
      <w:suppressAutoHyphens/>
      <w:textAlignment w:val="baseline"/>
    </w:pPr>
    <w:rPr>
      <w:rFonts w:eastAsia="Arial Unicode MS" w:cs="Tahoma"/>
      <w:color w:val="000000"/>
      <w:kern w:val="2"/>
      <w:sz w:val="24"/>
      <w:szCs w:val="24"/>
      <w:lang w:val="en-US" w:eastAsia="zh-CN" w:bidi="en-US"/>
    </w:rPr>
  </w:style>
  <w:style w:type="paragraph" w:styleId="afb">
    <w:name w:val="No Spacing"/>
    <w:qFormat/>
    <w:rsid w:val="00735C2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310">
    <w:name w:val="Основной текст 31"/>
    <w:basedOn w:val="a"/>
    <w:rsid w:val="00735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6">
    <w:name w:val="Style6"/>
    <w:basedOn w:val="a"/>
    <w:rsid w:val="00735C29"/>
    <w:pPr>
      <w:widowControl w:val="0"/>
      <w:autoSpaceDE w:val="0"/>
      <w:spacing w:after="0" w:line="32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qFormat/>
    <w:rsid w:val="00735C2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35C2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d">
    <w:name w:val="Текст1"/>
    <w:basedOn w:val="a"/>
    <w:rsid w:val="00735C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5">
    <w:name w:val="Текст2"/>
    <w:basedOn w:val="a"/>
    <w:rsid w:val="00735C29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32">
    <w:name w:val="Текст3"/>
    <w:basedOn w:val="a"/>
    <w:qFormat/>
    <w:rsid w:val="00735C29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4">
    <w:name w:val="Subtitle"/>
    <w:basedOn w:val="af0"/>
    <w:next w:val="af1"/>
    <w:qFormat/>
    <w:rsid w:val="00735C29"/>
    <w:pPr>
      <w:jc w:val="center"/>
    </w:pPr>
    <w:rPr>
      <w:i/>
      <w:iCs/>
    </w:rPr>
  </w:style>
  <w:style w:type="paragraph" w:customStyle="1" w:styleId="afd">
    <w:name w:val="Содержимое таблицы"/>
    <w:basedOn w:val="a"/>
    <w:rsid w:val="00735C29"/>
    <w:pPr>
      <w:suppressLineNumbers/>
    </w:pPr>
  </w:style>
  <w:style w:type="paragraph" w:customStyle="1" w:styleId="afe">
    <w:name w:val="Заголовок таблицы"/>
    <w:basedOn w:val="afd"/>
    <w:rsid w:val="00735C29"/>
    <w:pPr>
      <w:jc w:val="center"/>
    </w:pPr>
    <w:rPr>
      <w:b/>
      <w:bCs/>
    </w:rPr>
  </w:style>
  <w:style w:type="paragraph" w:customStyle="1" w:styleId="26">
    <w:name w:val="Схема документа2"/>
    <w:basedOn w:val="a"/>
    <w:rsid w:val="00735C29"/>
    <w:pPr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221">
    <w:name w:val="Основной текст 22"/>
    <w:basedOn w:val="a"/>
    <w:rsid w:val="00735C29"/>
    <w:pPr>
      <w:suppressAutoHyphens w:val="0"/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230">
    <w:name w:val="Основной текст с отступом 23"/>
    <w:basedOn w:val="a"/>
    <w:rsid w:val="00735C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735C29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note text"/>
    <w:basedOn w:val="a"/>
    <w:rsid w:val="00735C29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2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735C29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9">
    <w:name w:val="heading 9"/>
    <w:basedOn w:val="a"/>
    <w:next w:val="a"/>
    <w:qFormat/>
    <w:rsid w:val="00735C2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5C29"/>
  </w:style>
  <w:style w:type="character" w:customStyle="1" w:styleId="WW8Num1z1">
    <w:name w:val="WW8Num1z1"/>
    <w:rsid w:val="00735C29"/>
  </w:style>
  <w:style w:type="character" w:customStyle="1" w:styleId="WW8Num1z2">
    <w:name w:val="WW8Num1z2"/>
    <w:rsid w:val="00735C29"/>
  </w:style>
  <w:style w:type="character" w:customStyle="1" w:styleId="WW8Num1z3">
    <w:name w:val="WW8Num1z3"/>
    <w:rsid w:val="00735C29"/>
  </w:style>
  <w:style w:type="character" w:customStyle="1" w:styleId="WW8Num1z4">
    <w:name w:val="WW8Num1z4"/>
    <w:rsid w:val="00735C29"/>
  </w:style>
  <w:style w:type="character" w:customStyle="1" w:styleId="WW8Num1z5">
    <w:name w:val="WW8Num1z5"/>
    <w:rsid w:val="00735C29"/>
  </w:style>
  <w:style w:type="character" w:customStyle="1" w:styleId="WW8Num1z6">
    <w:name w:val="WW8Num1z6"/>
    <w:rsid w:val="00735C29"/>
  </w:style>
  <w:style w:type="character" w:customStyle="1" w:styleId="WW8Num1z7">
    <w:name w:val="WW8Num1z7"/>
    <w:rsid w:val="00735C29"/>
  </w:style>
  <w:style w:type="character" w:customStyle="1" w:styleId="WW8Num1z8">
    <w:name w:val="WW8Num1z8"/>
    <w:rsid w:val="00735C29"/>
  </w:style>
  <w:style w:type="character" w:customStyle="1" w:styleId="7">
    <w:name w:val="Основной шрифт абзаца7"/>
    <w:rsid w:val="00735C29"/>
  </w:style>
  <w:style w:type="character" w:customStyle="1" w:styleId="6">
    <w:name w:val="Основной шрифт абзаца6"/>
    <w:rsid w:val="00735C29"/>
  </w:style>
  <w:style w:type="character" w:customStyle="1" w:styleId="WW8Num2z0">
    <w:name w:val="WW8Num2z0"/>
    <w:rsid w:val="00735C29"/>
  </w:style>
  <w:style w:type="character" w:customStyle="1" w:styleId="WW8Num2z1">
    <w:name w:val="WW8Num2z1"/>
    <w:rsid w:val="00735C29"/>
  </w:style>
  <w:style w:type="character" w:customStyle="1" w:styleId="WW8Num2z2">
    <w:name w:val="WW8Num2z2"/>
    <w:rsid w:val="00735C29"/>
  </w:style>
  <w:style w:type="character" w:customStyle="1" w:styleId="WW8Num2z3">
    <w:name w:val="WW8Num2z3"/>
    <w:rsid w:val="00735C29"/>
  </w:style>
  <w:style w:type="character" w:customStyle="1" w:styleId="WW8Num2z4">
    <w:name w:val="WW8Num2z4"/>
    <w:rsid w:val="00735C29"/>
  </w:style>
  <w:style w:type="character" w:customStyle="1" w:styleId="WW8Num2z5">
    <w:name w:val="WW8Num2z5"/>
    <w:rsid w:val="00735C29"/>
  </w:style>
  <w:style w:type="character" w:customStyle="1" w:styleId="WW8Num2z6">
    <w:name w:val="WW8Num2z6"/>
    <w:rsid w:val="00735C29"/>
  </w:style>
  <w:style w:type="character" w:customStyle="1" w:styleId="WW8Num2z7">
    <w:name w:val="WW8Num2z7"/>
    <w:rsid w:val="00735C29"/>
  </w:style>
  <w:style w:type="character" w:customStyle="1" w:styleId="WW8Num2z8">
    <w:name w:val="WW8Num2z8"/>
    <w:rsid w:val="00735C29"/>
  </w:style>
  <w:style w:type="character" w:customStyle="1" w:styleId="WW8Num3z0">
    <w:name w:val="WW8Num3z0"/>
    <w:rsid w:val="00735C29"/>
    <w:rPr>
      <w:rFonts w:ascii="font190" w:hAnsi="font190" w:cs="OpenSymbol"/>
    </w:rPr>
  </w:style>
  <w:style w:type="character" w:customStyle="1" w:styleId="WW8Num4z0">
    <w:name w:val="WW8Num4z0"/>
    <w:rsid w:val="00735C29"/>
    <w:rPr>
      <w:rFonts w:ascii="font190" w:hAnsi="font190" w:cs="OpenSymbol"/>
    </w:rPr>
  </w:style>
  <w:style w:type="character" w:customStyle="1" w:styleId="WW8Num5z0">
    <w:name w:val="WW8Num5z0"/>
    <w:rsid w:val="00735C29"/>
    <w:rPr>
      <w:rFonts w:hint="default"/>
    </w:rPr>
  </w:style>
  <w:style w:type="character" w:customStyle="1" w:styleId="WW8Num5z1">
    <w:name w:val="WW8Num5z1"/>
    <w:rsid w:val="00735C29"/>
  </w:style>
  <w:style w:type="character" w:customStyle="1" w:styleId="WW8Num5z2">
    <w:name w:val="WW8Num5z2"/>
    <w:rsid w:val="00735C29"/>
  </w:style>
  <w:style w:type="character" w:customStyle="1" w:styleId="WW8Num5z3">
    <w:name w:val="WW8Num5z3"/>
    <w:rsid w:val="00735C29"/>
  </w:style>
  <w:style w:type="character" w:customStyle="1" w:styleId="WW8Num5z4">
    <w:name w:val="WW8Num5z4"/>
    <w:rsid w:val="00735C29"/>
  </w:style>
  <w:style w:type="character" w:customStyle="1" w:styleId="WW8Num5z5">
    <w:name w:val="WW8Num5z5"/>
    <w:rsid w:val="00735C29"/>
  </w:style>
  <w:style w:type="character" w:customStyle="1" w:styleId="WW8Num5z6">
    <w:name w:val="WW8Num5z6"/>
    <w:rsid w:val="00735C29"/>
  </w:style>
  <w:style w:type="character" w:customStyle="1" w:styleId="WW8Num5z7">
    <w:name w:val="WW8Num5z7"/>
    <w:rsid w:val="00735C29"/>
  </w:style>
  <w:style w:type="character" w:customStyle="1" w:styleId="WW8Num5z8">
    <w:name w:val="WW8Num5z8"/>
    <w:rsid w:val="00735C29"/>
  </w:style>
  <w:style w:type="character" w:customStyle="1" w:styleId="WW8Num6z0">
    <w:name w:val="WW8Num6z0"/>
    <w:rsid w:val="00735C29"/>
    <w:rPr>
      <w:rFonts w:ascii="OpenSymbol" w:eastAsia="OpenSymbol" w:hAnsi="OpenSymbol" w:cs="OpenSymbol"/>
    </w:rPr>
  </w:style>
  <w:style w:type="character" w:customStyle="1" w:styleId="WW8Num7z0">
    <w:name w:val="WW8Num7z0"/>
    <w:rsid w:val="00735C29"/>
    <w:rPr>
      <w:rFonts w:hint="default"/>
    </w:rPr>
  </w:style>
  <w:style w:type="character" w:customStyle="1" w:styleId="WW8Num7z1">
    <w:name w:val="WW8Num7z1"/>
    <w:rsid w:val="00735C29"/>
  </w:style>
  <w:style w:type="character" w:customStyle="1" w:styleId="WW8Num7z2">
    <w:name w:val="WW8Num7z2"/>
    <w:rsid w:val="00735C29"/>
  </w:style>
  <w:style w:type="character" w:customStyle="1" w:styleId="WW8Num7z3">
    <w:name w:val="WW8Num7z3"/>
    <w:rsid w:val="00735C29"/>
  </w:style>
  <w:style w:type="character" w:customStyle="1" w:styleId="WW8Num7z4">
    <w:name w:val="WW8Num7z4"/>
    <w:rsid w:val="00735C29"/>
  </w:style>
  <w:style w:type="character" w:customStyle="1" w:styleId="WW8Num7z5">
    <w:name w:val="WW8Num7z5"/>
    <w:rsid w:val="00735C29"/>
  </w:style>
  <w:style w:type="character" w:customStyle="1" w:styleId="WW8Num7z6">
    <w:name w:val="WW8Num7z6"/>
    <w:rsid w:val="00735C29"/>
  </w:style>
  <w:style w:type="character" w:customStyle="1" w:styleId="WW8Num7z7">
    <w:name w:val="WW8Num7z7"/>
    <w:rsid w:val="00735C29"/>
  </w:style>
  <w:style w:type="character" w:customStyle="1" w:styleId="WW8Num7z8">
    <w:name w:val="WW8Num7z8"/>
    <w:rsid w:val="00735C29"/>
  </w:style>
  <w:style w:type="character" w:customStyle="1" w:styleId="WW8Num8z0">
    <w:name w:val="WW8Num8z0"/>
    <w:rsid w:val="00735C29"/>
    <w:rPr>
      <w:rFonts w:hint="default"/>
    </w:rPr>
  </w:style>
  <w:style w:type="character" w:customStyle="1" w:styleId="WW8Num8z1">
    <w:name w:val="WW8Num8z1"/>
    <w:rsid w:val="00735C29"/>
  </w:style>
  <w:style w:type="character" w:customStyle="1" w:styleId="WW8Num8z2">
    <w:name w:val="WW8Num8z2"/>
    <w:rsid w:val="00735C29"/>
  </w:style>
  <w:style w:type="character" w:customStyle="1" w:styleId="WW8Num8z3">
    <w:name w:val="WW8Num8z3"/>
    <w:rsid w:val="00735C29"/>
  </w:style>
  <w:style w:type="character" w:customStyle="1" w:styleId="WW8Num8z4">
    <w:name w:val="WW8Num8z4"/>
    <w:rsid w:val="00735C29"/>
  </w:style>
  <w:style w:type="character" w:customStyle="1" w:styleId="WW8Num8z5">
    <w:name w:val="WW8Num8z5"/>
    <w:rsid w:val="00735C29"/>
  </w:style>
  <w:style w:type="character" w:customStyle="1" w:styleId="WW8Num8z6">
    <w:name w:val="WW8Num8z6"/>
    <w:rsid w:val="00735C29"/>
  </w:style>
  <w:style w:type="character" w:customStyle="1" w:styleId="WW8Num8z7">
    <w:name w:val="WW8Num8z7"/>
    <w:rsid w:val="00735C29"/>
  </w:style>
  <w:style w:type="character" w:customStyle="1" w:styleId="WW8Num8z8">
    <w:name w:val="WW8Num8z8"/>
    <w:rsid w:val="00735C29"/>
  </w:style>
  <w:style w:type="character" w:customStyle="1" w:styleId="WW8Num9z0">
    <w:name w:val="WW8Num9z0"/>
    <w:rsid w:val="00735C29"/>
    <w:rPr>
      <w:rFonts w:hint="default"/>
    </w:rPr>
  </w:style>
  <w:style w:type="character" w:customStyle="1" w:styleId="WW8Num9z1">
    <w:name w:val="WW8Num9z1"/>
    <w:rsid w:val="00735C29"/>
  </w:style>
  <w:style w:type="character" w:customStyle="1" w:styleId="WW8Num9z2">
    <w:name w:val="WW8Num9z2"/>
    <w:rsid w:val="00735C29"/>
  </w:style>
  <w:style w:type="character" w:customStyle="1" w:styleId="WW8Num9z3">
    <w:name w:val="WW8Num9z3"/>
    <w:rsid w:val="00735C29"/>
  </w:style>
  <w:style w:type="character" w:customStyle="1" w:styleId="WW8Num9z4">
    <w:name w:val="WW8Num9z4"/>
    <w:rsid w:val="00735C29"/>
  </w:style>
  <w:style w:type="character" w:customStyle="1" w:styleId="WW8Num9z5">
    <w:name w:val="WW8Num9z5"/>
    <w:rsid w:val="00735C29"/>
  </w:style>
  <w:style w:type="character" w:customStyle="1" w:styleId="WW8Num9z6">
    <w:name w:val="WW8Num9z6"/>
    <w:rsid w:val="00735C29"/>
  </w:style>
  <w:style w:type="character" w:customStyle="1" w:styleId="WW8Num9z7">
    <w:name w:val="WW8Num9z7"/>
    <w:rsid w:val="00735C29"/>
  </w:style>
  <w:style w:type="character" w:customStyle="1" w:styleId="WW8Num9z8">
    <w:name w:val="WW8Num9z8"/>
    <w:rsid w:val="00735C29"/>
  </w:style>
  <w:style w:type="character" w:customStyle="1" w:styleId="WW8Num10z0">
    <w:name w:val="WW8Num10z0"/>
    <w:rsid w:val="00735C29"/>
    <w:rPr>
      <w:rFonts w:hint="default"/>
    </w:rPr>
  </w:style>
  <w:style w:type="character" w:customStyle="1" w:styleId="WW8Num10z1">
    <w:name w:val="WW8Num10z1"/>
    <w:rsid w:val="00735C29"/>
  </w:style>
  <w:style w:type="character" w:customStyle="1" w:styleId="WW8Num10z2">
    <w:name w:val="WW8Num10z2"/>
    <w:rsid w:val="00735C29"/>
  </w:style>
  <w:style w:type="character" w:customStyle="1" w:styleId="WW8Num10z3">
    <w:name w:val="WW8Num10z3"/>
    <w:rsid w:val="00735C29"/>
  </w:style>
  <w:style w:type="character" w:customStyle="1" w:styleId="WW8Num10z4">
    <w:name w:val="WW8Num10z4"/>
    <w:rsid w:val="00735C29"/>
  </w:style>
  <w:style w:type="character" w:customStyle="1" w:styleId="WW8Num10z5">
    <w:name w:val="WW8Num10z5"/>
    <w:rsid w:val="00735C29"/>
  </w:style>
  <w:style w:type="character" w:customStyle="1" w:styleId="WW8Num10z6">
    <w:name w:val="WW8Num10z6"/>
    <w:rsid w:val="00735C29"/>
  </w:style>
  <w:style w:type="character" w:customStyle="1" w:styleId="WW8Num10z7">
    <w:name w:val="WW8Num10z7"/>
    <w:rsid w:val="00735C29"/>
  </w:style>
  <w:style w:type="character" w:customStyle="1" w:styleId="WW8Num10z8">
    <w:name w:val="WW8Num10z8"/>
    <w:rsid w:val="00735C29"/>
  </w:style>
  <w:style w:type="character" w:customStyle="1" w:styleId="WW8Num11z0">
    <w:name w:val="WW8Num11z0"/>
    <w:rsid w:val="00735C29"/>
    <w:rPr>
      <w:rFonts w:hint="default"/>
    </w:rPr>
  </w:style>
  <w:style w:type="character" w:customStyle="1" w:styleId="WW8Num11z1">
    <w:name w:val="WW8Num11z1"/>
    <w:rsid w:val="00735C29"/>
  </w:style>
  <w:style w:type="character" w:customStyle="1" w:styleId="WW8Num11z2">
    <w:name w:val="WW8Num11z2"/>
    <w:rsid w:val="00735C29"/>
  </w:style>
  <w:style w:type="character" w:customStyle="1" w:styleId="WW8Num11z3">
    <w:name w:val="WW8Num11z3"/>
    <w:rsid w:val="00735C29"/>
  </w:style>
  <w:style w:type="character" w:customStyle="1" w:styleId="WW8Num11z4">
    <w:name w:val="WW8Num11z4"/>
    <w:rsid w:val="00735C29"/>
  </w:style>
  <w:style w:type="character" w:customStyle="1" w:styleId="WW8Num11z5">
    <w:name w:val="WW8Num11z5"/>
    <w:rsid w:val="00735C29"/>
  </w:style>
  <w:style w:type="character" w:customStyle="1" w:styleId="WW8Num11z6">
    <w:name w:val="WW8Num11z6"/>
    <w:rsid w:val="00735C29"/>
  </w:style>
  <w:style w:type="character" w:customStyle="1" w:styleId="WW8Num11z7">
    <w:name w:val="WW8Num11z7"/>
    <w:rsid w:val="00735C29"/>
  </w:style>
  <w:style w:type="character" w:customStyle="1" w:styleId="WW8Num11z8">
    <w:name w:val="WW8Num11z8"/>
    <w:rsid w:val="00735C29"/>
  </w:style>
  <w:style w:type="character" w:customStyle="1" w:styleId="WW8Num12z0">
    <w:name w:val="WW8Num12z0"/>
    <w:rsid w:val="00735C29"/>
    <w:rPr>
      <w:rFonts w:hint="default"/>
    </w:rPr>
  </w:style>
  <w:style w:type="character" w:customStyle="1" w:styleId="WW8Num13z0">
    <w:name w:val="WW8Num13z0"/>
    <w:rsid w:val="00735C29"/>
    <w:rPr>
      <w:rFonts w:hint="default"/>
    </w:rPr>
  </w:style>
  <w:style w:type="character" w:customStyle="1" w:styleId="WW8Num13z1">
    <w:name w:val="WW8Num13z1"/>
    <w:rsid w:val="00735C29"/>
  </w:style>
  <w:style w:type="character" w:customStyle="1" w:styleId="WW8Num13z2">
    <w:name w:val="WW8Num13z2"/>
    <w:rsid w:val="00735C29"/>
  </w:style>
  <w:style w:type="character" w:customStyle="1" w:styleId="WW8Num13z3">
    <w:name w:val="WW8Num13z3"/>
    <w:rsid w:val="00735C29"/>
  </w:style>
  <w:style w:type="character" w:customStyle="1" w:styleId="WW8Num13z4">
    <w:name w:val="WW8Num13z4"/>
    <w:rsid w:val="00735C29"/>
  </w:style>
  <w:style w:type="character" w:customStyle="1" w:styleId="WW8Num13z5">
    <w:name w:val="WW8Num13z5"/>
    <w:rsid w:val="00735C29"/>
  </w:style>
  <w:style w:type="character" w:customStyle="1" w:styleId="WW8Num13z6">
    <w:name w:val="WW8Num13z6"/>
    <w:rsid w:val="00735C29"/>
  </w:style>
  <w:style w:type="character" w:customStyle="1" w:styleId="WW8Num13z7">
    <w:name w:val="WW8Num13z7"/>
    <w:rsid w:val="00735C29"/>
  </w:style>
  <w:style w:type="character" w:customStyle="1" w:styleId="WW8Num13z8">
    <w:name w:val="WW8Num13z8"/>
    <w:rsid w:val="00735C29"/>
  </w:style>
  <w:style w:type="character" w:customStyle="1" w:styleId="WW8Num14z0">
    <w:name w:val="WW8Num14z0"/>
    <w:rsid w:val="00735C29"/>
    <w:rPr>
      <w:rFonts w:ascii="Symbol" w:hAnsi="Symbol" w:cs="Symbol" w:hint="default"/>
    </w:rPr>
  </w:style>
  <w:style w:type="character" w:customStyle="1" w:styleId="WW8Num14z1">
    <w:name w:val="WW8Num14z1"/>
    <w:rsid w:val="00735C29"/>
    <w:rPr>
      <w:rFonts w:ascii="Courier New" w:hAnsi="Courier New" w:cs="Courier New" w:hint="default"/>
    </w:rPr>
  </w:style>
  <w:style w:type="character" w:customStyle="1" w:styleId="WW8Num14z2">
    <w:name w:val="WW8Num14z2"/>
    <w:rsid w:val="00735C29"/>
    <w:rPr>
      <w:rFonts w:ascii="Wingdings" w:hAnsi="Wingdings" w:cs="Wingdings" w:hint="default"/>
    </w:rPr>
  </w:style>
  <w:style w:type="character" w:customStyle="1" w:styleId="WW8Num15z0">
    <w:name w:val="WW8Num15z0"/>
    <w:rsid w:val="00735C29"/>
    <w:rPr>
      <w:rFonts w:hint="default"/>
    </w:rPr>
  </w:style>
  <w:style w:type="character" w:customStyle="1" w:styleId="WW8Num15z1">
    <w:name w:val="WW8Num15z1"/>
    <w:rsid w:val="00735C29"/>
  </w:style>
  <w:style w:type="character" w:customStyle="1" w:styleId="WW8Num15z2">
    <w:name w:val="WW8Num15z2"/>
    <w:rsid w:val="00735C29"/>
  </w:style>
  <w:style w:type="character" w:customStyle="1" w:styleId="WW8Num15z3">
    <w:name w:val="WW8Num15z3"/>
    <w:rsid w:val="00735C29"/>
  </w:style>
  <w:style w:type="character" w:customStyle="1" w:styleId="WW8Num15z4">
    <w:name w:val="WW8Num15z4"/>
    <w:rsid w:val="00735C29"/>
  </w:style>
  <w:style w:type="character" w:customStyle="1" w:styleId="WW8Num15z5">
    <w:name w:val="WW8Num15z5"/>
    <w:rsid w:val="00735C29"/>
  </w:style>
  <w:style w:type="character" w:customStyle="1" w:styleId="WW8Num15z6">
    <w:name w:val="WW8Num15z6"/>
    <w:rsid w:val="00735C29"/>
  </w:style>
  <w:style w:type="character" w:customStyle="1" w:styleId="WW8Num15z7">
    <w:name w:val="WW8Num15z7"/>
    <w:rsid w:val="00735C29"/>
  </w:style>
  <w:style w:type="character" w:customStyle="1" w:styleId="WW8Num15z8">
    <w:name w:val="WW8Num15z8"/>
    <w:rsid w:val="00735C29"/>
  </w:style>
  <w:style w:type="character" w:customStyle="1" w:styleId="WW8Num16z0">
    <w:name w:val="WW8Num16z0"/>
    <w:rsid w:val="00735C29"/>
    <w:rPr>
      <w:rFonts w:hint="default"/>
    </w:rPr>
  </w:style>
  <w:style w:type="character" w:customStyle="1" w:styleId="WW8Num16z1">
    <w:name w:val="WW8Num16z1"/>
    <w:rsid w:val="00735C29"/>
  </w:style>
  <w:style w:type="character" w:customStyle="1" w:styleId="WW8Num16z2">
    <w:name w:val="WW8Num16z2"/>
    <w:rsid w:val="00735C29"/>
  </w:style>
  <w:style w:type="character" w:customStyle="1" w:styleId="WW8Num16z3">
    <w:name w:val="WW8Num16z3"/>
    <w:rsid w:val="00735C29"/>
  </w:style>
  <w:style w:type="character" w:customStyle="1" w:styleId="WW8Num16z4">
    <w:name w:val="WW8Num16z4"/>
    <w:rsid w:val="00735C29"/>
  </w:style>
  <w:style w:type="character" w:customStyle="1" w:styleId="WW8Num16z5">
    <w:name w:val="WW8Num16z5"/>
    <w:rsid w:val="00735C29"/>
  </w:style>
  <w:style w:type="character" w:customStyle="1" w:styleId="WW8Num16z6">
    <w:name w:val="WW8Num16z6"/>
    <w:rsid w:val="00735C29"/>
  </w:style>
  <w:style w:type="character" w:customStyle="1" w:styleId="WW8Num16z7">
    <w:name w:val="WW8Num16z7"/>
    <w:rsid w:val="00735C29"/>
  </w:style>
  <w:style w:type="character" w:customStyle="1" w:styleId="WW8Num16z8">
    <w:name w:val="WW8Num16z8"/>
    <w:rsid w:val="00735C29"/>
  </w:style>
  <w:style w:type="character" w:customStyle="1" w:styleId="WW8Num17z0">
    <w:name w:val="WW8Num17z0"/>
    <w:rsid w:val="00735C29"/>
    <w:rPr>
      <w:rFonts w:hint="default"/>
    </w:rPr>
  </w:style>
  <w:style w:type="character" w:customStyle="1" w:styleId="WW8Num17z1">
    <w:name w:val="WW8Num17z1"/>
    <w:rsid w:val="00735C29"/>
  </w:style>
  <w:style w:type="character" w:customStyle="1" w:styleId="WW8Num17z2">
    <w:name w:val="WW8Num17z2"/>
    <w:rsid w:val="00735C29"/>
  </w:style>
  <w:style w:type="character" w:customStyle="1" w:styleId="WW8Num17z3">
    <w:name w:val="WW8Num17z3"/>
    <w:rsid w:val="00735C29"/>
  </w:style>
  <w:style w:type="character" w:customStyle="1" w:styleId="WW8Num17z4">
    <w:name w:val="WW8Num17z4"/>
    <w:rsid w:val="00735C29"/>
  </w:style>
  <w:style w:type="character" w:customStyle="1" w:styleId="WW8Num17z5">
    <w:name w:val="WW8Num17z5"/>
    <w:rsid w:val="00735C29"/>
  </w:style>
  <w:style w:type="character" w:customStyle="1" w:styleId="WW8Num17z6">
    <w:name w:val="WW8Num17z6"/>
    <w:rsid w:val="00735C29"/>
  </w:style>
  <w:style w:type="character" w:customStyle="1" w:styleId="WW8Num17z7">
    <w:name w:val="WW8Num17z7"/>
    <w:rsid w:val="00735C29"/>
  </w:style>
  <w:style w:type="character" w:customStyle="1" w:styleId="WW8Num17z8">
    <w:name w:val="WW8Num17z8"/>
    <w:rsid w:val="00735C29"/>
  </w:style>
  <w:style w:type="character" w:customStyle="1" w:styleId="WW8Num18z0">
    <w:name w:val="WW8Num18z0"/>
    <w:rsid w:val="00735C29"/>
    <w:rPr>
      <w:rFonts w:hint="default"/>
    </w:rPr>
  </w:style>
  <w:style w:type="character" w:customStyle="1" w:styleId="WW8Num18z1">
    <w:name w:val="WW8Num18z1"/>
    <w:rsid w:val="00735C29"/>
  </w:style>
  <w:style w:type="character" w:customStyle="1" w:styleId="WW8Num18z2">
    <w:name w:val="WW8Num18z2"/>
    <w:rsid w:val="00735C29"/>
  </w:style>
  <w:style w:type="character" w:customStyle="1" w:styleId="WW8Num18z3">
    <w:name w:val="WW8Num18z3"/>
    <w:rsid w:val="00735C29"/>
  </w:style>
  <w:style w:type="character" w:customStyle="1" w:styleId="WW8Num18z4">
    <w:name w:val="WW8Num18z4"/>
    <w:rsid w:val="00735C29"/>
  </w:style>
  <w:style w:type="character" w:customStyle="1" w:styleId="WW8Num18z5">
    <w:name w:val="WW8Num18z5"/>
    <w:rsid w:val="00735C29"/>
  </w:style>
  <w:style w:type="character" w:customStyle="1" w:styleId="WW8Num18z6">
    <w:name w:val="WW8Num18z6"/>
    <w:rsid w:val="00735C29"/>
  </w:style>
  <w:style w:type="character" w:customStyle="1" w:styleId="WW8Num18z7">
    <w:name w:val="WW8Num18z7"/>
    <w:rsid w:val="00735C29"/>
  </w:style>
  <w:style w:type="character" w:customStyle="1" w:styleId="WW8Num18z8">
    <w:name w:val="WW8Num18z8"/>
    <w:rsid w:val="00735C29"/>
  </w:style>
  <w:style w:type="character" w:customStyle="1" w:styleId="WW8Num19z0">
    <w:name w:val="WW8Num19z0"/>
    <w:rsid w:val="00735C29"/>
    <w:rPr>
      <w:rFonts w:hint="default"/>
    </w:rPr>
  </w:style>
  <w:style w:type="character" w:customStyle="1" w:styleId="WW8Num19z1">
    <w:name w:val="WW8Num19z1"/>
    <w:rsid w:val="00735C29"/>
  </w:style>
  <w:style w:type="character" w:customStyle="1" w:styleId="WW8Num19z2">
    <w:name w:val="WW8Num19z2"/>
    <w:rsid w:val="00735C29"/>
  </w:style>
  <w:style w:type="character" w:customStyle="1" w:styleId="WW8Num19z3">
    <w:name w:val="WW8Num19z3"/>
    <w:rsid w:val="00735C29"/>
  </w:style>
  <w:style w:type="character" w:customStyle="1" w:styleId="WW8Num19z4">
    <w:name w:val="WW8Num19z4"/>
    <w:rsid w:val="00735C29"/>
  </w:style>
  <w:style w:type="character" w:customStyle="1" w:styleId="WW8Num19z5">
    <w:name w:val="WW8Num19z5"/>
    <w:rsid w:val="00735C29"/>
  </w:style>
  <w:style w:type="character" w:customStyle="1" w:styleId="WW8Num19z6">
    <w:name w:val="WW8Num19z6"/>
    <w:rsid w:val="00735C29"/>
  </w:style>
  <w:style w:type="character" w:customStyle="1" w:styleId="WW8Num19z7">
    <w:name w:val="WW8Num19z7"/>
    <w:rsid w:val="00735C29"/>
  </w:style>
  <w:style w:type="character" w:customStyle="1" w:styleId="WW8Num19z8">
    <w:name w:val="WW8Num19z8"/>
    <w:rsid w:val="00735C29"/>
  </w:style>
  <w:style w:type="character" w:customStyle="1" w:styleId="WW8Num20z0">
    <w:name w:val="WW8Num20z0"/>
    <w:rsid w:val="00735C29"/>
    <w:rPr>
      <w:rFonts w:ascii="Symbol" w:hAnsi="Symbol" w:cs="Symbol" w:hint="default"/>
    </w:rPr>
  </w:style>
  <w:style w:type="character" w:customStyle="1" w:styleId="WW8Num20z1">
    <w:name w:val="WW8Num20z1"/>
    <w:rsid w:val="00735C29"/>
    <w:rPr>
      <w:rFonts w:ascii="Courier New" w:hAnsi="Courier New" w:cs="Courier New" w:hint="default"/>
    </w:rPr>
  </w:style>
  <w:style w:type="character" w:customStyle="1" w:styleId="WW8Num20z2">
    <w:name w:val="WW8Num20z2"/>
    <w:rsid w:val="00735C29"/>
    <w:rPr>
      <w:rFonts w:ascii="Wingdings" w:hAnsi="Wingdings" w:cs="Wingdings" w:hint="default"/>
    </w:rPr>
  </w:style>
  <w:style w:type="character" w:customStyle="1" w:styleId="WW8Num21z0">
    <w:name w:val="WW8Num21z0"/>
    <w:rsid w:val="00735C29"/>
    <w:rPr>
      <w:rFonts w:hint="default"/>
    </w:rPr>
  </w:style>
  <w:style w:type="character" w:customStyle="1" w:styleId="WW8Num21z1">
    <w:name w:val="WW8Num21z1"/>
    <w:rsid w:val="00735C29"/>
  </w:style>
  <w:style w:type="character" w:customStyle="1" w:styleId="WW8Num21z2">
    <w:name w:val="WW8Num21z2"/>
    <w:rsid w:val="00735C29"/>
  </w:style>
  <w:style w:type="character" w:customStyle="1" w:styleId="WW8Num21z3">
    <w:name w:val="WW8Num21z3"/>
    <w:rsid w:val="00735C29"/>
  </w:style>
  <w:style w:type="character" w:customStyle="1" w:styleId="WW8Num21z4">
    <w:name w:val="WW8Num21z4"/>
    <w:rsid w:val="00735C29"/>
  </w:style>
  <w:style w:type="character" w:customStyle="1" w:styleId="WW8Num21z5">
    <w:name w:val="WW8Num21z5"/>
    <w:rsid w:val="00735C29"/>
  </w:style>
  <w:style w:type="character" w:customStyle="1" w:styleId="WW8Num21z6">
    <w:name w:val="WW8Num21z6"/>
    <w:rsid w:val="00735C29"/>
  </w:style>
  <w:style w:type="character" w:customStyle="1" w:styleId="WW8Num21z7">
    <w:name w:val="WW8Num21z7"/>
    <w:rsid w:val="00735C29"/>
  </w:style>
  <w:style w:type="character" w:customStyle="1" w:styleId="WW8Num21z8">
    <w:name w:val="WW8Num21z8"/>
    <w:rsid w:val="00735C29"/>
  </w:style>
  <w:style w:type="character" w:customStyle="1" w:styleId="WW8Num22z0">
    <w:name w:val="WW8Num22z0"/>
    <w:rsid w:val="00735C29"/>
    <w:rPr>
      <w:rFonts w:hint="default"/>
      <w:sz w:val="28"/>
    </w:rPr>
  </w:style>
  <w:style w:type="character" w:customStyle="1" w:styleId="WW8Num22z1">
    <w:name w:val="WW8Num22z1"/>
    <w:rsid w:val="00735C29"/>
  </w:style>
  <w:style w:type="character" w:customStyle="1" w:styleId="WW8Num22z2">
    <w:name w:val="WW8Num22z2"/>
    <w:rsid w:val="00735C29"/>
  </w:style>
  <w:style w:type="character" w:customStyle="1" w:styleId="WW8Num22z3">
    <w:name w:val="WW8Num22z3"/>
    <w:rsid w:val="00735C29"/>
  </w:style>
  <w:style w:type="character" w:customStyle="1" w:styleId="WW8Num22z4">
    <w:name w:val="WW8Num22z4"/>
    <w:rsid w:val="00735C29"/>
  </w:style>
  <w:style w:type="character" w:customStyle="1" w:styleId="WW8Num22z5">
    <w:name w:val="WW8Num22z5"/>
    <w:rsid w:val="00735C29"/>
  </w:style>
  <w:style w:type="character" w:customStyle="1" w:styleId="WW8Num22z6">
    <w:name w:val="WW8Num22z6"/>
    <w:rsid w:val="00735C29"/>
  </w:style>
  <w:style w:type="character" w:customStyle="1" w:styleId="WW8Num22z7">
    <w:name w:val="WW8Num22z7"/>
    <w:rsid w:val="00735C29"/>
  </w:style>
  <w:style w:type="character" w:customStyle="1" w:styleId="WW8Num22z8">
    <w:name w:val="WW8Num22z8"/>
    <w:rsid w:val="00735C29"/>
  </w:style>
  <w:style w:type="character" w:customStyle="1" w:styleId="WW8Num23z0">
    <w:name w:val="WW8Num23z0"/>
    <w:rsid w:val="00735C29"/>
    <w:rPr>
      <w:rFonts w:hint="default"/>
    </w:rPr>
  </w:style>
  <w:style w:type="character" w:customStyle="1" w:styleId="WW8Num23z1">
    <w:name w:val="WW8Num23z1"/>
    <w:rsid w:val="00735C29"/>
  </w:style>
  <w:style w:type="character" w:customStyle="1" w:styleId="WW8Num23z2">
    <w:name w:val="WW8Num23z2"/>
    <w:rsid w:val="00735C29"/>
  </w:style>
  <w:style w:type="character" w:customStyle="1" w:styleId="WW8Num23z3">
    <w:name w:val="WW8Num23z3"/>
    <w:rsid w:val="00735C29"/>
  </w:style>
  <w:style w:type="character" w:customStyle="1" w:styleId="WW8Num23z4">
    <w:name w:val="WW8Num23z4"/>
    <w:rsid w:val="00735C29"/>
  </w:style>
  <w:style w:type="character" w:customStyle="1" w:styleId="WW8Num23z5">
    <w:name w:val="WW8Num23z5"/>
    <w:rsid w:val="00735C29"/>
  </w:style>
  <w:style w:type="character" w:customStyle="1" w:styleId="WW8Num23z6">
    <w:name w:val="WW8Num23z6"/>
    <w:rsid w:val="00735C29"/>
  </w:style>
  <w:style w:type="character" w:customStyle="1" w:styleId="WW8Num23z7">
    <w:name w:val="WW8Num23z7"/>
    <w:rsid w:val="00735C29"/>
  </w:style>
  <w:style w:type="character" w:customStyle="1" w:styleId="WW8Num23z8">
    <w:name w:val="WW8Num23z8"/>
    <w:rsid w:val="00735C29"/>
  </w:style>
  <w:style w:type="character" w:customStyle="1" w:styleId="WW8Num24z0">
    <w:name w:val="WW8Num24z0"/>
    <w:rsid w:val="00735C29"/>
    <w:rPr>
      <w:rFonts w:hint="default"/>
    </w:rPr>
  </w:style>
  <w:style w:type="character" w:customStyle="1" w:styleId="WW8Num24z1">
    <w:name w:val="WW8Num24z1"/>
    <w:rsid w:val="00735C29"/>
  </w:style>
  <w:style w:type="character" w:customStyle="1" w:styleId="WW8Num24z2">
    <w:name w:val="WW8Num24z2"/>
    <w:rsid w:val="00735C29"/>
  </w:style>
  <w:style w:type="character" w:customStyle="1" w:styleId="WW8Num24z3">
    <w:name w:val="WW8Num24z3"/>
    <w:rsid w:val="00735C29"/>
  </w:style>
  <w:style w:type="character" w:customStyle="1" w:styleId="WW8Num24z4">
    <w:name w:val="WW8Num24z4"/>
    <w:rsid w:val="00735C29"/>
  </w:style>
  <w:style w:type="character" w:customStyle="1" w:styleId="WW8Num24z5">
    <w:name w:val="WW8Num24z5"/>
    <w:rsid w:val="00735C29"/>
  </w:style>
  <w:style w:type="character" w:customStyle="1" w:styleId="WW8Num24z6">
    <w:name w:val="WW8Num24z6"/>
    <w:rsid w:val="00735C29"/>
  </w:style>
  <w:style w:type="character" w:customStyle="1" w:styleId="WW8Num24z7">
    <w:name w:val="WW8Num24z7"/>
    <w:rsid w:val="00735C29"/>
  </w:style>
  <w:style w:type="character" w:customStyle="1" w:styleId="WW8Num24z8">
    <w:name w:val="WW8Num24z8"/>
    <w:rsid w:val="00735C29"/>
  </w:style>
  <w:style w:type="character" w:customStyle="1" w:styleId="WW8Num25z0">
    <w:name w:val="WW8Num25z0"/>
    <w:rsid w:val="00735C29"/>
    <w:rPr>
      <w:rFonts w:hint="default"/>
    </w:rPr>
  </w:style>
  <w:style w:type="character" w:customStyle="1" w:styleId="WW8Num26z0">
    <w:name w:val="WW8Num26z0"/>
    <w:rsid w:val="00735C29"/>
    <w:rPr>
      <w:rFonts w:hint="default"/>
    </w:rPr>
  </w:style>
  <w:style w:type="character" w:customStyle="1" w:styleId="WW8Num26z1">
    <w:name w:val="WW8Num26z1"/>
    <w:rsid w:val="00735C29"/>
  </w:style>
  <w:style w:type="character" w:customStyle="1" w:styleId="WW8Num26z2">
    <w:name w:val="WW8Num26z2"/>
    <w:rsid w:val="00735C29"/>
  </w:style>
  <w:style w:type="character" w:customStyle="1" w:styleId="WW8Num26z3">
    <w:name w:val="WW8Num26z3"/>
    <w:rsid w:val="00735C29"/>
  </w:style>
  <w:style w:type="character" w:customStyle="1" w:styleId="WW8Num26z4">
    <w:name w:val="WW8Num26z4"/>
    <w:rsid w:val="00735C29"/>
  </w:style>
  <w:style w:type="character" w:customStyle="1" w:styleId="WW8Num26z5">
    <w:name w:val="WW8Num26z5"/>
    <w:rsid w:val="00735C29"/>
  </w:style>
  <w:style w:type="character" w:customStyle="1" w:styleId="WW8Num26z6">
    <w:name w:val="WW8Num26z6"/>
    <w:rsid w:val="00735C29"/>
  </w:style>
  <w:style w:type="character" w:customStyle="1" w:styleId="WW8Num26z7">
    <w:name w:val="WW8Num26z7"/>
    <w:rsid w:val="00735C29"/>
  </w:style>
  <w:style w:type="character" w:customStyle="1" w:styleId="WW8Num26z8">
    <w:name w:val="WW8Num26z8"/>
    <w:rsid w:val="00735C29"/>
  </w:style>
  <w:style w:type="character" w:customStyle="1" w:styleId="WW8Num27z0">
    <w:name w:val="WW8Num27z0"/>
    <w:rsid w:val="00735C29"/>
    <w:rPr>
      <w:rFonts w:hint="default"/>
    </w:rPr>
  </w:style>
  <w:style w:type="character" w:customStyle="1" w:styleId="WW8Num27z1">
    <w:name w:val="WW8Num27z1"/>
    <w:rsid w:val="00735C29"/>
  </w:style>
  <w:style w:type="character" w:customStyle="1" w:styleId="WW8Num27z2">
    <w:name w:val="WW8Num27z2"/>
    <w:rsid w:val="00735C29"/>
  </w:style>
  <w:style w:type="character" w:customStyle="1" w:styleId="WW8Num27z3">
    <w:name w:val="WW8Num27z3"/>
    <w:rsid w:val="00735C29"/>
  </w:style>
  <w:style w:type="character" w:customStyle="1" w:styleId="WW8Num27z4">
    <w:name w:val="WW8Num27z4"/>
    <w:rsid w:val="00735C29"/>
  </w:style>
  <w:style w:type="character" w:customStyle="1" w:styleId="WW8Num27z5">
    <w:name w:val="WW8Num27z5"/>
    <w:rsid w:val="00735C29"/>
  </w:style>
  <w:style w:type="character" w:customStyle="1" w:styleId="WW8Num27z6">
    <w:name w:val="WW8Num27z6"/>
    <w:rsid w:val="00735C29"/>
  </w:style>
  <w:style w:type="character" w:customStyle="1" w:styleId="WW8Num27z7">
    <w:name w:val="WW8Num27z7"/>
    <w:rsid w:val="00735C29"/>
  </w:style>
  <w:style w:type="character" w:customStyle="1" w:styleId="WW8Num27z8">
    <w:name w:val="WW8Num27z8"/>
    <w:rsid w:val="00735C29"/>
  </w:style>
  <w:style w:type="character" w:customStyle="1" w:styleId="WW8Num28z0">
    <w:name w:val="WW8Num28z0"/>
    <w:rsid w:val="00735C29"/>
    <w:rPr>
      <w:rFonts w:ascii="OpenSymbol" w:eastAsia="OpenSymbol" w:hAnsi="OpenSymbol" w:cs="OpenSymbol"/>
    </w:rPr>
  </w:style>
  <w:style w:type="character" w:customStyle="1" w:styleId="WW8Num29z0">
    <w:name w:val="WW8Num29z0"/>
    <w:rsid w:val="00735C29"/>
    <w:rPr>
      <w:rFonts w:ascii="Symbol" w:hAnsi="Symbol" w:cs="Symbol" w:hint="default"/>
    </w:rPr>
  </w:style>
  <w:style w:type="character" w:customStyle="1" w:styleId="WW8Num29z1">
    <w:name w:val="WW8Num29z1"/>
    <w:rsid w:val="00735C29"/>
    <w:rPr>
      <w:rFonts w:ascii="Courier New" w:hAnsi="Courier New" w:cs="Courier New" w:hint="default"/>
    </w:rPr>
  </w:style>
  <w:style w:type="character" w:customStyle="1" w:styleId="WW8Num29z2">
    <w:name w:val="WW8Num29z2"/>
    <w:rsid w:val="00735C29"/>
    <w:rPr>
      <w:rFonts w:ascii="Wingdings" w:hAnsi="Wingdings" w:cs="Wingdings" w:hint="default"/>
    </w:rPr>
  </w:style>
  <w:style w:type="character" w:customStyle="1" w:styleId="WW8Num30z0">
    <w:name w:val="WW8Num30z0"/>
    <w:rsid w:val="00735C29"/>
    <w:rPr>
      <w:rFonts w:hint="default"/>
    </w:rPr>
  </w:style>
  <w:style w:type="character" w:customStyle="1" w:styleId="WW8Num30z1">
    <w:name w:val="WW8Num30z1"/>
    <w:rsid w:val="00735C29"/>
  </w:style>
  <w:style w:type="character" w:customStyle="1" w:styleId="WW8Num30z2">
    <w:name w:val="WW8Num30z2"/>
    <w:rsid w:val="00735C29"/>
  </w:style>
  <w:style w:type="character" w:customStyle="1" w:styleId="WW8Num30z3">
    <w:name w:val="WW8Num30z3"/>
    <w:rsid w:val="00735C29"/>
  </w:style>
  <w:style w:type="character" w:customStyle="1" w:styleId="WW8Num30z4">
    <w:name w:val="WW8Num30z4"/>
    <w:rsid w:val="00735C29"/>
  </w:style>
  <w:style w:type="character" w:customStyle="1" w:styleId="WW8Num30z5">
    <w:name w:val="WW8Num30z5"/>
    <w:rsid w:val="00735C29"/>
  </w:style>
  <w:style w:type="character" w:customStyle="1" w:styleId="WW8Num30z6">
    <w:name w:val="WW8Num30z6"/>
    <w:rsid w:val="00735C29"/>
  </w:style>
  <w:style w:type="character" w:customStyle="1" w:styleId="WW8Num30z7">
    <w:name w:val="WW8Num30z7"/>
    <w:rsid w:val="00735C29"/>
  </w:style>
  <w:style w:type="character" w:customStyle="1" w:styleId="WW8Num30z8">
    <w:name w:val="WW8Num30z8"/>
    <w:rsid w:val="00735C29"/>
  </w:style>
  <w:style w:type="character" w:customStyle="1" w:styleId="WW8Num31z0">
    <w:name w:val="WW8Num31z0"/>
    <w:rsid w:val="00735C29"/>
    <w:rPr>
      <w:rFonts w:hint="default"/>
    </w:rPr>
  </w:style>
  <w:style w:type="character" w:customStyle="1" w:styleId="WW8Num31z1">
    <w:name w:val="WW8Num31z1"/>
    <w:rsid w:val="00735C29"/>
  </w:style>
  <w:style w:type="character" w:customStyle="1" w:styleId="WW8Num31z2">
    <w:name w:val="WW8Num31z2"/>
    <w:rsid w:val="00735C29"/>
  </w:style>
  <w:style w:type="character" w:customStyle="1" w:styleId="WW8Num31z3">
    <w:name w:val="WW8Num31z3"/>
    <w:rsid w:val="00735C29"/>
  </w:style>
  <w:style w:type="character" w:customStyle="1" w:styleId="WW8Num31z4">
    <w:name w:val="WW8Num31z4"/>
    <w:rsid w:val="00735C29"/>
  </w:style>
  <w:style w:type="character" w:customStyle="1" w:styleId="WW8Num31z5">
    <w:name w:val="WW8Num31z5"/>
    <w:rsid w:val="00735C29"/>
  </w:style>
  <w:style w:type="character" w:customStyle="1" w:styleId="WW8Num31z6">
    <w:name w:val="WW8Num31z6"/>
    <w:rsid w:val="00735C29"/>
  </w:style>
  <w:style w:type="character" w:customStyle="1" w:styleId="WW8Num31z7">
    <w:name w:val="WW8Num31z7"/>
    <w:rsid w:val="00735C29"/>
  </w:style>
  <w:style w:type="character" w:customStyle="1" w:styleId="WW8Num31z8">
    <w:name w:val="WW8Num31z8"/>
    <w:rsid w:val="00735C29"/>
  </w:style>
  <w:style w:type="character" w:customStyle="1" w:styleId="WW8Num32z0">
    <w:name w:val="WW8Num32z0"/>
    <w:rsid w:val="00735C29"/>
    <w:rPr>
      <w:rFonts w:ascii="Symbol" w:hAnsi="Symbol" w:cs="Symbol" w:hint="default"/>
    </w:rPr>
  </w:style>
  <w:style w:type="character" w:customStyle="1" w:styleId="WW8Num32z1">
    <w:name w:val="WW8Num32z1"/>
    <w:rsid w:val="00735C29"/>
    <w:rPr>
      <w:rFonts w:ascii="Courier New" w:hAnsi="Courier New" w:cs="Courier New" w:hint="default"/>
    </w:rPr>
  </w:style>
  <w:style w:type="character" w:customStyle="1" w:styleId="WW8Num32z2">
    <w:name w:val="WW8Num32z2"/>
    <w:rsid w:val="00735C29"/>
    <w:rPr>
      <w:rFonts w:ascii="Wingdings" w:hAnsi="Wingdings" w:cs="Wingdings" w:hint="default"/>
    </w:rPr>
  </w:style>
  <w:style w:type="character" w:customStyle="1" w:styleId="WW8Num33z0">
    <w:name w:val="WW8Num33z0"/>
    <w:rsid w:val="00735C29"/>
    <w:rPr>
      <w:rFonts w:ascii="Symbol" w:hAnsi="Symbol" w:cs="Symbol" w:hint="default"/>
    </w:rPr>
  </w:style>
  <w:style w:type="character" w:customStyle="1" w:styleId="WW8Num33z1">
    <w:name w:val="WW8Num33z1"/>
    <w:rsid w:val="00735C29"/>
    <w:rPr>
      <w:rFonts w:ascii="Courier New" w:hAnsi="Courier New" w:cs="Courier New" w:hint="default"/>
    </w:rPr>
  </w:style>
  <w:style w:type="character" w:customStyle="1" w:styleId="WW8Num33z2">
    <w:name w:val="WW8Num33z2"/>
    <w:rsid w:val="00735C29"/>
    <w:rPr>
      <w:rFonts w:ascii="Wingdings" w:hAnsi="Wingdings" w:cs="Wingdings" w:hint="default"/>
    </w:rPr>
  </w:style>
  <w:style w:type="character" w:customStyle="1" w:styleId="5">
    <w:name w:val="Основной шрифт абзаца5"/>
    <w:rsid w:val="00735C29"/>
  </w:style>
  <w:style w:type="character" w:customStyle="1" w:styleId="4">
    <w:name w:val="Основной шрифт абзаца4"/>
    <w:rsid w:val="00735C29"/>
  </w:style>
  <w:style w:type="character" w:customStyle="1" w:styleId="3">
    <w:name w:val="Основной шрифт абзаца3"/>
    <w:rsid w:val="00735C29"/>
  </w:style>
  <w:style w:type="character" w:customStyle="1" w:styleId="2">
    <w:name w:val="Основной шрифт абзаца2"/>
    <w:rsid w:val="00735C29"/>
  </w:style>
  <w:style w:type="character" w:customStyle="1" w:styleId="10">
    <w:name w:val="Заголовок 1 Знак"/>
    <w:rsid w:val="00735C29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90">
    <w:name w:val="Заголовок 9 Знак"/>
    <w:rsid w:val="00735C29"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Основной текст Знак"/>
    <w:rsid w:val="00735C29"/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Верхний колонтитул Знак"/>
    <w:uiPriority w:val="99"/>
    <w:rsid w:val="00735C2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rsid w:val="00735C29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rsid w:val="00735C29"/>
    <w:rPr>
      <w:sz w:val="22"/>
      <w:szCs w:val="22"/>
    </w:rPr>
  </w:style>
  <w:style w:type="character" w:customStyle="1" w:styleId="a7">
    <w:name w:val="Схема документа Знак"/>
    <w:rsid w:val="00735C29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rsid w:val="00735C29"/>
    <w:rPr>
      <w:sz w:val="22"/>
      <w:szCs w:val="22"/>
    </w:rPr>
  </w:style>
  <w:style w:type="character" w:customStyle="1" w:styleId="Absatz-Standardschriftart">
    <w:name w:val="Absatz-Standardschriftart"/>
    <w:rsid w:val="00735C29"/>
  </w:style>
  <w:style w:type="character" w:customStyle="1" w:styleId="WW-Absatz-Standardschriftart">
    <w:name w:val="WW-Absatz-Standardschriftart"/>
    <w:rsid w:val="00735C29"/>
  </w:style>
  <w:style w:type="character" w:customStyle="1" w:styleId="WW-Absatz-Standardschriftart1">
    <w:name w:val="WW-Absatz-Standardschriftart1"/>
    <w:rsid w:val="00735C29"/>
  </w:style>
  <w:style w:type="character" w:customStyle="1" w:styleId="11">
    <w:name w:val="Основной шрифт абзаца1"/>
    <w:rsid w:val="00735C29"/>
  </w:style>
  <w:style w:type="character" w:styleId="a8">
    <w:name w:val="page number"/>
    <w:basedOn w:val="11"/>
    <w:rsid w:val="00735C29"/>
  </w:style>
  <w:style w:type="character" w:customStyle="1" w:styleId="21">
    <w:name w:val="Основной текст с отступом 2 Знак"/>
    <w:rsid w:val="00735C29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rsid w:val="00735C29"/>
    <w:rPr>
      <w:rFonts w:eastAsia="Times New Roman"/>
      <w:sz w:val="22"/>
      <w:szCs w:val="22"/>
      <w:lang w:bidi="ar-SA"/>
    </w:rPr>
  </w:style>
  <w:style w:type="character" w:customStyle="1" w:styleId="FontStyle30">
    <w:name w:val="Font Style30"/>
    <w:rsid w:val="00735C29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Hyperlink"/>
    <w:rsid w:val="00735C29"/>
    <w:rPr>
      <w:color w:val="000080"/>
      <w:u w:val="single"/>
    </w:rPr>
  </w:style>
  <w:style w:type="character" w:customStyle="1" w:styleId="ab">
    <w:name w:val="Название Знак"/>
    <w:rsid w:val="00735C29"/>
    <w:rPr>
      <w:rFonts w:ascii="Times New Roman" w:eastAsia="Times New Roman" w:hAnsi="Times New Roman" w:cs="Times New Roman"/>
      <w:b/>
      <w:sz w:val="28"/>
      <w:u w:val="single"/>
    </w:rPr>
  </w:style>
  <w:style w:type="character" w:customStyle="1" w:styleId="12">
    <w:name w:val="Схема документа Знак1"/>
    <w:rsid w:val="00735C29"/>
    <w:rPr>
      <w:rFonts w:ascii="Tahoma" w:eastAsia="Calibri" w:hAnsi="Tahoma" w:cs="Tahoma"/>
      <w:sz w:val="16"/>
      <w:szCs w:val="16"/>
    </w:rPr>
  </w:style>
  <w:style w:type="character" w:customStyle="1" w:styleId="210">
    <w:name w:val="Основной текст 2 Знак1"/>
    <w:rsid w:val="00735C29"/>
    <w:rPr>
      <w:rFonts w:ascii="Calibri" w:eastAsia="Calibri" w:hAnsi="Calibri" w:cs="Calibri"/>
      <w:sz w:val="22"/>
      <w:szCs w:val="22"/>
    </w:rPr>
  </w:style>
  <w:style w:type="character" w:customStyle="1" w:styleId="211">
    <w:name w:val="Основной текст с отступом 2 Знак1"/>
    <w:rsid w:val="00735C29"/>
    <w:rPr>
      <w:rFonts w:ascii="Calibri" w:eastAsia="Calibri" w:hAnsi="Calibri" w:cs="Calibri"/>
      <w:sz w:val="22"/>
      <w:szCs w:val="22"/>
    </w:rPr>
  </w:style>
  <w:style w:type="character" w:customStyle="1" w:styleId="ConsPlusNormal">
    <w:name w:val="ConsPlusNormal Знак"/>
    <w:uiPriority w:val="99"/>
    <w:rsid w:val="00735C29"/>
    <w:rPr>
      <w:rFonts w:ascii="Arial" w:hAnsi="Arial" w:cs="Arial"/>
    </w:rPr>
  </w:style>
  <w:style w:type="character" w:customStyle="1" w:styleId="ac">
    <w:name w:val="Текст сноски Знак"/>
    <w:rsid w:val="00735C29"/>
    <w:rPr>
      <w:rFonts w:ascii="Calibri" w:eastAsia="Calibri" w:hAnsi="Calibri" w:cs="Calibri"/>
    </w:rPr>
  </w:style>
  <w:style w:type="character" w:customStyle="1" w:styleId="13">
    <w:name w:val="Текст сноски Знак1"/>
    <w:rsid w:val="00735C29"/>
    <w:rPr>
      <w:kern w:val="2"/>
      <w:lang w:eastAsia="zh-CN"/>
    </w:rPr>
  </w:style>
  <w:style w:type="character" w:customStyle="1" w:styleId="ad">
    <w:name w:val="Символ сноски"/>
    <w:rsid w:val="00735C29"/>
    <w:rPr>
      <w:rFonts w:ascii="Verdana" w:hAnsi="Verdana" w:cs="Verdana"/>
      <w:sz w:val="18"/>
      <w:szCs w:val="18"/>
      <w:vertAlign w:val="superscript"/>
    </w:rPr>
  </w:style>
  <w:style w:type="character" w:styleId="ae">
    <w:name w:val="FollowedHyperlink"/>
    <w:rsid w:val="00735C29"/>
    <w:rPr>
      <w:color w:val="800080"/>
      <w:u w:val="single"/>
    </w:rPr>
  </w:style>
  <w:style w:type="character" w:customStyle="1" w:styleId="af">
    <w:name w:val="Подзаголовок Знак"/>
    <w:rsid w:val="00735C29"/>
    <w:rPr>
      <w:rFonts w:ascii="Arial" w:eastAsia="Lucida Sans Unicode" w:hAnsi="Arial" w:cs="Tahoma"/>
      <w:i/>
      <w:iCs/>
      <w:sz w:val="28"/>
      <w:szCs w:val="28"/>
    </w:rPr>
  </w:style>
  <w:style w:type="character" w:customStyle="1" w:styleId="14">
    <w:name w:val="Основной текст Знак1"/>
    <w:rsid w:val="00735C29"/>
    <w:rPr>
      <w:sz w:val="26"/>
      <w:szCs w:val="24"/>
    </w:rPr>
  </w:style>
  <w:style w:type="character" w:customStyle="1" w:styleId="15">
    <w:name w:val="Верхний колонтитул Знак1"/>
    <w:rsid w:val="00735C29"/>
    <w:rPr>
      <w:sz w:val="24"/>
      <w:szCs w:val="24"/>
    </w:rPr>
  </w:style>
  <w:style w:type="character" w:customStyle="1" w:styleId="16">
    <w:name w:val="Текст выноски Знак1"/>
    <w:rsid w:val="00735C29"/>
    <w:rPr>
      <w:rFonts w:ascii="Tahoma" w:eastAsia="Calibri" w:hAnsi="Tahoma" w:cs="Tahoma"/>
      <w:sz w:val="16"/>
      <w:szCs w:val="16"/>
    </w:rPr>
  </w:style>
  <w:style w:type="character" w:customStyle="1" w:styleId="17">
    <w:name w:val="Нижний колонтитул Знак1"/>
    <w:uiPriority w:val="99"/>
    <w:rsid w:val="00735C29"/>
    <w:rPr>
      <w:rFonts w:ascii="Calibri" w:eastAsia="Calibri" w:hAnsi="Calibri" w:cs="Calibri"/>
      <w:sz w:val="22"/>
      <w:szCs w:val="22"/>
    </w:rPr>
  </w:style>
  <w:style w:type="character" w:customStyle="1" w:styleId="18">
    <w:name w:val="Название Знак1"/>
    <w:rsid w:val="00735C29"/>
    <w:rPr>
      <w:b/>
      <w:sz w:val="28"/>
      <w:u w:val="single"/>
    </w:rPr>
  </w:style>
  <w:style w:type="paragraph" w:customStyle="1" w:styleId="af0">
    <w:name w:val="Заголовок"/>
    <w:basedOn w:val="a"/>
    <w:next w:val="af1"/>
    <w:rsid w:val="00735C29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f1">
    <w:name w:val="Body Text"/>
    <w:basedOn w:val="a"/>
    <w:rsid w:val="00735C29"/>
    <w:pPr>
      <w:tabs>
        <w:tab w:val="left" w:pos="4320"/>
      </w:tabs>
      <w:spacing w:after="0" w:line="240" w:lineRule="auto"/>
      <w:ind w:right="5497"/>
    </w:pPr>
    <w:rPr>
      <w:rFonts w:ascii="Times New Roman" w:eastAsia="Times New Roman" w:hAnsi="Times New Roman" w:cs="Times New Roman"/>
      <w:sz w:val="26"/>
      <w:szCs w:val="24"/>
    </w:rPr>
  </w:style>
  <w:style w:type="paragraph" w:styleId="af2">
    <w:name w:val="List"/>
    <w:basedOn w:val="af1"/>
    <w:rsid w:val="00735C29"/>
    <w:pPr>
      <w:tabs>
        <w:tab w:val="clear" w:pos="4320"/>
      </w:tabs>
      <w:spacing w:after="120"/>
      <w:ind w:right="0"/>
    </w:pPr>
    <w:rPr>
      <w:rFonts w:cs="Tahoma"/>
      <w:sz w:val="24"/>
    </w:rPr>
  </w:style>
  <w:style w:type="paragraph" w:styleId="af3">
    <w:name w:val="caption"/>
    <w:basedOn w:val="a"/>
    <w:qFormat/>
    <w:rsid w:val="00735C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70">
    <w:name w:val="Указатель7"/>
    <w:basedOn w:val="a"/>
    <w:rsid w:val="00735C29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735C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60">
    <w:name w:val="Указатель6"/>
    <w:basedOn w:val="a"/>
    <w:rsid w:val="00735C29"/>
    <w:pPr>
      <w:suppressLineNumbers/>
    </w:pPr>
    <w:rPr>
      <w:rFonts w:cs="Lucida Sans"/>
    </w:rPr>
  </w:style>
  <w:style w:type="paragraph" w:customStyle="1" w:styleId="19">
    <w:name w:val="Название объекта1"/>
    <w:basedOn w:val="a"/>
    <w:next w:val="af4"/>
    <w:rsid w:val="00735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50">
    <w:name w:val="Указатель5"/>
    <w:basedOn w:val="a"/>
    <w:rsid w:val="00735C29"/>
    <w:pPr>
      <w:suppressLineNumbers/>
    </w:pPr>
    <w:rPr>
      <w:rFonts w:cs="Lucida Sans"/>
    </w:rPr>
  </w:style>
  <w:style w:type="paragraph" w:customStyle="1" w:styleId="40">
    <w:name w:val="Название4"/>
    <w:basedOn w:val="a"/>
    <w:rsid w:val="00735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735C29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735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735C29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735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735C29"/>
    <w:pPr>
      <w:suppressLineNumbers/>
    </w:pPr>
    <w:rPr>
      <w:rFonts w:cs="Mangal"/>
    </w:rPr>
  </w:style>
  <w:style w:type="paragraph" w:customStyle="1" w:styleId="af5">
    <w:name w:val="Верхний и нижний колонтитулы"/>
    <w:basedOn w:val="a"/>
    <w:rsid w:val="00735C29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rsid w:val="00735C2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rsid w:val="00735C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rsid w:val="00735C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a">
    <w:name w:val="Схема документа1"/>
    <w:basedOn w:val="a"/>
    <w:rsid w:val="00735C2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35C2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rsid w:val="00735C2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2">
    <w:name w:val="Основной текст 21"/>
    <w:basedOn w:val="a"/>
    <w:rsid w:val="00735C29"/>
    <w:pPr>
      <w:spacing w:after="120" w:line="480" w:lineRule="auto"/>
    </w:pPr>
  </w:style>
  <w:style w:type="paragraph" w:styleId="af9">
    <w:name w:val="Normal (Web)"/>
    <w:basedOn w:val="a"/>
    <w:rsid w:val="00735C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Название1"/>
    <w:basedOn w:val="a"/>
    <w:rsid w:val="00735C29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1c">
    <w:name w:val="Указатель1"/>
    <w:basedOn w:val="a"/>
    <w:rsid w:val="00735C29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213">
    <w:name w:val="Основной текст с отступом 21"/>
    <w:basedOn w:val="a"/>
    <w:rsid w:val="00735C29"/>
    <w:pPr>
      <w:spacing w:after="0" w:line="240" w:lineRule="auto"/>
      <w:ind w:left="7371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a">
    <w:name w:val="Содержимое врезки"/>
    <w:basedOn w:val="af1"/>
    <w:rsid w:val="00735C29"/>
  </w:style>
  <w:style w:type="paragraph" w:customStyle="1" w:styleId="220">
    <w:name w:val="Основной текст с отступом 22"/>
    <w:basedOn w:val="a"/>
    <w:rsid w:val="00735C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735C2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andard">
    <w:name w:val="Standard"/>
    <w:rsid w:val="00735C29"/>
    <w:pPr>
      <w:widowControl w:val="0"/>
      <w:suppressAutoHyphens/>
      <w:textAlignment w:val="baseline"/>
    </w:pPr>
    <w:rPr>
      <w:rFonts w:eastAsia="Arial Unicode MS" w:cs="Tahoma"/>
      <w:color w:val="000000"/>
      <w:kern w:val="2"/>
      <w:sz w:val="24"/>
      <w:szCs w:val="24"/>
      <w:lang w:val="en-US" w:eastAsia="zh-CN" w:bidi="en-US"/>
    </w:rPr>
  </w:style>
  <w:style w:type="paragraph" w:styleId="afb">
    <w:name w:val="No Spacing"/>
    <w:qFormat/>
    <w:rsid w:val="00735C2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310">
    <w:name w:val="Основной текст 31"/>
    <w:basedOn w:val="a"/>
    <w:rsid w:val="00735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6">
    <w:name w:val="Style6"/>
    <w:basedOn w:val="a"/>
    <w:rsid w:val="00735C29"/>
    <w:pPr>
      <w:widowControl w:val="0"/>
      <w:autoSpaceDE w:val="0"/>
      <w:spacing w:after="0" w:line="32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qFormat/>
    <w:rsid w:val="00735C2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35C2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d">
    <w:name w:val="Текст1"/>
    <w:basedOn w:val="a"/>
    <w:rsid w:val="00735C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5">
    <w:name w:val="Текст2"/>
    <w:basedOn w:val="a"/>
    <w:rsid w:val="00735C29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32">
    <w:name w:val="Текст3"/>
    <w:basedOn w:val="a"/>
    <w:qFormat/>
    <w:rsid w:val="00735C29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4">
    <w:name w:val="Subtitle"/>
    <w:basedOn w:val="af0"/>
    <w:next w:val="af1"/>
    <w:qFormat/>
    <w:rsid w:val="00735C29"/>
    <w:pPr>
      <w:jc w:val="center"/>
    </w:pPr>
    <w:rPr>
      <w:i/>
      <w:iCs/>
    </w:rPr>
  </w:style>
  <w:style w:type="paragraph" w:customStyle="1" w:styleId="afd">
    <w:name w:val="Содержимое таблицы"/>
    <w:basedOn w:val="a"/>
    <w:rsid w:val="00735C29"/>
    <w:pPr>
      <w:suppressLineNumbers/>
    </w:pPr>
  </w:style>
  <w:style w:type="paragraph" w:customStyle="1" w:styleId="afe">
    <w:name w:val="Заголовок таблицы"/>
    <w:basedOn w:val="afd"/>
    <w:rsid w:val="00735C29"/>
    <w:pPr>
      <w:jc w:val="center"/>
    </w:pPr>
    <w:rPr>
      <w:b/>
      <w:bCs/>
    </w:rPr>
  </w:style>
  <w:style w:type="paragraph" w:customStyle="1" w:styleId="26">
    <w:name w:val="Схема документа2"/>
    <w:basedOn w:val="a"/>
    <w:rsid w:val="00735C29"/>
    <w:pPr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221">
    <w:name w:val="Основной текст 22"/>
    <w:basedOn w:val="a"/>
    <w:rsid w:val="00735C29"/>
    <w:pPr>
      <w:suppressAutoHyphens w:val="0"/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230">
    <w:name w:val="Основной текст с отступом 23"/>
    <w:basedOn w:val="a"/>
    <w:rsid w:val="00735C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735C29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note text"/>
    <w:basedOn w:val="a"/>
    <w:rsid w:val="00735C29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80D5-C8EC-4068-B959-9AC7245F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11620</Words>
  <Characters>66239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Сиделева</dc:creator>
  <cp:lastModifiedBy>User</cp:lastModifiedBy>
  <cp:revision>3</cp:revision>
  <cp:lastPrinted>2025-03-18T11:49:00Z</cp:lastPrinted>
  <dcterms:created xsi:type="dcterms:W3CDTF">2025-03-18T11:35:00Z</dcterms:created>
  <dcterms:modified xsi:type="dcterms:W3CDTF">2025-03-18T11:50:00Z</dcterms:modified>
</cp:coreProperties>
</file>