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97" w:rsidRDefault="00F94373">
      <w:pPr>
        <w:widowControl w:val="0"/>
        <w:spacing w:after="0" w:line="240" w:lineRule="auto"/>
        <w:ind w:left="6237"/>
        <w:jc w:val="center"/>
        <w:rPr>
          <w:rFonts w:ascii="Times New Roman" w:hAnsi="Times New Roman"/>
          <w:sz w:val="28"/>
        </w:rPr>
      </w:pPr>
      <w:r>
        <w:rPr>
          <w:rFonts w:ascii="Times New Roman" w:hAnsi="Times New Roman"/>
          <w:sz w:val="28"/>
        </w:rPr>
        <w:t xml:space="preserve">Приложение </w:t>
      </w:r>
    </w:p>
    <w:p w:rsidR="00254F97" w:rsidRDefault="00F94373">
      <w:pPr>
        <w:widowControl w:val="0"/>
        <w:spacing w:after="0" w:line="240" w:lineRule="auto"/>
        <w:ind w:left="6237"/>
        <w:jc w:val="center"/>
        <w:rPr>
          <w:rFonts w:ascii="Times New Roman" w:hAnsi="Times New Roman"/>
          <w:sz w:val="28"/>
        </w:rPr>
      </w:pPr>
      <w:r>
        <w:rPr>
          <w:rFonts w:ascii="Times New Roman" w:hAnsi="Times New Roman"/>
          <w:sz w:val="28"/>
        </w:rPr>
        <w:t>к решению Собрания депутатов</w:t>
      </w:r>
    </w:p>
    <w:p w:rsidR="00254F97" w:rsidRDefault="00F94373">
      <w:pPr>
        <w:widowControl w:val="0"/>
        <w:spacing w:after="0" w:line="240" w:lineRule="auto"/>
        <w:ind w:left="6237"/>
        <w:jc w:val="center"/>
        <w:rPr>
          <w:rFonts w:ascii="Times New Roman" w:hAnsi="Times New Roman"/>
          <w:sz w:val="28"/>
        </w:rPr>
      </w:pPr>
      <w:r>
        <w:rPr>
          <w:rFonts w:ascii="Times New Roman" w:hAnsi="Times New Roman"/>
          <w:sz w:val="28"/>
        </w:rPr>
        <w:t>Красносулинского района</w:t>
      </w:r>
    </w:p>
    <w:p w:rsidR="00254F97" w:rsidRDefault="00426B33">
      <w:pPr>
        <w:widowControl w:val="0"/>
        <w:spacing w:after="0" w:line="240" w:lineRule="auto"/>
        <w:ind w:left="6237"/>
        <w:jc w:val="center"/>
        <w:rPr>
          <w:rFonts w:ascii="Times New Roman" w:hAnsi="Times New Roman"/>
          <w:sz w:val="28"/>
        </w:rPr>
      </w:pPr>
      <w:r>
        <w:rPr>
          <w:rFonts w:ascii="Times New Roman" w:hAnsi="Times New Roman"/>
          <w:sz w:val="28"/>
        </w:rPr>
        <w:t>от 30.06.2026 № 505</w:t>
      </w:r>
      <w:bookmarkStart w:id="0" w:name="_GoBack"/>
      <w:bookmarkEnd w:id="0"/>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СТРАТЕГИЯ</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социально-экономического развития</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Красносулинского района Ростовской области</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 период до 2030 года</w:t>
      </w:r>
    </w:p>
    <w:p w:rsidR="00254F97" w:rsidRDefault="00254F97">
      <w:pPr>
        <w:widowControl w:val="0"/>
        <w:spacing w:after="0" w:line="240" w:lineRule="auto"/>
        <w:jc w:val="center"/>
        <w:rPr>
          <w:rFonts w:ascii="Times New Roman" w:hAnsi="Times New Roman"/>
          <w:sz w:val="28"/>
        </w:rPr>
      </w:pPr>
    </w:p>
    <w:p w:rsidR="00254F97" w:rsidRDefault="00F94373">
      <w:pPr>
        <w:pStyle w:val="211"/>
        <w:widowControl w:val="0"/>
        <w:jc w:val="center"/>
        <w:rPr>
          <w:rFonts w:ascii="Times New Roman" w:hAnsi="Times New Roman"/>
          <w:sz w:val="28"/>
        </w:rPr>
      </w:pPr>
      <w:r>
        <w:rPr>
          <w:rFonts w:ascii="Times New Roman" w:hAnsi="Times New Roman"/>
          <w:sz w:val="28"/>
        </w:rPr>
        <w:t>1. Введение</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Стратегия социально-экономического развития Красносулинского района Ростовской области на период до 2030 года (далее – Стратегия) разработана в соответствии с Федеральным законом от 28.06.2014 № 172-ФЗ «О стратегическом планировании в Российской Федерации»</w:t>
      </w:r>
      <w:r>
        <w:rPr>
          <w:rFonts w:ascii="Times New Roman" w:hAnsi="Times New Roman"/>
          <w:sz w:val="28"/>
        </w:rPr>
        <w:t>, Указом Президента Российской Федерации от 07.05.2024 № 309 «О национальных целях развития Российской Федерации на период до 2030 года и на перспективу до 2036 года», У</w:t>
      </w:r>
      <w:r>
        <w:rPr>
          <w:rFonts w:ascii="Times New Roman" w:hAnsi="Times New Roman"/>
          <w:sz w:val="28"/>
        </w:rPr>
        <w:t>казом Президента РФ от 28 апреля 2008 г. N 607</w:t>
      </w:r>
      <w:r>
        <w:rPr>
          <w:rFonts w:ascii="Times New Roman" w:hAnsi="Times New Roman"/>
          <w:sz w:val="28"/>
        </w:rPr>
        <w:br/>
        <w:t>«Об оценке эффективности деятельности ор</w:t>
      </w:r>
      <w:r>
        <w:rPr>
          <w:rFonts w:ascii="Times New Roman" w:hAnsi="Times New Roman"/>
          <w:sz w:val="28"/>
        </w:rPr>
        <w:t>ганов местного самоуправления муниципальных, городских округов и муниципальных районов», О</w:t>
      </w:r>
      <w:r>
        <w:rPr>
          <w:rFonts w:ascii="Times New Roman" w:hAnsi="Times New Roman"/>
          <w:sz w:val="28"/>
        </w:rPr>
        <w:t>бластным законом Ростовской области от 20.10.2015 № 416-ЗС «О стратегическом планировании в Ростовской области», постановлением Правительства Ростовской области  от 2</w:t>
      </w:r>
      <w:r>
        <w:rPr>
          <w:rFonts w:ascii="Times New Roman" w:hAnsi="Times New Roman"/>
          <w:sz w:val="28"/>
        </w:rPr>
        <w:t>6.12.2018 № 864 «Об утверждении Стратегии социально-экономического развития Ростовской области на период до 2030 года», Постановлением Администрации Красносулинского района от 31.12.2015 № 863 «Об утверждении порядка разработки и корректировки стратегии со</w:t>
      </w:r>
      <w:r>
        <w:rPr>
          <w:rFonts w:ascii="Times New Roman" w:hAnsi="Times New Roman"/>
          <w:sz w:val="28"/>
        </w:rPr>
        <w:t>циально-экономического развития Красносулинского района, плана мероприятий по реализации стратегии социально-экономического развития Красносулинского района» и Постановлением Администрации Красносулинского района от 27.04.2018 № 430 «О создании рабочей гру</w:t>
      </w:r>
      <w:r>
        <w:rPr>
          <w:rFonts w:ascii="Times New Roman" w:hAnsi="Times New Roman"/>
          <w:sz w:val="28"/>
        </w:rPr>
        <w:t>ппы по разработке Стратегии социально -экономического развития Красносулинского района до 2030 года», и является ключевым документом стратегического планирования на муниципальном уровне.</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Являясь основным элементом системы целеполагания на уровне муниципаль</w:t>
      </w:r>
      <w:r>
        <w:rPr>
          <w:rFonts w:ascii="Times New Roman" w:hAnsi="Times New Roman"/>
          <w:sz w:val="28"/>
        </w:rPr>
        <w:t>ных районов Ростовской области, Стратегия опирается на документы стратегического планирования, разрабатываемые в рамках прогнозирования на уровне районов, такие как Долгосрочный прогноз социально-экономического развития Красносулинского района Ростовской о</w:t>
      </w:r>
      <w:r>
        <w:rPr>
          <w:rFonts w:ascii="Times New Roman" w:hAnsi="Times New Roman"/>
          <w:sz w:val="28"/>
        </w:rPr>
        <w:t xml:space="preserve">бласти на период до 2036 года, Прогноз социально-экономического развития Красносулинского района Ростовской области на 2026 – 2028 годы, Бюджетный прогноз Красносулинского района Ростовской области на период 2023 – 2036 </w:t>
      </w:r>
      <w:r>
        <w:rPr>
          <w:rFonts w:ascii="Times New Roman" w:hAnsi="Times New Roman"/>
          <w:sz w:val="28"/>
        </w:rPr>
        <w:lastRenderedPageBreak/>
        <w:t>годов.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Перечень документов стратегич</w:t>
      </w:r>
      <w:r>
        <w:rPr>
          <w:rFonts w:ascii="Times New Roman" w:hAnsi="Times New Roman"/>
          <w:sz w:val="28"/>
        </w:rPr>
        <w:t>еского развития области, национальных и региональных проектов приведен в приложении № 1 к Стратегии.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Система целеполагания и механизм реализации Стратегии синхронизированы с Единым планом по достижению национальных целей развития Российской Федерации на пе</w:t>
      </w:r>
      <w:r>
        <w:rPr>
          <w:rFonts w:ascii="Times New Roman" w:hAnsi="Times New Roman"/>
          <w:sz w:val="28"/>
        </w:rPr>
        <w:t xml:space="preserve">риод до 2030 года и на плановый период до 2036 года. </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Основные приоритетные направления социально-экономического развития, определенные Стратегией, должны быть раскрыты и конкретизированы в следующих документах стратегического планирования, разрабатываемых</w:t>
      </w:r>
      <w:r>
        <w:rPr>
          <w:rFonts w:ascii="Times New Roman" w:hAnsi="Times New Roman"/>
          <w:sz w:val="28"/>
        </w:rPr>
        <w:t xml:space="preserve"> в рамках планирования и программирования: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план мероприятий по реализации Стратегии социально-экономического развития Красносулинского района Ростовской области;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муниципальные программы Красносулинского района;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региональные проекты;</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схема территориального </w:t>
      </w:r>
      <w:r>
        <w:rPr>
          <w:rFonts w:ascii="Times New Roman" w:hAnsi="Times New Roman"/>
          <w:sz w:val="28"/>
        </w:rPr>
        <w:t>планирования Красносулинского района Ростовской области.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Механизм реализации Стратегии основан на решении приоритетных задач и реализации стратегических проектных инициатив в рамках перспективных экономических специализаций (перечень приведен в приложение </w:t>
      </w:r>
      <w:r>
        <w:rPr>
          <w:rFonts w:ascii="Times New Roman" w:hAnsi="Times New Roman"/>
          <w:sz w:val="28"/>
        </w:rPr>
        <w:t>№ 2 к Стратегии).</w:t>
      </w:r>
    </w:p>
    <w:p w:rsidR="00254F97" w:rsidRDefault="00254F97">
      <w:pPr>
        <w:widowControl w:val="0"/>
        <w:spacing w:after="0" w:line="240" w:lineRule="auto"/>
        <w:ind w:firstLine="709"/>
        <w:jc w:val="both"/>
        <w:rPr>
          <w:rFonts w:ascii="Times New Roman" w:hAnsi="Times New Roman"/>
          <w:sz w:val="28"/>
        </w:rPr>
      </w:pPr>
    </w:p>
    <w:p w:rsidR="00254F97" w:rsidRDefault="00F94373">
      <w:pPr>
        <w:pStyle w:val="211"/>
        <w:widowControl w:val="0"/>
        <w:jc w:val="center"/>
        <w:rPr>
          <w:rFonts w:ascii="Times New Roman" w:hAnsi="Times New Roman"/>
          <w:sz w:val="28"/>
        </w:rPr>
      </w:pPr>
      <w:r>
        <w:rPr>
          <w:rFonts w:ascii="Times New Roman" w:hAnsi="Times New Roman"/>
          <w:sz w:val="28"/>
        </w:rPr>
        <w:t xml:space="preserve">2. Анализ состояния и перспектив </w:t>
      </w:r>
    </w:p>
    <w:p w:rsidR="00254F97" w:rsidRDefault="00F94373">
      <w:pPr>
        <w:pStyle w:val="211"/>
        <w:widowControl w:val="0"/>
        <w:jc w:val="center"/>
        <w:rPr>
          <w:rFonts w:ascii="Times New Roman" w:hAnsi="Times New Roman"/>
          <w:sz w:val="28"/>
        </w:rPr>
      </w:pPr>
      <w:r>
        <w:rPr>
          <w:rFonts w:ascii="Times New Roman" w:hAnsi="Times New Roman"/>
          <w:sz w:val="28"/>
        </w:rPr>
        <w:t>социально-экономического развития Красносулинского района</w:t>
      </w:r>
    </w:p>
    <w:p w:rsidR="00254F97" w:rsidRDefault="00254F97">
      <w:pPr>
        <w:pStyle w:val="2"/>
        <w:widowControl w:val="0"/>
        <w:spacing w:before="0"/>
      </w:pPr>
    </w:p>
    <w:p w:rsidR="00254F97" w:rsidRDefault="00F94373">
      <w:pPr>
        <w:pStyle w:val="2"/>
        <w:widowControl w:val="0"/>
        <w:spacing w:before="0"/>
      </w:pPr>
      <w:r>
        <w:t xml:space="preserve">2.1. Административно-географические сведения </w:t>
      </w:r>
    </w:p>
    <w:p w:rsidR="00254F97" w:rsidRDefault="00254F97">
      <w:pPr>
        <w:widowControl w:val="0"/>
        <w:spacing w:after="0" w:line="240" w:lineRule="auto"/>
        <w:ind w:firstLine="708"/>
        <w:jc w:val="both"/>
        <w:rPr>
          <w:rFonts w:ascii="Times New Roman" w:hAnsi="Times New Roman"/>
          <w:sz w:val="28"/>
        </w:rPr>
      </w:pPr>
    </w:p>
    <w:p w:rsidR="00254F97" w:rsidRDefault="00F94373">
      <w:pPr>
        <w:spacing w:after="0" w:line="240" w:lineRule="auto"/>
        <w:ind w:firstLine="709"/>
        <w:jc w:val="both"/>
        <w:rPr>
          <w:sz w:val="28"/>
        </w:rPr>
      </w:pPr>
      <w:r>
        <w:rPr>
          <w:rFonts w:ascii="Times New Roman" w:hAnsi="Times New Roman"/>
          <w:sz w:val="28"/>
        </w:rPr>
        <w:t xml:space="preserve">Красносулинский район – административно-территориальная единица и муниципальное образование в </w:t>
      </w:r>
      <w:r>
        <w:rPr>
          <w:rFonts w:ascii="Times New Roman" w:hAnsi="Times New Roman"/>
          <w:sz w:val="28"/>
        </w:rPr>
        <w:t>Ростовской области России. Административный центр – город Красный Сулин. В состав района входят 15 городских и сельских поселений.</w:t>
      </w:r>
    </w:p>
    <w:p w:rsidR="00254F97" w:rsidRDefault="00F94373">
      <w:pPr>
        <w:spacing w:after="0" w:line="240" w:lineRule="auto"/>
        <w:ind w:firstLine="709"/>
        <w:jc w:val="both"/>
        <w:rPr>
          <w:sz w:val="28"/>
        </w:rPr>
      </w:pPr>
      <w:r>
        <w:rPr>
          <w:rFonts w:ascii="Times New Roman" w:hAnsi="Times New Roman"/>
          <w:sz w:val="28"/>
        </w:rPr>
        <w:t>Красносулинский район расположен на российско-украинской границе в 90 км от Ростова-на-Дону до Москвы – 1011 км, до областных</w:t>
      </w:r>
      <w:r>
        <w:rPr>
          <w:rFonts w:ascii="Times New Roman" w:hAnsi="Times New Roman"/>
          <w:sz w:val="28"/>
        </w:rPr>
        <w:t xml:space="preserve"> центров Волгограда и Краснодара – 421 км и 365 км соответственно. Центр города Красный Сулин пересекает Северо-Кавказская железнодорожная магистраль республиканского значения «Москва – Ростов-на-Дону – Баку», связывающая центральную часть России с южной. </w:t>
      </w:r>
      <w:r>
        <w:rPr>
          <w:rFonts w:ascii="Times New Roman" w:hAnsi="Times New Roman"/>
          <w:sz w:val="28"/>
        </w:rPr>
        <w:t>По северу района проходит железная дорога, соединяющая восточную часть Ростовской области с Республикой Украина. Станция Сулин является крупнейшим железнодорожным узлом Северо-Кавказской железной дороги.</w:t>
      </w:r>
    </w:p>
    <w:p w:rsidR="00254F97" w:rsidRDefault="00F94373">
      <w:pPr>
        <w:spacing w:after="0" w:line="240" w:lineRule="auto"/>
        <w:ind w:firstLine="709"/>
        <w:jc w:val="both"/>
        <w:rPr>
          <w:sz w:val="28"/>
        </w:rPr>
      </w:pPr>
      <w:r>
        <w:rPr>
          <w:rFonts w:ascii="Times New Roman" w:hAnsi="Times New Roman"/>
          <w:sz w:val="28"/>
        </w:rPr>
        <w:t>Район пересекает автотрасса федерального значения М-</w:t>
      </w:r>
      <w:r>
        <w:rPr>
          <w:rFonts w:ascii="Times New Roman" w:hAnsi="Times New Roman"/>
          <w:sz w:val="28"/>
        </w:rPr>
        <w:t xml:space="preserve">4 «Дон», протяженностью 54 км. Расстояние от г. Красный Сулин до аэропорта «Платов» </w:t>
      </w:r>
      <w:r>
        <w:rPr>
          <w:rFonts w:ascii="Times New Roman" w:hAnsi="Times New Roman"/>
          <w:sz w:val="28"/>
        </w:rPr>
        <w:lastRenderedPageBreak/>
        <w:t>– 60 км, до речного порта Ростова-на-Дону – 100 км, до морского порта Таганрога - 180 км, до морского порта Азова – 160 км.</w:t>
      </w:r>
    </w:p>
    <w:p w:rsidR="00254F97" w:rsidRDefault="00F94373">
      <w:pPr>
        <w:spacing w:after="0" w:line="240" w:lineRule="auto"/>
        <w:ind w:firstLine="709"/>
        <w:jc w:val="both"/>
        <w:rPr>
          <w:sz w:val="28"/>
        </w:rPr>
      </w:pPr>
      <w:r>
        <w:rPr>
          <w:rFonts w:ascii="Times New Roman" w:hAnsi="Times New Roman"/>
          <w:sz w:val="28"/>
        </w:rPr>
        <w:t>По природно-климатическим условиям Красносулинск</w:t>
      </w:r>
      <w:r>
        <w:rPr>
          <w:rFonts w:ascii="Times New Roman" w:hAnsi="Times New Roman"/>
          <w:sz w:val="28"/>
        </w:rPr>
        <w:t>ий район расположен в зоне континентального климата, с жарким летом и сравнительно холодной зимой. Территория района представляет собой возвышенную равнину, изрез</w:t>
      </w:r>
      <w:r>
        <w:rPr>
          <w:rFonts w:ascii="Times New Roman" w:hAnsi="Times New Roman"/>
          <w:sz w:val="28"/>
        </w:rPr>
        <w:t>анную реками с притоками и балками. У поселка Зайцевка в 150 км от Ростова-на-Дону находятся с</w:t>
      </w:r>
      <w:r>
        <w:rPr>
          <w:rFonts w:ascii="Times New Roman" w:hAnsi="Times New Roman"/>
          <w:sz w:val="28"/>
        </w:rPr>
        <w:t>амые высокие скалы области - до 35 м высотой. Скальный массив, весьма нетипичный для степной местности района, имеет протяженность 0,5 км. Район располагает более 5 тыс га лесного фонда. Территория хорошо дренирована, имеет довольно развитую природную гидр</w:t>
      </w:r>
      <w:r>
        <w:rPr>
          <w:rFonts w:ascii="Times New Roman" w:hAnsi="Times New Roman"/>
          <w:sz w:val="28"/>
        </w:rPr>
        <w:t>ографическую сеть, представленную реками Кундрючья, Лихая, Большая Бургуста, Большая и Малая Гнилуши, Грушевка, Аюта. Сочетание скал и степи, лесов и рек создает благоприятные условия для развития туризма.</w:t>
      </w:r>
    </w:p>
    <w:p w:rsidR="00254F97" w:rsidRDefault="00F94373">
      <w:pPr>
        <w:spacing w:after="0" w:line="240" w:lineRule="auto"/>
        <w:ind w:firstLine="709"/>
        <w:jc w:val="both"/>
        <w:rPr>
          <w:sz w:val="28"/>
        </w:rPr>
      </w:pPr>
      <w:r>
        <w:rPr>
          <w:rFonts w:ascii="Times New Roman" w:hAnsi="Times New Roman"/>
          <w:sz w:val="28"/>
        </w:rPr>
        <w:t>Основной почвенный покров территории представлен о</w:t>
      </w:r>
      <w:r>
        <w:rPr>
          <w:rFonts w:ascii="Times New Roman" w:hAnsi="Times New Roman"/>
          <w:sz w:val="28"/>
        </w:rPr>
        <w:t>быкновенными черноземами и южными сформировавшимися красно-бурыми и желтобурыми глинами. На незначительных площадях залегают луговые, алювиально-луговые дерновонамытые и другие почвы. Средняя степень гумусированности почвы по району составляет 3,4 процента</w:t>
      </w:r>
      <w:r>
        <w:rPr>
          <w:rFonts w:ascii="Times New Roman" w:hAnsi="Times New Roman"/>
          <w:sz w:val="28"/>
        </w:rPr>
        <w:t>, что определяет довольно низкое плодородие.</w:t>
      </w:r>
    </w:p>
    <w:p w:rsidR="00254F97" w:rsidRDefault="00F94373">
      <w:pPr>
        <w:spacing w:after="0" w:line="240" w:lineRule="auto"/>
        <w:ind w:firstLine="709"/>
        <w:jc w:val="both"/>
        <w:rPr>
          <w:sz w:val="28"/>
        </w:rPr>
      </w:pPr>
      <w:r>
        <w:rPr>
          <w:rFonts w:ascii="Times New Roman" w:hAnsi="Times New Roman"/>
          <w:sz w:val="28"/>
        </w:rPr>
        <w:t>В районе имеются значительные запасы угля, песчаников, суглинков кирпичных, глин тугоплавких, песка, глинистых сланцев. Богатые залежи тугоплавких глин позволяют обеспечить работу ряда предприятий стройиндустрии</w:t>
      </w:r>
      <w:r>
        <w:rPr>
          <w:rFonts w:ascii="Times New Roman" w:hAnsi="Times New Roman"/>
          <w:sz w:val="28"/>
        </w:rPr>
        <w:t>. Глины пригодны для производства керамики, электротехнического фарфора, фаянса, кислоупорных и термокислотных плиток. Также производится разработка каменных месторождений.</w:t>
      </w:r>
    </w:p>
    <w:p w:rsidR="00254F97" w:rsidRDefault="00254F97">
      <w:pPr>
        <w:spacing w:after="0"/>
        <w:rPr>
          <w:rFonts w:ascii="Times New Roman" w:hAnsi="Times New Roman"/>
          <w:sz w:val="28"/>
        </w:rPr>
      </w:pPr>
    </w:p>
    <w:p w:rsidR="00254F97" w:rsidRDefault="00F94373">
      <w:pPr>
        <w:pStyle w:val="2"/>
        <w:widowControl w:val="0"/>
        <w:spacing w:before="0"/>
      </w:pPr>
      <w:r>
        <w:t>2.2. Исторические сведения</w:t>
      </w:r>
    </w:p>
    <w:p w:rsidR="00254F97" w:rsidRDefault="00254F97">
      <w:pPr>
        <w:widowControl w:val="0"/>
        <w:spacing w:after="0" w:line="240" w:lineRule="auto"/>
        <w:ind w:firstLine="567"/>
        <w:jc w:val="both"/>
        <w:rPr>
          <w:rFonts w:ascii="Times New Roman" w:hAnsi="Times New Roman"/>
          <w:sz w:val="28"/>
        </w:rPr>
      </w:pPr>
    </w:p>
    <w:p w:rsidR="00254F97" w:rsidRDefault="00F94373">
      <w:pPr>
        <w:spacing w:after="0" w:line="240" w:lineRule="auto"/>
        <w:ind w:firstLine="709"/>
        <w:jc w:val="both"/>
        <w:rPr>
          <w:sz w:val="28"/>
        </w:rPr>
      </w:pPr>
      <w:r>
        <w:rPr>
          <w:rFonts w:ascii="Times New Roman" w:hAnsi="Times New Roman"/>
          <w:sz w:val="28"/>
        </w:rPr>
        <w:t xml:space="preserve">Город Красный Сулин  был основан в 1797 году казачьим </w:t>
      </w:r>
      <w:r>
        <w:rPr>
          <w:rFonts w:ascii="Times New Roman" w:hAnsi="Times New Roman"/>
          <w:sz w:val="28"/>
        </w:rPr>
        <w:t>полковником Андреем Сулиным как хутор. Хутор Сулин стал первым поселением на месте впадения в Кундрючью Большой Гнилуши, войсковой канцелярией на земле Донского воинства выдающемуся казаку Сулину были пожалованы 400 десятин земли. Имение состояло из хутора</w:t>
      </w:r>
      <w:r>
        <w:rPr>
          <w:rFonts w:ascii="Times New Roman" w:hAnsi="Times New Roman"/>
          <w:sz w:val="28"/>
        </w:rPr>
        <w:t xml:space="preserve"> на берегу р. Кундрючьей, впоследствии получившего название «Сулинский» (позже именовавшийся Сулиновско-Кундрючьевским) и отстоявшего от него (в нескольких верстах к северу) конного завода с большим табуном лошадей. В 1816 году на территории хутора уже был</w:t>
      </w:r>
      <w:r>
        <w:rPr>
          <w:rFonts w:ascii="Times New Roman" w:hAnsi="Times New Roman"/>
          <w:sz w:val="28"/>
        </w:rPr>
        <w:t>о размещено 30 дворов, в которых проживало 111 жителей, обрабатывавших 10 тыс десятин земли.</w:t>
      </w:r>
    </w:p>
    <w:p w:rsidR="00254F97" w:rsidRDefault="00F94373">
      <w:pPr>
        <w:spacing w:after="0" w:line="240" w:lineRule="auto"/>
        <w:ind w:firstLine="709"/>
        <w:jc w:val="both"/>
        <w:rPr>
          <w:sz w:val="28"/>
        </w:rPr>
      </w:pPr>
      <w:r>
        <w:rPr>
          <w:rFonts w:ascii="Times New Roman" w:hAnsi="Times New Roman"/>
          <w:sz w:val="28"/>
        </w:rPr>
        <w:t xml:space="preserve">Условной точкой роста от хутора до </w:t>
      </w:r>
      <w:r>
        <w:rPr>
          <w:rFonts w:ascii="Times New Roman" w:hAnsi="Times New Roman"/>
          <w:sz w:val="28"/>
        </w:rPr>
        <w:t>города считается вторая половина 1860–1870-х годов, когда в связи со строительством железной дороги Воронеж–Ростов и запуском ме</w:t>
      </w:r>
      <w:r>
        <w:rPr>
          <w:rFonts w:ascii="Times New Roman" w:hAnsi="Times New Roman"/>
          <w:sz w:val="28"/>
        </w:rPr>
        <w:t>таллургического производства, возник рабочий посёлок при станции Сулин.</w:t>
      </w:r>
    </w:p>
    <w:p w:rsidR="00254F97" w:rsidRDefault="00F94373">
      <w:pPr>
        <w:spacing w:after="0" w:line="240" w:lineRule="auto"/>
        <w:ind w:firstLine="709"/>
        <w:jc w:val="both"/>
        <w:rPr>
          <w:sz w:val="28"/>
        </w:rPr>
      </w:pPr>
      <w:r>
        <w:rPr>
          <w:rFonts w:ascii="Times New Roman" w:hAnsi="Times New Roman"/>
          <w:sz w:val="28"/>
        </w:rPr>
        <w:lastRenderedPageBreak/>
        <w:t>Вскоре уральский промышленник Николай Пастухов построил здесь чугунолитейный завод, который позже назовут Сулинским металлургическим заводом.</w:t>
      </w:r>
    </w:p>
    <w:p w:rsidR="00254F97" w:rsidRDefault="00F94373">
      <w:pPr>
        <w:spacing w:after="0" w:line="240" w:lineRule="auto"/>
        <w:ind w:firstLine="709"/>
        <w:jc w:val="both"/>
        <w:rPr>
          <w:sz w:val="28"/>
        </w:rPr>
      </w:pPr>
      <w:r>
        <w:rPr>
          <w:rFonts w:ascii="Times New Roman" w:hAnsi="Times New Roman"/>
          <w:sz w:val="28"/>
        </w:rPr>
        <w:t xml:space="preserve">В марте 1923 года </w:t>
      </w:r>
      <w:r>
        <w:rPr>
          <w:rFonts w:ascii="Times New Roman" w:hAnsi="Times New Roman"/>
          <w:sz w:val="28"/>
        </w:rPr>
        <w:t>район образован постанов</w:t>
      </w:r>
      <w:r>
        <w:rPr>
          <w:rFonts w:ascii="Times New Roman" w:hAnsi="Times New Roman"/>
          <w:sz w:val="28"/>
        </w:rPr>
        <w:t>лением Президиума Всеукраинского ЦИК «Об административно-территориальном делении Донецкой губернии».</w:t>
      </w:r>
    </w:p>
    <w:p w:rsidR="00254F97" w:rsidRDefault="00F94373">
      <w:pPr>
        <w:spacing w:after="0" w:line="240" w:lineRule="auto"/>
        <w:ind w:firstLine="709"/>
        <w:jc w:val="both"/>
        <w:rPr>
          <w:sz w:val="28"/>
        </w:rPr>
      </w:pPr>
      <w:r>
        <w:rPr>
          <w:rFonts w:ascii="Times New Roman" w:hAnsi="Times New Roman"/>
          <w:sz w:val="28"/>
        </w:rPr>
        <w:t xml:space="preserve">С октября 1924 года </w:t>
      </w:r>
      <w:r>
        <w:rPr>
          <w:rFonts w:ascii="Times New Roman" w:hAnsi="Times New Roman"/>
          <w:sz w:val="28"/>
        </w:rPr>
        <w:t>район был передан в состав Шахтинского округа Юго-Востока России.</w:t>
      </w:r>
    </w:p>
    <w:p w:rsidR="00254F97" w:rsidRDefault="00F94373">
      <w:pPr>
        <w:spacing w:after="0" w:line="240" w:lineRule="auto"/>
        <w:ind w:firstLine="709"/>
        <w:jc w:val="both"/>
        <w:rPr>
          <w:sz w:val="28"/>
        </w:rPr>
      </w:pPr>
      <w:r>
        <w:rPr>
          <w:rFonts w:ascii="Times New Roman" w:hAnsi="Times New Roman"/>
          <w:sz w:val="28"/>
        </w:rPr>
        <w:t xml:space="preserve">В 1926 года </w:t>
      </w:r>
      <w:r>
        <w:rPr>
          <w:rFonts w:ascii="Times New Roman" w:hAnsi="Times New Roman"/>
          <w:sz w:val="28"/>
        </w:rPr>
        <w:t>поселок Сулин был преобразован в город – Красный Сулин в составе Северо-Кавказского края. Место размещения будущего города Красного Сулина, как выяснилось позже, отличалось многими достоинствами и город превратился в промышленный центр благодаря открытым н</w:t>
      </w:r>
      <w:r>
        <w:rPr>
          <w:rFonts w:ascii="Times New Roman" w:hAnsi="Times New Roman"/>
          <w:sz w:val="28"/>
        </w:rPr>
        <w:t xml:space="preserve">а его территории запасам железной руды и каменного угля, что предопределило его формирование как угледобывающего района. </w:t>
      </w:r>
      <w:r>
        <w:rPr>
          <w:rFonts w:ascii="Times New Roman" w:hAnsi="Times New Roman"/>
          <w:sz w:val="28"/>
        </w:rPr>
        <w:t>До Великой Отечественной войны</w:t>
      </w:r>
      <w:r>
        <w:rPr>
          <w:rFonts w:ascii="Times New Roman" w:hAnsi="Times New Roman"/>
          <w:sz w:val="28"/>
        </w:rPr>
        <w:t> город бурно развивался: здесь открывали новые угольные шахты, расширяли паровозное депо и железную дорог</w:t>
      </w:r>
      <w:r>
        <w:rPr>
          <w:rFonts w:ascii="Times New Roman" w:hAnsi="Times New Roman"/>
          <w:sz w:val="28"/>
        </w:rPr>
        <w:t>у, построили мельницы, промкомбинат, молзавод и хлебозавод. </w:t>
      </w:r>
    </w:p>
    <w:p w:rsidR="00254F97" w:rsidRDefault="00F94373">
      <w:pPr>
        <w:spacing w:after="0" w:line="240" w:lineRule="auto"/>
        <w:ind w:firstLine="709"/>
        <w:jc w:val="both"/>
        <w:rPr>
          <w:sz w:val="28"/>
        </w:rPr>
      </w:pPr>
      <w:r>
        <w:rPr>
          <w:rFonts w:ascii="Times New Roman" w:hAnsi="Times New Roman"/>
          <w:sz w:val="28"/>
        </w:rPr>
        <w:t xml:space="preserve">В августе 1931 года </w:t>
      </w:r>
      <w:r>
        <w:rPr>
          <w:rFonts w:ascii="Times New Roman" w:hAnsi="Times New Roman"/>
          <w:sz w:val="28"/>
        </w:rPr>
        <w:t>район был упразднён, территорию присоединили к Шахтинскому округу, Красный Сулин выделили в самостоятельную административно-хозяйственную единицу.</w:t>
      </w:r>
    </w:p>
    <w:p w:rsidR="00254F97" w:rsidRDefault="00F94373">
      <w:pPr>
        <w:spacing w:after="0" w:line="240" w:lineRule="auto"/>
        <w:ind w:firstLine="709"/>
        <w:jc w:val="both"/>
        <w:rPr>
          <w:sz w:val="28"/>
        </w:rPr>
      </w:pPr>
      <w:r>
        <w:rPr>
          <w:rFonts w:ascii="Times New Roman" w:hAnsi="Times New Roman"/>
          <w:sz w:val="28"/>
        </w:rPr>
        <w:t xml:space="preserve">В декабре 1934 года </w:t>
      </w:r>
      <w:r>
        <w:rPr>
          <w:rFonts w:ascii="Times New Roman" w:hAnsi="Times New Roman"/>
          <w:sz w:val="28"/>
        </w:rPr>
        <w:t>постановлением Президиума ВЦИК РСФСР о разукрупнении районов Азово-Черноморского края был вновь образован Сулинский район, в который вошли 10 сельсоветов.</w:t>
      </w:r>
    </w:p>
    <w:p w:rsidR="00254F97" w:rsidRDefault="00F94373">
      <w:pPr>
        <w:spacing w:after="0" w:line="240" w:lineRule="auto"/>
        <w:ind w:firstLine="709"/>
        <w:jc w:val="both"/>
        <w:rPr>
          <w:sz w:val="28"/>
        </w:rPr>
      </w:pPr>
      <w:r>
        <w:rPr>
          <w:rFonts w:ascii="Times New Roman" w:hAnsi="Times New Roman"/>
          <w:sz w:val="28"/>
        </w:rPr>
        <w:t xml:space="preserve">После образования Ростовской области 13 сентября 1937 года </w:t>
      </w:r>
      <w:r>
        <w:rPr>
          <w:rFonts w:ascii="Times New Roman" w:hAnsi="Times New Roman"/>
          <w:sz w:val="28"/>
        </w:rPr>
        <w:t>в её состав вошёл Красный Сулин, Сулинский</w:t>
      </w:r>
      <w:r>
        <w:rPr>
          <w:rFonts w:ascii="Times New Roman" w:hAnsi="Times New Roman"/>
          <w:sz w:val="28"/>
        </w:rPr>
        <w:t xml:space="preserve"> район перестал существовать.</w:t>
      </w:r>
    </w:p>
    <w:p w:rsidR="00254F97" w:rsidRDefault="00F94373">
      <w:pPr>
        <w:spacing w:after="0" w:line="240" w:lineRule="auto"/>
        <w:ind w:firstLine="709"/>
        <w:jc w:val="both"/>
        <w:rPr>
          <w:sz w:val="28"/>
        </w:rPr>
      </w:pPr>
      <w:r>
        <w:rPr>
          <w:rFonts w:ascii="Times New Roman" w:hAnsi="Times New Roman"/>
          <w:sz w:val="28"/>
        </w:rPr>
        <w:t>Летом 1942 года г</w:t>
      </w:r>
      <w:r>
        <w:rPr>
          <w:rFonts w:ascii="Times New Roman" w:hAnsi="Times New Roman"/>
          <w:sz w:val="28"/>
        </w:rPr>
        <w:t xml:space="preserve">ород оказался в зоне оккупации: предприятия были законсервированы или разрушены, часть оборудования эвакуировали. </w:t>
      </w:r>
      <w:r>
        <w:rPr>
          <w:rFonts w:ascii="Times New Roman" w:hAnsi="Times New Roman"/>
          <w:sz w:val="28"/>
        </w:rPr>
        <w:t xml:space="preserve">14 февраля 1943 года </w:t>
      </w:r>
      <w:r>
        <w:rPr>
          <w:rFonts w:ascii="Times New Roman" w:hAnsi="Times New Roman"/>
          <w:sz w:val="28"/>
        </w:rPr>
        <w:t>город был освобождён от германских войск Красной Армией Юго-Западного фрон</w:t>
      </w:r>
      <w:r>
        <w:rPr>
          <w:rFonts w:ascii="Times New Roman" w:hAnsi="Times New Roman"/>
          <w:sz w:val="28"/>
        </w:rPr>
        <w:t>та в ходе Ворошиловградской операции. </w:t>
      </w:r>
    </w:p>
    <w:p w:rsidR="00254F97" w:rsidRDefault="00254F97">
      <w:pPr>
        <w:pStyle w:val="2"/>
        <w:widowControl w:val="0"/>
        <w:spacing w:before="0"/>
      </w:pPr>
    </w:p>
    <w:p w:rsidR="00254F97" w:rsidRDefault="00F94373">
      <w:pPr>
        <w:pStyle w:val="2"/>
        <w:widowControl w:val="0"/>
        <w:spacing w:before="0"/>
      </w:pPr>
      <w:r>
        <w:t>2.3. Стратегические ресурсы развития</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2.3.1. Природно-географический капитал и историческое наследие</w:t>
      </w:r>
    </w:p>
    <w:p w:rsidR="00254F97" w:rsidRDefault="00F94373">
      <w:pPr>
        <w:spacing w:after="0" w:line="240" w:lineRule="auto"/>
        <w:ind w:firstLine="709"/>
        <w:jc w:val="both"/>
        <w:rPr>
          <w:sz w:val="28"/>
        </w:rPr>
      </w:pPr>
      <w:r>
        <w:rPr>
          <w:rFonts w:ascii="Times New Roman" w:hAnsi="Times New Roman"/>
          <w:sz w:val="28"/>
        </w:rPr>
        <w:t>Экономический потенциал Красносулинского района обусловлен выгодным географическим положением территории. Район рас</w:t>
      </w:r>
      <w:r>
        <w:rPr>
          <w:rFonts w:ascii="Times New Roman" w:hAnsi="Times New Roman"/>
          <w:sz w:val="28"/>
        </w:rPr>
        <w:t>положен на западе Ростовской области. Красносулинский район находится в центре шахтерских территорий области. Он граничит с Октябрьским, Белокалитвинским, Родионово-Несветайским и Каменским районами, городами Каменск-Шахтинский, Зверево, Гуково, Шахты и Но</w:t>
      </w:r>
      <w:r>
        <w:rPr>
          <w:rFonts w:ascii="Times New Roman" w:hAnsi="Times New Roman"/>
          <w:sz w:val="28"/>
        </w:rPr>
        <w:t>вошахтинск, а также с Луганской Народной Республикой.</w:t>
      </w:r>
    </w:p>
    <w:p w:rsidR="00254F97" w:rsidRDefault="00F94373">
      <w:pPr>
        <w:spacing w:after="0" w:line="240" w:lineRule="auto"/>
        <w:ind w:firstLine="709"/>
        <w:jc w:val="both"/>
        <w:rPr>
          <w:sz w:val="28"/>
        </w:rPr>
      </w:pPr>
      <w:r>
        <w:rPr>
          <w:rFonts w:ascii="Times New Roman" w:hAnsi="Times New Roman"/>
          <w:sz w:val="28"/>
        </w:rPr>
        <w:t>Красносулинский район относится к северо-западной природно- сельскохозяйственной зоне области. Здесь преобладает умеренно-континентальный, жаркий климат. Среднегодовая температура воздуха – 7,3-</w:t>
      </w:r>
      <w:r>
        <w:rPr>
          <w:rFonts w:ascii="Times New Roman" w:hAnsi="Times New Roman"/>
          <w:sz w:val="28"/>
        </w:rPr>
        <w:lastRenderedPageBreak/>
        <w:t>7,7оС, с</w:t>
      </w:r>
      <w:r>
        <w:rPr>
          <w:rFonts w:ascii="Times New Roman" w:hAnsi="Times New Roman"/>
          <w:sz w:val="28"/>
        </w:rPr>
        <w:t>умма активных температур – 3 100-3 300оС. Зима умеренно-холодная со средней температурой воздуха января минус 8-9оС, безморозный период 160-175 дней. Среднегодовая сумма осадков 438 мм, из них в тёплый период года – 273 мм с наибольшим количеством в июне и</w:t>
      </w:r>
      <w:r>
        <w:rPr>
          <w:rFonts w:ascii="Times New Roman" w:hAnsi="Times New Roman"/>
          <w:sz w:val="28"/>
        </w:rPr>
        <w:t xml:space="preserve"> июле.</w:t>
      </w:r>
    </w:p>
    <w:p w:rsidR="00254F97" w:rsidRDefault="00F94373">
      <w:pPr>
        <w:spacing w:after="0" w:line="240" w:lineRule="auto"/>
        <w:ind w:firstLine="709"/>
        <w:jc w:val="both"/>
        <w:rPr>
          <w:sz w:val="28"/>
        </w:rPr>
      </w:pPr>
      <w:r>
        <w:rPr>
          <w:rFonts w:ascii="Times New Roman" w:hAnsi="Times New Roman"/>
          <w:sz w:val="28"/>
        </w:rPr>
        <w:t>Такие сравнительно благоприятные природно-климатические условия привлекательны для ведения хозяйственной деятельности, в том числе сельскохозяйственной для выращивания озимых зерновых, а так же ранних зерновых и зернобобовых.</w:t>
      </w:r>
    </w:p>
    <w:p w:rsidR="00254F97" w:rsidRDefault="00F94373">
      <w:pPr>
        <w:spacing w:after="0" w:line="240" w:lineRule="auto"/>
        <w:ind w:firstLine="709"/>
        <w:jc w:val="both"/>
        <w:rPr>
          <w:sz w:val="28"/>
        </w:rPr>
      </w:pPr>
      <w:r>
        <w:rPr>
          <w:rFonts w:ascii="Times New Roman" w:hAnsi="Times New Roman"/>
          <w:sz w:val="28"/>
        </w:rPr>
        <w:t>Несмотря на то, что зна</w:t>
      </w:r>
      <w:r>
        <w:rPr>
          <w:rFonts w:ascii="Times New Roman" w:hAnsi="Times New Roman"/>
          <w:sz w:val="28"/>
        </w:rPr>
        <w:t>чительная часть экономики района находится в аграрном секторе, тем не менее, Красносулинский район отнесен к индустриальному типу развития.</w:t>
      </w:r>
    </w:p>
    <w:p w:rsidR="00254F97" w:rsidRDefault="00F94373">
      <w:pPr>
        <w:spacing w:after="0" w:line="240" w:lineRule="auto"/>
        <w:ind w:firstLine="709"/>
        <w:jc w:val="both"/>
        <w:rPr>
          <w:sz w:val="28"/>
        </w:rPr>
      </w:pPr>
      <w:r>
        <w:rPr>
          <w:rFonts w:ascii="Times New Roman" w:hAnsi="Times New Roman"/>
          <w:sz w:val="28"/>
        </w:rPr>
        <w:t>Широкие возможности для организации в районе новых производственных мощностей обеспечивает большое количество свобод</w:t>
      </w:r>
      <w:r>
        <w:rPr>
          <w:rFonts w:ascii="Times New Roman" w:hAnsi="Times New Roman"/>
          <w:sz w:val="28"/>
        </w:rPr>
        <w:t>ных земель. Общая площадь территории Красносулинского района составляет 2 103,9 км2, в том числе площадь административного центра – 101,7 км2, района – 2 002,2 км2, проживает 70,5 тыс человек.</w:t>
      </w:r>
    </w:p>
    <w:p w:rsidR="00254F97" w:rsidRDefault="00F94373">
      <w:pPr>
        <w:spacing w:after="0" w:line="240" w:lineRule="auto"/>
        <w:ind w:firstLine="709"/>
        <w:jc w:val="both"/>
        <w:rPr>
          <w:sz w:val="28"/>
        </w:rPr>
      </w:pPr>
      <w:r>
        <w:rPr>
          <w:rFonts w:ascii="Times New Roman" w:hAnsi="Times New Roman"/>
          <w:sz w:val="28"/>
        </w:rPr>
        <w:t>Такая территориальная сегментация на региональном уровне подвод</w:t>
      </w:r>
      <w:r>
        <w:rPr>
          <w:rFonts w:ascii="Times New Roman" w:hAnsi="Times New Roman"/>
          <w:sz w:val="28"/>
        </w:rPr>
        <w:t>ит к основным трендам и направлениям перспективного инвестиционного развития района – привлечение инвесторов для создания новых и развития действующих  предприятий во всех отраслях экономики.</w:t>
      </w:r>
    </w:p>
    <w:p w:rsidR="00254F97" w:rsidRDefault="00F94373">
      <w:pPr>
        <w:spacing w:after="0" w:line="240" w:lineRule="auto"/>
        <w:ind w:firstLine="709"/>
        <w:jc w:val="both"/>
        <w:rPr>
          <w:sz w:val="28"/>
        </w:rPr>
      </w:pPr>
      <w:r>
        <w:rPr>
          <w:rFonts w:ascii="Times New Roman" w:hAnsi="Times New Roman"/>
          <w:sz w:val="28"/>
        </w:rPr>
        <w:t>Богатое историко-культурное наследие региона и в том числе Красн</w:t>
      </w:r>
      <w:r>
        <w:rPr>
          <w:rFonts w:ascii="Times New Roman" w:hAnsi="Times New Roman"/>
          <w:sz w:val="28"/>
        </w:rPr>
        <w:t>осулинского района создает основу для привлечения туристского потока. Так на пути следования к таким известным достопримечательностям, как: древний город- заповедник «Танаис», Алексеевские ворота Азовской крепости, Старочеркасский историко-архитектурный му</w:t>
      </w:r>
      <w:r>
        <w:rPr>
          <w:rFonts w:ascii="Times New Roman" w:hAnsi="Times New Roman"/>
          <w:sz w:val="28"/>
        </w:rPr>
        <w:t>зей-заповедник, включенный в туристические справочники ЮНЕСКО, с расположенным на его территории самым древним православным храмом Дона – девятиглавым Войсковым Воскресенским Собором (1706 – 1719 годы), кафедральный собор в Новочеркасске, строившийся с 180</w:t>
      </w:r>
      <w:r>
        <w:rPr>
          <w:rFonts w:ascii="Times New Roman" w:hAnsi="Times New Roman"/>
          <w:sz w:val="28"/>
        </w:rPr>
        <w:t>5 по 1905 годы, в Красносулинском районе туристы могут посетить признанные памятниками археологического наследия федерального значения - курганы Михайловка V, Грачев VII, Трактирный VI , «Русско- Прохоровский I, II, III, Курган Савельев II, III, IV, V, V.</w:t>
      </w:r>
    </w:p>
    <w:p w:rsidR="00254F97" w:rsidRDefault="00F94373">
      <w:pPr>
        <w:spacing w:after="0" w:line="240" w:lineRule="auto"/>
        <w:ind w:firstLine="709"/>
        <w:jc w:val="both"/>
        <w:rPr>
          <w:sz w:val="28"/>
        </w:rPr>
      </w:pPr>
      <w:r>
        <w:rPr>
          <w:rFonts w:ascii="Times New Roman" w:hAnsi="Times New Roman"/>
          <w:sz w:val="28"/>
        </w:rPr>
        <w:t>Область характеризуется самобытной культурой донского казачества, его отражение прослеживается и на территории Красносулинского района.</w:t>
      </w:r>
    </w:p>
    <w:p w:rsidR="00254F97" w:rsidRDefault="00F94373">
      <w:pPr>
        <w:spacing w:after="0" w:line="240" w:lineRule="auto"/>
        <w:ind w:firstLine="709"/>
        <w:jc w:val="both"/>
        <w:rPr>
          <w:sz w:val="28"/>
        </w:rPr>
      </w:pPr>
      <w:r>
        <w:rPr>
          <w:rFonts w:ascii="Times New Roman" w:hAnsi="Times New Roman"/>
          <w:sz w:val="28"/>
        </w:rPr>
        <w:t>Туристский капитал района представлен следующими  уникальными местами и природными достопримечательностями:</w:t>
      </w:r>
    </w:p>
    <w:p w:rsidR="00254F97" w:rsidRDefault="00F94373">
      <w:pPr>
        <w:spacing w:after="0" w:line="240" w:lineRule="auto"/>
        <w:ind w:firstLine="709"/>
        <w:jc w:val="both"/>
        <w:rPr>
          <w:sz w:val="28"/>
        </w:rPr>
      </w:pPr>
      <w:r>
        <w:rPr>
          <w:rFonts w:ascii="Times New Roman" w:hAnsi="Times New Roman"/>
          <w:sz w:val="28"/>
        </w:rPr>
        <w:t>- Южный парк</w:t>
      </w:r>
      <w:r>
        <w:rPr>
          <w:rFonts w:ascii="Times New Roman" w:hAnsi="Times New Roman"/>
          <w:sz w:val="28"/>
        </w:rPr>
        <w:t xml:space="preserve"> птиц «Малинки», проект направленный на поддержание и развитие природного богатства, а также туризма Юга России. За короткий срок парк стал очень популярным и известным далеко за пределами Ростовской области. Это самый крупный парк птиц на юге России, в ко</w:t>
      </w:r>
      <w:r>
        <w:rPr>
          <w:rFonts w:ascii="Times New Roman" w:hAnsi="Times New Roman"/>
          <w:sz w:val="28"/>
        </w:rPr>
        <w:t xml:space="preserve">тором содержится более 260 видов птиц (в том числе краснокнижных). </w:t>
      </w:r>
    </w:p>
    <w:p w:rsidR="00254F97" w:rsidRDefault="00F94373">
      <w:pPr>
        <w:spacing w:after="0" w:line="240" w:lineRule="auto"/>
        <w:ind w:firstLine="709"/>
        <w:jc w:val="both"/>
        <w:rPr>
          <w:sz w:val="28"/>
        </w:rPr>
      </w:pPr>
      <w:r>
        <w:rPr>
          <w:rFonts w:ascii="Times New Roman" w:hAnsi="Times New Roman"/>
          <w:sz w:val="28"/>
        </w:rPr>
        <w:t xml:space="preserve">Парк  постоянно развивается. </w:t>
      </w:r>
    </w:p>
    <w:p w:rsidR="00254F97" w:rsidRDefault="00F94373">
      <w:pPr>
        <w:spacing w:after="0" w:line="240" w:lineRule="auto"/>
        <w:ind w:firstLine="709"/>
        <w:jc w:val="both"/>
        <w:rPr>
          <w:sz w:val="28"/>
        </w:rPr>
      </w:pPr>
      <w:r>
        <w:rPr>
          <w:rFonts w:ascii="Times New Roman" w:hAnsi="Times New Roman"/>
          <w:sz w:val="28"/>
        </w:rPr>
        <w:lastRenderedPageBreak/>
        <w:t>Запущен проект «Сафари-Парк» по созданию новых локаций. Территория сафари-парка разделена на зоны: глэмпинг «Австралия» (2,12 га), глэмпинг «Саванна» (0,8 га)</w:t>
      </w:r>
      <w:r>
        <w:rPr>
          <w:rFonts w:ascii="Times New Roman" w:hAnsi="Times New Roman"/>
          <w:sz w:val="28"/>
        </w:rPr>
        <w:t>, зона кенгуру и эму (5,84 га), зона «Саванна» (7 га), горные животные (1,06 га), Южная Америка (1,4 га). Кроме этого, вдоль всего парка благоустроят пешеходную дорожку протяжённостью 1,2 километра.</w:t>
      </w:r>
    </w:p>
    <w:p w:rsidR="00254F97" w:rsidRDefault="00F94373">
      <w:pPr>
        <w:spacing w:after="0" w:line="240" w:lineRule="auto"/>
        <w:ind w:firstLine="709"/>
        <w:jc w:val="both"/>
        <w:rPr>
          <w:sz w:val="28"/>
        </w:rPr>
      </w:pPr>
      <w:r>
        <w:rPr>
          <w:rFonts w:ascii="Times New Roman" w:hAnsi="Times New Roman"/>
          <w:sz w:val="28"/>
        </w:rPr>
        <w:t>В 2025 году уже реализован проект «Кенгуру.Глэмпинг». Мод</w:t>
      </w:r>
      <w:r>
        <w:rPr>
          <w:rFonts w:ascii="Times New Roman" w:hAnsi="Times New Roman"/>
          <w:sz w:val="28"/>
        </w:rPr>
        <w:t>ульный комплекс из около 50 отдельно стоящих домиков-шатров, дизайнерское оформление каждого из которых посвящено тематике конкретного вида животного. Вокруг домиков проложены пешеходные тропы, по которым вместе с людьми свободно гуляют кенгуру и эму.</w:t>
      </w:r>
    </w:p>
    <w:p w:rsidR="00254F97" w:rsidRDefault="00F94373">
      <w:pPr>
        <w:spacing w:after="0" w:line="240" w:lineRule="auto"/>
        <w:ind w:firstLine="709"/>
        <w:jc w:val="both"/>
        <w:rPr>
          <w:sz w:val="28"/>
        </w:rPr>
      </w:pPr>
      <w:r>
        <w:rPr>
          <w:rFonts w:ascii="Times New Roman" w:hAnsi="Times New Roman"/>
          <w:sz w:val="28"/>
        </w:rPr>
        <w:t>В па</w:t>
      </w:r>
      <w:r>
        <w:rPr>
          <w:rFonts w:ascii="Times New Roman" w:hAnsi="Times New Roman"/>
          <w:sz w:val="28"/>
        </w:rPr>
        <w:t>рке в естественной среде обитания уже размещены  жирафы и верблюды, в планах – буйволы и зебры.</w:t>
      </w:r>
    </w:p>
    <w:p w:rsidR="00254F97" w:rsidRDefault="00F94373">
      <w:pPr>
        <w:spacing w:after="0" w:line="240" w:lineRule="auto"/>
        <w:ind w:firstLine="709"/>
        <w:jc w:val="both"/>
        <w:rPr>
          <w:sz w:val="28"/>
        </w:rPr>
      </w:pPr>
      <w:r>
        <w:rPr>
          <w:rFonts w:ascii="Times New Roman" w:hAnsi="Times New Roman"/>
          <w:sz w:val="28"/>
        </w:rPr>
        <w:t xml:space="preserve">Парк включен в реестр туристических объектов и маршрутов Донского края. </w:t>
      </w:r>
    </w:p>
    <w:p w:rsidR="00254F97" w:rsidRDefault="00F94373">
      <w:pPr>
        <w:spacing w:after="0" w:line="240" w:lineRule="auto"/>
        <w:ind w:firstLine="709"/>
        <w:jc w:val="both"/>
        <w:rPr>
          <w:sz w:val="28"/>
        </w:rPr>
      </w:pPr>
      <w:r>
        <w:rPr>
          <w:rFonts w:ascii="Times New Roman" w:hAnsi="Times New Roman"/>
          <w:sz w:val="28"/>
        </w:rPr>
        <w:t>-</w:t>
      </w:r>
      <w:r>
        <w:rPr>
          <w:rFonts w:ascii="XO Thames" w:hAnsi="XO Thames"/>
          <w:sz w:val="28"/>
        </w:rPr>
        <w:t> </w:t>
      </w:r>
      <w:r>
        <w:rPr>
          <w:rFonts w:ascii="Times New Roman" w:hAnsi="Times New Roman"/>
          <w:sz w:val="28"/>
        </w:rPr>
        <w:t>Государственный природный заказник «Горненский» – площадь – 8,6 тыс. га.</w:t>
      </w:r>
    </w:p>
    <w:p w:rsidR="00254F97" w:rsidRDefault="00F94373">
      <w:pPr>
        <w:spacing w:after="0" w:line="240" w:lineRule="auto"/>
        <w:ind w:firstLine="709"/>
        <w:jc w:val="both"/>
        <w:rPr>
          <w:sz w:val="28"/>
        </w:rPr>
      </w:pPr>
      <w:r>
        <w:rPr>
          <w:rFonts w:ascii="Times New Roman" w:hAnsi="Times New Roman"/>
          <w:sz w:val="28"/>
        </w:rPr>
        <w:t>Видовое биол</w:t>
      </w:r>
      <w:r>
        <w:rPr>
          <w:rFonts w:ascii="Times New Roman" w:hAnsi="Times New Roman"/>
          <w:sz w:val="28"/>
        </w:rPr>
        <w:t xml:space="preserve">огическое разнообразие заказника представлено 1353 видами и внутривидовыми таксонами, в том числе: грибов – 217, растений – 733, животных – 403 вида.  </w:t>
      </w:r>
    </w:p>
    <w:p w:rsidR="00254F97" w:rsidRDefault="00F94373">
      <w:pPr>
        <w:spacing w:after="0" w:line="240" w:lineRule="auto"/>
        <w:ind w:firstLine="709"/>
        <w:jc w:val="both"/>
        <w:rPr>
          <w:sz w:val="28"/>
        </w:rPr>
      </w:pPr>
      <w:r>
        <w:rPr>
          <w:rFonts w:ascii="Times New Roman" w:hAnsi="Times New Roman"/>
          <w:sz w:val="28"/>
        </w:rPr>
        <w:t xml:space="preserve">На территории заказника в полувольных условиях и искусственно созданной среде обитания содержатся 60 </w:t>
      </w:r>
      <w:r>
        <w:rPr>
          <w:rFonts w:ascii="Times New Roman" w:hAnsi="Times New Roman"/>
          <w:sz w:val="28"/>
        </w:rPr>
        <w:t>европейских оленей, 40 европейских ланей, 14 европейских муфлонов и 2 верблюда бактриана .</w:t>
      </w:r>
    </w:p>
    <w:p w:rsidR="00254F97" w:rsidRDefault="00F94373">
      <w:pPr>
        <w:spacing w:after="0" w:line="240" w:lineRule="auto"/>
        <w:ind w:firstLine="709"/>
        <w:jc w:val="both"/>
        <w:rPr>
          <w:sz w:val="28"/>
        </w:rPr>
      </w:pPr>
      <w:r>
        <w:rPr>
          <w:rFonts w:ascii="Times New Roman" w:hAnsi="Times New Roman"/>
          <w:sz w:val="28"/>
        </w:rPr>
        <w:t>Ежегодно «Дирекция» осуществляет выпуск объектов животного мира в естественную среду обитания.</w:t>
      </w:r>
    </w:p>
    <w:p w:rsidR="00254F97" w:rsidRDefault="00F94373">
      <w:pPr>
        <w:spacing w:after="0" w:line="240" w:lineRule="auto"/>
        <w:ind w:firstLine="709"/>
        <w:jc w:val="both"/>
        <w:rPr>
          <w:sz w:val="28"/>
        </w:rPr>
      </w:pPr>
      <w:r>
        <w:rPr>
          <w:rFonts w:ascii="Times New Roman" w:hAnsi="Times New Roman"/>
          <w:sz w:val="28"/>
        </w:rPr>
        <w:t>На территории заказника разработаны и функционируют 6 экологических ма</w:t>
      </w:r>
      <w:r>
        <w:rPr>
          <w:rFonts w:ascii="Times New Roman" w:hAnsi="Times New Roman"/>
          <w:sz w:val="28"/>
        </w:rPr>
        <w:t>ршрутов. Маршруты обустроены туристической инфраструктурой - информационные стенды, беседки, лавочки, указатели.</w:t>
      </w:r>
    </w:p>
    <w:p w:rsidR="00254F97" w:rsidRDefault="00F94373">
      <w:pPr>
        <w:spacing w:after="0" w:line="240" w:lineRule="auto"/>
        <w:ind w:firstLine="709"/>
        <w:jc w:val="both"/>
        <w:rPr>
          <w:sz w:val="28"/>
        </w:rPr>
      </w:pPr>
      <w:r>
        <w:rPr>
          <w:rFonts w:ascii="Times New Roman" w:hAnsi="Times New Roman"/>
          <w:sz w:val="28"/>
        </w:rPr>
        <w:t>Общая протяженность маршрутов – 29 км.</w:t>
      </w:r>
    </w:p>
    <w:p w:rsidR="00254F97" w:rsidRDefault="00F94373">
      <w:pPr>
        <w:spacing w:after="0" w:line="240" w:lineRule="auto"/>
        <w:ind w:firstLine="709"/>
        <w:jc w:val="both"/>
        <w:rPr>
          <w:sz w:val="28"/>
        </w:rPr>
      </w:pPr>
      <w:r>
        <w:rPr>
          <w:rFonts w:ascii="Times New Roman" w:hAnsi="Times New Roman"/>
          <w:sz w:val="28"/>
        </w:rPr>
        <w:t>Маршруты включают многообразие живописных природных ландшафтов: настоящие скалы высотой более 20 м; реку</w:t>
      </w:r>
      <w:r>
        <w:rPr>
          <w:rFonts w:ascii="Times New Roman" w:hAnsi="Times New Roman"/>
          <w:sz w:val="28"/>
        </w:rPr>
        <w:t xml:space="preserve"> Кундрючья с её изгибами; донскую засушливую степь с типичной для этих мест растительностью; старинные леса искусственного происхождения, имеющими более чем вековую историю, удивляющими своим многообразием: дубовые, ясеневые, кленовые, смешанные леса, сосн</w:t>
      </w:r>
      <w:r>
        <w:rPr>
          <w:rFonts w:ascii="Times New Roman" w:hAnsi="Times New Roman"/>
          <w:sz w:val="28"/>
        </w:rPr>
        <w:t>овый бор.</w:t>
      </w:r>
    </w:p>
    <w:p w:rsidR="00254F97" w:rsidRDefault="00F94373">
      <w:pPr>
        <w:spacing w:after="0" w:line="240" w:lineRule="auto"/>
        <w:ind w:firstLine="709"/>
        <w:jc w:val="both"/>
        <w:rPr>
          <w:sz w:val="28"/>
        </w:rPr>
      </w:pPr>
      <w:r>
        <w:rPr>
          <w:rFonts w:ascii="Times New Roman" w:hAnsi="Times New Roman"/>
          <w:sz w:val="28"/>
        </w:rPr>
        <w:t xml:space="preserve">На протяжении экотроп туристы узнают историю Учебно-опытного лесного хозяйства «Донское». </w:t>
      </w:r>
    </w:p>
    <w:p w:rsidR="00254F97" w:rsidRDefault="00F94373">
      <w:pPr>
        <w:spacing w:after="0" w:line="240" w:lineRule="auto"/>
        <w:ind w:firstLine="709"/>
        <w:jc w:val="both"/>
        <w:rPr>
          <w:sz w:val="28"/>
        </w:rPr>
      </w:pPr>
      <w:r>
        <w:rPr>
          <w:rFonts w:ascii="Times New Roman" w:hAnsi="Times New Roman"/>
          <w:sz w:val="28"/>
        </w:rPr>
        <w:t>-</w:t>
      </w:r>
      <w:r>
        <w:rPr>
          <w:rFonts w:ascii="XO Thames" w:hAnsi="XO Thames"/>
          <w:sz w:val="28"/>
        </w:rPr>
        <w:t> </w:t>
      </w:r>
      <w:r>
        <w:rPr>
          <w:rFonts w:ascii="Times New Roman" w:hAnsi="Times New Roman"/>
          <w:sz w:val="28"/>
        </w:rPr>
        <w:t xml:space="preserve">Красносулинский каньон - образовался в 1970-х годах в результате разработки карьера, во время которой случайно была затронута мощная водяная жила. Длина </w:t>
      </w:r>
      <w:r>
        <w:rPr>
          <w:rFonts w:ascii="Times New Roman" w:hAnsi="Times New Roman"/>
          <w:sz w:val="28"/>
        </w:rPr>
        <w:t>каньона — около 450 метров, ширина — до 50 метров, глубина — от 20 до 30 метров. Вода: прозрачная, имеет изумрудный оттенок, видимость под водой — до 8 метров. </w:t>
      </w:r>
    </w:p>
    <w:p w:rsidR="00254F97" w:rsidRDefault="00F94373">
      <w:pPr>
        <w:spacing w:after="0" w:line="240" w:lineRule="auto"/>
        <w:ind w:firstLine="709"/>
        <w:jc w:val="both"/>
        <w:rPr>
          <w:sz w:val="28"/>
        </w:rPr>
      </w:pPr>
      <w:r>
        <w:rPr>
          <w:rFonts w:ascii="Times New Roman" w:hAnsi="Times New Roman"/>
          <w:sz w:val="28"/>
        </w:rPr>
        <w:t>- Зайцевские скалы весьма живописное место с совершенно нетипичным для Ростовской области ландш</w:t>
      </w:r>
      <w:r>
        <w:rPr>
          <w:rFonts w:ascii="Times New Roman" w:hAnsi="Times New Roman"/>
          <w:sz w:val="28"/>
        </w:rPr>
        <w:t xml:space="preserve">афтом. Среди ровной первозданной степи </w:t>
      </w:r>
      <w:r>
        <w:rPr>
          <w:rFonts w:ascii="Times New Roman" w:hAnsi="Times New Roman"/>
          <w:sz w:val="28"/>
        </w:rPr>
        <w:lastRenderedPageBreak/>
        <w:t>возвышается огромный отвес скал каменистой породы, применение которым с радостью нашли для себя любители и профессионалы сферы альпинизма и скалолазания.</w:t>
      </w:r>
    </w:p>
    <w:p w:rsidR="00254F97" w:rsidRDefault="00F94373">
      <w:pPr>
        <w:spacing w:after="0" w:line="240" w:lineRule="auto"/>
        <w:ind w:firstLine="709"/>
        <w:jc w:val="both"/>
        <w:rPr>
          <w:sz w:val="28"/>
        </w:rPr>
      </w:pPr>
      <w:r>
        <w:rPr>
          <w:rFonts w:ascii="Times New Roman" w:hAnsi="Times New Roman"/>
          <w:sz w:val="28"/>
        </w:rPr>
        <w:t>- На территории Красносулинского района действуют 5 благоустрое</w:t>
      </w:r>
      <w:r>
        <w:rPr>
          <w:rFonts w:ascii="Times New Roman" w:hAnsi="Times New Roman"/>
          <w:sz w:val="28"/>
        </w:rPr>
        <w:t>нных баз отдыха, с собственными пляжами, пунктами общественного питания и возможностью аренды домиков для отдыха.</w:t>
      </w:r>
    </w:p>
    <w:p w:rsidR="00254F97" w:rsidRDefault="00F94373">
      <w:pPr>
        <w:spacing w:after="0" w:line="240" w:lineRule="auto"/>
        <w:ind w:firstLine="709"/>
        <w:jc w:val="both"/>
        <w:rPr>
          <w:sz w:val="28"/>
        </w:rPr>
      </w:pPr>
      <w:r>
        <w:rPr>
          <w:rFonts w:ascii="Times New Roman" w:hAnsi="Times New Roman"/>
          <w:sz w:val="28"/>
        </w:rPr>
        <w:t>Вышеперечисленные факторы в совокупности создают в районе привлекательные условия развития спортивного туризма, сельского туризма, этно- туриз</w:t>
      </w:r>
      <w:r>
        <w:rPr>
          <w:rFonts w:ascii="Times New Roman" w:hAnsi="Times New Roman"/>
          <w:sz w:val="28"/>
        </w:rPr>
        <w:t>ма.</w:t>
      </w:r>
    </w:p>
    <w:p w:rsidR="00254F97" w:rsidRDefault="00254F97">
      <w:pPr>
        <w:spacing w:after="0"/>
        <w:ind w:firstLine="850"/>
        <w:jc w:val="both"/>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2.3.2. Население и трудовые ресурсы</w:t>
      </w:r>
    </w:p>
    <w:p w:rsidR="00254F97" w:rsidRDefault="00F94373">
      <w:pPr>
        <w:spacing w:after="0" w:line="240" w:lineRule="auto"/>
        <w:ind w:firstLine="709"/>
        <w:jc w:val="both"/>
        <w:rPr>
          <w:sz w:val="28"/>
        </w:rPr>
      </w:pPr>
      <w:r>
        <w:rPr>
          <w:rFonts w:ascii="Times New Roman" w:hAnsi="Times New Roman"/>
          <w:sz w:val="28"/>
        </w:rPr>
        <w:t xml:space="preserve">Согласно статистическим данным численность населения Красносулинского района на 01.01.2025 года составляет 70,5тыс человек или 1,8 процента в общей численности населения Ростовской области. </w:t>
      </w:r>
    </w:p>
    <w:p w:rsidR="00254F97" w:rsidRDefault="00F94373">
      <w:pPr>
        <w:spacing w:after="0" w:line="240" w:lineRule="auto"/>
        <w:ind w:firstLine="709"/>
        <w:jc w:val="both"/>
        <w:rPr>
          <w:sz w:val="28"/>
        </w:rPr>
      </w:pPr>
      <w:r>
        <w:rPr>
          <w:rFonts w:ascii="Times New Roman" w:hAnsi="Times New Roman"/>
          <w:sz w:val="28"/>
        </w:rPr>
        <w:t xml:space="preserve">Для Красносулинского </w:t>
      </w:r>
      <w:r>
        <w:rPr>
          <w:rFonts w:ascii="Times New Roman" w:hAnsi="Times New Roman"/>
          <w:sz w:val="28"/>
        </w:rPr>
        <w:t>района характерен умеренный, соответствующий особенностям экономического развития территории, уровень урбанизации. В районе сформировалось выгодное для бизнеса соотношение сравнительно умеренных зарплат при высоком уровне квалификации специалистов по целом</w:t>
      </w:r>
      <w:r>
        <w:rPr>
          <w:rFonts w:ascii="Times New Roman" w:hAnsi="Times New Roman"/>
          <w:sz w:val="28"/>
        </w:rPr>
        <w:t>у ряду отраслей.</w:t>
      </w:r>
    </w:p>
    <w:p w:rsidR="00254F97" w:rsidRDefault="00F94373">
      <w:pPr>
        <w:spacing w:after="0" w:line="240" w:lineRule="auto"/>
        <w:ind w:firstLine="709"/>
        <w:jc w:val="both"/>
        <w:rPr>
          <w:sz w:val="28"/>
        </w:rPr>
      </w:pPr>
      <w:r>
        <w:rPr>
          <w:rFonts w:ascii="Times New Roman" w:hAnsi="Times New Roman"/>
          <w:sz w:val="28"/>
        </w:rPr>
        <w:t xml:space="preserve">Среднесписочная численность работников по кругу организаций без субъектов малого предпринимательства за январь – декабрь 2025 года составила  11 749 человек. Среднемесячная начисленная заработная плата работников организаций без субъектов </w:t>
      </w:r>
      <w:r>
        <w:rPr>
          <w:rFonts w:ascii="Times New Roman" w:hAnsi="Times New Roman"/>
          <w:sz w:val="28"/>
        </w:rPr>
        <w:t>малого предпринимательства за январь – декабрь 2025 года составила 78391,9 рублей, что выше уровня января – декабря 2024 года на 9,2 процента.</w:t>
      </w:r>
    </w:p>
    <w:p w:rsidR="00254F97" w:rsidRDefault="00F94373">
      <w:pPr>
        <w:spacing w:after="0" w:line="240" w:lineRule="auto"/>
        <w:ind w:firstLine="709"/>
        <w:jc w:val="both"/>
        <w:rPr>
          <w:sz w:val="28"/>
        </w:rPr>
      </w:pPr>
      <w:r>
        <w:rPr>
          <w:rFonts w:ascii="Times New Roman" w:hAnsi="Times New Roman"/>
          <w:sz w:val="28"/>
        </w:rPr>
        <w:t>По данным службы занятости с целью трудоустройства зарегистрировано 667 человек, число безработных нарастающим ит</w:t>
      </w:r>
      <w:r>
        <w:rPr>
          <w:rFonts w:ascii="Times New Roman" w:hAnsi="Times New Roman"/>
          <w:sz w:val="28"/>
        </w:rPr>
        <w:t>огом – 589 человек. Признано безработными с начала года 425 человек. Всего трудоустроено 650 человек. Число имеющихся вакансий на начало 2026 года – 853, что на 41,2 процента меньше количества вакансий. Нагрузка на одну вакансию – 0,1 человека. Численность</w:t>
      </w:r>
      <w:r>
        <w:rPr>
          <w:rFonts w:ascii="Times New Roman" w:hAnsi="Times New Roman"/>
          <w:sz w:val="28"/>
        </w:rPr>
        <w:t xml:space="preserve"> безработных граждан, состоящих на учете в службе занятости составляет 79 человек Получают пособие 73 человека. Сумма выплат за январь – декабрь 2025 года составила 14,5 млн. рублей. </w:t>
      </w:r>
    </w:p>
    <w:p w:rsidR="00254F97" w:rsidRDefault="00F94373">
      <w:pPr>
        <w:spacing w:after="0" w:line="240" w:lineRule="auto"/>
        <w:ind w:firstLine="709"/>
        <w:jc w:val="both"/>
        <w:rPr>
          <w:sz w:val="28"/>
        </w:rPr>
      </w:pPr>
      <w:r>
        <w:rPr>
          <w:rFonts w:ascii="Times New Roman" w:hAnsi="Times New Roman"/>
          <w:sz w:val="28"/>
        </w:rPr>
        <w:t>Приступили к профессиональному обучению в  2025 года 26 человек, к участ</w:t>
      </w:r>
      <w:r>
        <w:rPr>
          <w:rFonts w:ascii="Times New Roman" w:hAnsi="Times New Roman"/>
          <w:sz w:val="28"/>
        </w:rPr>
        <w:t xml:space="preserve">ию в общественных работах – 62 человека. Уровень регистрируемой безработицы к численности рабочей силы на 01.01.2026 г. составляет 0,2  процента. </w:t>
      </w:r>
    </w:p>
    <w:p w:rsidR="00254F97" w:rsidRDefault="00F94373">
      <w:pPr>
        <w:spacing w:after="0" w:line="240" w:lineRule="auto"/>
        <w:ind w:firstLine="709"/>
        <w:jc w:val="both"/>
        <w:rPr>
          <w:sz w:val="28"/>
        </w:rPr>
      </w:pPr>
      <w:r>
        <w:rPr>
          <w:rFonts w:ascii="Times New Roman" w:hAnsi="Times New Roman"/>
          <w:sz w:val="28"/>
        </w:rPr>
        <w:t>Потребность в кадрах в Ростовской области определяется в соответствии с методикой определения потребности суб</w:t>
      </w:r>
      <w:r>
        <w:rPr>
          <w:rFonts w:ascii="Times New Roman" w:hAnsi="Times New Roman"/>
          <w:sz w:val="28"/>
        </w:rPr>
        <w:t xml:space="preserve">ъектов Российской Федерации, отраслей экономики и крупнейших работодателей в профессиональных кадрах на среднесрочную и долгосрочную перспективу (приказ Минтруда России от 22 марта 2024 г. № 137н) и методикой формирования прогноза потребности </w:t>
      </w:r>
      <w:r>
        <w:rPr>
          <w:rFonts w:ascii="Times New Roman" w:hAnsi="Times New Roman"/>
          <w:sz w:val="28"/>
        </w:rPr>
        <w:lastRenderedPageBreak/>
        <w:t>экономики Рос</w:t>
      </w:r>
      <w:r>
        <w:rPr>
          <w:rFonts w:ascii="Times New Roman" w:hAnsi="Times New Roman"/>
          <w:sz w:val="28"/>
        </w:rPr>
        <w:t>сийской Федерации в кадрах (распоряжение Правительства Российской Федерации от 11 сентября 2024 г. № 2461-р).</w:t>
      </w:r>
    </w:p>
    <w:p w:rsidR="00254F97" w:rsidRDefault="00F94373">
      <w:pPr>
        <w:spacing w:after="0" w:line="240" w:lineRule="auto"/>
        <w:ind w:firstLine="709"/>
        <w:jc w:val="both"/>
        <w:rPr>
          <w:sz w:val="28"/>
        </w:rPr>
      </w:pPr>
      <w:r>
        <w:rPr>
          <w:rFonts w:ascii="Times New Roman" w:hAnsi="Times New Roman"/>
          <w:sz w:val="28"/>
        </w:rPr>
        <w:t>В разрезе начальных групп занятий потребность на 2025 год заявлена на продавцов и помощников продавцов магазинов, специалистов по сбыту продукции,</w:t>
      </w:r>
      <w:r>
        <w:rPr>
          <w:rFonts w:ascii="Times New Roman" w:hAnsi="Times New Roman"/>
          <w:sz w:val="28"/>
        </w:rPr>
        <w:t xml:space="preserve"> водителей грузового транспорта, охранников и др.</w:t>
      </w:r>
    </w:p>
    <w:p w:rsidR="00254F97" w:rsidRDefault="00F94373">
      <w:pPr>
        <w:spacing w:after="0" w:line="240" w:lineRule="auto"/>
        <w:ind w:firstLine="709"/>
        <w:jc w:val="both"/>
        <w:rPr>
          <w:sz w:val="28"/>
        </w:rPr>
      </w:pPr>
      <w:r>
        <w:rPr>
          <w:rFonts w:ascii="Times New Roman" w:hAnsi="Times New Roman"/>
          <w:sz w:val="28"/>
        </w:rPr>
        <w:t xml:space="preserve">В 2029 году увеличится потребность в кассирах, механиках и ремонтниках автотранспортных средств. </w:t>
      </w:r>
    </w:p>
    <w:p w:rsidR="00254F97" w:rsidRDefault="00F94373">
      <w:pPr>
        <w:widowControl w:val="0"/>
        <w:spacing w:after="0" w:line="240" w:lineRule="auto"/>
        <w:ind w:firstLine="709"/>
        <w:jc w:val="both"/>
        <w:rPr>
          <w:sz w:val="28"/>
        </w:rPr>
      </w:pPr>
      <w:r>
        <w:rPr>
          <w:rFonts w:ascii="Times New Roman" w:hAnsi="Times New Roman"/>
          <w:sz w:val="28"/>
        </w:rPr>
        <w:t>2.3.3. Инфраструктурные ресурсы</w:t>
      </w:r>
    </w:p>
    <w:p w:rsidR="00254F97" w:rsidRDefault="00F94373">
      <w:pPr>
        <w:spacing w:after="0" w:line="240" w:lineRule="auto"/>
        <w:ind w:firstLine="709"/>
        <w:jc w:val="both"/>
        <w:rPr>
          <w:sz w:val="28"/>
        </w:rPr>
      </w:pPr>
      <w:r>
        <w:rPr>
          <w:rFonts w:ascii="Times New Roman" w:hAnsi="Times New Roman"/>
          <w:sz w:val="28"/>
        </w:rPr>
        <w:t>Производственная, инженерно-энергетическая, транспортная, социальная и телек</w:t>
      </w:r>
      <w:r>
        <w:rPr>
          <w:rFonts w:ascii="Times New Roman" w:hAnsi="Times New Roman"/>
          <w:sz w:val="28"/>
        </w:rPr>
        <w:t>оммуникационная инфраструктуры формируют материальную основу социально-экономического развития Красносулинского района. В настоящее время на территории Красносулинского района действуют предприятия электроэнергетики, угольной отрасли, машиностроения и мета</w:t>
      </w:r>
      <w:r>
        <w:rPr>
          <w:rFonts w:ascii="Times New Roman" w:hAnsi="Times New Roman"/>
          <w:sz w:val="28"/>
        </w:rPr>
        <w:t xml:space="preserve">ллообработки, черной металлургии и пищевой промышленности. </w:t>
      </w:r>
    </w:p>
    <w:p w:rsidR="00254F97" w:rsidRDefault="00F94373">
      <w:pPr>
        <w:spacing w:after="0" w:line="240" w:lineRule="auto"/>
        <w:ind w:firstLine="709"/>
        <w:jc w:val="both"/>
        <w:rPr>
          <w:sz w:val="28"/>
        </w:rPr>
      </w:pPr>
      <w:r>
        <w:rPr>
          <w:rFonts w:ascii="Times New Roman" w:hAnsi="Times New Roman"/>
          <w:sz w:val="28"/>
        </w:rPr>
        <w:t>Производственная инфраструктура Красносулинского района.</w:t>
      </w:r>
    </w:p>
    <w:p w:rsidR="00254F97" w:rsidRDefault="00F94373">
      <w:pPr>
        <w:spacing w:after="0" w:line="240" w:lineRule="auto"/>
        <w:ind w:firstLine="709"/>
        <w:jc w:val="both"/>
        <w:rPr>
          <w:sz w:val="28"/>
        </w:rPr>
      </w:pPr>
      <w:r>
        <w:rPr>
          <w:rFonts w:ascii="Times New Roman" w:hAnsi="Times New Roman"/>
          <w:sz w:val="28"/>
        </w:rPr>
        <w:t>В настоящее время на территории района действуют предприятия нефтепереработки, электроэнергетики, угольной отрасли, пищевой промышленности,</w:t>
      </w:r>
      <w:r>
        <w:rPr>
          <w:rFonts w:ascii="Times New Roman" w:hAnsi="Times New Roman"/>
          <w:sz w:val="28"/>
        </w:rPr>
        <w:t xml:space="preserve"> обрабатывающие и металлургические производства. По-прежнему ведется добыча и переработка каменного угля, причем объемы добычи являются самыми высокими среди шахтерских территорий области. </w:t>
      </w:r>
    </w:p>
    <w:p w:rsidR="00254F97" w:rsidRDefault="00F94373">
      <w:pPr>
        <w:spacing w:after="0" w:line="240" w:lineRule="auto"/>
        <w:ind w:firstLine="709"/>
        <w:jc w:val="both"/>
        <w:rPr>
          <w:sz w:val="28"/>
        </w:rPr>
      </w:pPr>
      <w:r>
        <w:rPr>
          <w:rFonts w:ascii="Times New Roman" w:hAnsi="Times New Roman"/>
          <w:sz w:val="28"/>
        </w:rPr>
        <w:t>Производственный кластер района представляют 15 предприятий, относ</w:t>
      </w:r>
      <w:r>
        <w:rPr>
          <w:rFonts w:ascii="Times New Roman" w:hAnsi="Times New Roman"/>
          <w:sz w:val="28"/>
        </w:rPr>
        <w:t>ящихся к категории крупных и средних, и осуществляющих хозяйственную и коммерческую деятельность, среди них: ООО «Донской камень», ОАО «Донуголь», АО «Донской антрацит», ООО «Обуховский щебеночный завод», ООО «Исаевский металлургический завод», АО «Новошах</w:t>
      </w:r>
      <w:r>
        <w:rPr>
          <w:rFonts w:ascii="Times New Roman" w:hAnsi="Times New Roman"/>
          <w:sz w:val="28"/>
        </w:rPr>
        <w:t>тинский завод нефтепродуктов», ООО «Завод «ТЕХНО», ОАО «Каскад», АО «Владимировский карьер тугоплавких глин», ООО «Ларта Гласс Ростов», 1909 субъектов малого и среднего предпринимательства, из них 257 малых, микро и средних предприятий, и 1643 индивидуальн</w:t>
      </w:r>
      <w:r>
        <w:rPr>
          <w:rFonts w:ascii="Times New Roman" w:hAnsi="Times New Roman"/>
          <w:sz w:val="28"/>
        </w:rPr>
        <w:t>ых предпринимателя.</w:t>
      </w:r>
    </w:p>
    <w:p w:rsidR="00254F97" w:rsidRDefault="00F94373">
      <w:pPr>
        <w:spacing w:after="0" w:line="240" w:lineRule="auto"/>
        <w:ind w:firstLine="709"/>
        <w:jc w:val="both"/>
        <w:rPr>
          <w:sz w:val="28"/>
        </w:rPr>
      </w:pPr>
      <w:r>
        <w:rPr>
          <w:rFonts w:ascii="Times New Roman" w:hAnsi="Times New Roman"/>
          <w:sz w:val="28"/>
        </w:rPr>
        <w:t xml:space="preserve">АО «Новошахтинский завод нефтепродуктов», являющийся единственным  нефтеперерабатывающим предприятием в Ростовской области, продолжает активно расширять производство, реализуя два крупных инвестиционных проекта по производству </w:t>
      </w:r>
      <w:r>
        <w:rPr>
          <w:rFonts w:ascii="Times New Roman" w:hAnsi="Times New Roman"/>
          <w:sz w:val="28"/>
        </w:rPr>
        <w:t>автомобильных бензинов и строительство комплекса глубокой переработки нефтяного сырья с объемом инвестиций более 220,0 млрд рублей.</w:t>
      </w:r>
    </w:p>
    <w:p w:rsidR="00254F97" w:rsidRDefault="00F94373">
      <w:pPr>
        <w:spacing w:after="0" w:line="240" w:lineRule="auto"/>
        <w:ind w:firstLine="709"/>
        <w:jc w:val="both"/>
        <w:rPr>
          <w:sz w:val="28"/>
        </w:rPr>
      </w:pPr>
      <w:r>
        <w:rPr>
          <w:rFonts w:ascii="Times New Roman" w:hAnsi="Times New Roman"/>
          <w:sz w:val="28"/>
        </w:rPr>
        <w:t xml:space="preserve">В 2024 году началось строительство двух заводов кампании «Технониколь»: завод по производству минеральных теплоизоляционных </w:t>
      </w:r>
      <w:r>
        <w:rPr>
          <w:rFonts w:ascii="Times New Roman" w:hAnsi="Times New Roman"/>
          <w:sz w:val="28"/>
        </w:rPr>
        <w:t xml:space="preserve">материалов ООО «Завод ТЕХНО» и завод по производству полимерной изоляции ООО «Завод ТЕХНОПЛЕКС», которые создадут более 150 рабочих мест. </w:t>
      </w:r>
    </w:p>
    <w:p w:rsidR="00254F97" w:rsidRDefault="00F94373">
      <w:pPr>
        <w:spacing w:after="0" w:line="240" w:lineRule="auto"/>
        <w:ind w:firstLine="709"/>
        <w:jc w:val="both"/>
        <w:rPr>
          <w:sz w:val="28"/>
        </w:rPr>
      </w:pPr>
      <w:r>
        <w:rPr>
          <w:rFonts w:ascii="Times New Roman" w:hAnsi="Times New Roman"/>
          <w:sz w:val="28"/>
        </w:rPr>
        <w:t>Наряду с промышленностью развивается сельское хозяйство.</w:t>
      </w:r>
    </w:p>
    <w:p w:rsidR="00254F97" w:rsidRDefault="00F94373">
      <w:pPr>
        <w:spacing w:after="0" w:line="240" w:lineRule="auto"/>
        <w:ind w:firstLine="709"/>
        <w:jc w:val="both"/>
        <w:rPr>
          <w:sz w:val="28"/>
        </w:rPr>
      </w:pPr>
      <w:r>
        <w:rPr>
          <w:rFonts w:ascii="Times New Roman" w:hAnsi="Times New Roman"/>
          <w:sz w:val="28"/>
        </w:rPr>
        <w:lastRenderedPageBreak/>
        <w:t xml:space="preserve">Агропромышленный сектор представлен: 31 сельхозпредприятием </w:t>
      </w:r>
      <w:r>
        <w:rPr>
          <w:rFonts w:ascii="Times New Roman" w:hAnsi="Times New Roman"/>
          <w:sz w:val="28"/>
        </w:rPr>
        <w:t>разных  форм собственности; 1 сельскохозяйственный перерабатывающий снабженческо-сбытовой кооператив; 3 предприятия перерабатывающей промышленности; 114 субъектов малого предпринимательства (ИП, Глава КФХ); свыше 12-ти тыс личных подсобных хозяйств.</w:t>
      </w:r>
    </w:p>
    <w:p w:rsidR="00254F97" w:rsidRDefault="00F94373">
      <w:pPr>
        <w:spacing w:after="0" w:line="240" w:lineRule="auto"/>
        <w:ind w:firstLine="709"/>
        <w:jc w:val="both"/>
        <w:rPr>
          <w:sz w:val="28"/>
        </w:rPr>
      </w:pPr>
      <w:r>
        <w:rPr>
          <w:rFonts w:ascii="Times New Roman" w:hAnsi="Times New Roman"/>
          <w:sz w:val="28"/>
        </w:rPr>
        <w:t>В стру</w:t>
      </w:r>
      <w:r>
        <w:rPr>
          <w:rFonts w:ascii="Times New Roman" w:hAnsi="Times New Roman"/>
          <w:sz w:val="28"/>
        </w:rPr>
        <w:t>ктуре производства сельскохозяйственной продукции удельный вес растениеводческой продукции составляет 75,2 процента, животноводческой 24,8 процента.</w:t>
      </w:r>
    </w:p>
    <w:p w:rsidR="00254F97" w:rsidRDefault="00F94373">
      <w:pPr>
        <w:spacing w:after="0" w:line="240" w:lineRule="auto"/>
        <w:ind w:firstLine="709"/>
        <w:jc w:val="both"/>
        <w:rPr>
          <w:sz w:val="28"/>
        </w:rPr>
      </w:pPr>
      <w:r>
        <w:rPr>
          <w:rFonts w:ascii="Times New Roman" w:hAnsi="Times New Roman"/>
          <w:sz w:val="28"/>
        </w:rPr>
        <w:t>Площадь сельскохозяйственных угодий – 182,6 тыс га, что составляет 87 процентов от всей площади района. Фак</w:t>
      </w:r>
      <w:r>
        <w:rPr>
          <w:rFonts w:ascii="Times New Roman" w:hAnsi="Times New Roman"/>
          <w:sz w:val="28"/>
        </w:rPr>
        <w:t>тически используется 99 процентов сельскохозяйственных угодий муниципального района или 180,7 тыс га. Площадь обрабатываемой пашни в районе составляет 114,9 тыс га, в том числе в коллективных хозяйствах – 77,3 тыс га, крестьянско-фермерских хозяйствах – 35</w:t>
      </w:r>
      <w:r>
        <w:rPr>
          <w:rFonts w:ascii="Times New Roman" w:hAnsi="Times New Roman"/>
          <w:sz w:val="28"/>
        </w:rPr>
        <w:t>,5 тыс га, личных подсобных хозяйствах – 2,1 тыс га. Вся площадь пахотных земель на сегодняшний день обрабатывается.</w:t>
      </w:r>
    </w:p>
    <w:p w:rsidR="00254F97" w:rsidRDefault="00F94373">
      <w:pPr>
        <w:spacing w:after="0" w:line="240" w:lineRule="auto"/>
        <w:ind w:firstLine="709"/>
        <w:jc w:val="both"/>
        <w:rPr>
          <w:sz w:val="28"/>
        </w:rPr>
      </w:pPr>
      <w:r>
        <w:rPr>
          <w:rFonts w:ascii="Times New Roman" w:hAnsi="Times New Roman"/>
          <w:sz w:val="28"/>
        </w:rPr>
        <w:t>Инженерно-энергетическая инфраструктура Красносулинского района.</w:t>
      </w:r>
    </w:p>
    <w:p w:rsidR="00254F97" w:rsidRDefault="00F94373">
      <w:pPr>
        <w:spacing w:after="0" w:line="240" w:lineRule="auto"/>
        <w:ind w:firstLine="709"/>
        <w:jc w:val="both"/>
        <w:rPr>
          <w:sz w:val="28"/>
        </w:rPr>
      </w:pPr>
      <w:r>
        <w:rPr>
          <w:rFonts w:ascii="Times New Roman" w:hAnsi="Times New Roman"/>
          <w:sz w:val="28"/>
        </w:rPr>
        <w:t>В районе успешно развивается новая и приоритетная отрасль – производство в</w:t>
      </w:r>
      <w:r>
        <w:rPr>
          <w:rFonts w:ascii="Times New Roman" w:hAnsi="Times New Roman"/>
          <w:sz w:val="28"/>
        </w:rPr>
        <w:t>озобновляемой энергии – ветроэнергетика. «Каменско-Красносулинская ВЭС — Северная площадка. Ветряная электрическая станция» состоит из Каменской и Сулинской ветроэлектростанций по 100 МВт каждая.Станция состоит из 60 «ветряков» по 2,5 МВт каждая. Установле</w:t>
      </w:r>
      <w:r>
        <w:rPr>
          <w:rFonts w:ascii="Times New Roman" w:hAnsi="Times New Roman"/>
          <w:sz w:val="28"/>
        </w:rPr>
        <w:t>нная мощность ВЭС – 150 МВт производства компании Vestas.Запуск ветропарка происходил в два этапа: первая очередь мощностью 50 МВт начала поставки на оптовый рынок электрической энергии и мощности 1 апреля 2020 года, а 1 мая была введена в эксплуатацию вто</w:t>
      </w:r>
      <w:r>
        <w:rPr>
          <w:rFonts w:ascii="Times New Roman" w:hAnsi="Times New Roman"/>
          <w:sz w:val="28"/>
        </w:rPr>
        <w:t>рая очередь ветроэлектростанции.</w:t>
      </w:r>
    </w:p>
    <w:p w:rsidR="00254F97" w:rsidRDefault="00F94373">
      <w:pPr>
        <w:spacing w:after="0" w:line="240" w:lineRule="auto"/>
        <w:ind w:firstLine="709"/>
        <w:jc w:val="both"/>
        <w:rPr>
          <w:sz w:val="28"/>
        </w:rPr>
      </w:pPr>
      <w:r>
        <w:rPr>
          <w:rFonts w:ascii="Times New Roman" w:hAnsi="Times New Roman"/>
          <w:sz w:val="28"/>
        </w:rPr>
        <w:t>В Красносулинском районе успешно развивается новая и приоритетная отрасль – производство возобновляемой энергии – ветроэнергетика. Введен в эксплуатацию ветропарк ООО «УК «Ветроэнергетика» (ПАО «Фортум») – «Сулинская ВЭС» м</w:t>
      </w:r>
      <w:r>
        <w:rPr>
          <w:rFonts w:ascii="Times New Roman" w:hAnsi="Times New Roman"/>
          <w:sz w:val="28"/>
        </w:rPr>
        <w:t>ощностью 100 МВт;</w:t>
      </w:r>
    </w:p>
    <w:p w:rsidR="00254F97" w:rsidRDefault="00F94373">
      <w:pPr>
        <w:spacing w:after="0" w:line="240" w:lineRule="auto"/>
        <w:ind w:firstLine="709"/>
        <w:jc w:val="both"/>
        <w:rPr>
          <w:sz w:val="28"/>
        </w:rPr>
      </w:pPr>
      <w:r>
        <w:rPr>
          <w:rFonts w:ascii="Times New Roman" w:hAnsi="Times New Roman"/>
          <w:sz w:val="28"/>
        </w:rPr>
        <w:t>Ведется добыча и переработка каменного угля, причем объемы добычи являются самыми высокими среди шахтерских территорий Ростовской области.</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Транспортная инфраструктура.</w:t>
      </w:r>
    </w:p>
    <w:p w:rsidR="00254F97" w:rsidRDefault="00F94373">
      <w:pPr>
        <w:spacing w:after="0" w:line="240" w:lineRule="auto"/>
        <w:ind w:firstLine="709"/>
        <w:jc w:val="both"/>
        <w:rPr>
          <w:sz w:val="28"/>
        </w:rPr>
      </w:pPr>
      <w:r>
        <w:rPr>
          <w:rFonts w:ascii="Times New Roman" w:hAnsi="Times New Roman"/>
          <w:sz w:val="28"/>
        </w:rPr>
        <w:t>Район обладает развитой транспортной инфраструктурой. Транспортно- до</w:t>
      </w:r>
      <w:r>
        <w:rPr>
          <w:rFonts w:ascii="Times New Roman" w:hAnsi="Times New Roman"/>
          <w:sz w:val="28"/>
        </w:rPr>
        <w:t>рожный комплекс Красносулинского района объединяет виды магистрального транспорта: железнодорожный, автомобильный, внутригородской транспорт, транспортную и логистическую инфраструктуру.</w:t>
      </w:r>
    </w:p>
    <w:p w:rsidR="00254F97" w:rsidRDefault="00F94373">
      <w:pPr>
        <w:spacing w:after="0" w:line="240" w:lineRule="auto"/>
        <w:ind w:firstLine="709"/>
        <w:jc w:val="both"/>
        <w:rPr>
          <w:sz w:val="28"/>
        </w:rPr>
      </w:pPr>
      <w:r>
        <w:rPr>
          <w:rFonts w:ascii="Times New Roman" w:hAnsi="Times New Roman"/>
          <w:sz w:val="28"/>
        </w:rPr>
        <w:t>Красносулинский район характеризуется достаточно густой и разветвленн</w:t>
      </w:r>
      <w:r>
        <w:rPr>
          <w:rFonts w:ascii="Times New Roman" w:hAnsi="Times New Roman"/>
          <w:sz w:val="28"/>
        </w:rPr>
        <w:t>ой сетью автомобильных дорог, что в целом соответствует уровню экономического развития района. Протяженность автомобильных дорог общего пользования на 01.01.2026 составила 822,9 километра.</w:t>
      </w:r>
    </w:p>
    <w:p w:rsidR="00254F97" w:rsidRDefault="00F94373">
      <w:pPr>
        <w:spacing w:after="0" w:line="240" w:lineRule="auto"/>
        <w:ind w:firstLine="709"/>
        <w:jc w:val="both"/>
        <w:rPr>
          <w:sz w:val="28"/>
        </w:rPr>
      </w:pPr>
      <w:r>
        <w:rPr>
          <w:rFonts w:ascii="Times New Roman" w:hAnsi="Times New Roman"/>
          <w:sz w:val="28"/>
        </w:rPr>
        <w:t>На территории Красносулинского района транспортная сеть представлен</w:t>
      </w:r>
      <w:r>
        <w:rPr>
          <w:rFonts w:ascii="Times New Roman" w:hAnsi="Times New Roman"/>
          <w:sz w:val="28"/>
        </w:rPr>
        <w:t xml:space="preserve">а Федеральной дорогой (М-4) «Москва - Сочи», примыкающей к ней </w:t>
      </w:r>
      <w:r>
        <w:rPr>
          <w:rFonts w:ascii="Times New Roman" w:hAnsi="Times New Roman"/>
          <w:sz w:val="28"/>
        </w:rPr>
        <w:lastRenderedPageBreak/>
        <w:t>Федеральной автомобильной дорогой М-4 «Дон» - г. Новошахтинск, региональными автодорогами и автомобильными дорогами местного значения.</w:t>
      </w:r>
    </w:p>
    <w:p w:rsidR="00254F97" w:rsidRDefault="00F94373">
      <w:pPr>
        <w:spacing w:after="0" w:line="240" w:lineRule="auto"/>
        <w:ind w:firstLine="709"/>
        <w:jc w:val="both"/>
        <w:rPr>
          <w:sz w:val="28"/>
        </w:rPr>
      </w:pPr>
      <w:r>
        <w:rPr>
          <w:rFonts w:ascii="Times New Roman" w:hAnsi="Times New Roman"/>
          <w:sz w:val="28"/>
        </w:rPr>
        <w:t>С 2025 года на федеральной трассе М-4 «Дон начались работы</w:t>
      </w:r>
      <w:r>
        <w:rPr>
          <w:rFonts w:ascii="Times New Roman" w:hAnsi="Times New Roman"/>
          <w:sz w:val="28"/>
        </w:rPr>
        <w:t xml:space="preserve"> по строительству четырёх путепроводов и реконструкции сразу нескольких десятков мостовых сооружений. Всё это - часть стратегического проекта, цель которого не только разгрузить дорогу, но и повысить её пропускную способность и безопасность.</w:t>
      </w:r>
    </w:p>
    <w:p w:rsidR="00254F97" w:rsidRDefault="00F94373">
      <w:pPr>
        <w:spacing w:after="0" w:line="240" w:lineRule="auto"/>
        <w:ind w:firstLine="709"/>
        <w:jc w:val="both"/>
        <w:rPr>
          <w:sz w:val="28"/>
        </w:rPr>
      </w:pPr>
      <w:r>
        <w:rPr>
          <w:rFonts w:ascii="Times New Roman" w:hAnsi="Times New Roman"/>
          <w:sz w:val="28"/>
        </w:rPr>
        <w:t xml:space="preserve">Сеть железных </w:t>
      </w:r>
      <w:r>
        <w:rPr>
          <w:rFonts w:ascii="Times New Roman" w:hAnsi="Times New Roman"/>
          <w:sz w:val="28"/>
        </w:rPr>
        <w:t xml:space="preserve">дорог Северо-Кавказского железнодорожного округа представлена магистральной линией «Москва – Воронеж – Ростов-на-Дону», проходящей через центральную часть города Красный Сулин, и местными ответвлениями от нее. В черте города имеется остановочная платформа </w:t>
      </w:r>
      <w:r>
        <w:rPr>
          <w:rFonts w:ascii="Times New Roman" w:hAnsi="Times New Roman"/>
          <w:sz w:val="28"/>
        </w:rPr>
        <w:t>«Сулин», через которую осуществляется пассажирское движение поездов дальнего следования и пригородного сообщения, а также движение грузовых поездов. Железная дорога республиканского значения, связывающая Юг России с центральной и северной частями страны. П</w:t>
      </w:r>
      <w:r>
        <w:rPr>
          <w:rFonts w:ascii="Times New Roman" w:hAnsi="Times New Roman"/>
          <w:sz w:val="28"/>
        </w:rPr>
        <w:t>о северу района проходит железная дорога, соединяющая восточную часть Ростовской области с Украиной.</w:t>
      </w:r>
    </w:p>
    <w:p w:rsidR="00254F97" w:rsidRDefault="00F94373">
      <w:pPr>
        <w:spacing w:after="0" w:line="240" w:lineRule="auto"/>
        <w:ind w:firstLine="709"/>
        <w:jc w:val="both"/>
        <w:rPr>
          <w:sz w:val="28"/>
        </w:rPr>
      </w:pPr>
      <w:r>
        <w:rPr>
          <w:rFonts w:ascii="Times New Roman" w:hAnsi="Times New Roman"/>
          <w:sz w:val="28"/>
        </w:rPr>
        <w:t>Красносулинский район обладает значительным транзитным потенциалом для перевозок грузов и пассажиров в международном сообщении. Использование транзитного п</w:t>
      </w:r>
      <w:r>
        <w:rPr>
          <w:rFonts w:ascii="Times New Roman" w:hAnsi="Times New Roman"/>
          <w:sz w:val="28"/>
        </w:rPr>
        <w:t xml:space="preserve">отенциала района в системе развивающихся транспортных коридоров является не только приоритетом развития местной транспортной системы, но и условием интенсификации экономической деятельности Красносулинского района. </w:t>
      </w:r>
    </w:p>
    <w:p w:rsidR="00254F97" w:rsidRDefault="00F94373">
      <w:pPr>
        <w:widowControl w:val="0"/>
        <w:spacing w:after="0" w:line="240" w:lineRule="auto"/>
        <w:ind w:firstLine="709"/>
        <w:jc w:val="both"/>
        <w:rPr>
          <w:sz w:val="28"/>
        </w:rPr>
      </w:pPr>
      <w:r>
        <w:rPr>
          <w:rFonts w:ascii="Times New Roman" w:hAnsi="Times New Roman"/>
          <w:sz w:val="28"/>
        </w:rPr>
        <w:t>Социальная инфраструктура.</w:t>
      </w:r>
    </w:p>
    <w:p w:rsidR="00254F97" w:rsidRDefault="00F94373">
      <w:pPr>
        <w:widowControl w:val="0"/>
        <w:spacing w:after="0" w:line="240" w:lineRule="auto"/>
        <w:ind w:firstLine="709"/>
        <w:jc w:val="both"/>
        <w:rPr>
          <w:sz w:val="28"/>
        </w:rPr>
      </w:pPr>
      <w:r>
        <w:rPr>
          <w:rFonts w:ascii="Times New Roman" w:hAnsi="Times New Roman"/>
          <w:sz w:val="28"/>
        </w:rPr>
        <w:t>Социальная ин</w:t>
      </w:r>
      <w:r>
        <w:rPr>
          <w:rFonts w:ascii="Times New Roman" w:hAnsi="Times New Roman"/>
          <w:sz w:val="28"/>
        </w:rPr>
        <w:t>фраструктура района ориентирована на всестороннее развитие человеческого капитала.</w:t>
      </w:r>
    </w:p>
    <w:p w:rsidR="00254F97" w:rsidRDefault="00F94373">
      <w:pPr>
        <w:widowControl w:val="0"/>
        <w:spacing w:after="0" w:line="240" w:lineRule="auto"/>
        <w:ind w:firstLine="709"/>
        <w:jc w:val="both"/>
        <w:rPr>
          <w:sz w:val="28"/>
        </w:rPr>
      </w:pPr>
      <w:r>
        <w:rPr>
          <w:rFonts w:ascii="Times New Roman" w:hAnsi="Times New Roman"/>
          <w:sz w:val="28"/>
        </w:rPr>
        <w:t>Муниципальная сеть образовательных организаций, подведомственных управлению образования Красносулинского района, включает 68 образовательных организаций, в том числе: 35 общ</w:t>
      </w:r>
      <w:r>
        <w:rPr>
          <w:rFonts w:ascii="Times New Roman" w:hAnsi="Times New Roman"/>
          <w:sz w:val="28"/>
        </w:rPr>
        <w:t>еобразовательных организаций (1 гимназия, 1 лицей и 33 школы); 27 дошкольных образовательных организаций; 4 учреждения дополнительного образования; МБУ «Центр психолого – педагогической помощи». Все образовательные организации имеют лицензию на осуществлен</w:t>
      </w:r>
      <w:r>
        <w:rPr>
          <w:rFonts w:ascii="Times New Roman" w:hAnsi="Times New Roman"/>
          <w:sz w:val="28"/>
        </w:rPr>
        <w:t>ие образовательной деятельности, все школы, гимназия и лицей имеют свидетельство о государственной аккредитации. В 2025 учебном году в школах обучаются 6438 человека, из них 173 человека в 2 образовательных организациях обучаются во вторую смену. В учрежде</w:t>
      </w:r>
      <w:r>
        <w:rPr>
          <w:rFonts w:ascii="Times New Roman" w:hAnsi="Times New Roman"/>
          <w:sz w:val="28"/>
        </w:rPr>
        <w:t>ниях дополнительного образования обучаются 5428 человек, дошкольным образованием охвачено 1819 воспитанника. В муниципальной системе образования Красносулинского района работает 939 педагогических работников: в школах – 649 человек, в детских садах – 222 ч</w:t>
      </w:r>
      <w:r>
        <w:rPr>
          <w:rFonts w:ascii="Times New Roman" w:hAnsi="Times New Roman"/>
          <w:sz w:val="28"/>
        </w:rPr>
        <w:t xml:space="preserve">еловека, в учреждениях дополнительного образования – 68 человек.  Высшая квалификационная категория присвоена 268 педагогическим работникам, первая – 158 педагогам. В 2025 году прошли обучение по программам </w:t>
      </w:r>
      <w:r>
        <w:rPr>
          <w:rFonts w:ascii="Times New Roman" w:hAnsi="Times New Roman"/>
          <w:sz w:val="28"/>
        </w:rPr>
        <w:lastRenderedPageBreak/>
        <w:t>дополнительного профессионального образования 437</w:t>
      </w:r>
      <w:r>
        <w:rPr>
          <w:rFonts w:ascii="Times New Roman" w:hAnsi="Times New Roman"/>
          <w:sz w:val="28"/>
        </w:rPr>
        <w:t xml:space="preserve"> человек, в том числе на основании соглашения с ГАУ ДПО РО «Институт развития образования» – 228 педагогических работнико</w:t>
      </w:r>
      <w:bookmarkStart w:id="1" w:name="_GoBack_Копия_1"/>
      <w:bookmarkEnd w:id="1"/>
      <w:r>
        <w:rPr>
          <w:rFonts w:ascii="Times New Roman" w:hAnsi="Times New Roman"/>
          <w:sz w:val="28"/>
        </w:rPr>
        <w:t>в и руководителей ОУ; на цифровой платформе ФГАОУ ДПО «Государственный университет просвещения» – 14 педагогических работников.</w:t>
      </w:r>
    </w:p>
    <w:p w:rsidR="00254F97" w:rsidRDefault="00F94373">
      <w:pPr>
        <w:spacing w:after="0" w:line="240" w:lineRule="auto"/>
        <w:ind w:firstLine="709"/>
        <w:jc w:val="both"/>
        <w:rPr>
          <w:sz w:val="28"/>
        </w:rPr>
      </w:pPr>
      <w:r>
        <w:rPr>
          <w:rFonts w:ascii="Times New Roman" w:hAnsi="Times New Roman"/>
          <w:sz w:val="28"/>
        </w:rPr>
        <w:t>За особ</w:t>
      </w:r>
      <w:r>
        <w:rPr>
          <w:rFonts w:ascii="Times New Roman" w:hAnsi="Times New Roman"/>
          <w:sz w:val="28"/>
        </w:rPr>
        <w:t>ые достижения в сфере образования и воспитания в 2025 году награждены почетной грамотой Министерства просвещения Российской Федерации – 7 человек, почетным званием с нагрудным знаком «Почетный работник сферы образования Российской Федерации» –7 человек. Зн</w:t>
      </w:r>
      <w:r>
        <w:rPr>
          <w:rFonts w:ascii="Times New Roman" w:hAnsi="Times New Roman"/>
          <w:sz w:val="28"/>
        </w:rPr>
        <w:t>аком «Верность профессии» – 2 человека, знаком «Отличник просвещения» – 1 человек. Благодарственным письмом министерства образования Ростовской области – 9 человек.</w:t>
      </w:r>
    </w:p>
    <w:p w:rsidR="00254F97" w:rsidRDefault="00F94373">
      <w:pPr>
        <w:spacing w:after="0" w:line="240" w:lineRule="auto"/>
        <w:ind w:firstLine="709"/>
        <w:jc w:val="both"/>
        <w:rPr>
          <w:sz w:val="28"/>
        </w:rPr>
      </w:pPr>
      <w:r>
        <w:rPr>
          <w:rFonts w:ascii="Times New Roman" w:hAnsi="Times New Roman"/>
          <w:sz w:val="28"/>
        </w:rPr>
        <w:t>С целью выявления, поддержки и развития способностей и талантов у детей и молодежи рамках р</w:t>
      </w:r>
      <w:r>
        <w:rPr>
          <w:rFonts w:ascii="Times New Roman" w:hAnsi="Times New Roman"/>
          <w:sz w:val="28"/>
        </w:rPr>
        <w:t>егионального проекта «Современная школа» с 2019 по 2022 год в общеобразовательных учреждениях Красносулинского района создано 25 центров развития естественно-научного, технологического и информационного профиля «Точка роста», усовершенствована материально-</w:t>
      </w:r>
      <w:r>
        <w:rPr>
          <w:rFonts w:ascii="Times New Roman" w:hAnsi="Times New Roman"/>
          <w:sz w:val="28"/>
        </w:rPr>
        <w:t>техническая база с целью создания современной цифровой образовательной среды (ЦОС).</w:t>
      </w:r>
    </w:p>
    <w:p w:rsidR="00254F97" w:rsidRDefault="00F94373">
      <w:pPr>
        <w:spacing w:after="0" w:line="240" w:lineRule="auto"/>
        <w:ind w:firstLine="709"/>
        <w:jc w:val="both"/>
        <w:rPr>
          <w:sz w:val="28"/>
        </w:rPr>
      </w:pPr>
      <w:r>
        <w:rPr>
          <w:rFonts w:ascii="Times New Roman" w:hAnsi="Times New Roman"/>
          <w:sz w:val="28"/>
        </w:rPr>
        <w:t xml:space="preserve">Современные материально-технические условия созданы во всех общеобразовательных организациях, том числе: оснащение школьной мебелью, спортивным оборудованием и инвентарем, </w:t>
      </w:r>
      <w:r>
        <w:rPr>
          <w:rFonts w:ascii="Times New Roman" w:hAnsi="Times New Roman"/>
          <w:sz w:val="28"/>
        </w:rPr>
        <w:t>компьютерной техникой, необходимым учебным оборудованием.</w:t>
      </w:r>
    </w:p>
    <w:p w:rsidR="00254F97" w:rsidRDefault="00F94373">
      <w:pPr>
        <w:spacing w:after="0" w:line="240" w:lineRule="auto"/>
        <w:ind w:firstLine="709"/>
        <w:jc w:val="both"/>
        <w:rPr>
          <w:sz w:val="28"/>
        </w:rPr>
      </w:pPr>
      <w:r>
        <w:rPr>
          <w:rFonts w:ascii="Times New Roman" w:hAnsi="Times New Roman"/>
          <w:sz w:val="28"/>
        </w:rPr>
        <w:t>В рамках реализации национального проекта «Молодежь и дети» (региональный проект «Все лучшее детям»)  в образовательных учреждениях в 2025 году  реализованы  мероприятия по оснащению предметных каби</w:t>
      </w:r>
      <w:r>
        <w:rPr>
          <w:rFonts w:ascii="Times New Roman" w:hAnsi="Times New Roman"/>
          <w:sz w:val="28"/>
        </w:rPr>
        <w:t>нетов по учебным предметам «Основы безопасности и защиты Родины», «Труд (Технология)».</w:t>
      </w:r>
    </w:p>
    <w:p w:rsidR="00254F97" w:rsidRDefault="00F94373">
      <w:pPr>
        <w:spacing w:after="0" w:line="240" w:lineRule="auto"/>
        <w:ind w:firstLine="709"/>
        <w:jc w:val="both"/>
        <w:rPr>
          <w:sz w:val="28"/>
        </w:rPr>
      </w:pPr>
      <w:r>
        <w:rPr>
          <w:rFonts w:ascii="Times New Roman" w:hAnsi="Times New Roman"/>
          <w:sz w:val="28"/>
        </w:rPr>
        <w:t>В 25 школах Красносулинского района кабинеты ОБЗР оснащены современными манекенами для отработки навыков первой помощи, интерактивными тренажёрами по гражданской обороне</w:t>
      </w:r>
      <w:r>
        <w:rPr>
          <w:rFonts w:ascii="Times New Roman" w:hAnsi="Times New Roman"/>
          <w:sz w:val="28"/>
        </w:rPr>
        <w:t>. В кабинетах технологии установлены современные и безопасные станки и инструменты, современная бытовая техника для направления, связанного с домоводством и технологией ведения домашнего хозяйства, профессиональные манекены для занятий по швейному делу. Та</w:t>
      </w:r>
      <w:r>
        <w:rPr>
          <w:rFonts w:ascii="Times New Roman" w:hAnsi="Times New Roman"/>
          <w:sz w:val="28"/>
        </w:rPr>
        <w:t>кой подход способствует формированию у молодежи востребованных профессиональных компетенций уже в школьном возрасте.</w:t>
      </w:r>
    </w:p>
    <w:p w:rsidR="00254F97" w:rsidRDefault="00F94373">
      <w:pPr>
        <w:spacing w:after="0" w:line="240" w:lineRule="auto"/>
        <w:ind w:firstLine="709"/>
        <w:jc w:val="both"/>
        <w:rPr>
          <w:sz w:val="28"/>
        </w:rPr>
      </w:pPr>
      <w:r>
        <w:rPr>
          <w:rFonts w:ascii="Times New Roman" w:hAnsi="Times New Roman"/>
          <w:sz w:val="28"/>
        </w:rPr>
        <w:t xml:space="preserve">Создание современного образовательного пространства – ключевая задача реализации национального проекта «Образование», а создание равных образовательных возможностей неразрывно связано с реализацией федеральных государственных образовательных стандартов. </w:t>
      </w:r>
    </w:p>
    <w:p w:rsidR="00254F97" w:rsidRDefault="00F94373">
      <w:pPr>
        <w:spacing w:after="0" w:line="240" w:lineRule="auto"/>
        <w:ind w:firstLine="709"/>
        <w:jc w:val="both"/>
        <w:rPr>
          <w:sz w:val="28"/>
        </w:rPr>
      </w:pPr>
      <w:r>
        <w:rPr>
          <w:rFonts w:ascii="Times New Roman" w:hAnsi="Times New Roman"/>
          <w:sz w:val="28"/>
        </w:rPr>
        <w:t>Д</w:t>
      </w:r>
      <w:r>
        <w:rPr>
          <w:rFonts w:ascii="Times New Roman" w:hAnsi="Times New Roman"/>
          <w:sz w:val="28"/>
        </w:rPr>
        <w:t xml:space="preserve">оля общеобразовательных организаций, соответствующих современным требованиям обучения, в общем количестве на начало 2025 года составляет </w:t>
      </w:r>
      <w:r>
        <w:rPr>
          <w:rFonts w:ascii="Times New Roman" w:hAnsi="Times New Roman"/>
          <w:sz w:val="28"/>
        </w:rPr>
        <w:lastRenderedPageBreak/>
        <w:t>93,55%. Во всех общеобразовательных организациях Красносулинского района в целях обеспечения реализации образовательных</w:t>
      </w:r>
      <w:r>
        <w:rPr>
          <w:rFonts w:ascii="Times New Roman" w:hAnsi="Times New Roman"/>
          <w:sz w:val="28"/>
        </w:rPr>
        <w:t xml:space="preserve"> программ сформированы библиотеки. Доля обучающихся общеобразовательных организаций Красносулинского района, обеспеченных бесплатными учебниками и учебными пособиями на текущий учебный год, составляет 100,0 процентов.</w:t>
      </w:r>
    </w:p>
    <w:p w:rsidR="00254F97" w:rsidRDefault="00F94373">
      <w:pPr>
        <w:spacing w:after="0" w:line="240" w:lineRule="auto"/>
        <w:ind w:firstLine="709"/>
        <w:jc w:val="both"/>
        <w:rPr>
          <w:sz w:val="28"/>
        </w:rPr>
      </w:pPr>
      <w:r>
        <w:rPr>
          <w:rFonts w:ascii="Times New Roman" w:hAnsi="Times New Roman"/>
          <w:sz w:val="28"/>
        </w:rPr>
        <w:t>Образовательные организации укомплекто</w:t>
      </w:r>
      <w:r>
        <w:rPr>
          <w:rFonts w:ascii="Times New Roman" w:hAnsi="Times New Roman"/>
          <w:sz w:val="28"/>
        </w:rPr>
        <w:t xml:space="preserve">ваны педагогическими кадрами в полном объеме. Уровень квалификации педагогических работников соответствует требованиям действующего законодательства. </w:t>
      </w:r>
    </w:p>
    <w:p w:rsidR="00254F97" w:rsidRDefault="00F94373">
      <w:pPr>
        <w:spacing w:after="0" w:line="240" w:lineRule="auto"/>
        <w:ind w:firstLine="709"/>
        <w:jc w:val="both"/>
        <w:rPr>
          <w:sz w:val="28"/>
        </w:rPr>
      </w:pPr>
      <w:r>
        <w:rPr>
          <w:rFonts w:ascii="Times New Roman" w:hAnsi="Times New Roman"/>
          <w:sz w:val="28"/>
        </w:rPr>
        <w:t>Во всех общеобразовательных организациях района создана современная информационно- образовательная среда.</w:t>
      </w:r>
      <w:r>
        <w:rPr>
          <w:rFonts w:ascii="Times New Roman" w:hAnsi="Times New Roman"/>
          <w:sz w:val="28"/>
        </w:rPr>
        <w:t xml:space="preserve"> Все общеобразовательные организации подключены к высокоскоростному Интернету, оснащены компьютерной техникой, имеют официальный сайт в сети «Интернет», интернет-сообщество, зарегистрированное через «Госуслуги», что обеспечивает открытость и общедоступност</w:t>
      </w:r>
      <w:r>
        <w:rPr>
          <w:rFonts w:ascii="Times New Roman" w:hAnsi="Times New Roman"/>
          <w:sz w:val="28"/>
        </w:rPr>
        <w:t xml:space="preserve">ь информации о деятельности организаций в соответствии с действующим законодательством. </w:t>
      </w:r>
    </w:p>
    <w:p w:rsidR="00254F97" w:rsidRDefault="00F94373">
      <w:pPr>
        <w:spacing w:after="0" w:line="240" w:lineRule="auto"/>
        <w:ind w:firstLine="709"/>
        <w:jc w:val="both"/>
        <w:rPr>
          <w:sz w:val="28"/>
        </w:rPr>
      </w:pPr>
      <w:r>
        <w:rPr>
          <w:rFonts w:ascii="Times New Roman" w:hAnsi="Times New Roman"/>
          <w:sz w:val="28"/>
        </w:rPr>
        <w:t>На территории Красносулинского района медицинскую помощь оказывает государственное бюджетное учреждение Ростовской области «Центральная районная больница» (далее – ГБУ</w:t>
      </w:r>
      <w:r>
        <w:rPr>
          <w:rFonts w:ascii="Times New Roman" w:hAnsi="Times New Roman"/>
          <w:sz w:val="28"/>
        </w:rPr>
        <w:t xml:space="preserve"> РО «ЦРБ») в Красносулинском районе. В структуру ГБУ РО «ЦРБ» в Красносулинском районе входят 4 врачебные амбулатории, отделение сестринского ухода на базе Садковской врачебной амбулатории, 28 фельдшерско-акушерских пунктов и 17 фельдшерских здравпунктов. </w:t>
      </w:r>
    </w:p>
    <w:p w:rsidR="00254F97" w:rsidRDefault="00F94373">
      <w:pPr>
        <w:spacing w:after="0" w:line="240" w:lineRule="auto"/>
        <w:ind w:firstLine="709"/>
        <w:jc w:val="both"/>
        <w:rPr>
          <w:sz w:val="28"/>
        </w:rPr>
      </w:pPr>
      <w:r>
        <w:rPr>
          <w:rFonts w:ascii="Times New Roman" w:hAnsi="Times New Roman"/>
          <w:sz w:val="28"/>
        </w:rPr>
        <w:t>Коечная мощность составляет: стационар на 313 коек, в том числе 83 койки дневного пребывания. В 2022 году состоялось открытие модульного комплекса подстанции скорой медицинской помощи.</w:t>
      </w:r>
    </w:p>
    <w:p w:rsidR="00254F97" w:rsidRDefault="00F94373">
      <w:pPr>
        <w:spacing w:after="0" w:line="240" w:lineRule="auto"/>
        <w:ind w:firstLine="709"/>
        <w:jc w:val="both"/>
        <w:rPr>
          <w:sz w:val="28"/>
        </w:rPr>
      </w:pPr>
      <w:r>
        <w:rPr>
          <w:rFonts w:ascii="Times New Roman" w:hAnsi="Times New Roman"/>
          <w:sz w:val="28"/>
        </w:rPr>
        <w:t xml:space="preserve">В рамках национального проекта «Здравоохранение» (региональный проект </w:t>
      </w:r>
      <w:r>
        <w:rPr>
          <w:rFonts w:ascii="Times New Roman" w:hAnsi="Times New Roman"/>
          <w:sz w:val="28"/>
        </w:rPr>
        <w:t>«Модернизация первичного звена здравоохранения») проведен капитальный ремонт в зданиях ГБУ РО «ЦРБ» в Красносулинском районе. В 2025 году введены в эксплуатацию инфекционное отделение и главный корпус центральной районной больницы.</w:t>
      </w:r>
    </w:p>
    <w:p w:rsidR="00254F97" w:rsidRDefault="00F94373">
      <w:pPr>
        <w:spacing w:after="0" w:line="240" w:lineRule="auto"/>
        <w:ind w:firstLine="709"/>
        <w:jc w:val="both"/>
        <w:rPr>
          <w:sz w:val="28"/>
        </w:rPr>
      </w:pPr>
      <w:r>
        <w:rPr>
          <w:rFonts w:ascii="Times New Roman" w:hAnsi="Times New Roman"/>
          <w:sz w:val="28"/>
        </w:rPr>
        <w:t xml:space="preserve">В целях повышения </w:t>
      </w:r>
      <w:r>
        <w:rPr>
          <w:rFonts w:ascii="Times New Roman" w:hAnsi="Times New Roman"/>
          <w:sz w:val="28"/>
        </w:rPr>
        <w:t>доступности медицинских услуг  проведена работа по укреплению материально-технической базы медицинских учреждений – завершается строительство детской поликлиники.</w:t>
      </w:r>
    </w:p>
    <w:p w:rsidR="00254F97" w:rsidRDefault="00F94373">
      <w:pPr>
        <w:spacing w:after="0" w:line="240" w:lineRule="auto"/>
        <w:ind w:firstLine="709"/>
        <w:jc w:val="both"/>
        <w:rPr>
          <w:sz w:val="28"/>
        </w:rPr>
      </w:pPr>
      <w:r>
        <w:rPr>
          <w:rFonts w:ascii="Times New Roman" w:hAnsi="Times New Roman"/>
          <w:sz w:val="28"/>
        </w:rPr>
        <w:t>В последние годы в районе активно реализуется национальный проект «Здравоохранение», направле</w:t>
      </w:r>
      <w:r>
        <w:rPr>
          <w:rFonts w:ascii="Times New Roman" w:hAnsi="Times New Roman"/>
          <w:sz w:val="28"/>
        </w:rPr>
        <w:t>нный на модернизацию первичного звена, обновление материально-технической базы и повышение качества медицинской помощи. За последние годы приобретено современное медицинское оборудование (рентген-аппараты, наркозно-дыхательные аппараты, аппараты ультразвук</w:t>
      </w:r>
      <w:r>
        <w:rPr>
          <w:rFonts w:ascii="Times New Roman" w:hAnsi="Times New Roman"/>
          <w:sz w:val="28"/>
        </w:rPr>
        <w:t>овой диагностический, маммографы, системы мониторинга глубины наркоза и седациии, эндоскопические комплексы, мобильные ФАПы и др.), а также новые автомобили для доставки пациентов и медработников, что особенно важно для жителей отдалённых населённых пункто</w:t>
      </w:r>
      <w:r>
        <w:rPr>
          <w:rFonts w:ascii="Times New Roman" w:hAnsi="Times New Roman"/>
          <w:sz w:val="28"/>
        </w:rPr>
        <w:t xml:space="preserve">в. </w:t>
      </w:r>
    </w:p>
    <w:p w:rsidR="00254F97" w:rsidRDefault="00F94373">
      <w:pPr>
        <w:spacing w:after="0" w:line="240" w:lineRule="auto"/>
        <w:ind w:firstLine="709"/>
        <w:jc w:val="both"/>
        <w:rPr>
          <w:sz w:val="28"/>
        </w:rPr>
      </w:pPr>
      <w:r>
        <w:rPr>
          <w:rFonts w:ascii="Times New Roman" w:hAnsi="Times New Roman"/>
          <w:sz w:val="28"/>
        </w:rPr>
        <w:lastRenderedPageBreak/>
        <w:t>В городе Красный Сулин расположены Красносулинский филиал ГБУ РО «Противотуберкулезный клинический диспансер»</w:t>
      </w:r>
      <w:r>
        <w:rPr>
          <w:rFonts w:ascii="Times New Roman" w:hAnsi="Times New Roman"/>
          <w:sz w:val="28"/>
        </w:rPr>
        <w:t>, обеспечивающий фтизиатрической помощью жителей города и района, многопрофильные медицинские центры: «Гиппократ», «АТмед», клиника «ВИД», клин</w:t>
      </w:r>
      <w:r>
        <w:rPr>
          <w:rFonts w:ascii="Times New Roman" w:hAnsi="Times New Roman"/>
          <w:sz w:val="28"/>
        </w:rPr>
        <w:t>ика «Детство плюс», лаборатории «Гемотест» и «Инвитро».</w:t>
      </w:r>
    </w:p>
    <w:p w:rsidR="00254F97" w:rsidRDefault="00F94373">
      <w:pPr>
        <w:spacing w:after="0" w:line="240" w:lineRule="auto"/>
        <w:ind w:firstLine="709"/>
        <w:jc w:val="both"/>
        <w:rPr>
          <w:sz w:val="28"/>
        </w:rPr>
      </w:pPr>
      <w:r>
        <w:rPr>
          <w:rFonts w:ascii="Times New Roman" w:hAnsi="Times New Roman"/>
          <w:sz w:val="28"/>
        </w:rPr>
        <w:t>Стоматологическая помощь представлена отделением ГБУ РО «ЦРБ» в Красносулинском районе стоматологической поликлиникой, частной стоматологической клиникой и 10 кабинетами.</w:t>
      </w:r>
    </w:p>
    <w:p w:rsidR="00254F97" w:rsidRDefault="00F94373">
      <w:pPr>
        <w:spacing w:after="0" w:line="240" w:lineRule="auto"/>
        <w:ind w:firstLine="709"/>
        <w:jc w:val="both"/>
        <w:rPr>
          <w:sz w:val="28"/>
        </w:rPr>
      </w:pPr>
      <w:r>
        <w:rPr>
          <w:rFonts w:ascii="Times New Roman" w:hAnsi="Times New Roman"/>
          <w:sz w:val="28"/>
        </w:rPr>
        <w:t>На территории Красносулинског</w:t>
      </w:r>
      <w:r>
        <w:rPr>
          <w:rFonts w:ascii="Times New Roman" w:hAnsi="Times New Roman"/>
          <w:sz w:val="28"/>
        </w:rPr>
        <w:t>о района действуют 75 учреждений культуры. Из них – 36 клубных учреждений; 36 – библиотек; 3 детские школы искусств.</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Работниками учреждений культуры ведется планомерная работа по выполнению важнейших задач культурной политики в Красносулинском районе. Особ</w:t>
      </w:r>
      <w:r>
        <w:rPr>
          <w:rFonts w:ascii="Times New Roman" w:hAnsi="Times New Roman"/>
          <w:sz w:val="28"/>
        </w:rPr>
        <w:t xml:space="preserve">ое внимание уделяется вопросу способствования созданию условий для творческого развития и самореализации населения, путем организации и проведения фестивалей смотров, конкурсов по различным видам искусства и самодеятельного народного творчества. </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Культурно</w:t>
      </w:r>
      <w:r>
        <w:rPr>
          <w:rFonts w:ascii="Times New Roman" w:hAnsi="Times New Roman"/>
          <w:sz w:val="28"/>
        </w:rPr>
        <w:t>-досуговые учреждения Красносулинского района являются центрами самодеятельного народного творчества. В учреждениях культуры ведут работу клубные формирования. Созданные клубные формирования самодеятельного народного творчества для детей разножанровые: вок</w:t>
      </w:r>
      <w:r>
        <w:rPr>
          <w:rFonts w:ascii="Times New Roman" w:hAnsi="Times New Roman"/>
          <w:sz w:val="28"/>
        </w:rPr>
        <w:t>альные, хореографические, театральные, декоративно-прикладного творчества, оркестр народных инструментов и другие.</w:t>
      </w:r>
    </w:p>
    <w:p w:rsidR="00254F97" w:rsidRDefault="00F94373">
      <w:pPr>
        <w:spacing w:after="0" w:line="240" w:lineRule="auto"/>
        <w:ind w:firstLine="709"/>
        <w:jc w:val="both"/>
        <w:rPr>
          <w:sz w:val="28"/>
        </w:rPr>
      </w:pPr>
      <w:r>
        <w:rPr>
          <w:rFonts w:ascii="Times New Roman" w:hAnsi="Times New Roman"/>
          <w:sz w:val="28"/>
        </w:rPr>
        <w:t>Все коллективы принимают активное участие в масштабных районных и городских мероприятиях: творческие Проекты «Эшелон Победы», «Вперед к успех</w:t>
      </w:r>
      <w:r>
        <w:rPr>
          <w:rFonts w:ascii="Times New Roman" w:hAnsi="Times New Roman"/>
          <w:sz w:val="28"/>
        </w:rPr>
        <w:t>у», «Парад народного творчества», смотр – конкурс «Творчество без границ», календарные праздники, детские фестивали, в том числе фестиваль для детей инвалидов «Мы вместе» и многие другие, которые проводятся при  активном участии детских творческих коллекти</w:t>
      </w:r>
      <w:r>
        <w:rPr>
          <w:rFonts w:ascii="Times New Roman" w:hAnsi="Times New Roman"/>
          <w:sz w:val="28"/>
        </w:rPr>
        <w:t>вов.</w:t>
      </w:r>
    </w:p>
    <w:p w:rsidR="00254F97" w:rsidRDefault="00F94373">
      <w:pPr>
        <w:spacing w:after="0" w:line="240" w:lineRule="auto"/>
        <w:ind w:firstLine="708"/>
        <w:jc w:val="both"/>
        <w:rPr>
          <w:rFonts w:ascii="Times New Roman" w:hAnsi="Times New Roman"/>
          <w:sz w:val="28"/>
        </w:rPr>
      </w:pPr>
      <w:r>
        <w:rPr>
          <w:rFonts w:ascii="Times New Roman" w:hAnsi="Times New Roman"/>
          <w:sz w:val="28"/>
        </w:rPr>
        <w:t>Основной целью современного образования является воспитание человека, с активным творческим потенциалом, готового к созданию интеллектуальной творческой среды, способного к творческому мышлению, индивидуальной и совместной творческой деятельности.</w:t>
      </w:r>
    </w:p>
    <w:p w:rsidR="00254F97" w:rsidRDefault="00F94373">
      <w:pPr>
        <w:spacing w:after="0" w:line="240" w:lineRule="auto"/>
        <w:ind w:firstLine="708"/>
        <w:jc w:val="both"/>
        <w:rPr>
          <w:rFonts w:ascii="Times New Roman" w:hAnsi="Times New Roman"/>
          <w:sz w:val="28"/>
        </w:rPr>
      </w:pPr>
      <w:r>
        <w:rPr>
          <w:rFonts w:ascii="Times New Roman" w:hAnsi="Times New Roman"/>
          <w:sz w:val="28"/>
        </w:rPr>
        <w:t>В р</w:t>
      </w:r>
      <w:r>
        <w:rPr>
          <w:rFonts w:ascii="Times New Roman" w:hAnsi="Times New Roman"/>
          <w:sz w:val="28"/>
        </w:rPr>
        <w:t xml:space="preserve">ешении этой цели важная роль отведена детским школам искусств (по видам искусств) как наиболее эффективной форме развития способностей, интересов, социального и профессионального самоопределения детей и молодежи. </w:t>
      </w:r>
    </w:p>
    <w:p w:rsidR="00254F97" w:rsidRDefault="00F94373">
      <w:pPr>
        <w:spacing w:after="0" w:line="240" w:lineRule="auto"/>
        <w:ind w:firstLine="708"/>
        <w:jc w:val="both"/>
        <w:rPr>
          <w:rFonts w:ascii="Times New Roman" w:hAnsi="Times New Roman"/>
          <w:sz w:val="28"/>
        </w:rPr>
      </w:pPr>
      <w:r>
        <w:rPr>
          <w:rFonts w:ascii="Times New Roman" w:hAnsi="Times New Roman"/>
          <w:sz w:val="28"/>
        </w:rPr>
        <w:t>Важной составляющей частью образования в с</w:t>
      </w:r>
      <w:r>
        <w:rPr>
          <w:rFonts w:ascii="Times New Roman" w:hAnsi="Times New Roman"/>
          <w:sz w:val="28"/>
        </w:rPr>
        <w:t>фере культуры и искусства являются детские школы искусств.</w:t>
      </w:r>
    </w:p>
    <w:p w:rsidR="00254F97" w:rsidRDefault="00F94373">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Детские школы искусств Красносулинского района реализуют дополнительные образовательные программы по нескольким специализациям: на отделениях инструментального и вокального исполнительства, изобраз</w:t>
      </w:r>
      <w:r>
        <w:rPr>
          <w:rFonts w:ascii="Times New Roman" w:hAnsi="Times New Roman"/>
          <w:color w:val="000000" w:themeColor="text1"/>
          <w:sz w:val="28"/>
        </w:rPr>
        <w:t xml:space="preserve">ительного, хореографического и театрального искусства. </w:t>
      </w:r>
    </w:p>
    <w:p w:rsidR="00254F97" w:rsidRDefault="00F94373">
      <w:pPr>
        <w:spacing w:after="0" w:line="240" w:lineRule="auto"/>
        <w:ind w:firstLine="709"/>
        <w:contextualSpacing/>
        <w:jc w:val="both"/>
        <w:rPr>
          <w:rFonts w:ascii="Times New Roman" w:hAnsi="Times New Roman"/>
          <w:sz w:val="28"/>
        </w:rPr>
      </w:pPr>
      <w:r>
        <w:rPr>
          <w:rFonts w:ascii="Times New Roman" w:hAnsi="Times New Roman"/>
          <w:color w:val="000000" w:themeColor="text1"/>
          <w:sz w:val="28"/>
        </w:rPr>
        <w:lastRenderedPageBreak/>
        <w:t>В школах искусств обучаются учащиеся, которые</w:t>
      </w:r>
      <w:r>
        <w:rPr>
          <w:rFonts w:ascii="Times New Roman" w:hAnsi="Times New Roman"/>
          <w:sz w:val="28"/>
        </w:rPr>
        <w:t xml:space="preserve"> осваивают дополнительные общеобразовательные предпрофессиональные программы. В то же время программы детских школ искусств рассчитаны и на тех детей, кото</w:t>
      </w:r>
      <w:r>
        <w:rPr>
          <w:rFonts w:ascii="Times New Roman" w:hAnsi="Times New Roman"/>
          <w:sz w:val="28"/>
        </w:rPr>
        <w:t>рые не ставят перед собой целью стать профессионалами, такие учащиеся осваивают общеразвивающие программы.</w:t>
      </w:r>
    </w:p>
    <w:p w:rsidR="00254F97" w:rsidRDefault="00F94373">
      <w:pPr>
        <w:spacing w:after="0" w:line="240" w:lineRule="auto"/>
        <w:ind w:firstLine="709"/>
        <w:contextualSpacing/>
        <w:jc w:val="both"/>
        <w:rPr>
          <w:rFonts w:ascii="Times New Roman" w:hAnsi="Times New Roman"/>
          <w:sz w:val="28"/>
        </w:rPr>
      </w:pPr>
      <w:r>
        <w:rPr>
          <w:rFonts w:ascii="Times New Roman" w:hAnsi="Times New Roman"/>
          <w:sz w:val="28"/>
        </w:rPr>
        <w:t>Образовательный процесс ведется в неразрывной связи с воспитательной работой, приоритетным направлением которой, является формирование духовности, нр</w:t>
      </w:r>
      <w:r>
        <w:rPr>
          <w:rFonts w:ascii="Times New Roman" w:hAnsi="Times New Roman"/>
          <w:sz w:val="28"/>
        </w:rPr>
        <w:t>авственности, патриотизма, развитие творческой, познавательной стороны личности, развитие общего кругозора.</w:t>
      </w:r>
    </w:p>
    <w:p w:rsidR="00254F97" w:rsidRDefault="00F94373">
      <w:pPr>
        <w:spacing w:after="0" w:line="240" w:lineRule="auto"/>
        <w:ind w:firstLine="708"/>
        <w:contextualSpacing/>
        <w:jc w:val="both"/>
        <w:rPr>
          <w:rFonts w:ascii="Times New Roman" w:hAnsi="Times New Roman"/>
          <w:color w:val="000000" w:themeColor="text1"/>
          <w:sz w:val="28"/>
        </w:rPr>
      </w:pPr>
      <w:r>
        <w:rPr>
          <w:rFonts w:ascii="Times New Roman" w:hAnsi="Times New Roman"/>
          <w:color w:val="000000" w:themeColor="text1"/>
          <w:sz w:val="28"/>
        </w:rPr>
        <w:t>Учащиеся и преподаватели детских школ искусств принимают активное участие в районных мероприятиях: фестивалях, конкурсах, проектах, концертах, показ</w:t>
      </w:r>
      <w:r>
        <w:rPr>
          <w:rFonts w:ascii="Times New Roman" w:hAnsi="Times New Roman"/>
          <w:color w:val="000000" w:themeColor="text1"/>
          <w:sz w:val="28"/>
        </w:rPr>
        <w:t xml:space="preserve">ывая высокий уровень исполнительского и художественного мастерства. </w:t>
      </w:r>
    </w:p>
    <w:p w:rsidR="00254F97" w:rsidRDefault="00F94373">
      <w:pPr>
        <w:spacing w:after="0" w:line="240" w:lineRule="auto"/>
        <w:ind w:firstLine="709"/>
        <w:contextualSpacing/>
        <w:jc w:val="both"/>
        <w:rPr>
          <w:rFonts w:ascii="Times New Roman" w:hAnsi="Times New Roman"/>
          <w:sz w:val="28"/>
        </w:rPr>
      </w:pPr>
      <w:r>
        <w:rPr>
          <w:rFonts w:ascii="Times New Roman" w:hAnsi="Times New Roman"/>
          <w:sz w:val="28"/>
        </w:rPr>
        <w:t>Услугу по библиотечному обслуживанию населения Красносулинского района предоставляют 4 юридических лица – 36 общедоступных муниципальных библиотек.</w:t>
      </w:r>
    </w:p>
    <w:p w:rsidR="00254F97" w:rsidRDefault="00F94373">
      <w:pPr>
        <w:spacing w:after="0" w:line="240" w:lineRule="auto"/>
        <w:ind w:firstLine="567"/>
        <w:jc w:val="both"/>
        <w:rPr>
          <w:rFonts w:ascii="Times New Roman" w:hAnsi="Times New Roman"/>
          <w:sz w:val="28"/>
        </w:rPr>
      </w:pPr>
      <w:r>
        <w:rPr>
          <w:rFonts w:ascii="Times New Roman" w:hAnsi="Times New Roman"/>
          <w:sz w:val="28"/>
        </w:rPr>
        <w:t xml:space="preserve">Специалисты библиотек стремятся создавать условия для максимальной доступности пользователям библиотечных услуг, работают над расширением форм, методов библиотечной практики на основе использования новых информационных технологий, расширением пространства </w:t>
      </w:r>
      <w:r>
        <w:rPr>
          <w:rFonts w:ascii="Times New Roman" w:hAnsi="Times New Roman"/>
          <w:sz w:val="28"/>
        </w:rPr>
        <w:t xml:space="preserve">библиотеки виртуальными средствами – 9 официальных сайтов библиотек района, социальные сети, интернет-площадки сторонних организаций. </w:t>
      </w:r>
    </w:p>
    <w:p w:rsidR="00254F97" w:rsidRDefault="00F94373">
      <w:pPr>
        <w:spacing w:after="0" w:line="240" w:lineRule="auto"/>
        <w:ind w:firstLine="567"/>
        <w:jc w:val="both"/>
        <w:rPr>
          <w:rFonts w:ascii="Times New Roman" w:hAnsi="Times New Roman"/>
          <w:sz w:val="28"/>
        </w:rPr>
      </w:pPr>
      <w:r>
        <w:rPr>
          <w:rFonts w:ascii="Times New Roman" w:hAnsi="Times New Roman"/>
          <w:sz w:val="28"/>
        </w:rPr>
        <w:t>Приоритетные направления деятельности  библиотек района - создание условий пользователям для максимальной доступности биб</w:t>
      </w:r>
      <w:r>
        <w:rPr>
          <w:rFonts w:ascii="Times New Roman" w:hAnsi="Times New Roman"/>
          <w:sz w:val="28"/>
        </w:rPr>
        <w:t xml:space="preserve">лиотечных услуг, расширение форм, методов библиотечной практики, в том числе на основе использования информационных технологий. Расширению пространства библиотек способствуют виртуальные средства </w:t>
      </w:r>
    </w:p>
    <w:p w:rsidR="00254F97" w:rsidRDefault="00F94373">
      <w:pPr>
        <w:spacing w:after="0" w:line="240" w:lineRule="auto"/>
        <w:ind w:firstLine="567"/>
        <w:jc w:val="both"/>
        <w:rPr>
          <w:rFonts w:ascii="Times New Roman" w:hAnsi="Times New Roman"/>
          <w:sz w:val="28"/>
        </w:rPr>
      </w:pPr>
      <w:r>
        <w:rPr>
          <w:rFonts w:ascii="Times New Roman" w:hAnsi="Times New Roman"/>
          <w:sz w:val="28"/>
        </w:rPr>
        <w:t>В целях формирования у пользователей активной гражданской п</w:t>
      </w:r>
      <w:r>
        <w:rPr>
          <w:rFonts w:ascii="Times New Roman" w:hAnsi="Times New Roman"/>
          <w:sz w:val="28"/>
        </w:rPr>
        <w:t>озиции, направленной на неприятие идеологии терроризма, неонацизма и экстремизма, воспитания уважения к представителям различных национальностей и религий, укрепления нравственных ценностей, культурных, национальных традиций России муниципальными библиотек</w:t>
      </w:r>
      <w:r>
        <w:rPr>
          <w:rFonts w:ascii="Times New Roman" w:hAnsi="Times New Roman"/>
          <w:sz w:val="28"/>
        </w:rPr>
        <w:t xml:space="preserve">ами района оформляются книжно-иллюстративные выставки, просмотры литературы, информационные стенды. </w:t>
      </w:r>
    </w:p>
    <w:p w:rsidR="00254F97" w:rsidRDefault="00F94373">
      <w:pPr>
        <w:spacing w:after="0" w:line="240" w:lineRule="auto"/>
        <w:ind w:firstLine="709"/>
        <w:jc w:val="both"/>
        <w:rPr>
          <w:sz w:val="28"/>
        </w:rPr>
      </w:pPr>
      <w:r>
        <w:rPr>
          <w:rFonts w:ascii="Times New Roman" w:hAnsi="Times New Roman"/>
          <w:sz w:val="28"/>
        </w:rPr>
        <w:t xml:space="preserve">В 2026 реализуется национальный проект «Семья» (региональный проект «Семейные ценности и инфраструктура культуры»). Проводится капитальный ремонт комнат № </w:t>
      </w:r>
      <w:r>
        <w:rPr>
          <w:rFonts w:ascii="Times New Roman" w:hAnsi="Times New Roman"/>
          <w:sz w:val="28"/>
        </w:rPr>
        <w:t>18-20, 22 в здании Литер А МБУК КСР «Межпоселенческая центральная библиотека», расположенном по адресу: г. Красный Сулин, ул. Ленина, 7.</w:t>
      </w:r>
    </w:p>
    <w:p w:rsidR="00254F97" w:rsidRDefault="00F94373">
      <w:pPr>
        <w:spacing w:after="0" w:line="240" w:lineRule="auto"/>
        <w:ind w:firstLine="709"/>
        <w:jc w:val="both"/>
        <w:rPr>
          <w:sz w:val="28"/>
        </w:rPr>
      </w:pPr>
      <w:r>
        <w:rPr>
          <w:rFonts w:ascii="Times New Roman" w:hAnsi="Times New Roman"/>
          <w:sz w:val="28"/>
        </w:rPr>
        <w:t>Спортивная инфраструктура Красносулинского района включает в себя 251 спортивное сооружение, в том числе: стадион, 25-т</w:t>
      </w:r>
      <w:r>
        <w:rPr>
          <w:rFonts w:ascii="Times New Roman" w:hAnsi="Times New Roman"/>
          <w:sz w:val="28"/>
        </w:rPr>
        <w:t>и метровый плавательный бассейн на 4 дорожки, 36 спортивных залов, 15 футбольных полей, а также спортивные и игровые площадки в образовательных организациях и на территории поселений.</w:t>
      </w:r>
    </w:p>
    <w:p w:rsidR="00254F97" w:rsidRDefault="00F94373">
      <w:pPr>
        <w:spacing w:after="0" w:line="240" w:lineRule="auto"/>
        <w:ind w:firstLine="709"/>
        <w:jc w:val="both"/>
        <w:rPr>
          <w:sz w:val="28"/>
        </w:rPr>
      </w:pPr>
      <w:r>
        <w:rPr>
          <w:rFonts w:ascii="Times New Roman" w:hAnsi="Times New Roman"/>
          <w:sz w:val="28"/>
        </w:rPr>
        <w:lastRenderedPageBreak/>
        <w:t>В рамках реализации федерального проекта «Спорт - норма жизни» в 2023 го</w:t>
      </w:r>
      <w:r>
        <w:rPr>
          <w:rFonts w:ascii="Times New Roman" w:hAnsi="Times New Roman"/>
          <w:sz w:val="28"/>
        </w:rPr>
        <w:t>ду был установлен физкультурно-оздоровительный комплекс открытого типа ФОКОТ «Кристалл», с футбольным полем с искусственным покрытием и легкоатлетическими дорожками, волейбольной, баскетбольной площадкой.</w:t>
      </w:r>
    </w:p>
    <w:p w:rsidR="00254F97" w:rsidRDefault="00F94373">
      <w:pPr>
        <w:spacing w:after="0" w:line="240" w:lineRule="auto"/>
        <w:ind w:firstLine="709"/>
        <w:jc w:val="both"/>
        <w:rPr>
          <w:sz w:val="28"/>
        </w:rPr>
      </w:pPr>
      <w:r>
        <w:rPr>
          <w:rFonts w:ascii="Times New Roman" w:hAnsi="Times New Roman"/>
          <w:sz w:val="28"/>
        </w:rPr>
        <w:t>В 2025 году завершено строительство малой спортивно</w:t>
      </w:r>
      <w:r>
        <w:rPr>
          <w:rFonts w:ascii="Times New Roman" w:hAnsi="Times New Roman"/>
          <w:sz w:val="28"/>
        </w:rPr>
        <w:t>й площадки ГТО по адресу: г. Красный Сулин, ул. Центральная, 10 (объем расходов на строительство составил 2 844,3 тыс рулей).</w:t>
      </w:r>
    </w:p>
    <w:p w:rsidR="00254F97" w:rsidRDefault="00F94373">
      <w:pPr>
        <w:spacing w:after="0" w:line="240" w:lineRule="auto"/>
        <w:ind w:firstLine="709"/>
        <w:jc w:val="both"/>
        <w:rPr>
          <w:sz w:val="28"/>
        </w:rPr>
      </w:pPr>
      <w:r>
        <w:rPr>
          <w:rFonts w:ascii="Times New Roman" w:hAnsi="Times New Roman"/>
          <w:sz w:val="28"/>
        </w:rPr>
        <w:t>В 2026 году планируется строительство спортивного центра в г. Красный Сулин, ул. Октябрьская.</w:t>
      </w:r>
    </w:p>
    <w:p w:rsidR="00254F97" w:rsidRDefault="00F94373">
      <w:pPr>
        <w:spacing w:after="0" w:line="240" w:lineRule="auto"/>
        <w:ind w:firstLine="709"/>
        <w:jc w:val="both"/>
        <w:rPr>
          <w:sz w:val="28"/>
        </w:rPr>
      </w:pPr>
      <w:r>
        <w:rPr>
          <w:rFonts w:ascii="Times New Roman" w:hAnsi="Times New Roman"/>
          <w:sz w:val="28"/>
        </w:rPr>
        <w:t xml:space="preserve">Территория Красносулинского района, </w:t>
      </w:r>
      <w:r>
        <w:rPr>
          <w:rFonts w:ascii="Times New Roman" w:hAnsi="Times New Roman"/>
          <w:sz w:val="28"/>
        </w:rPr>
        <w:t>входящая в состав Ростовской области, является традиционным местом проживания донских казаков, объединяющихся в исторических границах Донецкого округа.</w:t>
      </w:r>
    </w:p>
    <w:p w:rsidR="00254F97" w:rsidRDefault="00F94373">
      <w:pPr>
        <w:spacing w:after="0" w:line="240" w:lineRule="auto"/>
        <w:ind w:firstLine="709"/>
        <w:jc w:val="both"/>
        <w:rPr>
          <w:sz w:val="28"/>
        </w:rPr>
      </w:pPr>
      <w:r>
        <w:rPr>
          <w:rFonts w:ascii="Times New Roman" w:hAnsi="Times New Roman"/>
          <w:sz w:val="28"/>
        </w:rPr>
        <w:t>На территории Красносулинского района осуществляет свою деятельность Юртовое казачье общество «Сулинский</w:t>
      </w:r>
      <w:r>
        <w:rPr>
          <w:rFonts w:ascii="Times New Roman" w:hAnsi="Times New Roman"/>
          <w:sz w:val="28"/>
        </w:rPr>
        <w:t xml:space="preserve"> Юрт» Окружного казачьего общества «Донецкий округ» войскового казачьего общества «Всевеликое войско Донское», внесенное  в государственный реестр казачьих обществ Ростовской области. Юртовое казачье общество состоит из 2 городских обществ (ГКО «Углеродовс</w:t>
      </w:r>
      <w:r>
        <w:rPr>
          <w:rFonts w:ascii="Times New Roman" w:hAnsi="Times New Roman"/>
          <w:sz w:val="28"/>
        </w:rPr>
        <w:t xml:space="preserve">кое», ГКО «Станица Сулинская») и 3 хуторских общества (ХКО «Божковское», ХКО «Лихой», ХКО «Прохоровское»). 361 казак принял обязательства по несению государственной и иной службы российского казачества и готовы к оказанию содействия органам власти. </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В Крас</w:t>
      </w:r>
      <w:r>
        <w:rPr>
          <w:rFonts w:ascii="Times New Roman" w:hAnsi="Times New Roman"/>
          <w:sz w:val="28"/>
        </w:rPr>
        <w:t xml:space="preserve">носулинском районе воспитание подрастающего поколения, знакомство их с традициями и обычаями казачества успешно осуществляется в образовательных учреждениях, использующих в учебно-воспитательном процессе культурно-исторические традиции донского казачества </w:t>
      </w:r>
      <w:r>
        <w:rPr>
          <w:rFonts w:ascii="Times New Roman" w:hAnsi="Times New Roman"/>
          <w:sz w:val="28"/>
        </w:rPr>
        <w:t>и региональные особенности Донского края. Изучение казачьего компонента начинается с детского сада, затем продолжается в общеобразовательной школе. Занимаются внеурочной деятельностью и в учреждениях дополнительного образования.</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Статус «казачье» имеют 7 об</w:t>
      </w:r>
      <w:r>
        <w:rPr>
          <w:rFonts w:ascii="Times New Roman" w:hAnsi="Times New Roman"/>
          <w:sz w:val="28"/>
        </w:rPr>
        <w:t>щеобразовательных организаций района, численность обучающихся в которых составляет 706 человек (МБОУ СОШ № 10 (232 человека),  МБОУ Божковская СОШ (102 человека),  МБОУ Платовская СОШ (195 человек), МБОУ Углеродовская СОШ (177 человек) и 3 дошкольных образ</w:t>
      </w:r>
      <w:r>
        <w:rPr>
          <w:rFonts w:ascii="Times New Roman" w:hAnsi="Times New Roman"/>
          <w:sz w:val="28"/>
        </w:rPr>
        <w:t>овательных учреждения с численностью воспитанников – 167 человек (МБДОУ «Детский сад № 5 «Солнышко» (64 человека), МБДОУ «Детский сад № 1 «Светлячок» (68 человек), МБДОУ «Детский сад «Казачок» (35 человек).</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Работает территориальное отделение «Казачьей детс</w:t>
      </w:r>
      <w:r>
        <w:rPr>
          <w:rFonts w:ascii="Times New Roman" w:hAnsi="Times New Roman"/>
          <w:sz w:val="28"/>
        </w:rPr>
        <w:t>ко-молодежной региональной общественной организации «Донцы», деятельность которого направлено на выполнение задач военно-патриотического, духовно-нравственного и физического воспитания молодежи.</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На базе МБУ «ЦСО ГПВиИ» Красносулинского района с 2018 года и</w:t>
      </w:r>
      <w:r>
        <w:rPr>
          <w:rFonts w:ascii="Times New Roman" w:hAnsi="Times New Roman"/>
          <w:sz w:val="28"/>
        </w:rPr>
        <w:t xml:space="preserve"> АНОСОН «Радуга» с 2022 года в рамках внедрения инновационных форм </w:t>
      </w:r>
      <w:r>
        <w:rPr>
          <w:rFonts w:ascii="Times New Roman" w:hAnsi="Times New Roman"/>
          <w:sz w:val="28"/>
        </w:rPr>
        <w:lastRenderedPageBreak/>
        <w:t xml:space="preserve">работы с гражданами пожилого возраста и инвалидами и в целях безвозмездной помощи нуждающимся гражданам по медицинским показаниям открыты пункты проката технических средств реабилитации. </w:t>
      </w:r>
    </w:p>
    <w:p w:rsidR="00254F97" w:rsidRDefault="00F94373">
      <w:pPr>
        <w:spacing w:after="0" w:line="240" w:lineRule="auto"/>
        <w:ind w:firstLine="709"/>
        <w:jc w:val="both"/>
        <w:rPr>
          <w:sz w:val="28"/>
        </w:rPr>
      </w:pPr>
      <w:r>
        <w:rPr>
          <w:rFonts w:ascii="Times New Roman" w:hAnsi="Times New Roman"/>
          <w:sz w:val="28"/>
        </w:rPr>
        <w:t>В</w:t>
      </w:r>
      <w:r>
        <w:rPr>
          <w:rFonts w:ascii="Times New Roman" w:hAnsi="Times New Roman"/>
          <w:sz w:val="28"/>
        </w:rPr>
        <w:t xml:space="preserve"> структуру Центра социального обслуживания входят следующие подразделения:</w:t>
      </w:r>
    </w:p>
    <w:p w:rsidR="00254F97" w:rsidRDefault="00F94373">
      <w:pPr>
        <w:spacing w:after="0" w:line="240" w:lineRule="auto"/>
        <w:ind w:firstLine="709"/>
        <w:jc w:val="both"/>
        <w:rPr>
          <w:sz w:val="28"/>
        </w:rPr>
      </w:pPr>
      <w:r>
        <w:rPr>
          <w:rFonts w:ascii="Times New Roman" w:hAnsi="Times New Roman"/>
          <w:sz w:val="28"/>
        </w:rPr>
        <w:t>- 14 отделений социального обслуживания на дому, осуществляющие свою деятельность на территории г. Красный Сулин и Красносулинского района;</w:t>
      </w:r>
    </w:p>
    <w:p w:rsidR="00254F97" w:rsidRDefault="00F94373">
      <w:pPr>
        <w:spacing w:after="0" w:line="240" w:lineRule="auto"/>
        <w:ind w:firstLine="709"/>
        <w:jc w:val="both"/>
        <w:rPr>
          <w:sz w:val="28"/>
        </w:rPr>
      </w:pPr>
      <w:r>
        <w:rPr>
          <w:rFonts w:ascii="Times New Roman" w:hAnsi="Times New Roman"/>
          <w:sz w:val="28"/>
        </w:rPr>
        <w:t xml:space="preserve">- 4 социально-реабилитационных отделения </w:t>
      </w:r>
      <w:r>
        <w:rPr>
          <w:rFonts w:ascii="Times New Roman" w:hAnsi="Times New Roman"/>
          <w:sz w:val="28"/>
        </w:rPr>
        <w:t>на 85 койко-мест, расположенные в пос. Н-ГРЭС;</w:t>
      </w:r>
    </w:p>
    <w:p w:rsidR="00254F97" w:rsidRDefault="00F94373">
      <w:pPr>
        <w:spacing w:after="0" w:line="240" w:lineRule="auto"/>
        <w:ind w:firstLine="709"/>
        <w:jc w:val="both"/>
        <w:rPr>
          <w:sz w:val="28"/>
        </w:rPr>
      </w:pPr>
      <w:r>
        <w:rPr>
          <w:rFonts w:ascii="Times New Roman" w:hAnsi="Times New Roman"/>
          <w:sz w:val="28"/>
        </w:rPr>
        <w:t>- социальная комната:</w:t>
      </w:r>
    </w:p>
    <w:p w:rsidR="00254F97" w:rsidRDefault="00F94373">
      <w:pPr>
        <w:spacing w:after="0" w:line="240" w:lineRule="auto"/>
        <w:ind w:firstLine="709"/>
        <w:jc w:val="both"/>
        <w:rPr>
          <w:sz w:val="28"/>
        </w:rPr>
      </w:pPr>
      <w:r>
        <w:rPr>
          <w:rFonts w:ascii="Times New Roman" w:hAnsi="Times New Roman"/>
          <w:sz w:val="28"/>
        </w:rPr>
        <w:t>- на 25 мест, расположенная в пос. им. 50 лет Октября;</w:t>
      </w:r>
    </w:p>
    <w:p w:rsidR="00254F97" w:rsidRDefault="00F94373">
      <w:pPr>
        <w:spacing w:after="0" w:line="240" w:lineRule="auto"/>
        <w:ind w:firstLine="709"/>
        <w:jc w:val="both"/>
        <w:rPr>
          <w:sz w:val="28"/>
        </w:rPr>
      </w:pPr>
      <w:r>
        <w:rPr>
          <w:rFonts w:ascii="Times New Roman" w:hAnsi="Times New Roman"/>
          <w:sz w:val="28"/>
        </w:rPr>
        <w:t>- на 15 мест, расположенная в пос. Н-ГРЭС.</w:t>
      </w:r>
    </w:p>
    <w:p w:rsidR="00254F97" w:rsidRDefault="00F94373">
      <w:pPr>
        <w:spacing w:after="0" w:line="240" w:lineRule="auto"/>
        <w:ind w:firstLine="709"/>
        <w:jc w:val="both"/>
        <w:rPr>
          <w:sz w:val="28"/>
        </w:rPr>
      </w:pPr>
      <w:r>
        <w:rPr>
          <w:rFonts w:ascii="Times New Roman" w:hAnsi="Times New Roman"/>
          <w:sz w:val="28"/>
        </w:rPr>
        <w:t>В 2023 году открылось новое социально-реабилитационное отделение дневного пребывания для</w:t>
      </w:r>
      <w:r>
        <w:rPr>
          <w:rFonts w:ascii="Times New Roman" w:hAnsi="Times New Roman"/>
          <w:sz w:val="28"/>
        </w:rPr>
        <w:t xml:space="preserve"> </w:t>
      </w:r>
      <w:r>
        <w:rPr>
          <w:rFonts w:ascii="Times New Roman" w:hAnsi="Times New Roman"/>
          <w:sz w:val="28"/>
        </w:rPr>
        <w:t>людей старшего возраста и инвалидов с возможностью  реабилитации после болезни. В реабилитационные мероприятия входят занятия ЛФК, пальчиковая гимнастика,  занятия на спортивных тренажерах и со спортивным инвентарем. Помещение оснащено массажным оборудован</w:t>
      </w:r>
      <w:r>
        <w:rPr>
          <w:rFonts w:ascii="Times New Roman" w:hAnsi="Times New Roman"/>
          <w:sz w:val="28"/>
        </w:rPr>
        <w:t>ием для ног и спины.</w:t>
      </w:r>
    </w:p>
    <w:p w:rsidR="00254F97" w:rsidRDefault="00F94373">
      <w:pPr>
        <w:spacing w:after="0" w:line="240" w:lineRule="auto"/>
        <w:ind w:firstLine="709"/>
        <w:jc w:val="both"/>
        <w:rPr>
          <w:sz w:val="28"/>
        </w:rPr>
      </w:pPr>
      <w:r>
        <w:rPr>
          <w:rFonts w:ascii="Times New Roman" w:hAnsi="Times New Roman"/>
          <w:sz w:val="28"/>
        </w:rPr>
        <w:t xml:space="preserve">В Красносулинском районе с 2019 года осуществляет свою деятельность Служба по доставке инвалидов к социально значимым объектам (Служба «Социальное такси»). Для этого используется специализированный транспорт, оборудованный устройством </w:t>
      </w:r>
      <w:r>
        <w:rPr>
          <w:rFonts w:ascii="Times New Roman" w:hAnsi="Times New Roman"/>
          <w:sz w:val="28"/>
        </w:rPr>
        <w:t>для подъема инвалидов в салон транспортного средства.</w:t>
      </w:r>
    </w:p>
    <w:p w:rsidR="00254F97" w:rsidRDefault="00F94373">
      <w:pPr>
        <w:widowControl w:val="0"/>
        <w:spacing w:after="0" w:line="240" w:lineRule="auto"/>
        <w:ind w:firstLine="709"/>
        <w:jc w:val="both"/>
        <w:rPr>
          <w:sz w:val="28"/>
        </w:rPr>
      </w:pPr>
      <w:r>
        <w:rPr>
          <w:rFonts w:ascii="Times New Roman" w:hAnsi="Times New Roman"/>
          <w:sz w:val="28"/>
        </w:rPr>
        <w:t>Телекоммуникационная инфраструктура Красносулинского района.</w:t>
      </w:r>
    </w:p>
    <w:p w:rsidR="00254F97" w:rsidRDefault="00F94373">
      <w:pPr>
        <w:spacing w:after="0" w:line="240" w:lineRule="auto"/>
        <w:ind w:firstLine="709"/>
        <w:jc w:val="both"/>
        <w:rPr>
          <w:sz w:val="28"/>
        </w:rPr>
      </w:pPr>
      <w:r>
        <w:rPr>
          <w:rFonts w:ascii="Times New Roman" w:hAnsi="Times New Roman"/>
          <w:sz w:val="28"/>
        </w:rPr>
        <w:t xml:space="preserve">В Красносулинском районе протяженность районных телефонных линий превышает 1 137 километров. Действует 15 АТС, имеющих 1 063 цифровых канала. Номерная емкость АТС телефонной сети общего пользования составляет 2 690 номеров, из них 1 933 – квартирных. </w:t>
      </w:r>
    </w:p>
    <w:p w:rsidR="00254F97" w:rsidRDefault="00F94373">
      <w:pPr>
        <w:spacing w:after="0" w:line="240" w:lineRule="auto"/>
        <w:ind w:firstLine="709"/>
        <w:jc w:val="both"/>
        <w:rPr>
          <w:sz w:val="28"/>
        </w:rPr>
      </w:pPr>
      <w:r>
        <w:rPr>
          <w:rFonts w:ascii="Times New Roman" w:hAnsi="Times New Roman"/>
          <w:sz w:val="28"/>
        </w:rPr>
        <w:t>На н</w:t>
      </w:r>
      <w:r>
        <w:rPr>
          <w:rFonts w:ascii="Times New Roman" w:hAnsi="Times New Roman"/>
          <w:sz w:val="28"/>
        </w:rPr>
        <w:t>ачало 2026 года количество подключений к информационно-телекоммуникационной сети «Интернет» составило 4 535, из них население – 4 285. Количество подключений к информационно-телекоммуникационной сети «Интернет» по технологии FTTB (волоконно-оптическая маги</w:t>
      </w:r>
      <w:r>
        <w:rPr>
          <w:rFonts w:ascii="Times New Roman" w:hAnsi="Times New Roman"/>
          <w:sz w:val="28"/>
        </w:rPr>
        <w:t>страль) – 3 455, к Интернет-телевидению подключено 1</w:t>
      </w:r>
      <w:r>
        <w:rPr>
          <w:rFonts w:ascii="XO Thames" w:hAnsi="XO Thames"/>
          <w:sz w:val="28"/>
        </w:rPr>
        <w:t> </w:t>
      </w:r>
      <w:r>
        <w:rPr>
          <w:rFonts w:ascii="Times New Roman" w:hAnsi="Times New Roman"/>
          <w:sz w:val="28"/>
        </w:rPr>
        <w:t>762 абонента. Доступ к Интернету имеется в большинстве населенных пунктов района. Поставщиком этих услуг является Компания ПАО «Ростелеком», Дом.ру, ТТК, МегаФон, Т2 Домашний Интернет.</w:t>
      </w:r>
    </w:p>
    <w:p w:rsidR="00254F97" w:rsidRDefault="00F94373">
      <w:pPr>
        <w:spacing w:after="0" w:line="240" w:lineRule="auto"/>
        <w:ind w:firstLine="709"/>
        <w:jc w:val="both"/>
        <w:rPr>
          <w:sz w:val="28"/>
        </w:rPr>
      </w:pPr>
      <w:r>
        <w:rPr>
          <w:rFonts w:ascii="Times New Roman" w:hAnsi="Times New Roman"/>
          <w:sz w:val="28"/>
        </w:rPr>
        <w:t>На территории Крас</w:t>
      </w:r>
      <w:r>
        <w:rPr>
          <w:rFonts w:ascii="Times New Roman" w:hAnsi="Times New Roman"/>
          <w:sz w:val="28"/>
        </w:rPr>
        <w:t>носулинского района действуют сети 3G, а также сети 4G (LTE), введенные в коммерческую эксплуатацию во многих населенных пунктах. В районе представлены все крупнейшие операторы сотовой связи – Ростелеком, Мегафон, МТС, Билайн (ВымпелКом), Tele2 (Т2 Мобайл)</w:t>
      </w:r>
      <w:r>
        <w:rPr>
          <w:rFonts w:ascii="Times New Roman" w:hAnsi="Times New Roman"/>
          <w:sz w:val="28"/>
        </w:rPr>
        <w:t>.</w:t>
      </w:r>
      <w:bookmarkStart w:id="2" w:name="_GoBack_Копия_2"/>
      <w:bookmarkEnd w:id="2"/>
    </w:p>
    <w:p w:rsidR="00254F97" w:rsidRDefault="00F94373">
      <w:pPr>
        <w:spacing w:after="0" w:line="240" w:lineRule="auto"/>
        <w:ind w:firstLine="709"/>
        <w:jc w:val="both"/>
        <w:rPr>
          <w:sz w:val="28"/>
        </w:rPr>
      </w:pPr>
      <w:r>
        <w:rPr>
          <w:rFonts w:ascii="Times New Roman" w:hAnsi="Times New Roman"/>
          <w:sz w:val="28"/>
        </w:rPr>
        <w:lastRenderedPageBreak/>
        <w:t>Жители Красносулинского района полностью перешли на цифровой формат эфирного телевизионного вещания.</w:t>
      </w:r>
    </w:p>
    <w:p w:rsidR="00254F97" w:rsidRDefault="00F94373">
      <w:pPr>
        <w:spacing w:after="0" w:line="240" w:lineRule="auto"/>
        <w:ind w:firstLine="709"/>
        <w:jc w:val="both"/>
        <w:rPr>
          <w:sz w:val="28"/>
        </w:rPr>
      </w:pPr>
      <w:r>
        <w:rPr>
          <w:rFonts w:ascii="Times New Roman" w:hAnsi="Times New Roman"/>
          <w:sz w:val="28"/>
        </w:rPr>
        <w:t>В настоящее время на территории Российской Федерации реализуется второй этап проекта устранения цифрового неравенства (УЦН 2.0), в соответствии с которым</w:t>
      </w:r>
      <w:r>
        <w:rPr>
          <w:rFonts w:ascii="Times New Roman" w:hAnsi="Times New Roman"/>
          <w:sz w:val="28"/>
        </w:rPr>
        <w:t xml:space="preserve"> осуществляется строительство базовых станций в населенных пунктах с числом жителей от 100 до 500 человек, где услуги сотовой связи не предоставляются, либо оказываются с низким качеством.</w:t>
      </w:r>
    </w:p>
    <w:p w:rsidR="00254F97" w:rsidRDefault="00F94373">
      <w:pPr>
        <w:spacing w:after="0" w:line="240" w:lineRule="auto"/>
        <w:ind w:firstLine="709"/>
        <w:jc w:val="both"/>
        <w:rPr>
          <w:sz w:val="28"/>
        </w:rPr>
      </w:pPr>
      <w:r>
        <w:rPr>
          <w:rFonts w:ascii="Times New Roman" w:hAnsi="Times New Roman"/>
          <w:sz w:val="28"/>
        </w:rPr>
        <w:t>В рамках проекта «Устранение цифрового неравенства» на территории р</w:t>
      </w:r>
      <w:r>
        <w:rPr>
          <w:rFonts w:ascii="Times New Roman" w:hAnsi="Times New Roman"/>
          <w:sz w:val="28"/>
        </w:rPr>
        <w:t xml:space="preserve">айона в 13 населенных пунктах размещены базовые станции сотовой связи. </w:t>
      </w:r>
    </w:p>
    <w:p w:rsidR="00254F97" w:rsidRDefault="00F94373">
      <w:pPr>
        <w:widowControl w:val="0"/>
        <w:spacing w:after="0" w:line="240" w:lineRule="auto"/>
        <w:ind w:firstLine="709"/>
        <w:jc w:val="both"/>
        <w:rPr>
          <w:sz w:val="28"/>
        </w:rPr>
      </w:pPr>
      <w:r>
        <w:rPr>
          <w:rFonts w:ascii="Times New Roman" w:hAnsi="Times New Roman"/>
          <w:sz w:val="28"/>
        </w:rPr>
        <w:t>Деловая инфраструктура.</w:t>
      </w:r>
    </w:p>
    <w:p w:rsidR="00254F97" w:rsidRDefault="00F94373">
      <w:pPr>
        <w:spacing w:after="0" w:line="240" w:lineRule="auto"/>
        <w:ind w:firstLine="709"/>
        <w:jc w:val="both"/>
        <w:rPr>
          <w:sz w:val="28"/>
        </w:rPr>
      </w:pPr>
      <w:r>
        <w:rPr>
          <w:rFonts w:ascii="Times New Roman" w:hAnsi="Times New Roman"/>
          <w:sz w:val="28"/>
        </w:rPr>
        <w:t>Красносулинский район характеризуется высокой инвестиционной активностью, наличием свободных промышленных площадок с современными производствами, развитой образ</w:t>
      </w:r>
      <w:r>
        <w:rPr>
          <w:rFonts w:ascii="Times New Roman" w:hAnsi="Times New Roman"/>
          <w:sz w:val="28"/>
        </w:rPr>
        <w:t>овательной и инновационной базой.</w:t>
      </w:r>
    </w:p>
    <w:p w:rsidR="00254F97" w:rsidRDefault="00F94373">
      <w:pPr>
        <w:spacing w:after="0" w:line="240" w:lineRule="auto"/>
        <w:ind w:firstLine="709"/>
        <w:jc w:val="both"/>
        <w:rPr>
          <w:sz w:val="28"/>
        </w:rPr>
      </w:pPr>
      <w:r>
        <w:rPr>
          <w:rFonts w:ascii="Times New Roman" w:hAnsi="Times New Roman"/>
          <w:sz w:val="28"/>
        </w:rPr>
        <w:t>Развитая деловая инфраструктура Красносулинского района отвечает всему спектру потребностей хозяйствующих субъектов.  Потенциальным инвесторам предоставляется широкий выбор локаций, позволяющих снизить издержки при реализа</w:t>
      </w:r>
      <w:r>
        <w:rPr>
          <w:rFonts w:ascii="Times New Roman" w:hAnsi="Times New Roman"/>
          <w:sz w:val="28"/>
        </w:rPr>
        <w:t xml:space="preserve">ции инвестиционных проектов. </w:t>
      </w:r>
    </w:p>
    <w:p w:rsidR="00254F97" w:rsidRDefault="00F94373">
      <w:pPr>
        <w:spacing w:after="0" w:line="240" w:lineRule="auto"/>
        <w:ind w:firstLine="709"/>
        <w:jc w:val="both"/>
        <w:rPr>
          <w:sz w:val="28"/>
        </w:rPr>
      </w:pPr>
      <w:r>
        <w:rPr>
          <w:rFonts w:ascii="Times New Roman" w:hAnsi="Times New Roman"/>
          <w:sz w:val="28"/>
        </w:rPr>
        <w:t>Одним из инвестиционных преимуществ Красносулинского района является Красносулинский индустриальный парк типа «гринфилд», расположенный между городами Шахты, Новошахтинск и Красный Сулин с общим населением более 400 тыс. челов</w:t>
      </w:r>
      <w:r>
        <w:rPr>
          <w:rFonts w:ascii="Times New Roman" w:hAnsi="Times New Roman"/>
          <w:sz w:val="28"/>
        </w:rPr>
        <w:t>ек. Расстояние до г. Ростова-на-Дону – 90  км, до федеральной трассы М4 «Дон»  - 14,5 км, аэропорта «Платов» - 63 км, железнодорожной станции «Сулин-2» - 11 км.</w:t>
      </w:r>
    </w:p>
    <w:p w:rsidR="00254F97" w:rsidRDefault="00F94373">
      <w:pPr>
        <w:spacing w:after="0" w:line="240" w:lineRule="auto"/>
        <w:ind w:firstLine="709"/>
        <w:jc w:val="both"/>
        <w:rPr>
          <w:sz w:val="28"/>
        </w:rPr>
      </w:pPr>
      <w:r>
        <w:rPr>
          <w:rFonts w:ascii="Times New Roman" w:hAnsi="Times New Roman"/>
          <w:sz w:val="28"/>
        </w:rPr>
        <w:t>Первоначальная площадь промышленной зоны составляла  170 га, на котором якорными резидентами яв</w:t>
      </w:r>
      <w:r>
        <w:rPr>
          <w:rFonts w:ascii="Times New Roman" w:hAnsi="Times New Roman"/>
          <w:sz w:val="28"/>
        </w:rPr>
        <w:t xml:space="preserve">ляются корпорации с мировым именем – ООО «Ларта Гласс Ростов» и ООО «Завод ТЕХНО». </w:t>
      </w:r>
    </w:p>
    <w:p w:rsidR="00254F97" w:rsidRDefault="00F94373">
      <w:pPr>
        <w:spacing w:after="0" w:line="240" w:lineRule="auto"/>
        <w:ind w:firstLine="709"/>
        <w:jc w:val="both"/>
        <w:rPr>
          <w:sz w:val="28"/>
        </w:rPr>
      </w:pPr>
      <w:r>
        <w:rPr>
          <w:rFonts w:ascii="Times New Roman" w:hAnsi="Times New Roman"/>
          <w:sz w:val="28"/>
        </w:rPr>
        <w:t>Красносулинский индустриальный парк внесен в реестр индустриальных парков Ростовской области, обладает значительными резервами свободных земель, развитой социальной, трансп</w:t>
      </w:r>
      <w:r>
        <w:rPr>
          <w:rFonts w:ascii="Times New Roman" w:hAnsi="Times New Roman"/>
          <w:sz w:val="28"/>
        </w:rPr>
        <w:t>ортной, коммунальной инфраструктурой с незадействованным потенциалом.</w:t>
      </w:r>
    </w:p>
    <w:p w:rsidR="00254F97" w:rsidRDefault="00F94373">
      <w:pPr>
        <w:spacing w:after="0" w:line="240" w:lineRule="auto"/>
        <w:ind w:firstLine="709"/>
        <w:jc w:val="both"/>
        <w:rPr>
          <w:sz w:val="28"/>
        </w:rPr>
      </w:pPr>
      <w:r>
        <w:rPr>
          <w:rFonts w:ascii="Times New Roman" w:hAnsi="Times New Roman"/>
          <w:sz w:val="28"/>
        </w:rPr>
        <w:t>Перспективным с точки зрения территориально-пространственного развития является вхождение Красносулинского района в один из семи «полюсов роста», определенных в Стратегии социально-эконо</w:t>
      </w:r>
      <w:r>
        <w:rPr>
          <w:rFonts w:ascii="Times New Roman" w:hAnsi="Times New Roman"/>
          <w:sz w:val="28"/>
        </w:rPr>
        <w:t>мического развития Ростовской области до 2030 года – Восточно-Донбасский индустриальный полюс роста, что позволит привлечь инвесторов, обеспечить развитие малого бизнеса и социальной сферы, разместить новые предприятия и решить проблему занятости в городск</w:t>
      </w:r>
      <w:r>
        <w:rPr>
          <w:rFonts w:ascii="Times New Roman" w:hAnsi="Times New Roman"/>
          <w:sz w:val="28"/>
        </w:rPr>
        <w:t xml:space="preserve">их и сельских поселениях района. </w:t>
      </w:r>
    </w:p>
    <w:p w:rsidR="00254F97" w:rsidRDefault="00F94373">
      <w:pPr>
        <w:spacing w:after="0" w:line="240" w:lineRule="auto"/>
        <w:ind w:firstLine="709"/>
        <w:jc w:val="both"/>
        <w:rPr>
          <w:sz w:val="28"/>
        </w:rPr>
      </w:pPr>
      <w:r>
        <w:rPr>
          <w:rFonts w:ascii="Times New Roman" w:hAnsi="Times New Roman"/>
          <w:sz w:val="28"/>
        </w:rPr>
        <w:t>Промышленный потенциал района составляет комплекс диверсифицированных средне- и высокотехнологичных предприятий.</w:t>
      </w:r>
    </w:p>
    <w:p w:rsidR="00254F97" w:rsidRDefault="00254F97">
      <w:pPr>
        <w:widowControl w:val="0"/>
        <w:spacing w:after="0" w:line="228" w:lineRule="auto"/>
        <w:ind w:firstLine="709"/>
        <w:jc w:val="both"/>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2.3.4. Торговля и потребительский рынок.</w:t>
      </w:r>
    </w:p>
    <w:p w:rsidR="00254F97" w:rsidRDefault="00F94373">
      <w:pPr>
        <w:spacing w:after="0" w:line="240" w:lineRule="auto"/>
        <w:ind w:firstLine="709"/>
        <w:jc w:val="both"/>
        <w:rPr>
          <w:sz w:val="28"/>
        </w:rPr>
      </w:pPr>
      <w:r>
        <w:rPr>
          <w:rFonts w:ascii="Times New Roman" w:hAnsi="Times New Roman"/>
          <w:sz w:val="28"/>
        </w:rPr>
        <w:lastRenderedPageBreak/>
        <w:t>Потребительский рынок – является одной из важнейших сфер экономичес</w:t>
      </w:r>
      <w:r>
        <w:rPr>
          <w:rFonts w:ascii="Times New Roman" w:hAnsi="Times New Roman"/>
          <w:sz w:val="28"/>
        </w:rPr>
        <w:t>кой деятельности, обеспечивающей жизнедеятельность и благополучие населения района.</w:t>
      </w:r>
    </w:p>
    <w:p w:rsidR="00254F97" w:rsidRDefault="00F94373">
      <w:pPr>
        <w:spacing w:after="0" w:line="240" w:lineRule="auto"/>
        <w:ind w:firstLine="709"/>
        <w:jc w:val="both"/>
        <w:rPr>
          <w:sz w:val="28"/>
        </w:rPr>
      </w:pPr>
      <w:r>
        <w:rPr>
          <w:rFonts w:ascii="Times New Roman" w:hAnsi="Times New Roman"/>
          <w:sz w:val="28"/>
        </w:rPr>
        <w:t>Услуги розничной торговли в Красносулинском районе оказывают 511 действующих объектов: 327 – являются продовольственными и смешанным ассортиментом товаров, 184 – непродовол</w:t>
      </w:r>
      <w:r>
        <w:rPr>
          <w:rFonts w:ascii="Times New Roman" w:hAnsi="Times New Roman"/>
          <w:sz w:val="28"/>
        </w:rPr>
        <w:t>ьственными, 62 – нестационарный торговый объект. Все предприятия имеют частную форму собственности. Общая сумма торговых площадей свыше 36 тыс кв. метров.</w:t>
      </w:r>
    </w:p>
    <w:p w:rsidR="00254F97" w:rsidRDefault="00F94373">
      <w:pPr>
        <w:spacing w:after="0" w:line="240" w:lineRule="auto"/>
        <w:ind w:firstLine="709"/>
        <w:jc w:val="both"/>
        <w:rPr>
          <w:sz w:val="28"/>
        </w:rPr>
      </w:pPr>
      <w:r>
        <w:rPr>
          <w:rFonts w:ascii="Times New Roman" w:hAnsi="Times New Roman"/>
          <w:sz w:val="28"/>
        </w:rPr>
        <w:t>По итогам 2025 года оборот розничной торговли составил 22,72 млрд рублей, что на 2 млрд рублей больше</w:t>
      </w:r>
      <w:r>
        <w:rPr>
          <w:rFonts w:ascii="Times New Roman" w:hAnsi="Times New Roman"/>
          <w:sz w:val="28"/>
        </w:rPr>
        <w:t xml:space="preserve"> показателя прошлого года.</w:t>
      </w:r>
    </w:p>
    <w:p w:rsidR="00254F97" w:rsidRDefault="00F94373">
      <w:pPr>
        <w:spacing w:after="0" w:line="240" w:lineRule="auto"/>
        <w:ind w:firstLine="709"/>
        <w:jc w:val="both"/>
        <w:rPr>
          <w:sz w:val="28"/>
        </w:rPr>
      </w:pPr>
      <w:r>
        <w:rPr>
          <w:rFonts w:ascii="Times New Roman" w:hAnsi="Times New Roman"/>
          <w:sz w:val="28"/>
        </w:rPr>
        <w:t>На территории Красносулинского района осуществляют деятельность международные, федеральные и региональные торговые сети, такие как: «Магнит», «Пятерочка», «Красное и Белое», «Чижик», ООО «Fix Price», «Светофор», «Победа», «Тавров</w:t>
      </w:r>
      <w:r>
        <w:rPr>
          <w:rFonts w:ascii="Times New Roman" w:hAnsi="Times New Roman"/>
          <w:sz w:val="28"/>
        </w:rPr>
        <w:t>ские мясные лавки», «33 курицы».</w:t>
      </w:r>
    </w:p>
    <w:p w:rsidR="00254F97" w:rsidRDefault="00F94373">
      <w:pPr>
        <w:spacing w:after="0" w:line="240" w:lineRule="auto"/>
        <w:ind w:firstLine="709"/>
        <w:jc w:val="both"/>
        <w:rPr>
          <w:sz w:val="28"/>
        </w:rPr>
      </w:pPr>
      <w:r>
        <w:rPr>
          <w:rFonts w:ascii="Times New Roman" w:hAnsi="Times New Roman"/>
          <w:sz w:val="28"/>
        </w:rPr>
        <w:t xml:space="preserve">Для наполнения рынка, создания условий здоровой конкуренции и как, следствие снижения цен, а также в качестве альтернативы создания розничных рынков законодательством предусмотрена возможность организации ярмарок. </w:t>
      </w:r>
    </w:p>
    <w:p w:rsidR="00254F97" w:rsidRDefault="00F94373">
      <w:pPr>
        <w:spacing w:after="0" w:line="240" w:lineRule="auto"/>
        <w:ind w:firstLine="709"/>
        <w:jc w:val="both"/>
        <w:rPr>
          <w:sz w:val="28"/>
        </w:rPr>
      </w:pPr>
      <w:r>
        <w:rPr>
          <w:rFonts w:ascii="Times New Roman" w:hAnsi="Times New Roman"/>
          <w:sz w:val="28"/>
        </w:rPr>
        <w:t>На терри</w:t>
      </w:r>
      <w:r>
        <w:rPr>
          <w:rFonts w:ascii="Times New Roman" w:hAnsi="Times New Roman"/>
          <w:sz w:val="28"/>
        </w:rPr>
        <w:t>тории Красносулинского района с августа 2025 года возобновили</w:t>
      </w:r>
      <w:r>
        <w:rPr>
          <w:sz w:val="28"/>
        </w:rPr>
        <w:t xml:space="preserve"> </w:t>
      </w:r>
      <w:r>
        <w:rPr>
          <w:rFonts w:ascii="Times New Roman" w:hAnsi="Times New Roman"/>
          <w:sz w:val="28"/>
        </w:rPr>
        <w:t>свою деятельность 2 ярмарки «выходного дня» для реализации сельскохозяйственной продукции и универсальной группы товаров, расположенные на центральной площади им. Ленина и в 45 метрах на юго-вос</w:t>
      </w:r>
      <w:r>
        <w:rPr>
          <w:rFonts w:ascii="Times New Roman" w:hAnsi="Times New Roman"/>
          <w:sz w:val="28"/>
        </w:rPr>
        <w:t xml:space="preserve">ток от ул. Победы д. 14 (напротив швейного производства «Булава»). </w:t>
      </w:r>
    </w:p>
    <w:p w:rsidR="00254F97" w:rsidRDefault="00F94373">
      <w:pPr>
        <w:spacing w:after="0" w:line="240" w:lineRule="auto"/>
        <w:ind w:firstLine="709"/>
        <w:jc w:val="both"/>
        <w:rPr>
          <w:sz w:val="28"/>
        </w:rPr>
      </w:pPr>
      <w:r>
        <w:rPr>
          <w:rFonts w:ascii="Times New Roman" w:hAnsi="Times New Roman"/>
          <w:sz w:val="28"/>
        </w:rPr>
        <w:t>Одна постоянно действующая сельскохозяйственная ярмарка на 8 мест, расположенная в Красносулинском городском поселении, ул. 50 Лет Октября.</w:t>
      </w:r>
    </w:p>
    <w:p w:rsidR="00254F97" w:rsidRDefault="00F94373">
      <w:pPr>
        <w:spacing w:after="0" w:line="240" w:lineRule="auto"/>
        <w:ind w:firstLine="709"/>
        <w:jc w:val="both"/>
        <w:rPr>
          <w:sz w:val="28"/>
        </w:rPr>
      </w:pPr>
      <w:r>
        <w:rPr>
          <w:rFonts w:ascii="Times New Roman" w:hAnsi="Times New Roman"/>
          <w:sz w:val="28"/>
        </w:rPr>
        <w:t xml:space="preserve">Всего в Красносулинском районе организованы 4 ярмарочные площадки на 32 торговых мест. </w:t>
      </w:r>
    </w:p>
    <w:p w:rsidR="00254F97" w:rsidRDefault="00F94373">
      <w:pPr>
        <w:spacing w:after="0" w:line="240" w:lineRule="auto"/>
        <w:ind w:firstLine="709"/>
        <w:jc w:val="both"/>
        <w:rPr>
          <w:sz w:val="28"/>
        </w:rPr>
      </w:pPr>
      <w:r>
        <w:rPr>
          <w:rFonts w:ascii="Times New Roman" w:hAnsi="Times New Roman"/>
          <w:sz w:val="28"/>
        </w:rPr>
        <w:t>По состоянию на 01.01.2026 год  на территории Красносулинского района осуществляют свою деятельность 93 объекта общественного питания на 4</w:t>
      </w:r>
      <w:r>
        <w:rPr>
          <w:rFonts w:ascii="XO Thames" w:hAnsi="XO Thames"/>
          <w:sz w:val="28"/>
        </w:rPr>
        <w:t> </w:t>
      </w:r>
      <w:r>
        <w:rPr>
          <w:rFonts w:ascii="Times New Roman" w:hAnsi="Times New Roman"/>
          <w:sz w:val="28"/>
        </w:rPr>
        <w:t>054 посадочных мест. </w:t>
      </w:r>
    </w:p>
    <w:p w:rsidR="00254F97" w:rsidRDefault="00F94373">
      <w:pPr>
        <w:spacing w:after="0" w:line="240" w:lineRule="auto"/>
        <w:ind w:firstLine="709"/>
        <w:jc w:val="both"/>
        <w:rPr>
          <w:sz w:val="28"/>
        </w:rPr>
      </w:pPr>
      <w:r>
        <w:rPr>
          <w:rFonts w:ascii="Times New Roman" w:hAnsi="Times New Roman"/>
          <w:sz w:val="28"/>
        </w:rPr>
        <w:t>Показат</w:t>
      </w:r>
      <w:r>
        <w:rPr>
          <w:rFonts w:ascii="Times New Roman" w:hAnsi="Times New Roman"/>
          <w:sz w:val="28"/>
        </w:rPr>
        <w:t>ели норматива минимальной обеспеченности населения Красносулинского района площадью торговых объектов, утвержденных постановлением Правительства Ростовской области от 18.07.2023 № 528, достигнуты в полном объеме.</w:t>
      </w:r>
    </w:p>
    <w:p w:rsidR="00254F97" w:rsidRDefault="00F94373">
      <w:pPr>
        <w:spacing w:after="0" w:line="240" w:lineRule="auto"/>
        <w:ind w:firstLine="709"/>
        <w:jc w:val="both"/>
        <w:rPr>
          <w:sz w:val="28"/>
        </w:rPr>
      </w:pPr>
      <w:r>
        <w:rPr>
          <w:rFonts w:ascii="Times New Roman" w:hAnsi="Times New Roman"/>
          <w:sz w:val="28"/>
        </w:rPr>
        <w:t>Оборот розничной торговли по всем каналам р</w:t>
      </w:r>
      <w:r>
        <w:rPr>
          <w:rFonts w:ascii="Times New Roman" w:hAnsi="Times New Roman"/>
          <w:sz w:val="28"/>
        </w:rPr>
        <w:t>еализации по Красносулинскому району за январь – декабрь 2025  года составил 22719,8 млн рублей. Индекс физического объема оборота розничной торговли составил 101,0 процент. Индекс физического объема торгующих организаций, включая индивидуальных предприним</w:t>
      </w:r>
      <w:r>
        <w:rPr>
          <w:rFonts w:ascii="Times New Roman" w:hAnsi="Times New Roman"/>
          <w:sz w:val="28"/>
        </w:rPr>
        <w:t>ателей, составил 101,1  процента.</w:t>
      </w:r>
    </w:p>
    <w:p w:rsidR="00254F97" w:rsidRDefault="00F94373">
      <w:pPr>
        <w:spacing w:after="0" w:line="240" w:lineRule="auto"/>
        <w:ind w:firstLine="709"/>
        <w:jc w:val="both"/>
        <w:rPr>
          <w:sz w:val="28"/>
        </w:rPr>
      </w:pPr>
      <w:r>
        <w:rPr>
          <w:rFonts w:ascii="Times New Roman" w:hAnsi="Times New Roman"/>
          <w:sz w:val="28"/>
        </w:rPr>
        <w:t>Оборот общественного питания за 2025 год составил – 577,8 млн руб. что на 128,5 млн рублей больше аналогичного периода.</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 xml:space="preserve">Ожидаемое значение темпа роста оборота общественного питания в 2030 году составит 105,9 процента. </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lastRenderedPageBreak/>
        <w:t>В у</w:t>
      </w:r>
      <w:r>
        <w:rPr>
          <w:rFonts w:ascii="Times New Roman" w:hAnsi="Times New Roman"/>
          <w:sz w:val="28"/>
        </w:rPr>
        <w:t>словиях активного развития электронной коммерции наращивают свое присутствие в районе, крупнейшие российские маркетплейсы Wildberries и OZON.</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Сфера общественного питания представлена 93 объектами на 4054 посадочных места, из них:</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 xml:space="preserve">55 открытой сети (на 1776 </w:t>
      </w:r>
      <w:r>
        <w:rPr>
          <w:rFonts w:ascii="Times New Roman" w:hAnsi="Times New Roman"/>
          <w:sz w:val="28"/>
        </w:rPr>
        <w:t>посадочных мест);</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38 закрытой сети (на 2250 посадочных мест).</w:t>
      </w:r>
    </w:p>
    <w:p w:rsidR="00254F97" w:rsidRDefault="00F94373">
      <w:pPr>
        <w:spacing w:after="0" w:line="240" w:lineRule="auto"/>
        <w:ind w:firstLine="709"/>
        <w:jc w:val="both"/>
        <w:rPr>
          <w:rFonts w:ascii="Times New Roman" w:hAnsi="Times New Roman"/>
          <w:sz w:val="28"/>
        </w:rPr>
      </w:pPr>
      <w:r>
        <w:rPr>
          <w:rFonts w:ascii="Times New Roman" w:hAnsi="Times New Roman"/>
          <w:sz w:val="28"/>
        </w:rPr>
        <w:t>Сфера гостеприимства Красносулинского района предлагает более 20 разнообразных вариантов для размещения. От глэмпинг отелей до комфортабельного отдыха класса люкс.</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2.3.5. Финансовый сектор</w:t>
      </w:r>
    </w:p>
    <w:p w:rsidR="00254F97" w:rsidRDefault="00F94373">
      <w:pPr>
        <w:spacing w:after="0" w:line="240" w:lineRule="auto"/>
        <w:ind w:firstLine="709"/>
        <w:jc w:val="both"/>
        <w:rPr>
          <w:sz w:val="28"/>
        </w:rPr>
      </w:pPr>
      <w:r>
        <w:rPr>
          <w:rFonts w:ascii="Times New Roman" w:hAnsi="Times New Roman"/>
          <w:sz w:val="28"/>
        </w:rPr>
        <w:t>Фина</w:t>
      </w:r>
      <w:r>
        <w:rPr>
          <w:rFonts w:ascii="Times New Roman" w:hAnsi="Times New Roman"/>
          <w:sz w:val="28"/>
        </w:rPr>
        <w:t>нсовый сектор Красносулинского района представлен организациями банковского и страхового секторов.</w:t>
      </w:r>
    </w:p>
    <w:p w:rsidR="00254F97" w:rsidRDefault="00F94373">
      <w:pPr>
        <w:spacing w:after="0" w:line="240" w:lineRule="auto"/>
        <w:ind w:firstLine="709"/>
        <w:jc w:val="both"/>
        <w:rPr>
          <w:sz w:val="28"/>
        </w:rPr>
      </w:pPr>
      <w:r>
        <w:rPr>
          <w:rFonts w:ascii="Times New Roman" w:hAnsi="Times New Roman"/>
          <w:sz w:val="28"/>
        </w:rPr>
        <w:t>В настоящее время на территории района локализовано 5 филиалов  крупнейших российских коммерческих банков: Сбер, Альфа, РоссельхозБанк, Совкомбанк, «Центр-Ин</w:t>
      </w:r>
      <w:r>
        <w:rPr>
          <w:rFonts w:ascii="Times New Roman" w:hAnsi="Times New Roman"/>
          <w:sz w:val="28"/>
        </w:rPr>
        <w:t>вест»; действует микрокредитная компания Фонд местного развития Красносулинского района Ростовской области.</w:t>
      </w:r>
    </w:p>
    <w:p w:rsidR="00254F97" w:rsidRDefault="00F94373">
      <w:pPr>
        <w:spacing w:after="0" w:line="240" w:lineRule="auto"/>
        <w:ind w:firstLine="709"/>
        <w:jc w:val="both"/>
        <w:rPr>
          <w:sz w:val="28"/>
        </w:rPr>
      </w:pPr>
      <w:r>
        <w:rPr>
          <w:rFonts w:ascii="Times New Roman" w:hAnsi="Times New Roman"/>
          <w:sz w:val="28"/>
        </w:rPr>
        <w:t xml:space="preserve">Потребность в услугах страхования закрывают такие компании как: КапиталМедицинское страхование, Панацея, </w:t>
      </w:r>
      <w:r>
        <w:rPr>
          <w:rFonts w:ascii="Times New Roman" w:hAnsi="Times New Roman"/>
          <w:sz w:val="28"/>
        </w:rPr>
        <w:t>«Росгосстрах-Медицина»</w:t>
      </w:r>
      <w:r>
        <w:rPr>
          <w:rFonts w:ascii="Times New Roman" w:hAnsi="Times New Roman"/>
          <w:sz w:val="28"/>
        </w:rPr>
        <w:t xml:space="preserve">, Альфастрахование </w:t>
      </w:r>
      <w:r>
        <w:rPr>
          <w:rFonts w:ascii="Times New Roman" w:hAnsi="Times New Roman"/>
          <w:sz w:val="28"/>
        </w:rPr>
        <w:t>«Автострахование»</w:t>
      </w:r>
      <w:r>
        <w:rPr>
          <w:rFonts w:ascii="Times New Roman" w:hAnsi="Times New Roman"/>
          <w:sz w:val="28"/>
        </w:rPr>
        <w:t>.</w:t>
      </w:r>
    </w:p>
    <w:p w:rsidR="00254F97" w:rsidRDefault="00F94373">
      <w:pPr>
        <w:widowControl w:val="0"/>
        <w:spacing w:after="0" w:line="240" w:lineRule="auto"/>
        <w:ind w:firstLine="709"/>
        <w:jc w:val="both"/>
        <w:rPr>
          <w:sz w:val="28"/>
        </w:rPr>
      </w:pPr>
      <w:r>
        <w:rPr>
          <w:rFonts w:ascii="Times New Roman" w:hAnsi="Times New Roman"/>
          <w:sz w:val="28"/>
        </w:rPr>
        <w:t>2.3.6. Институциональные условия и институты развития.</w:t>
      </w:r>
    </w:p>
    <w:p w:rsidR="00254F97" w:rsidRDefault="00F94373">
      <w:pPr>
        <w:widowControl w:val="0"/>
        <w:spacing w:after="0" w:line="240" w:lineRule="auto"/>
        <w:ind w:firstLine="709"/>
        <w:jc w:val="both"/>
        <w:rPr>
          <w:sz w:val="28"/>
        </w:rPr>
      </w:pPr>
      <w:r>
        <w:rPr>
          <w:rFonts w:ascii="Times New Roman" w:hAnsi="Times New Roman"/>
          <w:sz w:val="28"/>
        </w:rPr>
        <w:t xml:space="preserve">В Красносулинском районе также значительное внимание уделяется </w:t>
      </w:r>
      <w:r>
        <w:rPr>
          <w:rFonts w:ascii="Times New Roman" w:hAnsi="Times New Roman"/>
          <w:sz w:val="28"/>
        </w:rPr>
        <w:br/>
        <w:t> поддержке малого и среднего предпринимательства. Основные формы поддержки МСП в Красносулинском районе включают имуще</w:t>
      </w:r>
      <w:r>
        <w:rPr>
          <w:rFonts w:ascii="Times New Roman" w:hAnsi="Times New Roman"/>
          <w:sz w:val="28"/>
        </w:rPr>
        <w:t xml:space="preserve">ственную, </w:t>
      </w:r>
      <w:r>
        <w:rPr>
          <w:rFonts w:ascii="Times New Roman" w:hAnsi="Times New Roman"/>
          <w:sz w:val="28"/>
        </w:rPr>
        <w:br/>
        <w:t> финансовую, информационно-консультационную, поддержку; поддержку внешнеэкономической деятельности, молодежного предпринимательства, инновационной деятельности. Поддержка бизнеса осуществляется:</w:t>
      </w:r>
    </w:p>
    <w:p w:rsidR="00254F97" w:rsidRDefault="00F94373">
      <w:pPr>
        <w:widowControl w:val="0"/>
        <w:spacing w:after="0" w:line="240" w:lineRule="auto"/>
        <w:ind w:firstLine="709"/>
        <w:jc w:val="both"/>
        <w:rPr>
          <w:sz w:val="28"/>
        </w:rPr>
      </w:pPr>
      <w:r>
        <w:rPr>
          <w:rFonts w:ascii="Times New Roman" w:hAnsi="Times New Roman"/>
          <w:sz w:val="28"/>
        </w:rPr>
        <w:t>1.</w:t>
      </w:r>
      <w:r>
        <w:rPr>
          <w:rFonts w:ascii="XO Thames" w:hAnsi="XO Thames"/>
          <w:sz w:val="28"/>
        </w:rPr>
        <w:t> </w:t>
      </w:r>
      <w:r>
        <w:rPr>
          <w:rFonts w:ascii="Times New Roman" w:hAnsi="Times New Roman"/>
          <w:sz w:val="28"/>
        </w:rPr>
        <w:t>Автономная некоммерческая организация – микрофи</w:t>
      </w:r>
      <w:r>
        <w:rPr>
          <w:rFonts w:ascii="Times New Roman" w:hAnsi="Times New Roman"/>
          <w:sz w:val="28"/>
        </w:rPr>
        <w:t>нансовая компания «Ростовское региональное агентство поддержки предпринимательства» (АНО МФК «РРАПП») осуществляет микрофинансовую деятельность (предоставление микрозаймов), оказывает информационные, консультационные и образовательные услуги субъектам МСП.</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2. Некоммерческая организация «Гарантийный фонд Ростовской области»;</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3. Некоммерческая организация «Региональный фонд развития промышленности Ростовской области»;</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4. Акционерное общество «Региональная лизинговая компания Ростовской области»;</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5. Автономная</w:t>
      </w:r>
      <w:r>
        <w:rPr>
          <w:rFonts w:ascii="Times New Roman" w:hAnsi="Times New Roman"/>
          <w:sz w:val="28"/>
        </w:rPr>
        <w:t xml:space="preserve"> некоммерческая организация «Агентство инноваций Ростовской области»;</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6. Автономная некоммерческая организация «Центр поддержки экспорта».</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lastRenderedPageBreak/>
        <w:t xml:space="preserve">Комплекс финансовой поддержки инвесторов включает следующие инструменты: льготное налогообложение; субсидирование; </w:t>
      </w:r>
      <w:r>
        <w:rPr>
          <w:rFonts w:ascii="Times New Roman" w:hAnsi="Times New Roman"/>
          <w:sz w:val="28"/>
        </w:rPr>
        <w:t>имущественную поддержку; грантовую поддержку. Нефинансовые инструменты содержат административную, организационную, информационно-консультационную и промоутерскую поддержку.</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Социальная политика района характеризуется активными действиями подведомственных ор</w:t>
      </w:r>
      <w:r>
        <w:rPr>
          <w:rFonts w:ascii="Times New Roman" w:hAnsi="Times New Roman"/>
          <w:sz w:val="28"/>
        </w:rPr>
        <w:t>ганизаций в рамках всех ключевых направлений социальной поддержки населения, в частности:</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осуществляется активная господдержка граждан в приобретении жилья, в том числе за счет реализации региональных жилищных программ;</w:t>
      </w:r>
    </w:p>
    <w:p w:rsidR="00254F97" w:rsidRDefault="00F94373">
      <w:pPr>
        <w:spacing w:after="0" w:line="240" w:lineRule="auto"/>
        <w:ind w:firstLine="680"/>
        <w:jc w:val="both"/>
        <w:rPr>
          <w:sz w:val="28"/>
        </w:rPr>
      </w:pPr>
      <w:r>
        <w:rPr>
          <w:rFonts w:ascii="Times New Roman" w:hAnsi="Times New Roman"/>
          <w:sz w:val="28"/>
        </w:rPr>
        <w:t xml:space="preserve">действует комплекс мер по поддержке </w:t>
      </w:r>
      <w:r>
        <w:rPr>
          <w:rFonts w:ascii="Times New Roman" w:hAnsi="Times New Roman"/>
          <w:sz w:val="28"/>
        </w:rPr>
        <w:t>материнства и детства: 12 видов мер социальной поддержки (8 областных), национального проекта «Семья», регионального проекта «Многодетная семья», в том числе меры социальной поддержки отдельных категорий граждан, таких как единовременная выплата семьям в с</w:t>
      </w:r>
      <w:r>
        <w:rPr>
          <w:rFonts w:ascii="Times New Roman" w:hAnsi="Times New Roman"/>
          <w:sz w:val="28"/>
        </w:rPr>
        <w:t>вязи с рождением третьего и последующего ребенка, родителям в возрасте до 35 лет включительно, выплата беременным учащимся, ставшим в ранние сроки на учет, 50,0 процентов компенсации за обучение детей из многодетных семей, работа «Пункта прокат» и заключен</w:t>
      </w:r>
      <w:r>
        <w:rPr>
          <w:rFonts w:ascii="Times New Roman" w:hAnsi="Times New Roman"/>
          <w:sz w:val="28"/>
        </w:rPr>
        <w:t>ие социальных контрактов.</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 xml:space="preserve">В Красносулинском районе  внедрены системы управления охраной труда в организациях с учетом системных мероприятий по управлению профессиональными рисками на рабочих местах. Работы ведутся с использованием Методического навигатора </w:t>
      </w:r>
      <w:r>
        <w:rPr>
          <w:rFonts w:ascii="Times New Roman" w:hAnsi="Times New Roman"/>
          <w:sz w:val="28"/>
        </w:rPr>
        <w:t>по оценке профессиональных рисков, утвержденного на заседании областной межведомственной комиссии по охране труда. На территории района действует 256 организаций. Из них 217 уже внедрили системы управления профессиональными рисками, что составляет 84,76 пр</w:t>
      </w:r>
      <w:r>
        <w:rPr>
          <w:rFonts w:ascii="Times New Roman" w:hAnsi="Times New Roman"/>
          <w:sz w:val="28"/>
        </w:rPr>
        <w:t>оцента от общего числа организаций. Оставшиеся 15,24 процента предприятий находятся на этапе разработки соответствующих систем.</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Пространственная политика района характеризуется мерами стимулирования развития инфраструктуры и сохранения природной среды.</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В с</w:t>
      </w:r>
      <w:r>
        <w:rPr>
          <w:rFonts w:ascii="Times New Roman" w:hAnsi="Times New Roman"/>
          <w:sz w:val="28"/>
        </w:rPr>
        <w:t xml:space="preserve">фере обращения с твердыми коммунальными отходами Красносулинский район переходит на новую систему обращения с ТКО, предусматривающую концентрацию полного цикла у регионального оператора по обращению с ТКО. В соответствии с территориальной схемой обращения </w:t>
      </w:r>
      <w:r>
        <w:rPr>
          <w:rFonts w:ascii="Times New Roman" w:hAnsi="Times New Roman"/>
          <w:sz w:val="28"/>
        </w:rPr>
        <w:t>с отходами в районе будет построен межмуниципальный экологический отходоперерабатывающий комплекс.</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В сфере транспортной инфраструктуры в районе особое внимание уделяется вопросам безопасности. Район подключен к аппаратно- программному комплексу «Безопасный</w:t>
      </w:r>
      <w:r>
        <w:rPr>
          <w:rFonts w:ascii="Times New Roman" w:hAnsi="Times New Roman"/>
          <w:sz w:val="28"/>
        </w:rPr>
        <w:t xml:space="preserve"> город», осуществляющий  видеофиксации деятельность не территории города, а также действует Комиссия по обеспечению безопасности дорожного движения при Администрации Красносулинского района. </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lastRenderedPageBreak/>
        <w:t>В сфере информационно-коммуникационной инфраструктуры применяютс</w:t>
      </w:r>
      <w:r>
        <w:rPr>
          <w:rFonts w:ascii="Times New Roman" w:hAnsi="Times New Roman"/>
          <w:sz w:val="28"/>
        </w:rPr>
        <w:t>я меры, направленные на обеспечение широкого и равного доступа к существующей инфраструктуре операторов связи и упрощение процедур присоединения и ввода в эксплуатацию объектов связи.</w:t>
      </w:r>
    </w:p>
    <w:p w:rsidR="00254F97" w:rsidRDefault="00F94373">
      <w:pPr>
        <w:spacing w:after="0" w:line="240" w:lineRule="auto"/>
        <w:ind w:firstLine="680"/>
        <w:jc w:val="both"/>
        <w:rPr>
          <w:rFonts w:ascii="Times New Roman" w:hAnsi="Times New Roman"/>
          <w:sz w:val="28"/>
        </w:rPr>
      </w:pPr>
      <w:r>
        <w:rPr>
          <w:rFonts w:ascii="Times New Roman" w:hAnsi="Times New Roman"/>
          <w:sz w:val="28"/>
        </w:rPr>
        <w:t>В сфере экологии ведется активная природоохранная деятельность, особенно</w:t>
      </w:r>
      <w:r>
        <w:rPr>
          <w:rFonts w:ascii="Times New Roman" w:hAnsi="Times New Roman"/>
          <w:sz w:val="28"/>
        </w:rPr>
        <w:t xml:space="preserve"> в отношении сохранения редких видов животного и растительного мира мирового, национального и регионального значения, в том числе в рамках ведения Красной книги Ростовской области. </w:t>
      </w:r>
    </w:p>
    <w:p w:rsidR="00254F97" w:rsidRDefault="00254F97">
      <w:pPr>
        <w:widowControl w:val="0"/>
        <w:spacing w:after="0" w:line="240" w:lineRule="auto"/>
        <w:ind w:firstLine="709"/>
        <w:jc w:val="both"/>
        <w:rPr>
          <w:sz w:val="28"/>
        </w:rPr>
      </w:pPr>
    </w:p>
    <w:p w:rsidR="00254F97" w:rsidRDefault="00F94373">
      <w:pPr>
        <w:pStyle w:val="2"/>
        <w:widowControl w:val="0"/>
        <w:spacing w:before="0"/>
      </w:pPr>
      <w:r>
        <w:t xml:space="preserve">2.4. Основные итоги </w:t>
      </w:r>
    </w:p>
    <w:p w:rsidR="00254F97" w:rsidRDefault="00F94373">
      <w:pPr>
        <w:pStyle w:val="2"/>
        <w:widowControl w:val="0"/>
        <w:spacing w:before="0"/>
      </w:pPr>
      <w:r>
        <w:t>социально-экономического развития в 2020 – 2025 года</w:t>
      </w:r>
      <w:r>
        <w:t>х</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Первый (2019 – 2021 годы) и второй (2022 – 2025годы) этапы на момент корректировки Стратегии выполнены.</w:t>
      </w:r>
    </w:p>
    <w:p w:rsidR="00254F97" w:rsidRDefault="00F94373">
      <w:pPr>
        <w:widowControl w:val="0"/>
        <w:spacing w:after="0" w:line="240" w:lineRule="auto"/>
        <w:ind w:firstLine="709"/>
        <w:jc w:val="both"/>
        <w:rPr>
          <w:sz w:val="28"/>
        </w:rPr>
      </w:pPr>
      <w:r>
        <w:rPr>
          <w:rFonts w:ascii="Times New Roman" w:hAnsi="Times New Roman"/>
          <w:sz w:val="28"/>
        </w:rPr>
        <w:t>Первый этап был нацелен на обеспечение условий для экономического роста и базировался на реализации конкурентных преимуществ региона с целью повышени</w:t>
      </w:r>
      <w:r>
        <w:rPr>
          <w:rFonts w:ascii="Times New Roman" w:hAnsi="Times New Roman"/>
          <w:sz w:val="28"/>
        </w:rPr>
        <w:t xml:space="preserve">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являлась угроза распространения новой коронавирусной </w:t>
      </w:r>
      <w:r>
        <w:rPr>
          <w:rFonts w:ascii="Times New Roman" w:hAnsi="Times New Roman"/>
          <w:sz w:val="28"/>
        </w:rPr>
        <w:t>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w:t>
      </w:r>
      <w:r>
        <w:rPr>
          <w:rFonts w:ascii="Times New Roman" w:hAnsi="Times New Roman"/>
          <w:sz w:val="28"/>
        </w:rPr>
        <w:t>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 по итогам 2021 года была обеспечена стабилизация рынка трудаи восстановление экономической акти</w:t>
      </w:r>
      <w:r>
        <w:rPr>
          <w:rFonts w:ascii="Times New Roman" w:hAnsi="Times New Roman"/>
          <w:sz w:val="28"/>
        </w:rPr>
        <w:t>вности.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Второй этап реализовывался в условиях беспрецедентного внешнего санкционного давления на российскую экономику со стороны недружественных стран, нарастающей нестабильности мировой экономики, тенденций частичной фрагментации мировой торговой системы,</w:t>
      </w:r>
      <w:r>
        <w:rPr>
          <w:rFonts w:ascii="Times New Roman" w:hAnsi="Times New Roman"/>
          <w:sz w:val="28"/>
        </w:rPr>
        <w:t xml:space="preserve"> политизации внешнеэкономических связей. 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промышленности в контексте нужд СВО. В рамк</w:t>
      </w:r>
      <w:r>
        <w:rPr>
          <w:rFonts w:ascii="Times New Roman" w:hAnsi="Times New Roman"/>
          <w:sz w:val="28"/>
        </w:rPr>
        <w:t>ах данного этапа управленческие решения были нацелены на поддержку бизнеса и повышение устойчивости экономики за счет реализации конкурентных преимуществ  и формирование необходимых элементов конкурентоспособности в тесной корреляции с выполнением основных</w:t>
      </w:r>
      <w:r>
        <w:rPr>
          <w:rFonts w:ascii="Times New Roman" w:hAnsi="Times New Roman"/>
          <w:sz w:val="28"/>
        </w:rPr>
        <w:t xml:space="preserve"> целей и задач развития, определенных в Указах Президента Российской Федерации от 07.05.2018 № 204 и от 21.07.2020 № 474.</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Система целеполагания определена индикаторами, которые обобщают </w:t>
      </w:r>
      <w:r>
        <w:rPr>
          <w:rFonts w:ascii="Times New Roman" w:hAnsi="Times New Roman"/>
          <w:sz w:val="28"/>
        </w:rPr>
        <w:lastRenderedPageBreak/>
        <w:t xml:space="preserve">результаты реализации Стратегии района в целом. Общая динамика, в том </w:t>
      </w:r>
      <w:r>
        <w:rPr>
          <w:rFonts w:ascii="Times New Roman" w:hAnsi="Times New Roman"/>
          <w:sz w:val="28"/>
        </w:rPr>
        <w:t>числе с учетом плановых значений 2025 года, представлена в таблице № 1.</w:t>
      </w:r>
    </w:p>
    <w:p w:rsidR="00254F97" w:rsidRDefault="00254F97">
      <w:pPr>
        <w:widowControl w:val="0"/>
        <w:spacing w:after="0"/>
        <w:ind w:firstLine="567"/>
        <w:jc w:val="right"/>
        <w:rPr>
          <w:sz w:val="28"/>
        </w:rPr>
      </w:pPr>
    </w:p>
    <w:p w:rsidR="00254F97" w:rsidRDefault="00F94373">
      <w:pPr>
        <w:widowControl w:val="0"/>
        <w:spacing w:after="0"/>
        <w:ind w:firstLine="567"/>
        <w:jc w:val="right"/>
        <w:rPr>
          <w:sz w:val="28"/>
        </w:rPr>
      </w:pPr>
      <w:r>
        <w:rPr>
          <w:rFonts w:ascii="Times New Roman" w:hAnsi="Times New Roman"/>
          <w:sz w:val="28"/>
        </w:rPr>
        <w:t>Таблица № 1</w:t>
      </w:r>
    </w:p>
    <w:p w:rsidR="00254F97" w:rsidRDefault="00254F97">
      <w:pPr>
        <w:widowControl w:val="0"/>
        <w:tabs>
          <w:tab w:val="left" w:pos="1134"/>
        </w:tabs>
        <w:spacing w:after="0" w:line="240" w:lineRule="auto"/>
        <w:jc w:val="center"/>
        <w:rPr>
          <w:rFonts w:ascii="Times New Roman" w:hAnsi="Times New Roman"/>
          <w:sz w:val="20"/>
        </w:rPr>
      </w:pPr>
    </w:p>
    <w:p w:rsidR="00254F97" w:rsidRDefault="00F94373">
      <w:pPr>
        <w:widowControl w:val="0"/>
        <w:tabs>
          <w:tab w:val="left" w:pos="1134"/>
        </w:tabs>
        <w:spacing w:after="0" w:line="240" w:lineRule="auto"/>
        <w:jc w:val="center"/>
        <w:rPr>
          <w:sz w:val="28"/>
        </w:rPr>
      </w:pPr>
      <w:r>
        <w:rPr>
          <w:rFonts w:ascii="Times New Roman" w:hAnsi="Times New Roman"/>
          <w:sz w:val="28"/>
        </w:rPr>
        <w:t>ДИНАМИКА</w:t>
      </w:r>
    </w:p>
    <w:p w:rsidR="00254F97" w:rsidRDefault="00F94373">
      <w:pPr>
        <w:widowControl w:val="0"/>
        <w:tabs>
          <w:tab w:val="left" w:pos="1134"/>
        </w:tabs>
        <w:spacing w:after="0" w:line="240" w:lineRule="auto"/>
        <w:jc w:val="center"/>
        <w:rPr>
          <w:sz w:val="28"/>
        </w:rPr>
      </w:pPr>
      <w:r>
        <w:rPr>
          <w:rFonts w:ascii="Times New Roman" w:hAnsi="Times New Roman"/>
          <w:sz w:val="28"/>
        </w:rPr>
        <w:t xml:space="preserve">реализации целевого сценария </w:t>
      </w:r>
    </w:p>
    <w:p w:rsidR="00254F97" w:rsidRDefault="00F94373">
      <w:pPr>
        <w:widowControl w:val="0"/>
        <w:tabs>
          <w:tab w:val="left" w:pos="1134"/>
        </w:tabs>
        <w:spacing w:after="0" w:line="240" w:lineRule="auto"/>
        <w:jc w:val="center"/>
        <w:rPr>
          <w:sz w:val="28"/>
        </w:rPr>
      </w:pPr>
      <w:r>
        <w:rPr>
          <w:rFonts w:ascii="Times New Roman" w:hAnsi="Times New Roman"/>
          <w:sz w:val="28"/>
        </w:rPr>
        <w:t>Красносулинского района в 2020 – 2025 годах</w:t>
      </w:r>
    </w:p>
    <w:p w:rsidR="00254F97" w:rsidRDefault="00254F97">
      <w:pPr>
        <w:widowControl w:val="0"/>
        <w:tabs>
          <w:tab w:val="left" w:pos="1134"/>
        </w:tabs>
        <w:spacing w:after="0"/>
        <w:jc w:val="center"/>
        <w:rPr>
          <w:rFonts w:ascii="Times New Roman" w:hAnsi="Times New Roman"/>
          <w:sz w:val="20"/>
        </w:rPr>
      </w:pPr>
    </w:p>
    <w:tbl>
      <w:tblPr>
        <w:tblW w:w="0" w:type="auto"/>
        <w:tblInd w:w="69" w:type="dxa"/>
        <w:tblLayout w:type="fixed"/>
        <w:tblCellMar>
          <w:left w:w="57" w:type="dxa"/>
          <w:right w:w="57" w:type="dxa"/>
        </w:tblCellMar>
        <w:tblLook w:val="04A0" w:firstRow="1" w:lastRow="0" w:firstColumn="1" w:lastColumn="0" w:noHBand="0" w:noVBand="1"/>
      </w:tblPr>
      <w:tblGrid>
        <w:gridCol w:w="2724"/>
        <w:gridCol w:w="976"/>
        <w:gridCol w:w="961"/>
        <w:gridCol w:w="969"/>
        <w:gridCol w:w="1018"/>
        <w:gridCol w:w="974"/>
        <w:gridCol w:w="1017"/>
        <w:gridCol w:w="945"/>
      </w:tblGrid>
      <w:tr w:rsidR="00254F97">
        <w:tc>
          <w:tcPr>
            <w:tcW w:w="272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Наименование показателя</w:t>
            </w:r>
          </w:p>
        </w:tc>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2020 год</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2021 год (база)</w:t>
            </w:r>
          </w:p>
        </w:tc>
        <w:tc>
          <w:tcPr>
            <w:tcW w:w="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2022 год</w:t>
            </w:r>
          </w:p>
        </w:tc>
        <w:tc>
          <w:tcPr>
            <w:tcW w:w="10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2023 год</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2024 год</w:t>
            </w:r>
          </w:p>
        </w:tc>
        <w:tc>
          <w:tcPr>
            <w:tcW w:w="1962"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2025 год</w:t>
            </w:r>
          </w:p>
        </w:tc>
      </w:tr>
      <w:tr w:rsidR="00254F97">
        <w:tc>
          <w:tcPr>
            <w:tcW w:w="272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96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96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101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97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1017" w:type="dxa"/>
            <w:tcBorders>
              <w:top w:val="single" w:sz="4" w:space="0" w:color="000000"/>
              <w:left w:val="single" w:sz="4" w:space="0" w:color="000000"/>
              <w:bottom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(план)</w:t>
            </w:r>
          </w:p>
        </w:tc>
        <w:tc>
          <w:tcPr>
            <w:tcW w:w="9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rPr>
              <w:t>(факт)</w:t>
            </w:r>
          </w:p>
        </w:tc>
      </w:tr>
      <w:tr w:rsidR="00254F97">
        <w:tc>
          <w:tcPr>
            <w:tcW w:w="2724"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w:t>
            </w:r>
          </w:p>
        </w:tc>
        <w:tc>
          <w:tcPr>
            <w:tcW w:w="976"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2</w:t>
            </w:r>
          </w:p>
        </w:tc>
        <w:tc>
          <w:tcPr>
            <w:tcW w:w="961"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3</w:t>
            </w:r>
          </w:p>
        </w:tc>
        <w:tc>
          <w:tcPr>
            <w:tcW w:w="969"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4</w:t>
            </w:r>
          </w:p>
        </w:tc>
        <w:tc>
          <w:tcPr>
            <w:tcW w:w="1018"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5</w:t>
            </w:r>
          </w:p>
        </w:tc>
        <w:tc>
          <w:tcPr>
            <w:tcW w:w="974"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6</w:t>
            </w:r>
          </w:p>
        </w:tc>
        <w:tc>
          <w:tcPr>
            <w:tcW w:w="1017" w:type="dxa"/>
            <w:tcBorders>
              <w:left w:val="single" w:sz="4" w:space="0" w:color="000000"/>
              <w:bottom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w:t>
            </w:r>
          </w:p>
        </w:tc>
        <w:tc>
          <w:tcPr>
            <w:tcW w:w="94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8</w:t>
            </w:r>
          </w:p>
        </w:tc>
      </w:tr>
      <w:tr w:rsidR="00254F97">
        <w:tc>
          <w:tcPr>
            <w:tcW w:w="2724"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Численность постоянного населения (среднегодовая)</w:t>
            </w:r>
          </w:p>
        </w:tc>
        <w:tc>
          <w:tcPr>
            <w:tcW w:w="976"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74115</w:t>
            </w:r>
          </w:p>
        </w:tc>
        <w:tc>
          <w:tcPr>
            <w:tcW w:w="961"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74079</w:t>
            </w:r>
          </w:p>
        </w:tc>
        <w:tc>
          <w:tcPr>
            <w:tcW w:w="969"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71796</w:t>
            </w:r>
          </w:p>
        </w:tc>
        <w:tc>
          <w:tcPr>
            <w:tcW w:w="1018"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71841</w:t>
            </w:r>
          </w:p>
        </w:tc>
        <w:tc>
          <w:tcPr>
            <w:tcW w:w="974"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71430</w:t>
            </w:r>
          </w:p>
        </w:tc>
        <w:tc>
          <w:tcPr>
            <w:tcW w:w="1017" w:type="dxa"/>
            <w:tcBorders>
              <w:left w:val="single" w:sz="4" w:space="0" w:color="000000"/>
              <w:bottom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75700</w:t>
            </w:r>
          </w:p>
        </w:tc>
        <w:tc>
          <w:tcPr>
            <w:tcW w:w="945" w:type="dxa"/>
            <w:tcBorders>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sz w:val="20"/>
              </w:rPr>
              <w:t>Х</w:t>
            </w:r>
            <w:r>
              <w:rPr>
                <w:rFonts w:ascii="Times New Roman" w:hAnsi="Times New Roman"/>
                <w:sz w:val="20"/>
                <w:vertAlign w:val="superscript"/>
              </w:rPr>
              <w:t>*</w:t>
            </w:r>
            <w:r>
              <w:rPr>
                <w:rFonts w:ascii="Times New Roman" w:hAnsi="Times New Roman"/>
                <w:sz w:val="20"/>
              </w:rPr>
              <w:t xml:space="preserve"> </w:t>
            </w:r>
          </w:p>
        </w:tc>
      </w:tr>
      <w:tr w:rsidR="00254F97">
        <w:tc>
          <w:tcPr>
            <w:tcW w:w="272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 xml:space="preserve">Совокупный объем отгруженных товаров собственного производства, выполненных работ и услуг собственными силами по виду </w:t>
            </w:r>
            <w:r>
              <w:rPr>
                <w:rFonts w:ascii="Times New Roman" w:hAnsi="Times New Roman"/>
              </w:rPr>
              <w:t>экономической деятельности «Обрабатывающие производства», млрд  рублей</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97,2</w:t>
            </w:r>
          </w:p>
        </w:tc>
        <w:tc>
          <w:tcPr>
            <w:tcW w:w="96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181,2</w:t>
            </w:r>
          </w:p>
        </w:tc>
        <w:tc>
          <w:tcPr>
            <w:tcW w:w="9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143,5</w:t>
            </w:r>
          </w:p>
        </w:tc>
        <w:tc>
          <w:tcPr>
            <w:tcW w:w="10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175,4</w:t>
            </w:r>
          </w:p>
        </w:tc>
        <w:tc>
          <w:tcPr>
            <w:tcW w:w="97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159,2</w:t>
            </w:r>
          </w:p>
        </w:tc>
        <w:tc>
          <w:tcPr>
            <w:tcW w:w="10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207,9</w:t>
            </w:r>
          </w:p>
        </w:tc>
        <w:tc>
          <w:tcPr>
            <w:tcW w:w="9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111,8</w:t>
            </w:r>
          </w:p>
        </w:tc>
      </w:tr>
      <w:tr w:rsidR="00254F97">
        <w:tc>
          <w:tcPr>
            <w:tcW w:w="2724"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Прирост физического объема (в процентах к 2021 году)</w:t>
            </w:r>
          </w:p>
        </w:tc>
        <w:tc>
          <w:tcPr>
            <w:tcW w:w="976"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w:t>
            </w:r>
          </w:p>
        </w:tc>
        <w:tc>
          <w:tcPr>
            <w:tcW w:w="961"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w:t>
            </w:r>
          </w:p>
        </w:tc>
        <w:tc>
          <w:tcPr>
            <w:tcW w:w="969"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74,1</w:t>
            </w:r>
          </w:p>
        </w:tc>
        <w:tc>
          <w:tcPr>
            <w:tcW w:w="1018"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90,6</w:t>
            </w:r>
          </w:p>
        </w:tc>
        <w:tc>
          <w:tcPr>
            <w:tcW w:w="974"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82,2</w:t>
            </w:r>
          </w:p>
        </w:tc>
        <w:tc>
          <w:tcPr>
            <w:tcW w:w="1017" w:type="dxa"/>
            <w:tcBorders>
              <w:top w:val="single" w:sz="6" w:space="0" w:color="000000"/>
              <w:left w:val="single" w:sz="4" w:space="0" w:color="000000"/>
              <w:bottom w:val="single" w:sz="6"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114,5</w:t>
            </w:r>
          </w:p>
        </w:tc>
        <w:tc>
          <w:tcPr>
            <w:tcW w:w="945" w:type="dxa"/>
            <w:tcBorders>
              <w:top w:val="single" w:sz="6" w:space="0" w:color="000000"/>
              <w:left w:val="single" w:sz="4" w:space="0" w:color="000000"/>
              <w:bottom w:val="single" w:sz="6" w:space="0" w:color="000000"/>
              <w:right w:val="single" w:sz="4" w:space="0" w:color="000000"/>
            </w:tcBorders>
            <w:tcMar>
              <w:top w:w="0" w:type="dxa"/>
              <w:left w:w="57" w:type="dxa"/>
              <w:bottom w:w="0" w:type="dxa"/>
              <w:right w:w="57" w:type="dxa"/>
            </w:tcMar>
          </w:tcPr>
          <w:p w:rsidR="00254F97" w:rsidRDefault="00F94373">
            <w:pPr>
              <w:widowControl w:val="0"/>
              <w:spacing w:after="0" w:line="228" w:lineRule="auto"/>
              <w:jc w:val="center"/>
            </w:pPr>
            <w:r>
              <w:rPr>
                <w:rFonts w:ascii="Times New Roman" w:hAnsi="Times New Roman"/>
              </w:rPr>
              <w:t>57,7</w:t>
            </w:r>
          </w:p>
        </w:tc>
      </w:tr>
      <w:tr w:rsidR="00254F97">
        <w:tc>
          <w:tcPr>
            <w:tcW w:w="272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 xml:space="preserve">Объем инвестиций в основной капитал (в текущих ценах), млн </w:t>
            </w:r>
            <w:r>
              <w:rPr>
                <w:rFonts w:ascii="Times New Roman" w:hAnsi="Times New Roman"/>
              </w:rPr>
              <w:t xml:space="preserve"> рублей</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12099,5</w:t>
            </w:r>
          </w:p>
        </w:tc>
        <w:tc>
          <w:tcPr>
            <w:tcW w:w="96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7445,0</w:t>
            </w:r>
          </w:p>
        </w:tc>
        <w:tc>
          <w:tcPr>
            <w:tcW w:w="9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15650,4</w:t>
            </w:r>
          </w:p>
        </w:tc>
        <w:tc>
          <w:tcPr>
            <w:tcW w:w="10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17255,6</w:t>
            </w:r>
          </w:p>
        </w:tc>
        <w:tc>
          <w:tcPr>
            <w:tcW w:w="97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9867,0</w:t>
            </w:r>
          </w:p>
        </w:tc>
        <w:tc>
          <w:tcPr>
            <w:tcW w:w="10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rPr>
                <w:rFonts w:ascii="XO Thames" w:hAnsi="XO Thames"/>
              </w:rPr>
            </w:pPr>
            <w:r>
              <w:rPr>
                <w:rFonts w:ascii="XO Thames" w:hAnsi="XO Thames"/>
              </w:rPr>
              <w:t>7024,4</w:t>
            </w:r>
          </w:p>
          <w:p w:rsidR="00254F97" w:rsidRDefault="00254F97">
            <w:pPr>
              <w:widowControl w:val="0"/>
              <w:spacing w:after="0" w:line="228" w:lineRule="auto"/>
              <w:jc w:val="center"/>
              <w:rPr>
                <w:rFonts w:ascii="XO Thames" w:hAnsi="XO Thames"/>
              </w:rPr>
            </w:pPr>
          </w:p>
        </w:tc>
        <w:tc>
          <w:tcPr>
            <w:tcW w:w="9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28" w:lineRule="auto"/>
              <w:jc w:val="center"/>
              <w:rPr>
                <w:rFonts w:ascii="XO Thames" w:hAnsi="XO Thames"/>
              </w:rPr>
            </w:pPr>
            <w:r>
              <w:rPr>
                <w:rFonts w:ascii="XO Thames" w:hAnsi="XO Thames"/>
              </w:rPr>
              <w:t>21546,6</w:t>
            </w:r>
          </w:p>
        </w:tc>
      </w:tr>
      <w:tr w:rsidR="00254F97">
        <w:tc>
          <w:tcPr>
            <w:tcW w:w="272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Темп роста объема инвестиций в основной капитал в сопоставимых ценах (в процентах к 2021 году)</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w:t>
            </w:r>
          </w:p>
        </w:tc>
        <w:tc>
          <w:tcPr>
            <w:tcW w:w="96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100,0</w:t>
            </w:r>
          </w:p>
        </w:tc>
        <w:tc>
          <w:tcPr>
            <w:tcW w:w="9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181,5</w:t>
            </w:r>
          </w:p>
        </w:tc>
        <w:tc>
          <w:tcPr>
            <w:tcW w:w="10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202,3</w:t>
            </w:r>
          </w:p>
        </w:tc>
        <w:tc>
          <w:tcPr>
            <w:tcW w:w="97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114,4</w:t>
            </w:r>
          </w:p>
        </w:tc>
        <w:tc>
          <w:tcPr>
            <w:tcW w:w="10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102,0</w:t>
            </w:r>
          </w:p>
        </w:tc>
        <w:tc>
          <w:tcPr>
            <w:tcW w:w="9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jc w:val="center"/>
              <w:rPr>
                <w:rFonts w:ascii="XO Thames" w:hAnsi="XO Thames"/>
              </w:rPr>
            </w:pPr>
            <w:r>
              <w:rPr>
                <w:rFonts w:ascii="XO Thames" w:hAnsi="XO Thames"/>
              </w:rPr>
              <w:t>202,2</w:t>
            </w:r>
          </w:p>
        </w:tc>
      </w:tr>
      <w:tr w:rsidR="00254F97">
        <w:tc>
          <w:tcPr>
            <w:tcW w:w="272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Среднемесячная заработная плата, рублей</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widowControl w:val="0"/>
              <w:spacing w:after="0" w:line="240" w:lineRule="auto"/>
              <w:jc w:val="center"/>
              <w:rPr>
                <w:rFonts w:ascii="XO Thames" w:hAnsi="XO Thames"/>
              </w:rPr>
            </w:pPr>
            <w:r>
              <w:rPr>
                <w:rFonts w:ascii="XO Thames" w:hAnsi="XO Thames"/>
              </w:rPr>
              <w:t>34214,71</w:t>
            </w:r>
          </w:p>
        </w:tc>
        <w:tc>
          <w:tcPr>
            <w:tcW w:w="96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38606,55</w:t>
            </w:r>
          </w:p>
        </w:tc>
        <w:tc>
          <w:tcPr>
            <w:tcW w:w="9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45710,59</w:t>
            </w:r>
          </w:p>
        </w:tc>
        <w:tc>
          <w:tcPr>
            <w:tcW w:w="10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53717,76</w:t>
            </w:r>
          </w:p>
        </w:tc>
        <w:tc>
          <w:tcPr>
            <w:tcW w:w="97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65451,69</w:t>
            </w:r>
          </w:p>
        </w:tc>
        <w:tc>
          <w:tcPr>
            <w:tcW w:w="10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pStyle w:val="a3"/>
              <w:jc w:val="center"/>
              <w:rPr>
                <w:rFonts w:ascii="XO Thames" w:hAnsi="XO Thames"/>
              </w:rPr>
            </w:pPr>
            <w:r>
              <w:rPr>
                <w:rFonts w:ascii="XO Thames" w:hAnsi="XO Thames"/>
              </w:rPr>
              <w:t>72503,68</w:t>
            </w:r>
          </w:p>
        </w:tc>
        <w:tc>
          <w:tcPr>
            <w:tcW w:w="9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78391,9</w:t>
            </w:r>
          </w:p>
        </w:tc>
      </w:tr>
      <w:tr w:rsidR="00254F97">
        <w:tc>
          <w:tcPr>
            <w:tcW w:w="272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rPr>
              <w:t>Прирост среднемесячной заработной платы (в процентах к 2021 году)</w:t>
            </w:r>
          </w:p>
        </w:tc>
        <w:tc>
          <w:tcPr>
            <w:tcW w:w="9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w:t>
            </w:r>
          </w:p>
        </w:tc>
        <w:tc>
          <w:tcPr>
            <w:tcW w:w="96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112,8</w:t>
            </w:r>
          </w:p>
        </w:tc>
        <w:tc>
          <w:tcPr>
            <w:tcW w:w="96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118,4</w:t>
            </w:r>
          </w:p>
        </w:tc>
        <w:tc>
          <w:tcPr>
            <w:tcW w:w="1018"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117,5</w:t>
            </w:r>
          </w:p>
        </w:tc>
        <w:tc>
          <w:tcPr>
            <w:tcW w:w="97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121,8</w:t>
            </w:r>
          </w:p>
        </w:tc>
        <w:tc>
          <w:tcPr>
            <w:tcW w:w="10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110,8</w:t>
            </w:r>
          </w:p>
        </w:tc>
        <w:tc>
          <w:tcPr>
            <w:tcW w:w="945"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54F97" w:rsidRDefault="00F94373">
            <w:pPr>
              <w:widowControl w:val="0"/>
              <w:spacing w:after="0" w:line="240" w:lineRule="auto"/>
              <w:jc w:val="center"/>
              <w:rPr>
                <w:rFonts w:ascii="XO Thames" w:hAnsi="XO Thames"/>
              </w:rPr>
            </w:pPr>
            <w:r>
              <w:rPr>
                <w:rFonts w:ascii="XO Thames" w:hAnsi="XO Thames"/>
              </w:rPr>
              <w:t>119,7</w:t>
            </w:r>
          </w:p>
        </w:tc>
      </w:tr>
    </w:tbl>
    <w:p w:rsidR="00254F97" w:rsidRDefault="00F94373">
      <w:pPr>
        <w:widowControl w:val="0"/>
        <w:spacing w:after="0"/>
        <w:ind w:firstLine="709"/>
        <w:jc w:val="both"/>
        <w:rPr>
          <w:rFonts w:ascii="Times New Roman" w:hAnsi="Times New Roman"/>
          <w:sz w:val="28"/>
        </w:rPr>
      </w:pPr>
      <w:r>
        <w:rPr>
          <w:rFonts w:ascii="Times New Roman" w:hAnsi="Times New Roman"/>
          <w:sz w:val="20"/>
        </w:rPr>
        <w:t>Х</w:t>
      </w:r>
      <w:r>
        <w:rPr>
          <w:rFonts w:ascii="Times New Roman" w:hAnsi="Times New Roman"/>
          <w:sz w:val="20"/>
          <w:vertAlign w:val="superscript"/>
        </w:rPr>
        <w:t>*</w:t>
      </w:r>
      <w:r>
        <w:rPr>
          <w:rFonts w:ascii="Times New Roman" w:hAnsi="Times New Roman"/>
          <w:sz w:val="20"/>
        </w:rPr>
        <w:t xml:space="preserve"> - информация носит закрытый характер</w:t>
      </w:r>
    </w:p>
    <w:p w:rsidR="00254F97" w:rsidRDefault="00254F97">
      <w:pPr>
        <w:widowControl w:val="0"/>
        <w:spacing w:after="0"/>
        <w:ind w:firstLine="709"/>
        <w:jc w:val="both"/>
        <w:rPr>
          <w:rFonts w:ascii="Times New Roman" w:hAnsi="Times New Roman"/>
          <w:sz w:val="20"/>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В период 2022 - 2025 годов отмечается отрицательная динамика  </w:t>
      </w:r>
      <w:r>
        <w:rPr>
          <w:rFonts w:ascii="Times New Roman" w:hAnsi="Times New Roman"/>
          <w:sz w:val="28"/>
        </w:rPr>
        <w:t>численности постоянного населения Красносулинского района на уровне 0,5-1,2 процента, что выше областных показателей на 0,3-0,9 процентных пункта.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В то же время в сравнении с предыдущим этапом реализации Стратегии, когда наблюдалось наиболее глубокое паден</w:t>
      </w:r>
      <w:r>
        <w:rPr>
          <w:rFonts w:ascii="Times New Roman" w:hAnsi="Times New Roman"/>
          <w:sz w:val="28"/>
        </w:rPr>
        <w:t xml:space="preserve">ие численности населения, в </w:t>
      </w:r>
      <w:r>
        <w:rPr>
          <w:rFonts w:ascii="Times New Roman" w:hAnsi="Times New Roman"/>
          <w:sz w:val="28"/>
        </w:rPr>
        <w:lastRenderedPageBreak/>
        <w:t>постковидный период ситуация несколько смягчилась, наблюдается снижение темпов убыли населения. Но спад продолжается, так на фоне уменьшения численности от естественных причин, усилился отток населения в связи с миграцией.</w:t>
      </w:r>
    </w:p>
    <w:p w:rsidR="00254F97" w:rsidRDefault="00F94373">
      <w:pPr>
        <w:widowControl w:val="0"/>
        <w:spacing w:after="0" w:line="240" w:lineRule="auto"/>
        <w:ind w:firstLine="709"/>
        <w:jc w:val="both"/>
        <w:rPr>
          <w:sz w:val="28"/>
        </w:rPr>
      </w:pPr>
      <w:r>
        <w:rPr>
          <w:rFonts w:ascii="Times New Roman" w:hAnsi="Times New Roman"/>
          <w:sz w:val="28"/>
        </w:rPr>
        <w:t>По да</w:t>
      </w:r>
      <w:r>
        <w:rPr>
          <w:rFonts w:ascii="Times New Roman" w:hAnsi="Times New Roman"/>
          <w:sz w:val="28"/>
        </w:rPr>
        <w:t>нным на 1 январ</w:t>
      </w:r>
      <w:r>
        <w:rPr>
          <w:rFonts w:ascii="Times New Roman" w:hAnsi="Times New Roman"/>
          <w:sz w:val="28"/>
        </w:rPr>
        <w:t xml:space="preserve">я 2026 года, плотность населения Красносулинского района Ростовской области составляет 33,0 человека на квадратный километр, при средней плотности населения в муниципальных районах Ростовской области </w:t>
      </w:r>
      <w:r>
        <w:rPr>
          <w:rFonts w:ascii="Times New Roman" w:hAnsi="Times New Roman"/>
          <w:sz w:val="28"/>
        </w:rPr>
        <w:t>–</w:t>
      </w:r>
      <w:r>
        <w:rPr>
          <w:rFonts w:ascii="Times New Roman" w:hAnsi="Times New Roman"/>
          <w:sz w:val="28"/>
        </w:rPr>
        <w:t xml:space="preserve"> 17,1 чел./км². Район занимает 5 место п</w:t>
      </w:r>
      <w:r>
        <w:rPr>
          <w:rFonts w:ascii="Times New Roman" w:hAnsi="Times New Roman"/>
          <w:sz w:val="28"/>
        </w:rPr>
        <w:t>о плотности населения среди 43 муниципальных районов области.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Средний возраст жителей района </w:t>
      </w:r>
      <w:r>
        <w:rPr>
          <w:rFonts w:ascii="Times New Roman" w:hAnsi="Times New Roman"/>
          <w:sz w:val="28"/>
        </w:rPr>
        <w:t>–</w:t>
      </w:r>
      <w:r>
        <w:rPr>
          <w:rFonts w:ascii="Times New Roman" w:hAnsi="Times New Roman"/>
          <w:sz w:val="28"/>
        </w:rPr>
        <w:t xml:space="preserve"> 42,2 года (мужчины </w:t>
      </w:r>
      <w:r>
        <w:rPr>
          <w:rFonts w:ascii="Times New Roman" w:hAnsi="Times New Roman"/>
          <w:sz w:val="28"/>
        </w:rPr>
        <w:t>–</w:t>
      </w:r>
      <w:r>
        <w:rPr>
          <w:rFonts w:ascii="Times New Roman" w:hAnsi="Times New Roman"/>
          <w:sz w:val="28"/>
        </w:rPr>
        <w:t xml:space="preserve"> 39,7 лет, женщины </w:t>
      </w:r>
      <w:r>
        <w:rPr>
          <w:rFonts w:ascii="Times New Roman" w:hAnsi="Times New Roman"/>
          <w:sz w:val="28"/>
        </w:rPr>
        <w:t>–</w:t>
      </w:r>
      <w:r>
        <w:rPr>
          <w:rFonts w:ascii="Times New Roman" w:hAnsi="Times New Roman"/>
          <w:sz w:val="28"/>
        </w:rPr>
        <w:t xml:space="preserve"> 44,2 года).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На 1000 мужчин приходится примерно 1152 женщины, что соответствует средним показателям по Ростовской области</w:t>
      </w:r>
      <w:r>
        <w:rPr>
          <w:rFonts w:ascii="Times New Roman" w:hAnsi="Times New Roman"/>
          <w:sz w:val="28"/>
        </w:rPr>
        <w:t>.</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В районе преобладает женское население, и мужчины в среднем моложе женщин.</w:t>
      </w:r>
    </w:p>
    <w:p w:rsidR="00254F97" w:rsidRDefault="00F94373">
      <w:pPr>
        <w:widowControl w:val="0"/>
        <w:spacing w:after="0" w:line="240" w:lineRule="auto"/>
        <w:ind w:firstLine="709"/>
        <w:jc w:val="both"/>
        <w:rPr>
          <w:sz w:val="28"/>
        </w:rPr>
      </w:pPr>
      <w:r>
        <w:rPr>
          <w:rFonts w:ascii="Times New Roman" w:hAnsi="Times New Roman"/>
          <w:sz w:val="28"/>
        </w:rPr>
        <w:t>На начало 2026 года, численность официально занятого населения в экономике Красносулинского р</w:t>
      </w:r>
      <w:r>
        <w:rPr>
          <w:rFonts w:ascii="Times New Roman" w:hAnsi="Times New Roman"/>
          <w:sz w:val="28"/>
        </w:rPr>
        <w:t>айона составляет 42 067 человек или 59,6% от общей численности населения.</w:t>
      </w:r>
    </w:p>
    <w:p w:rsidR="00254F97" w:rsidRDefault="00F94373">
      <w:pPr>
        <w:widowControl w:val="0"/>
        <w:spacing w:after="0" w:line="240" w:lineRule="auto"/>
        <w:ind w:firstLine="709"/>
        <w:jc w:val="both"/>
        <w:rPr>
          <w:sz w:val="28"/>
        </w:rPr>
      </w:pPr>
      <w:r>
        <w:rPr>
          <w:rFonts w:ascii="Times New Roman" w:hAnsi="Times New Roman"/>
          <w:sz w:val="28"/>
        </w:rPr>
        <w:t xml:space="preserve">Численность </w:t>
      </w:r>
      <w:r>
        <w:rPr>
          <w:rFonts w:ascii="Times New Roman" w:hAnsi="Times New Roman"/>
          <w:sz w:val="28"/>
        </w:rPr>
        <w:t>пенсионеров почти в 1,9 раза превышает численность населения моложе трудоспособного возраста и составляет 48,7% от численности населения в трудоспособном возрасте.</w:t>
      </w:r>
    </w:p>
    <w:p w:rsidR="00254F97" w:rsidRDefault="00F94373">
      <w:pPr>
        <w:widowControl w:val="0"/>
        <w:spacing w:after="0" w:line="240" w:lineRule="auto"/>
        <w:ind w:firstLine="709"/>
        <w:jc w:val="both"/>
        <w:rPr>
          <w:sz w:val="28"/>
        </w:rPr>
      </w:pPr>
      <w:r>
        <w:rPr>
          <w:rFonts w:ascii="Times New Roman" w:hAnsi="Times New Roman"/>
          <w:sz w:val="28"/>
        </w:rPr>
        <w:t>В среднесрочной перспективе значительно увеличится нагрузка на здравоохранение, пенсионное и</w:t>
      </w:r>
      <w:r>
        <w:rPr>
          <w:rFonts w:ascii="Times New Roman" w:hAnsi="Times New Roman"/>
          <w:sz w:val="28"/>
        </w:rPr>
        <w:t xml:space="preserve"> социальное обеспечение. </w:t>
      </w:r>
    </w:p>
    <w:p w:rsidR="00254F97" w:rsidRDefault="00F94373">
      <w:pPr>
        <w:widowControl w:val="0"/>
        <w:spacing w:after="0" w:line="240" w:lineRule="auto"/>
        <w:ind w:firstLine="709"/>
        <w:jc w:val="both"/>
        <w:rPr>
          <w:sz w:val="28"/>
        </w:rPr>
      </w:pPr>
      <w:r>
        <w:rPr>
          <w:rFonts w:ascii="Times New Roman" w:hAnsi="Times New Roman"/>
          <w:sz w:val="28"/>
        </w:rPr>
        <w:t>Поэтому крайне актуальным остается усиление социальной ориентированности развития района дл</w:t>
      </w:r>
      <w:r>
        <w:rPr>
          <w:rFonts w:ascii="Times New Roman" w:hAnsi="Times New Roman"/>
          <w:sz w:val="28"/>
        </w:rPr>
        <w:t>я выхода значений показателя в положительную область к 2030 году.</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Общая динамика совокупного объема отгруженных товаров собственного произв</w:t>
      </w:r>
      <w:r>
        <w:rPr>
          <w:rFonts w:ascii="Times New Roman" w:hAnsi="Times New Roman"/>
          <w:sz w:val="28"/>
        </w:rPr>
        <w:t>одства, выполненных работ и услуг собственными силами по виду экономической деятельности «Обрабатывающие производства» в 2020 – 2024 годах имеет скачкообразный вид, пик беспрецедентного увеличения производства пришелся на 2021 год в момент мобилизации допо</w:t>
      </w:r>
      <w:r>
        <w:rPr>
          <w:rFonts w:ascii="Times New Roman" w:hAnsi="Times New Roman"/>
          <w:sz w:val="28"/>
        </w:rPr>
        <w:t>лнительных ресурсов по сокращению влияния эпидемиологического взрыва.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В последующие годы не осталось не замеченным влияние макроэкономических факторов (санкционные ограничения), так наблюдалось значительное замедление работы по производству нефтепродуктов и листового, однако производство теплоизоляционных материалов увеличил</w:t>
      </w:r>
      <w:r>
        <w:rPr>
          <w:rFonts w:ascii="Times New Roman" w:hAnsi="Times New Roman"/>
          <w:sz w:val="28"/>
        </w:rPr>
        <w:t xml:space="preserve">ось на протяжение всего периода наблюдений, за счет привлечения инвестиций и развития производства. </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Динамика инвестиций в основной капитал имела ярко выраженную положительную тенденцию, невзирая на внешние шоки.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Объем инвестиций в основной капитал обеспеч</w:t>
      </w:r>
      <w:r>
        <w:rPr>
          <w:rFonts w:ascii="Times New Roman" w:hAnsi="Times New Roman"/>
          <w:sz w:val="28"/>
        </w:rPr>
        <w:t xml:space="preserve">ивает воспроизводство и развитие экономики и социальной сферы, определяет темпы их перспективного развития. Инвестиции в основной капитал, показали значительный рост в </w:t>
      </w:r>
      <w:r>
        <w:rPr>
          <w:rFonts w:ascii="Times New Roman" w:hAnsi="Times New Roman"/>
          <w:sz w:val="28"/>
        </w:rPr>
        <w:lastRenderedPageBreak/>
        <w:t>рамках второго этапа реализации Стратегии. В 2025году превышены плановые значения (202,2</w:t>
      </w:r>
      <w:r>
        <w:rPr>
          <w:rFonts w:ascii="Times New Roman" w:hAnsi="Times New Roman"/>
          <w:sz w:val="28"/>
        </w:rPr>
        <w:t xml:space="preserve"> процента к базовому году при плане в 102,0 процента).</w:t>
      </w:r>
    </w:p>
    <w:p w:rsidR="00254F97" w:rsidRDefault="00F94373">
      <w:pPr>
        <w:widowControl w:val="0"/>
        <w:spacing w:after="0" w:line="240" w:lineRule="auto"/>
        <w:ind w:firstLine="709"/>
        <w:jc w:val="both"/>
        <w:rPr>
          <w:sz w:val="28"/>
        </w:rPr>
      </w:pPr>
      <w:r>
        <w:rPr>
          <w:rFonts w:ascii="Times New Roman" w:hAnsi="Times New Roman"/>
          <w:sz w:val="28"/>
        </w:rPr>
        <w:t xml:space="preserve">Денежные доходы – ключевой индикатор, характеризующий уровень жизни населения, он определяет размер покупательской способности населения и динамику развития внутрирегионального потребительского рынка. </w:t>
      </w:r>
      <w:r>
        <w:rPr>
          <w:rFonts w:ascii="Times New Roman" w:hAnsi="Times New Roman"/>
          <w:sz w:val="28"/>
        </w:rPr>
        <w:t xml:space="preserve">Динамика среднедушевых денежных доходов в течение второго этапа реализации Стратегии характеризовалась уверенным ростом как в номинальном, так и реальном выражении. Плановые значения по данным показателям были перевыполнены в 1,5 и более раз на протяжении </w:t>
      </w:r>
      <w:r>
        <w:rPr>
          <w:rFonts w:ascii="Times New Roman" w:hAnsi="Times New Roman"/>
          <w:sz w:val="28"/>
        </w:rPr>
        <w:t>всего срока наблюдения .</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Успешное завершение второго этапа реализации целевого сценария привело к укреплению ресурсного и управленческого потенциала региона и сформировало объективные предпосылки для реализации новых приоритетов социально-экономического ра</w:t>
      </w:r>
      <w:r>
        <w:rPr>
          <w:rFonts w:ascii="Times New Roman" w:hAnsi="Times New Roman"/>
          <w:sz w:val="28"/>
        </w:rPr>
        <w:t>звития области в перспективе до 2030 года, ориентированных на достижение национальных целей, установленных в Указе Президента Российской Федерации от 07.05.2024 № 309.</w:t>
      </w:r>
    </w:p>
    <w:p w:rsidR="00254F97" w:rsidRDefault="00254F97">
      <w:pPr>
        <w:pStyle w:val="2"/>
        <w:widowControl w:val="0"/>
        <w:spacing w:before="0"/>
      </w:pPr>
    </w:p>
    <w:p w:rsidR="00254F97" w:rsidRDefault="00F94373">
      <w:pPr>
        <w:pStyle w:val="2"/>
        <w:widowControl w:val="0"/>
        <w:spacing w:before="0"/>
      </w:pPr>
      <w:r>
        <w:t xml:space="preserve">2.5. Направления развития </w:t>
      </w:r>
    </w:p>
    <w:p w:rsidR="00254F97" w:rsidRDefault="00F94373">
      <w:pPr>
        <w:pStyle w:val="2"/>
        <w:widowControl w:val="0"/>
        <w:spacing w:before="0"/>
      </w:pPr>
      <w:r>
        <w:t xml:space="preserve">социально-экономического потенциала </w:t>
      </w:r>
    </w:p>
    <w:p w:rsidR="00254F97" w:rsidRDefault="00F94373">
      <w:pPr>
        <w:pStyle w:val="2"/>
        <w:widowControl w:val="0"/>
        <w:spacing w:before="0"/>
      </w:pPr>
      <w:r>
        <w:t>Красносулинского района</w:t>
      </w:r>
      <w:r>
        <w:t xml:space="preserve"> Ростовской области</w:t>
      </w:r>
    </w:p>
    <w:p w:rsidR="00254F97" w:rsidRDefault="00F94373">
      <w:pPr>
        <w:pStyle w:val="2"/>
        <w:widowControl w:val="0"/>
        <w:spacing w:before="0"/>
      </w:pPr>
      <w:r>
        <w:t>в условиях стратегических вызовов</w:t>
      </w:r>
    </w:p>
    <w:p w:rsidR="00254F97" w:rsidRDefault="00254F97">
      <w:pPr>
        <w:widowControl w:val="0"/>
        <w:tabs>
          <w:tab w:val="left" w:pos="1134"/>
        </w:tabs>
        <w:spacing w:after="0" w:line="240" w:lineRule="auto"/>
        <w:ind w:firstLine="709"/>
        <w:jc w:val="both"/>
        <w:rPr>
          <w:rFonts w:ascii="Times New Roman" w:hAnsi="Times New Roman"/>
          <w:sz w:val="28"/>
        </w:rPr>
      </w:pP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Стратегические вызовы определяются комплексом внешних условий и факторов, создающих стимулы устойчивого социально-экономического развития Ростовской области в целом, и в частности муниципальных районов</w:t>
      </w:r>
      <w:r>
        <w:rPr>
          <w:rFonts w:ascii="Times New Roman" w:hAnsi="Times New Roman"/>
          <w:sz w:val="28"/>
        </w:rPr>
        <w:t xml:space="preserve">, нацеленных на достижение общего результата, в перспективе до 2030 года. </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Действие стратегических вызовов рассматривается в контексте достижения национальных целей развития Российской Федерации в масштабах Ростовской области, с учетом ресурсного потенциал</w:t>
      </w:r>
      <w:r>
        <w:rPr>
          <w:rFonts w:ascii="Times New Roman" w:hAnsi="Times New Roman"/>
          <w:sz w:val="28"/>
        </w:rPr>
        <w:t>а и конкурентных преимуществ районов.</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Проекция стратегических вызовов на возможности достижения национальных целей развития Российской Федерации на территории Ростовской области осуществляется в зависимости от содержательного наполнения установленных в Ука</w:t>
      </w:r>
      <w:r>
        <w:rPr>
          <w:rFonts w:ascii="Times New Roman" w:hAnsi="Times New Roman"/>
          <w:sz w:val="28"/>
        </w:rPr>
        <w:t xml:space="preserve">зе Президента Российской Федерации </w:t>
      </w:r>
      <w:r>
        <w:rPr>
          <w:sz w:val="28"/>
        </w:rPr>
        <w:br/>
      </w:r>
      <w:r>
        <w:rPr>
          <w:rFonts w:ascii="Times New Roman" w:hAnsi="Times New Roman"/>
          <w:sz w:val="28"/>
        </w:rPr>
        <w:t>от 07.05.2024 № 309 целевых показателей и задач для конкретной национальной цели.</w:t>
      </w:r>
    </w:p>
    <w:p w:rsidR="00254F97" w:rsidRDefault="00254F97">
      <w:pPr>
        <w:widowControl w:val="0"/>
        <w:tabs>
          <w:tab w:val="left" w:pos="1134"/>
        </w:tabs>
        <w:spacing w:after="0" w:line="240" w:lineRule="auto"/>
        <w:ind w:firstLine="709"/>
        <w:jc w:val="both"/>
        <w:rPr>
          <w:rFonts w:ascii="Times New Roman" w:hAnsi="Times New Roman"/>
          <w:sz w:val="28"/>
        </w:rPr>
      </w:pP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1. Геопол</w:t>
      </w:r>
      <w:r>
        <w:rPr>
          <w:rFonts w:ascii="Times New Roman" w:hAnsi="Times New Roman"/>
          <w:sz w:val="28"/>
        </w:rPr>
        <w:t>итический и экономико-технологический вызов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1.1. Национальная цель «Устойчивая и динамичная экономика»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фрагментац</w:t>
      </w:r>
      <w:r>
        <w:rPr>
          <w:rFonts w:ascii="Times New Roman" w:hAnsi="Times New Roman"/>
          <w:sz w:val="28"/>
        </w:rPr>
        <w:t>ия мировой экономики, нарастание внешнеэкономического протекционизма и геополитической напряженности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расширение географии (ЕАЭС, ШОС, БРИКС+) и диверсификация экспорта (высокотехнологичная промышленность, продукты глубокой </w:t>
      </w:r>
      <w:r>
        <w:rPr>
          <w:rFonts w:ascii="Times New Roman" w:hAnsi="Times New Roman"/>
          <w:sz w:val="28"/>
        </w:rPr>
        <w:lastRenderedPageBreak/>
        <w:t>сельхозпереработ</w:t>
      </w:r>
      <w:r>
        <w:rPr>
          <w:rFonts w:ascii="Times New Roman" w:hAnsi="Times New Roman"/>
          <w:sz w:val="28"/>
        </w:rPr>
        <w:t>ки, И</w:t>
      </w:r>
      <w:r>
        <w:rPr>
          <w:rFonts w:ascii="Times New Roman" w:hAnsi="Times New Roman"/>
          <w:sz w:val="28"/>
        </w:rPr>
        <w:t>КТ, туризм, образование, медицина);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производственная кооперация с партнерами из дружественных стран: прямые инвестиции, совместные предприятия.</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Фактор вызова: рост межрегиональной кооперации и конкуренции в условиях новой экономической географии </w:t>
      </w:r>
      <w:r>
        <w:rPr>
          <w:rFonts w:ascii="Times New Roman" w:hAnsi="Times New Roman"/>
          <w:sz w:val="28"/>
        </w:rPr>
        <w:t>России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усиление экономической и управленческой роли области в интеграции новых регионов Российской Федерации;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стимулирование межрегионального товарного обмена и производственной кооперации с территориями Донбасса;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привлечение, локализация </w:t>
      </w:r>
      <w:r>
        <w:rPr>
          <w:rFonts w:ascii="Times New Roman" w:hAnsi="Times New Roman"/>
          <w:sz w:val="28"/>
        </w:rPr>
        <w:t>и реализация крупных федеральных инвестпроектов.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1.2. Национальная цель «Технологическое лидерство»</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зависимость от импорта критических и сквозных технологий; переход к новому технологическому укладу</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проектов импорто</w:t>
      </w:r>
      <w:r>
        <w:rPr>
          <w:rFonts w:ascii="Times New Roman" w:hAnsi="Times New Roman"/>
          <w:sz w:val="28"/>
        </w:rPr>
        <w:t>замещения на базе промышленных зон, индустриальных (промышленных) парков, промышленных технопарков и промышленных кластеров;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привлечение и размещение на территории района новых высокотехнологичных подотраслей и направлений экономики.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1.3. Национальная цель</w:t>
      </w:r>
      <w:r>
        <w:rPr>
          <w:rFonts w:ascii="Times New Roman" w:hAnsi="Times New Roman"/>
          <w:sz w:val="28"/>
        </w:rPr>
        <w:t xml:space="preserve"> «Цифровая трансформация государственного и муниципального управления, экономики и социальной сферы»</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уход с российского рынка поставщиков цифрового оборудования и ограничение доступа к программным продуктам и цифровым платформам компаний нед</w:t>
      </w:r>
      <w:r>
        <w:rPr>
          <w:rFonts w:ascii="Times New Roman" w:hAnsi="Times New Roman"/>
          <w:sz w:val="28"/>
        </w:rPr>
        <w:t>ружественных стран</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5G и системы «умный город»;</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масштабирование цифровизации государственных услуг для населения и бизнеса;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цифровая трансформация систем здравоохранения, образования, культуры, спорта и социального обслуживания.</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2.</w:t>
      </w:r>
      <w:r>
        <w:rPr>
          <w:rFonts w:ascii="Times New Roman" w:hAnsi="Times New Roman"/>
          <w:sz w:val="28"/>
        </w:rPr>
        <w:t xml:space="preserve"> Социально-демографический вызов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2.1. Национальная цель «Сохранение населения, укрепление здоровья и повышение благополучия людей, поддержка семьи»</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Фактор вызова: естественная убыль населения (в большинстве сельских муниципальных образований Ростовской обл</w:t>
      </w:r>
      <w:r>
        <w:rPr>
          <w:rFonts w:ascii="Times New Roman" w:hAnsi="Times New Roman"/>
          <w:sz w:val="28"/>
        </w:rPr>
        <w:t>асти)</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инфраструктуры здравоохранения с уклоном в предиктивно- превентивную и комплементарную медицину;</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популяризация и продвижение здорового образа жизни;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поддержка здоровья пожилого поколения, формирующая основы для активного дол</w:t>
      </w:r>
      <w:r>
        <w:rPr>
          <w:rFonts w:ascii="Times New Roman" w:hAnsi="Times New Roman"/>
          <w:sz w:val="28"/>
        </w:rPr>
        <w:t>голетия;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развитие экономики здоровья (велнес- экономики): правильное питание, персонифицированная медицина, оздоровительный туризм, спорт.</w:t>
      </w:r>
    </w:p>
    <w:p w:rsidR="00254F97" w:rsidRDefault="00F94373">
      <w:pPr>
        <w:pStyle w:val="ListParagraph1"/>
        <w:widowControl w:val="0"/>
        <w:tabs>
          <w:tab w:val="left" w:pos="1134"/>
        </w:tabs>
        <w:spacing w:after="0" w:line="240" w:lineRule="auto"/>
        <w:ind w:left="0" w:firstLine="709"/>
        <w:jc w:val="both"/>
        <w:rPr>
          <w:sz w:val="28"/>
        </w:rPr>
      </w:pPr>
      <w:r>
        <w:rPr>
          <w:rFonts w:ascii="Times New Roman" w:hAnsi="Times New Roman"/>
          <w:sz w:val="28"/>
        </w:rPr>
        <w:t>Фактор вызова: дифференциация доходов населения в профессиональном и территориальном разрезе</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обеспеч</w:t>
      </w:r>
      <w:r>
        <w:rPr>
          <w:rFonts w:ascii="Times New Roman" w:hAnsi="Times New Roman"/>
          <w:sz w:val="28"/>
        </w:rPr>
        <w:t>ение устойчивого роста доходов всех профессиональных групп населения и уровня пенсионного обеспечения;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выравнивание территориальных диспропорций в доходах населения и уровне жизни городского и сельского населения.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высокий уровень трудовой </w:t>
      </w:r>
      <w:r>
        <w:rPr>
          <w:rFonts w:ascii="Times New Roman" w:hAnsi="Times New Roman"/>
          <w:sz w:val="28"/>
        </w:rPr>
        <w:t>миграции и отток квалифицированных кадров</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технологическая модернизация экономики в пользу создания высокопроизводительных рабочих мест;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условий и стимулов для «умной миграции» и добровольного переселения соотечественников в ра</w:t>
      </w:r>
      <w:r>
        <w:rPr>
          <w:rFonts w:ascii="Times New Roman" w:hAnsi="Times New Roman"/>
          <w:sz w:val="28"/>
        </w:rPr>
        <w:t>мках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2.2. Национальная цель «Реализация по</w:t>
      </w:r>
      <w:r>
        <w:rPr>
          <w:rFonts w:ascii="Times New Roman" w:hAnsi="Times New Roman"/>
          <w:sz w:val="28"/>
        </w:rPr>
        <w:t>тенциала каждого человека, развитие его талантов, воспитание патриотичной и социально ответственной личности»</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Фактор вызова: поиск лучших мест для получения образования, трудоустройства и самореализации</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развитие образовательного комплекса,</w:t>
      </w:r>
      <w:r>
        <w:rPr>
          <w:rFonts w:ascii="Times New Roman" w:hAnsi="Times New Roman"/>
          <w:sz w:val="28"/>
        </w:rPr>
        <w:t xml:space="preserve"> включая развитие сети центров дополнительного образования, молодежного инновационного творчества </w:t>
      </w:r>
      <w:r>
        <w:rPr>
          <w:sz w:val="28"/>
        </w:rPr>
        <w:br/>
      </w:r>
      <w:r>
        <w:rPr>
          <w:rFonts w:ascii="Times New Roman" w:hAnsi="Times New Roman"/>
          <w:sz w:val="28"/>
        </w:rPr>
        <w:t>и предпринимательства;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инновационной инфраструктуры: технопарков, инкубаторов бизнеса, центров трансферта технологий, коворкинг- центров;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креат</w:t>
      </w:r>
      <w:r>
        <w:rPr>
          <w:rFonts w:ascii="Times New Roman" w:hAnsi="Times New Roman"/>
          <w:sz w:val="28"/>
        </w:rPr>
        <w:t>ивных индустрий (основанных на прикладном творчестве, историко-культурном наследии, произведениях литературы и искусства и их вклада в региональную экономику).</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пропаганда антиценностей и нетрадиционных ценностей, государственного нигилизма; </w:t>
      </w:r>
      <w:r>
        <w:rPr>
          <w:rFonts w:ascii="Times New Roman" w:hAnsi="Times New Roman"/>
          <w:sz w:val="28"/>
        </w:rPr>
        <w:t>иждивенчества и инфантилизма</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содействие росту патриотизма, социальной ответственности и продвижению духовно-нравственных, культурно-исторических и экологических ценностей населения;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продвижение культурных и исторических традиций и достижен</w:t>
      </w:r>
      <w:r>
        <w:rPr>
          <w:rFonts w:ascii="Times New Roman" w:hAnsi="Times New Roman"/>
          <w:sz w:val="28"/>
        </w:rPr>
        <w:t>ий страны и Донского края;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программ по повышению финансовой и цифровой грамотности населения.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2.3. Национальная цель «Комфортная и безопасная среда для жизни»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пространственные дисбалансы в системе расселения</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опережающее развитие социальной инфраструктуры опорных населенных пунктов и повышение ее доступности для населения прилегающих территорий;</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опережающий рост доходов сельского населения: рост возможностей </w:t>
      </w:r>
      <w:r>
        <w:rPr>
          <w:sz w:val="28"/>
        </w:rPr>
        <w:br/>
      </w:r>
      <w:r>
        <w:rPr>
          <w:rFonts w:ascii="Times New Roman" w:hAnsi="Times New Roman"/>
          <w:sz w:val="28"/>
        </w:rPr>
        <w:t xml:space="preserve">для малого бизнеса на селе; развитие инфраструктуры </w:t>
      </w:r>
      <w:r>
        <w:rPr>
          <w:rFonts w:ascii="Times New Roman" w:hAnsi="Times New Roman"/>
          <w:sz w:val="28"/>
        </w:rPr>
        <w:t>и сервисов в сельской местности.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пространственная неравномерность и несоответствие уровня развития транспортной инфраструктуры региона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сбалансированной и связанного транспортного каркаса региона, обеспечивающей </w:t>
      </w:r>
      <w:r>
        <w:rPr>
          <w:rFonts w:ascii="Times New Roman" w:hAnsi="Times New Roman"/>
          <w:sz w:val="28"/>
        </w:rPr>
        <w:t>равномерное развитие территорий;</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опережающее развитие транспортной инфраструктуры в зонах экономического роста и ключевых логистических направлениях.</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высокая нагрузка на инженерную и транспортную инфраструктуру, рост энергопотерь</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Системный </w:t>
      </w:r>
      <w:r>
        <w:rPr>
          <w:rFonts w:ascii="Times New Roman" w:hAnsi="Times New Roman"/>
          <w:sz w:val="28"/>
        </w:rPr>
        <w:t>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комплексное развитие территории: синхронизация жилищного, инфраструктурного строительства, создание мест приложения труда;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высокотехнологичного сектора ЖКХ, интеллектуальной транспортной системы региона;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повышение ресурсной эффективности му</w:t>
      </w:r>
      <w:r>
        <w:rPr>
          <w:rFonts w:ascii="Times New Roman" w:hAnsi="Times New Roman"/>
          <w:sz w:val="28"/>
        </w:rPr>
        <w:t>ниципальной экономики.</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Фактор вызова: рост тарифов на энергоресурсы</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поиск дополнительных внутренних и внешних источников финансирования реализации инвестиционных программ ресурсоснабжающих организаций;</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энергоэффективности и повсеместн</w:t>
      </w:r>
      <w:r>
        <w:rPr>
          <w:rFonts w:ascii="Times New Roman" w:hAnsi="Times New Roman"/>
          <w:sz w:val="28"/>
        </w:rPr>
        <w:t>ое внедрение технологий бережливого производства;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повышение эффективности и гибкости использования тарифов, недопущение роста тарифов сверх индекса потребительских цен для населения.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 Природно-климатический вызов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3.1. Национальная цель «Экологическое бла</w:t>
      </w:r>
      <w:r>
        <w:rPr>
          <w:rFonts w:ascii="Times New Roman" w:hAnsi="Times New Roman"/>
          <w:sz w:val="28"/>
        </w:rPr>
        <w:t>гополучие»</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высокая антропогенная нагрузка и рост загрязнения окружающей среды</w:t>
      </w:r>
    </w:p>
    <w:p w:rsidR="00254F97" w:rsidRDefault="00F94373">
      <w:pPr>
        <w:pStyle w:val="ListParagraph1"/>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региональной сети особо охраняемых природных территорий;</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привлечение федеральных ресурсов для оздоровления водохозяйственного комплекса р</w:t>
      </w:r>
      <w:r>
        <w:rPr>
          <w:rFonts w:ascii="Times New Roman" w:hAnsi="Times New Roman"/>
          <w:sz w:val="28"/>
        </w:rPr>
        <w:t>еки Дон и Азовского моря;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применение экологического девелопмента в проектах комплексного развития городских территорий;</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модернизация региональной системы обращения с твердыми коммунальными отходами.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3.2. Национальная цель «Устойчивая и динамичная экономика</w:t>
      </w:r>
      <w:r>
        <w:rPr>
          <w:rFonts w:ascii="Times New Roman" w:hAnsi="Times New Roman"/>
          <w:sz w:val="28"/>
        </w:rPr>
        <w:t>»</w:t>
      </w:r>
    </w:p>
    <w:p w:rsidR="00254F97" w:rsidRDefault="00F94373">
      <w:pPr>
        <w:pStyle w:val="ListParagraph1"/>
        <w:widowControl w:val="0"/>
        <w:tabs>
          <w:tab w:val="left" w:pos="1134"/>
        </w:tabs>
        <w:spacing w:after="0" w:line="240" w:lineRule="auto"/>
        <w:ind w:left="0" w:firstLine="709"/>
        <w:jc w:val="both"/>
        <w:rPr>
          <w:sz w:val="28"/>
        </w:rPr>
      </w:pPr>
      <w:r>
        <w:rPr>
          <w:rFonts w:ascii="Times New Roman" w:hAnsi="Times New Roman"/>
          <w:sz w:val="28"/>
        </w:rPr>
        <w:t xml:space="preserve">Фактор вызова: неблагоприятные изменения климата (увеличение </w:t>
      </w:r>
      <w:r>
        <w:rPr>
          <w:sz w:val="28"/>
        </w:rPr>
        <w:br/>
      </w:r>
      <w:r>
        <w:rPr>
          <w:rFonts w:ascii="Times New Roman" w:hAnsi="Times New Roman"/>
          <w:sz w:val="28"/>
        </w:rPr>
        <w:t>в районе интенсивности и продолжительности засух и волн жары, обострение дефицита в водообеспечении производства и населения)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Системный ответ: </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внедрение в производственной сфере наилучших дос</w:t>
      </w:r>
      <w:r>
        <w:rPr>
          <w:rFonts w:ascii="Times New Roman" w:hAnsi="Times New Roman"/>
          <w:sz w:val="28"/>
        </w:rPr>
        <w:t>тупных технологий, сберегающих природную среду;</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инвестиций в экологизацию производств и масштабирование природоохранных мероприятий предприятий;</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экологически ответственного поведения бизнеса на основе распространения ESG- ценностей;</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w:t>
      </w:r>
      <w:r>
        <w:rPr>
          <w:rFonts w:ascii="Times New Roman" w:hAnsi="Times New Roman"/>
          <w:sz w:val="28"/>
        </w:rPr>
        <w:t>системы «зеленого» финансирования;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сегмента экологического туризма.</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Фактор вызова: повышение значимости экологической составляющей </w:t>
      </w:r>
      <w:r>
        <w:rPr>
          <w:sz w:val="28"/>
        </w:rPr>
        <w:br/>
      </w:r>
      <w:r>
        <w:rPr>
          <w:rFonts w:ascii="Times New Roman" w:hAnsi="Times New Roman"/>
          <w:sz w:val="28"/>
        </w:rPr>
        <w:t>в развитии инфраструктурно-пространственной сферы.</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разработка профилактических мероприятий по пред</w:t>
      </w:r>
      <w:r>
        <w:rPr>
          <w:rFonts w:ascii="Times New Roman" w:hAnsi="Times New Roman"/>
          <w:sz w:val="28"/>
        </w:rPr>
        <w:t xml:space="preserve">отвращению </w:t>
      </w:r>
      <w:r>
        <w:rPr>
          <w:sz w:val="28"/>
        </w:rPr>
        <w:br/>
      </w:r>
      <w:r>
        <w:rPr>
          <w:rFonts w:ascii="Times New Roman" w:hAnsi="Times New Roman"/>
          <w:sz w:val="28"/>
        </w:rPr>
        <w:t>и преодолению климатических рисков;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рост и модернизация транспортного комплекса в части приобретения эк</w:t>
      </w:r>
      <w:r>
        <w:rPr>
          <w:rFonts w:ascii="Times New Roman" w:hAnsi="Times New Roman"/>
          <w:sz w:val="28"/>
        </w:rPr>
        <w:t xml:space="preserve">ологичных видов транспорта с использованием газомоторного топлива </w:t>
      </w:r>
      <w:r>
        <w:rPr>
          <w:sz w:val="28"/>
        </w:rPr>
        <w:br/>
      </w:r>
      <w:r>
        <w:rPr>
          <w:rFonts w:ascii="Times New Roman" w:hAnsi="Times New Roman"/>
          <w:sz w:val="28"/>
        </w:rPr>
        <w:t>и электроэнергии;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снижение нагрузки на природную среду вследствие популяризации потребления экологически чистых продуктов, товаров, услуг.</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Прикладная разработка системных ответов на </w:t>
      </w:r>
      <w:r>
        <w:rPr>
          <w:rFonts w:ascii="Times New Roman" w:hAnsi="Times New Roman"/>
          <w:sz w:val="28"/>
        </w:rPr>
        <w:t>стратегические вызовы предполагает формирование отраслевых и ведомственных мероприятий и стратегических проектных инициатив в рамках механизма реализации Стратегии.</w:t>
      </w:r>
    </w:p>
    <w:p w:rsidR="00254F97" w:rsidRDefault="00F94373">
      <w:pPr>
        <w:pStyle w:val="211"/>
        <w:widowControl w:val="0"/>
        <w:jc w:val="center"/>
        <w:rPr>
          <w:sz w:val="28"/>
        </w:rPr>
      </w:pPr>
      <w:r>
        <w:rPr>
          <w:rFonts w:ascii="Times New Roman" w:hAnsi="Times New Roman"/>
          <w:sz w:val="28"/>
        </w:rPr>
        <w:t>3. Система целеполагания</w:t>
      </w:r>
    </w:p>
    <w:p w:rsidR="00254F97" w:rsidRDefault="00254F97">
      <w:pPr>
        <w:pStyle w:val="211"/>
        <w:widowControl w:val="0"/>
        <w:jc w:val="center"/>
        <w:rPr>
          <w:rFonts w:ascii="Times New Roman" w:hAnsi="Times New Roman"/>
          <w:sz w:val="28"/>
        </w:rPr>
      </w:pPr>
    </w:p>
    <w:p w:rsidR="00254F97" w:rsidRDefault="00F94373">
      <w:pPr>
        <w:pStyle w:val="211"/>
        <w:widowControl w:val="0"/>
        <w:jc w:val="center"/>
        <w:rPr>
          <w:sz w:val="28"/>
        </w:rPr>
      </w:pPr>
      <w:r>
        <w:rPr>
          <w:rFonts w:ascii="Times New Roman" w:hAnsi="Times New Roman"/>
          <w:sz w:val="28"/>
        </w:rPr>
        <w:t>3.1. Миссия Красносулинского района</w:t>
      </w:r>
    </w:p>
    <w:p w:rsidR="00254F97" w:rsidRDefault="00254F97">
      <w:pPr>
        <w:widowControl w:val="0"/>
        <w:tabs>
          <w:tab w:val="left" w:pos="1134"/>
        </w:tabs>
        <w:spacing w:after="0" w:line="240" w:lineRule="auto"/>
        <w:jc w:val="center"/>
        <w:rPr>
          <w:rFonts w:ascii="Times New Roman" w:hAnsi="Times New Roman"/>
          <w:sz w:val="28"/>
        </w:rPr>
      </w:pP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Миссия определяет сверхзадач</w:t>
      </w:r>
      <w:r>
        <w:rPr>
          <w:rFonts w:ascii="Times New Roman" w:hAnsi="Times New Roman"/>
          <w:sz w:val="28"/>
        </w:rPr>
        <w:t>у, генеральную цель развития Красносулинского района в долгосрочной перспективе, выходящей за рамки горизонта планирования Стратегии.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Миссия Красносулинского района – обеспечение стабильного устойчивого, динамичного развития района путем непрерывного расши</w:t>
      </w:r>
      <w:r>
        <w:rPr>
          <w:rFonts w:ascii="Times New Roman" w:hAnsi="Times New Roman"/>
          <w:sz w:val="28"/>
        </w:rPr>
        <w:t>рения возможностей реализации каждым жителем своего потенциала за счет:</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достижения технологического лидерства на основе инновационных </w:t>
      </w:r>
      <w:r>
        <w:rPr>
          <w:rFonts w:ascii="Times New Roman" w:hAnsi="Times New Roman"/>
          <w:sz w:val="28"/>
        </w:rPr>
        <w:lastRenderedPageBreak/>
        <w:t xml:space="preserve">технологий, инноваций и экономики; </w:t>
      </w:r>
    </w:p>
    <w:p w:rsidR="00254F97" w:rsidRDefault="00F94373">
      <w:pPr>
        <w:spacing w:after="0" w:line="240" w:lineRule="auto"/>
        <w:ind w:firstLine="709"/>
        <w:jc w:val="both"/>
        <w:rPr>
          <w:sz w:val="28"/>
        </w:rPr>
      </w:pPr>
      <w:r>
        <w:rPr>
          <w:rFonts w:ascii="Times New Roman" w:hAnsi="Times New Roman"/>
          <w:sz w:val="28"/>
        </w:rPr>
        <w:t>повышения эффективности интеграционной роли Красносулинского района путем формирования</w:t>
      </w:r>
      <w:r>
        <w:rPr>
          <w:rFonts w:ascii="Times New Roman" w:hAnsi="Times New Roman"/>
          <w:sz w:val="28"/>
        </w:rPr>
        <w:t xml:space="preserve"> туристско-транспортных маршрутов, способствующих развитию внутреннего туризма.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поддержки высокого уровня предпринимательства и взаимовыгодного сотрудничества с другими регионами и дружественными странами.</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Миссия Красносулинского района включает систему це</w:t>
      </w:r>
      <w:r>
        <w:rPr>
          <w:rFonts w:ascii="Times New Roman" w:hAnsi="Times New Roman"/>
          <w:sz w:val="28"/>
        </w:rPr>
        <w:t>нностных ориентиров:</w:t>
      </w:r>
    </w:p>
    <w:p w:rsidR="00254F97" w:rsidRDefault="00F94373">
      <w:pPr>
        <w:widowControl w:val="0"/>
        <w:tabs>
          <w:tab w:val="left" w:pos="284"/>
          <w:tab w:val="left" w:pos="1134"/>
        </w:tabs>
        <w:spacing w:after="0" w:line="240" w:lineRule="auto"/>
        <w:ind w:firstLine="709"/>
        <w:jc w:val="both"/>
        <w:rPr>
          <w:rFonts w:ascii="Times New Roman" w:hAnsi="Times New Roman"/>
          <w:sz w:val="28"/>
        </w:rPr>
      </w:pPr>
      <w:r>
        <w:rPr>
          <w:rFonts w:ascii="Times New Roman" w:hAnsi="Times New Roman"/>
          <w:sz w:val="28"/>
        </w:rPr>
        <w:t>1. Обеспечение достойной жизни и свободного развития Красносулинского района.</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Обеспечение долголетия и высокого качества жизни населения </w:t>
      </w:r>
      <w:r>
        <w:rPr>
          <w:sz w:val="28"/>
        </w:rPr>
        <w:br/>
      </w:r>
      <w:r>
        <w:rPr>
          <w:rFonts w:ascii="Times New Roman" w:hAnsi="Times New Roman"/>
          <w:sz w:val="28"/>
        </w:rPr>
        <w:t xml:space="preserve">в городских и сельских поселениях района независимо от их удаленности </w:t>
      </w:r>
      <w:r>
        <w:rPr>
          <w:sz w:val="28"/>
        </w:rPr>
        <w:br/>
      </w:r>
      <w:r>
        <w:rPr>
          <w:rFonts w:ascii="Times New Roman" w:hAnsi="Times New Roman"/>
          <w:sz w:val="28"/>
        </w:rPr>
        <w:t>от административного центра. Рост материального благосостояния, доступности социальных услуг, защищенности прав и свобод, возможностей духовного развития и самореализации жителей всех возрастов. Развитие системы социальной защиты инвалидов, пенсионеров, ве</w:t>
      </w:r>
      <w:r>
        <w:rPr>
          <w:rFonts w:ascii="Times New Roman" w:hAnsi="Times New Roman"/>
          <w:sz w:val="28"/>
        </w:rPr>
        <w:t xml:space="preserve">теранов ВОВ, СВО </w:t>
      </w:r>
      <w:r>
        <w:rPr>
          <w:sz w:val="28"/>
        </w:rPr>
        <w:br/>
      </w:r>
      <w:r>
        <w:rPr>
          <w:rFonts w:ascii="Times New Roman" w:hAnsi="Times New Roman"/>
          <w:sz w:val="28"/>
        </w:rPr>
        <w:t>и членов их семей.</w:t>
      </w:r>
    </w:p>
    <w:p w:rsidR="00254F97" w:rsidRDefault="00F94373">
      <w:pPr>
        <w:widowControl w:val="0"/>
        <w:tabs>
          <w:tab w:val="left" w:pos="284"/>
          <w:tab w:val="left" w:pos="1134"/>
        </w:tabs>
        <w:spacing w:after="0" w:line="240" w:lineRule="auto"/>
        <w:ind w:firstLine="709"/>
        <w:jc w:val="both"/>
        <w:rPr>
          <w:rFonts w:ascii="Times New Roman" w:hAnsi="Times New Roman"/>
          <w:sz w:val="28"/>
        </w:rPr>
      </w:pPr>
      <w:r>
        <w:rPr>
          <w:rFonts w:ascii="Times New Roman" w:hAnsi="Times New Roman"/>
          <w:sz w:val="28"/>
        </w:rPr>
        <w:t>2. Развитие опорного населенного пункта в г. Красный Сулин, как новой точки роста в Ростовской области.</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Технологическое лидерство и укрепление передовых позиций в науке </w:t>
      </w:r>
      <w:r>
        <w:rPr>
          <w:sz w:val="28"/>
        </w:rPr>
        <w:br/>
      </w:r>
      <w:r>
        <w:rPr>
          <w:rFonts w:ascii="Times New Roman" w:hAnsi="Times New Roman"/>
          <w:sz w:val="28"/>
        </w:rPr>
        <w:t>и высокотехнологичных секторах экономики (ИТ, рад</w:t>
      </w:r>
      <w:r>
        <w:rPr>
          <w:rFonts w:ascii="Times New Roman" w:hAnsi="Times New Roman"/>
          <w:sz w:val="28"/>
        </w:rPr>
        <w:t>ио- и микроэлектроника, химическая и атомная промышленность, машиностроение, производство беспилотных систем), создание новых отраслей (биоинженерия, фарминдустрия). Создание условий для привлечения в район инвестиционного капитала, интеллектуальных и труд</w:t>
      </w:r>
      <w:r>
        <w:rPr>
          <w:rFonts w:ascii="Times New Roman" w:hAnsi="Times New Roman"/>
          <w:sz w:val="28"/>
        </w:rPr>
        <w:t>овых ресурсов.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 Сохранение уникальной природы Донского края</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региональных систем рационального природопользования, охраны окружающей среды и ликвидации накопленного вреда (восстановление нарушенных степных, водных и лесных экосистем, рекультиваци</w:t>
      </w:r>
      <w:r>
        <w:rPr>
          <w:rFonts w:ascii="Times New Roman" w:hAnsi="Times New Roman"/>
          <w:sz w:val="28"/>
        </w:rPr>
        <w:t xml:space="preserve">я </w:t>
      </w:r>
      <w:r>
        <w:rPr>
          <w:rFonts w:ascii="Times New Roman" w:hAnsi="Times New Roman"/>
          <w:sz w:val="28"/>
        </w:rPr>
        <w:br/>
        <w:t>и мелиорация техногенных объектов).</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межрегионального сотрудничества по объектам общего пользования (бассейн реки Дон и Азовского моря) в сфере сохранения биоразнообразия, повышения рыбопродуктивности, строительства и модернизации очистных соору</w:t>
      </w:r>
      <w:r>
        <w:rPr>
          <w:rFonts w:ascii="Times New Roman" w:hAnsi="Times New Roman"/>
          <w:sz w:val="28"/>
        </w:rPr>
        <w:t>жений, проведения комплекса берегоукрепительных и дноуглубительных работ. Внедрение всеобщего экологического просвещения населения. Продвижение экологически ответственных практик ведения бизнеса.</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4. Сохранение для будущих поколений культурного и историческ</w:t>
      </w:r>
      <w:r>
        <w:rPr>
          <w:rFonts w:ascii="Times New Roman" w:hAnsi="Times New Roman"/>
          <w:sz w:val="28"/>
        </w:rPr>
        <w:t>ого наследия Донской земли</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Углубление духовно-нравственного воспитания молодежи на основе российских традиционных ценностей, сохранение и развитие творческого наследия донских деятелей культуры: литераторов мирового масштаба – </w:t>
      </w:r>
      <w:r>
        <w:rPr>
          <w:rFonts w:ascii="Times New Roman" w:hAnsi="Times New Roman"/>
          <w:sz w:val="28"/>
        </w:rPr>
        <w:br/>
        <w:t xml:space="preserve">А.П. Чехова, М.А. Шолохова, </w:t>
      </w:r>
      <w:r>
        <w:rPr>
          <w:rFonts w:ascii="Times New Roman" w:hAnsi="Times New Roman"/>
          <w:sz w:val="28"/>
        </w:rPr>
        <w:t xml:space="preserve">А.В. Калинина; великих художников </w:t>
      </w:r>
      <w:r>
        <w:rPr>
          <w:rFonts w:ascii="Times New Roman" w:hAnsi="Times New Roman"/>
          <w:sz w:val="28"/>
        </w:rPr>
        <w:br/>
      </w:r>
      <w:r>
        <w:rPr>
          <w:rFonts w:ascii="Times New Roman" w:hAnsi="Times New Roman"/>
          <w:sz w:val="28"/>
        </w:rPr>
        <w:lastRenderedPageBreak/>
        <w:t xml:space="preserve">М.С. Сарьяна, </w:t>
      </w:r>
      <w:r>
        <w:rPr>
          <w:rFonts w:ascii="Times New Roman" w:hAnsi="Times New Roman"/>
          <w:sz w:val="28"/>
        </w:rPr>
        <w:t xml:space="preserve">М.П. Грекова, А.И. Лактионова; философов и мыслителей </w:t>
      </w:r>
      <w:r>
        <w:rPr>
          <w:rFonts w:ascii="Times New Roman" w:hAnsi="Times New Roman"/>
          <w:sz w:val="28"/>
        </w:rPr>
        <w:br/>
        <w:t xml:space="preserve">А.Ф. Лосева и М.К. Петрова; музыкальных деятелей М.Ф. Гнесина </w:t>
      </w:r>
      <w:r>
        <w:rPr>
          <w:rFonts w:ascii="Times New Roman" w:hAnsi="Times New Roman"/>
          <w:sz w:val="28"/>
        </w:rPr>
        <w:br/>
        <w:t xml:space="preserve">и Ю.А. Башмета, К.А. Назаретова; артистов театра и кино Р.Я. Плятта, </w:t>
      </w:r>
      <w:r>
        <w:rPr>
          <w:rFonts w:ascii="Times New Roman" w:hAnsi="Times New Roman"/>
          <w:sz w:val="28"/>
        </w:rPr>
        <w:br/>
        <w:t>Ф.Г. Раневской, А.Л</w:t>
      </w:r>
      <w:r>
        <w:rPr>
          <w:rFonts w:ascii="Times New Roman" w:hAnsi="Times New Roman"/>
          <w:sz w:val="28"/>
        </w:rPr>
        <w:t>. Кайдановского.</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Наряду с именами мирового масштаба молодежь Красносулинского района воспитывается на примерах известных земляков - уроженцев Красносулинского района, чьи достижения и подвиги прославили малую родину: Маргарита Львовна Алавердян - оперная п</w:t>
      </w:r>
      <w:r>
        <w:rPr>
          <w:rFonts w:ascii="Times New Roman" w:hAnsi="Times New Roman"/>
          <w:sz w:val="28"/>
        </w:rPr>
        <w:t>евица сопрано, солистка Мариинского театра; Валерий Григорьевич Корзун - российский космонавт; писатели и поэты- Василий Дюбин и Юлия Юкина.</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Это подчеркивает важность знакомства с локальными знаменитостями для патриотического воспитания и формирования чувс</w:t>
      </w:r>
      <w:r>
        <w:rPr>
          <w:rFonts w:ascii="Times New Roman" w:hAnsi="Times New Roman"/>
          <w:sz w:val="28"/>
        </w:rPr>
        <w:t>тва гордости за свой край.</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Усиление патриотического воспитания молодежи на примерах исторических событий и личностей великой русской истории, подвигов героев донского казачества, ВОВ, участников СВО, которое реализуется через систему мероприятий, программ </w:t>
      </w:r>
      <w:r>
        <w:rPr>
          <w:rFonts w:ascii="Times New Roman" w:hAnsi="Times New Roman"/>
          <w:sz w:val="28"/>
        </w:rPr>
        <w:t>и общественных движений, в Красносулинском районе организованы: Движение «Юнармия», Центр военно-патриотического воспитания «Рубеж», отряды «Волонтеры Победы». Также в районе действуют Молодёж</w:t>
      </w:r>
      <w:r>
        <w:rPr>
          <w:rFonts w:ascii="Times New Roman" w:hAnsi="Times New Roman"/>
          <w:sz w:val="28"/>
        </w:rPr>
        <w:t>ный парламент и Молодежная Администрация, которые организуют и у</w:t>
      </w:r>
      <w:r>
        <w:rPr>
          <w:rFonts w:ascii="Times New Roman" w:hAnsi="Times New Roman"/>
          <w:sz w:val="28"/>
        </w:rPr>
        <w:t>частвуют в гражданско-патриотических акциях и проектах. Проводятся патриотические акции и мероприятия. Среди них - цикл акций, посвящённых Великой Победе, акция «Мы - граждане России» с торжественным вручением паспортов, фестиваль патриотической песни «Гво</w:t>
      </w:r>
      <w:r>
        <w:rPr>
          <w:rFonts w:ascii="Times New Roman" w:hAnsi="Times New Roman"/>
          <w:sz w:val="28"/>
        </w:rPr>
        <w:t xml:space="preserve">здики Отечества». </w:t>
      </w: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Сохранение самобытного историко-культурного наследия донского казачества.</w:t>
      </w:r>
    </w:p>
    <w:p w:rsidR="00254F97" w:rsidRDefault="00F94373">
      <w:pPr>
        <w:pStyle w:val="2"/>
        <w:widowControl w:val="0"/>
        <w:spacing w:before="0"/>
      </w:pPr>
      <w:r>
        <w:t>3.2. Цели устойчивого развития</w:t>
      </w:r>
    </w:p>
    <w:p w:rsidR="00254F97" w:rsidRDefault="00254F97">
      <w:pPr>
        <w:widowControl w:val="0"/>
        <w:tabs>
          <w:tab w:val="left" w:pos="1134"/>
        </w:tabs>
        <w:spacing w:after="0" w:line="240" w:lineRule="auto"/>
        <w:ind w:firstLine="709"/>
        <w:jc w:val="both"/>
        <w:rPr>
          <w:rFonts w:ascii="Times New Roman" w:hAnsi="Times New Roman"/>
          <w:sz w:val="28"/>
        </w:rPr>
      </w:pPr>
    </w:p>
    <w:p w:rsidR="00254F97" w:rsidRDefault="00F9437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Система целеполагания Стратегии формируется на основе синхронизации с семью национальными целями, которые направлены на обеспечение</w:t>
      </w:r>
      <w:r>
        <w:rPr>
          <w:rFonts w:ascii="Times New Roman" w:hAnsi="Times New Roman"/>
          <w:sz w:val="28"/>
        </w:rPr>
        <w:t xml:space="preserve"> устойчивого экономического и социального развития, на укрепление государственного, культурно-ценностного и экономического суверенитета страны, на увеличение численности населения и повышение уровня жизни граждан, основываясь на традиционных российских дух</w:t>
      </w:r>
      <w:r>
        <w:rPr>
          <w:rFonts w:ascii="Times New Roman" w:hAnsi="Times New Roman"/>
          <w:sz w:val="28"/>
        </w:rPr>
        <w:t>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w:t>
      </w:r>
      <w:r>
        <w:rPr>
          <w:rFonts w:ascii="Times New Roman" w:hAnsi="Times New Roman"/>
          <w:sz w:val="28"/>
        </w:rPr>
        <w:t xml:space="preserve">о на честной конкуренции, предпринимательстве и частной инициативе, высокой эффективности </w:t>
      </w:r>
      <w:r>
        <w:rPr>
          <w:sz w:val="28"/>
        </w:rPr>
        <w:br/>
      </w:r>
      <w:r>
        <w:rPr>
          <w:rFonts w:ascii="Times New Roman" w:hAnsi="Times New Roman"/>
          <w:sz w:val="28"/>
        </w:rPr>
        <w:t>и технологичности. В рамках комплекса целеполагания Стратегии по каждому разделу определены ключевые показатели эффективности, представленные в приложении № 5.</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1. Со</w:t>
      </w:r>
      <w:r>
        <w:rPr>
          <w:rFonts w:ascii="Times New Roman" w:hAnsi="Times New Roman"/>
          <w:sz w:val="28"/>
        </w:rPr>
        <w:t xml:space="preserve">хранение населения, укрепление здоровья и повышение </w:t>
      </w:r>
      <w:r>
        <w:rPr>
          <w:rFonts w:ascii="Times New Roman" w:hAnsi="Times New Roman"/>
          <w:sz w:val="28"/>
        </w:rPr>
        <w:lastRenderedPageBreak/>
        <w:t>благополучия людей, поддержка семьи:</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демография;</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здравоохранение;</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труд и социальное развитие;</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спорт.</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2. Реализация потенциала каждого человека, развитие его талантов, воспитание патриотичной и социально о</w:t>
      </w:r>
      <w:r>
        <w:rPr>
          <w:rFonts w:ascii="Times New Roman" w:hAnsi="Times New Roman"/>
          <w:sz w:val="28"/>
        </w:rPr>
        <w:t>тветственной личности:</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образование;</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культура;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молодежная политика;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государственная национальная политика;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казачество.</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3. Комфортная и безопасная среда для жизни:</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строительный комплекс;</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жилищно-коммунальное хозяйство;</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система расселения;</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транспорт;</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инженерно-энергетическая инфраструктура.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4. Экологическое благополучие:</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экология;</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безопасность общества.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5. Устойчивая и динамичная экономика: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малый и средний бизнес;</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инвестиции;</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экспорт;</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производительность труда;</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туризм;</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креативные индустрии;</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агропромышле</w:t>
      </w:r>
      <w:r>
        <w:rPr>
          <w:rFonts w:ascii="Times New Roman" w:hAnsi="Times New Roman"/>
          <w:sz w:val="28"/>
        </w:rPr>
        <w:t>нный комплекс;</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потребительский рынок;</w:t>
      </w:r>
    </w:p>
    <w:p w:rsidR="00254F97" w:rsidRDefault="00F9437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кадровое обеспечение экономики района.</w:t>
      </w:r>
    </w:p>
    <w:p w:rsidR="00254F97" w:rsidRDefault="00F94373">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6. Технологическое лидерство:</w:t>
      </w:r>
    </w:p>
    <w:p w:rsidR="00254F97" w:rsidRDefault="00F94373">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промышленность.</w:t>
      </w:r>
    </w:p>
    <w:p w:rsidR="00254F97" w:rsidRDefault="00F94373">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инноваций.</w:t>
      </w:r>
    </w:p>
    <w:p w:rsidR="00254F97" w:rsidRDefault="00F94373">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7. Цифровая трансформация государственного и муниципального управления, экономики и социальной сферы:</w:t>
      </w:r>
    </w:p>
    <w:p w:rsidR="00254F97" w:rsidRDefault="00F94373">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информационно-коммуникационные технологии и инфраструктура;</w:t>
      </w:r>
    </w:p>
    <w:p w:rsidR="00254F97" w:rsidRDefault="00F94373">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цифровизация муниципального управления.</w:t>
      </w:r>
    </w:p>
    <w:p w:rsidR="00254F97" w:rsidRDefault="00254F97">
      <w:pPr>
        <w:pStyle w:val="2"/>
        <w:widowControl w:val="0"/>
        <w:spacing w:before="0"/>
      </w:pPr>
    </w:p>
    <w:p w:rsidR="00254F97" w:rsidRDefault="00F94373">
      <w:pPr>
        <w:pStyle w:val="2"/>
        <w:widowControl w:val="0"/>
        <w:spacing w:before="0"/>
      </w:pPr>
      <w:r>
        <w:t>3.3. Целевой сценарий развития</w:t>
      </w:r>
    </w:p>
    <w:p w:rsidR="00254F97" w:rsidRDefault="00254F97">
      <w:pPr>
        <w:spacing w:after="0" w:line="240" w:lineRule="auto"/>
        <w:rPr>
          <w:sz w:val="28"/>
        </w:rPr>
      </w:pPr>
    </w:p>
    <w:p w:rsidR="00254F97" w:rsidRDefault="00F94373">
      <w:pPr>
        <w:widowControl w:val="0"/>
        <w:spacing w:after="0" w:line="240" w:lineRule="auto"/>
        <w:ind w:firstLine="709"/>
        <w:jc w:val="both"/>
        <w:rPr>
          <w:sz w:val="28"/>
        </w:rPr>
      </w:pPr>
      <w:r>
        <w:rPr>
          <w:rFonts w:ascii="Times New Roman" w:hAnsi="Times New Roman"/>
          <w:sz w:val="28"/>
        </w:rPr>
        <w:lastRenderedPageBreak/>
        <w:t>Целевой сценарий представляет собой оптимальный вариант социально-экономического развития Ростовской области, обеспечивающи</w:t>
      </w:r>
      <w:r>
        <w:rPr>
          <w:rFonts w:ascii="Times New Roman" w:hAnsi="Times New Roman"/>
          <w:sz w:val="28"/>
        </w:rPr>
        <w:t>й достижение установленных приоритетов и целей Стратегии при улучшении макроэкономических условий и повышении эффективности использования ресурсов региона. Это сценарий полноценной реализации стратегических проектных инициатив, меняющих форматы и технологи</w:t>
      </w:r>
      <w:r>
        <w:rPr>
          <w:rFonts w:ascii="Times New Roman" w:hAnsi="Times New Roman"/>
          <w:sz w:val="28"/>
        </w:rPr>
        <w:t xml:space="preserve">и функционирования социально-экономических подсистем. В этом случае региональное управление проактивно реагирует на изменения внешней среды, предвосхищает новые тренды, максимально используя и формируя благоприятные возможности </w:t>
      </w:r>
      <w:r>
        <w:rPr>
          <w:sz w:val="28"/>
        </w:rPr>
        <w:br/>
      </w:r>
      <w:r>
        <w:rPr>
          <w:rFonts w:ascii="Times New Roman" w:hAnsi="Times New Roman"/>
          <w:sz w:val="28"/>
        </w:rPr>
        <w:t>для развития. Ростовская об</w:t>
      </w:r>
      <w:r>
        <w:rPr>
          <w:rFonts w:ascii="Times New Roman" w:hAnsi="Times New Roman"/>
          <w:sz w:val="28"/>
        </w:rPr>
        <w:t>ласть во многих сферах становится пилотным регионом, регионом-  лидером внедрения инновационных решений.</w:t>
      </w:r>
    </w:p>
    <w:p w:rsidR="00254F97" w:rsidRDefault="00F94373">
      <w:pPr>
        <w:widowControl w:val="0"/>
        <w:spacing w:after="0" w:line="240" w:lineRule="auto"/>
        <w:ind w:firstLine="709"/>
        <w:jc w:val="both"/>
        <w:rPr>
          <w:sz w:val="28"/>
        </w:rPr>
      </w:pPr>
      <w:r>
        <w:rPr>
          <w:rFonts w:ascii="Times New Roman" w:hAnsi="Times New Roman"/>
          <w:sz w:val="28"/>
        </w:rPr>
        <w:t>В основе разработки целевого сценария предусмотрен оптимальный вариант социально-экономического развития Ростовской области, предполагающий глубокую тр</w:t>
      </w:r>
      <w:r>
        <w:rPr>
          <w:rFonts w:ascii="Times New Roman" w:hAnsi="Times New Roman"/>
          <w:sz w:val="28"/>
        </w:rPr>
        <w:t>ансформацию и ускоренный рост социально-экономических подсистем региона на базе полноценной реализации стратегических проектных инициатив.</w:t>
      </w:r>
    </w:p>
    <w:p w:rsidR="00254F97" w:rsidRDefault="00F94373">
      <w:pPr>
        <w:widowControl w:val="0"/>
        <w:spacing w:after="0" w:line="240" w:lineRule="auto"/>
        <w:ind w:firstLine="709"/>
        <w:jc w:val="both"/>
        <w:rPr>
          <w:sz w:val="28"/>
        </w:rPr>
      </w:pPr>
      <w:r>
        <w:rPr>
          <w:rFonts w:ascii="Times New Roman" w:hAnsi="Times New Roman"/>
          <w:sz w:val="28"/>
        </w:rPr>
        <w:t>Осуществление целевого сценария Стратегии определяется достижением комплекса демографических и макроэкономических инд</w:t>
      </w:r>
      <w:r>
        <w:rPr>
          <w:rFonts w:ascii="Times New Roman" w:hAnsi="Times New Roman"/>
          <w:sz w:val="28"/>
        </w:rPr>
        <w:t>икаторов на всех этапах его реализации.</w:t>
      </w:r>
    </w:p>
    <w:p w:rsidR="00254F97" w:rsidRDefault="00F94373">
      <w:pPr>
        <w:widowControl w:val="0"/>
        <w:spacing w:after="0" w:line="240" w:lineRule="auto"/>
        <w:ind w:firstLine="709"/>
        <w:jc w:val="both"/>
        <w:rPr>
          <w:sz w:val="28"/>
        </w:rPr>
      </w:pPr>
      <w:r>
        <w:rPr>
          <w:rFonts w:ascii="Times New Roman" w:hAnsi="Times New Roman"/>
          <w:sz w:val="28"/>
        </w:rPr>
        <w:t xml:space="preserve">Целевой сценарий реализации </w:t>
      </w:r>
      <w:r>
        <w:rPr>
          <w:rFonts w:ascii="Times New Roman" w:hAnsi="Times New Roman"/>
          <w:sz w:val="28"/>
        </w:rPr>
        <w:t>Стратегии включает три этапа.</w:t>
      </w:r>
    </w:p>
    <w:p w:rsidR="00254F97" w:rsidRDefault="00F94373">
      <w:pPr>
        <w:widowControl w:val="0"/>
        <w:spacing w:after="0" w:line="240" w:lineRule="auto"/>
        <w:ind w:firstLine="709"/>
        <w:jc w:val="both"/>
        <w:rPr>
          <w:sz w:val="28"/>
        </w:rPr>
      </w:pPr>
      <w:r>
        <w:rPr>
          <w:rFonts w:ascii="Times New Roman" w:hAnsi="Times New Roman"/>
          <w:sz w:val="28"/>
        </w:rPr>
        <w:t>Первый (2019 – 2021 годы) и второй (2022 – 2025 годы) этапы</w:t>
      </w:r>
      <w:r>
        <w:rPr>
          <w:rFonts w:ascii="Times New Roman" w:hAnsi="Times New Roman"/>
          <w:sz w:val="28"/>
        </w:rPr>
        <w:t xml:space="preserve"> на момент корректировки Стратегии выполнены.</w:t>
      </w:r>
    </w:p>
    <w:p w:rsidR="00254F97" w:rsidRDefault="00F94373">
      <w:pPr>
        <w:widowControl w:val="0"/>
        <w:spacing w:after="0" w:line="240" w:lineRule="auto"/>
        <w:ind w:firstLine="709"/>
        <w:jc w:val="both"/>
        <w:rPr>
          <w:sz w:val="28"/>
        </w:rPr>
      </w:pPr>
      <w:r>
        <w:rPr>
          <w:rFonts w:ascii="Times New Roman" w:hAnsi="Times New Roman"/>
          <w:sz w:val="28"/>
        </w:rPr>
        <w:t>Красносулинский район, расположенный в Ростовской обл</w:t>
      </w:r>
      <w:r>
        <w:rPr>
          <w:rFonts w:ascii="Times New Roman" w:hAnsi="Times New Roman"/>
          <w:sz w:val="28"/>
        </w:rPr>
        <w:t>асти, стал одним из ключевых участников экономического</w:t>
      </w:r>
      <w:r>
        <w:rPr>
          <w:rFonts w:ascii="Times New Roman" w:hAnsi="Times New Roman"/>
          <w:sz w:val="28"/>
        </w:rPr>
        <w:t xml:space="preserve"> роста региона. В последние годы активно реализуются проекты, направленные на:  Создание новых производств – в районе открываются предприятия, которые заполняют освободившиеся рыночные ниши, что способс</w:t>
      </w:r>
      <w:r>
        <w:rPr>
          <w:rFonts w:ascii="Times New Roman" w:hAnsi="Times New Roman"/>
          <w:sz w:val="28"/>
        </w:rPr>
        <w:t>твует увеличению объёмов производства и соз</w:t>
      </w:r>
      <w:r>
        <w:rPr>
          <w:rFonts w:ascii="Times New Roman" w:hAnsi="Times New Roman"/>
          <w:sz w:val="28"/>
        </w:rPr>
        <w:t>данию новых рабочих мест. Местные компании активно работают над замещением импортных товаров, что позволяет укрепить экономику района и повысить его конкурентоспособность. Внедряются современные технологии, что сп</w:t>
      </w:r>
      <w:r>
        <w:rPr>
          <w:rFonts w:ascii="Times New Roman" w:hAnsi="Times New Roman"/>
          <w:sz w:val="28"/>
        </w:rPr>
        <w:t>особствует развитию цифровой экономики и повышению эффективности производственных процессов. Красносулинский район также вовлечен в реализацию международных проектов с дружественными странами, что расширяет горизонты для местного бизнеса и способствует при</w:t>
      </w:r>
      <w:r>
        <w:rPr>
          <w:rFonts w:ascii="Times New Roman" w:hAnsi="Times New Roman"/>
          <w:sz w:val="28"/>
        </w:rPr>
        <w:t>влечению инвестиций.</w:t>
      </w:r>
    </w:p>
    <w:p w:rsidR="00254F97" w:rsidRDefault="00F94373">
      <w:pPr>
        <w:widowControl w:val="0"/>
        <w:spacing w:after="0" w:line="240" w:lineRule="auto"/>
        <w:ind w:firstLine="709"/>
        <w:jc w:val="both"/>
        <w:rPr>
          <w:sz w:val="28"/>
        </w:rPr>
      </w:pPr>
      <w:r>
        <w:rPr>
          <w:rFonts w:ascii="Times New Roman" w:hAnsi="Times New Roman"/>
          <w:sz w:val="28"/>
        </w:rPr>
        <w:t>Таким образом, Красносулинский район не только демонстрирует экономический рост, но и активно участвует в формировании новой экономической реальности, ориентированной на технологический прогресс и устойчивое развитие.</w:t>
      </w:r>
    </w:p>
    <w:p w:rsidR="00254F97" w:rsidRDefault="00F94373">
      <w:pPr>
        <w:widowControl w:val="0"/>
        <w:spacing w:after="0" w:line="240" w:lineRule="auto"/>
        <w:ind w:firstLine="709"/>
        <w:jc w:val="both"/>
        <w:rPr>
          <w:sz w:val="28"/>
        </w:rPr>
      </w:pPr>
      <w:r>
        <w:rPr>
          <w:rFonts w:ascii="Times New Roman" w:hAnsi="Times New Roman"/>
          <w:sz w:val="28"/>
        </w:rPr>
        <w:t>Третий этап (2026 – 2030 годы) нацелен на полномасштабную реализацию возможностей развития за счет запуска стратегических проектных инициатив. Целевые установки третьего этапа синхронизированы с Указами Президента Российской Федерации от 07.05.2024 № 309 и</w:t>
      </w:r>
      <w:r>
        <w:rPr>
          <w:rFonts w:ascii="Times New Roman" w:hAnsi="Times New Roman"/>
          <w:sz w:val="28"/>
        </w:rPr>
        <w:t xml:space="preserve"> от 28.11.2024 </w:t>
      </w:r>
      <w:r>
        <w:rPr>
          <w:rFonts w:ascii="Times New Roman" w:hAnsi="Times New Roman"/>
          <w:sz w:val="28"/>
        </w:rPr>
        <w:lastRenderedPageBreak/>
        <w:t xml:space="preserve">№ 1014. Ключевой задачей является создание условий для достижения глобальной конкурентоспособности Ростовской области. </w:t>
      </w:r>
    </w:p>
    <w:p w:rsidR="00254F97" w:rsidRDefault="00F94373">
      <w:pPr>
        <w:widowControl w:val="0"/>
        <w:spacing w:after="0" w:line="240" w:lineRule="auto"/>
        <w:ind w:firstLine="709"/>
        <w:jc w:val="both"/>
        <w:rPr>
          <w:sz w:val="28"/>
        </w:rPr>
      </w:pPr>
      <w:r>
        <w:rPr>
          <w:rFonts w:ascii="Times New Roman" w:hAnsi="Times New Roman"/>
          <w:sz w:val="28"/>
        </w:rPr>
        <w:t>Существенное воздействие на развитие окажет реализация потенциала научно-технологического центра Ростовской области, в ре</w:t>
      </w:r>
      <w:r>
        <w:rPr>
          <w:rFonts w:ascii="Times New Roman" w:hAnsi="Times New Roman"/>
          <w:sz w:val="28"/>
        </w:rPr>
        <w:t>зультате которой произойдет запуск ряда масштабных инвестиционных проектов Красносулинского района, способствующих развитию всей нефтеперерабатывающей отрасли региона.  Ростовская область станет центром производства энергоэффективных материалов. Красносули</w:t>
      </w:r>
      <w:r>
        <w:rPr>
          <w:rFonts w:ascii="Times New Roman" w:hAnsi="Times New Roman"/>
          <w:sz w:val="28"/>
        </w:rPr>
        <w:t>нский район сможет укрепить свою роль опорного населенного пункта «новой экономики» Ростовской области, став новой «Точкой роста».</w:t>
      </w:r>
    </w:p>
    <w:p w:rsidR="00254F97" w:rsidRDefault="00F94373">
      <w:pPr>
        <w:widowControl w:val="0"/>
        <w:spacing w:after="0" w:line="240" w:lineRule="auto"/>
        <w:ind w:firstLine="709"/>
        <w:jc w:val="both"/>
        <w:rPr>
          <w:sz w:val="28"/>
        </w:rPr>
      </w:pPr>
      <w:r>
        <w:rPr>
          <w:rFonts w:ascii="Times New Roman" w:hAnsi="Times New Roman"/>
          <w:sz w:val="28"/>
        </w:rPr>
        <w:t>Индикаторы реализации целевого сценария Стратегии приведены в таблице № 2.</w:t>
      </w:r>
    </w:p>
    <w:p w:rsidR="00254F97" w:rsidRDefault="00F94373">
      <w:pPr>
        <w:widowControl w:val="0"/>
        <w:spacing w:after="0" w:line="240" w:lineRule="auto"/>
        <w:jc w:val="right"/>
        <w:rPr>
          <w:sz w:val="28"/>
        </w:rPr>
      </w:pPr>
      <w:r>
        <w:rPr>
          <w:rFonts w:ascii="Times New Roman" w:hAnsi="Times New Roman"/>
          <w:sz w:val="28"/>
        </w:rPr>
        <w:t>Таблица № 2</w:t>
      </w:r>
    </w:p>
    <w:p w:rsidR="00254F97" w:rsidRDefault="00F94373">
      <w:pPr>
        <w:widowControl w:val="0"/>
        <w:spacing w:after="0" w:line="240" w:lineRule="auto"/>
        <w:jc w:val="center"/>
        <w:rPr>
          <w:sz w:val="28"/>
        </w:rPr>
      </w:pPr>
      <w:r>
        <w:rPr>
          <w:rFonts w:ascii="Times New Roman" w:hAnsi="Times New Roman"/>
          <w:sz w:val="28"/>
        </w:rPr>
        <w:t>ИНДИКАТОРЫ</w:t>
      </w:r>
    </w:p>
    <w:p w:rsidR="00254F97" w:rsidRDefault="00F94373">
      <w:pPr>
        <w:widowControl w:val="0"/>
        <w:spacing w:after="0" w:line="240" w:lineRule="auto"/>
        <w:jc w:val="center"/>
        <w:rPr>
          <w:sz w:val="28"/>
        </w:rPr>
      </w:pPr>
      <w:r>
        <w:rPr>
          <w:rFonts w:ascii="Times New Roman" w:hAnsi="Times New Roman"/>
          <w:sz w:val="28"/>
        </w:rPr>
        <w:t>реализации целевого сценари</w:t>
      </w:r>
      <w:r>
        <w:rPr>
          <w:rFonts w:ascii="Times New Roman" w:hAnsi="Times New Roman"/>
          <w:sz w:val="28"/>
        </w:rPr>
        <w:t>я Стратегии</w:t>
      </w:r>
    </w:p>
    <w:p w:rsidR="00254F97" w:rsidRDefault="00254F97">
      <w:pPr>
        <w:widowControl w:val="0"/>
        <w:spacing w:after="0" w:line="240" w:lineRule="auto"/>
        <w:jc w:val="center"/>
        <w:rPr>
          <w:rFonts w:ascii="Times New Roman" w:hAnsi="Times New Roman"/>
          <w:sz w:val="28"/>
        </w:rPr>
      </w:pPr>
    </w:p>
    <w:tbl>
      <w:tblPr>
        <w:tblW w:w="0" w:type="auto"/>
        <w:tblInd w:w="-62" w:type="dxa"/>
        <w:tblLayout w:type="fixed"/>
        <w:tblCellMar>
          <w:left w:w="57" w:type="dxa"/>
          <w:right w:w="57" w:type="dxa"/>
        </w:tblCellMar>
        <w:tblLook w:val="04A0" w:firstRow="1" w:lastRow="0" w:firstColumn="1" w:lastColumn="0" w:noHBand="0" w:noVBand="1"/>
      </w:tblPr>
      <w:tblGrid>
        <w:gridCol w:w="6980"/>
        <w:gridCol w:w="1322"/>
        <w:gridCol w:w="1336"/>
      </w:tblGrid>
      <w:tr w:rsidR="00254F97">
        <w:trPr>
          <w:tblHeader/>
        </w:trPr>
        <w:tc>
          <w:tcPr>
            <w:tcW w:w="69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Наименование показателя</w:t>
            </w:r>
          </w:p>
        </w:tc>
        <w:tc>
          <w:tcPr>
            <w:tcW w:w="13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2025 год</w:t>
            </w:r>
          </w:p>
        </w:tc>
        <w:tc>
          <w:tcPr>
            <w:tcW w:w="13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62" w:type="dxa"/>
        <w:tblLayout w:type="fixed"/>
        <w:tblCellMar>
          <w:left w:w="57" w:type="dxa"/>
          <w:right w:w="57" w:type="dxa"/>
        </w:tblCellMar>
        <w:tblLook w:val="04A0" w:firstRow="1" w:lastRow="0" w:firstColumn="1" w:lastColumn="0" w:noHBand="0" w:noVBand="1"/>
      </w:tblPr>
      <w:tblGrid>
        <w:gridCol w:w="7017"/>
        <w:gridCol w:w="1304"/>
        <w:gridCol w:w="1317"/>
      </w:tblGrid>
      <w:tr w:rsidR="00254F97">
        <w:trPr>
          <w:tblHeader/>
        </w:trPr>
        <w:tc>
          <w:tcPr>
            <w:tcW w:w="70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w:t>
            </w:r>
          </w:p>
        </w:tc>
        <w:tc>
          <w:tcPr>
            <w:tcW w:w="1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w:t>
            </w:r>
          </w:p>
        </w:tc>
      </w:tr>
      <w:tr w:rsidR="00254F97">
        <w:trPr>
          <w:trHeight w:val="200"/>
        </w:trPr>
        <w:tc>
          <w:tcPr>
            <w:tcW w:w="70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Численность постоянного населения (среднегодовая), тыс чел</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Х</w:t>
            </w:r>
            <w:r>
              <w:rPr>
                <w:rFonts w:ascii="Times New Roman" w:hAnsi="Times New Roman"/>
                <w:sz w:val="24"/>
                <w:vertAlign w:val="superscript"/>
              </w:rPr>
              <w:t>*</w:t>
            </w:r>
          </w:p>
        </w:tc>
        <w:tc>
          <w:tcPr>
            <w:tcW w:w="1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Х</w:t>
            </w:r>
            <w:r>
              <w:rPr>
                <w:rFonts w:ascii="Times New Roman" w:hAnsi="Times New Roman"/>
                <w:sz w:val="24"/>
                <w:vertAlign w:val="superscript"/>
              </w:rPr>
              <w:t>*</w:t>
            </w:r>
          </w:p>
        </w:tc>
      </w:tr>
      <w:tr w:rsidR="00254F97">
        <w:tc>
          <w:tcPr>
            <w:tcW w:w="701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sz w:val="24"/>
              </w:rPr>
              <w:t>Оборот организаций (по крупным и средним предприятиям по хозяйственному виду деятельности), млрд рублей</w:t>
            </w:r>
          </w:p>
        </w:tc>
        <w:tc>
          <w:tcPr>
            <w:tcW w:w="1304"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pStyle w:val="3110"/>
              <w:spacing w:line="240" w:lineRule="auto"/>
              <w:jc w:val="center"/>
            </w:pPr>
            <w:r>
              <w:rPr>
                <w:rFonts w:ascii="Times New Roman" w:hAnsi="Times New Roman"/>
                <w:sz w:val="24"/>
              </w:rPr>
              <w:t>158,9</w:t>
            </w:r>
          </w:p>
        </w:tc>
        <w:tc>
          <w:tcPr>
            <w:tcW w:w="131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212,6</w:t>
            </w:r>
          </w:p>
        </w:tc>
      </w:tr>
      <w:tr w:rsidR="00254F97">
        <w:tc>
          <w:tcPr>
            <w:tcW w:w="70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spacing w:after="0" w:line="240" w:lineRule="auto"/>
            </w:pPr>
            <w:r>
              <w:rPr>
                <w:rFonts w:ascii="Times New Roman" w:hAnsi="Times New Roman"/>
                <w:sz w:val="24"/>
              </w:rPr>
              <w:t xml:space="preserve">Индекс </w:t>
            </w:r>
            <w:r>
              <w:rPr>
                <w:rFonts w:ascii="Times New Roman" w:hAnsi="Times New Roman"/>
                <w:sz w:val="24"/>
              </w:rPr>
              <w:t>промышленного производства</w:t>
            </w:r>
            <w:r>
              <w:t xml:space="preserve"> </w:t>
            </w:r>
            <w:r>
              <w:rPr>
                <w:rFonts w:ascii="Times New Roman" w:hAnsi="Times New Roman"/>
                <w:sz w:val="24"/>
              </w:rPr>
              <w:t>(в процентах)</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96,5</w:t>
            </w:r>
          </w:p>
        </w:tc>
        <w:tc>
          <w:tcPr>
            <w:tcW w:w="1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105,1</w:t>
            </w:r>
          </w:p>
        </w:tc>
      </w:tr>
      <w:tr w:rsidR="00254F97">
        <w:tc>
          <w:tcPr>
            <w:tcW w:w="70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Объем инвестиций в основной капитал (в текущих ценах) (млрд рублей)</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21,5</w:t>
            </w:r>
          </w:p>
        </w:tc>
        <w:tc>
          <w:tcPr>
            <w:tcW w:w="1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29,14</w:t>
            </w:r>
          </w:p>
        </w:tc>
      </w:tr>
      <w:tr w:rsidR="00254F97">
        <w:tc>
          <w:tcPr>
            <w:tcW w:w="70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Рост физического объема инвестиций в основной капитал</w:t>
            </w:r>
          </w:p>
          <w:p w:rsidR="00254F97" w:rsidRDefault="00F94373">
            <w:pPr>
              <w:widowControl w:val="0"/>
              <w:spacing w:after="0" w:line="240" w:lineRule="auto"/>
            </w:pPr>
            <w:r>
              <w:rPr>
                <w:rFonts w:ascii="Times New Roman" w:hAnsi="Times New Roman"/>
                <w:sz w:val="24"/>
              </w:rPr>
              <w:t>(в процентах к 2024 году)</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100,0</w:t>
            </w:r>
          </w:p>
        </w:tc>
        <w:tc>
          <w:tcPr>
            <w:tcW w:w="1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108,0</w:t>
            </w:r>
          </w:p>
        </w:tc>
      </w:tr>
      <w:tr w:rsidR="00254F97">
        <w:tc>
          <w:tcPr>
            <w:tcW w:w="70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Среднемесячная заработная </w:t>
            </w:r>
            <w:r>
              <w:rPr>
                <w:rFonts w:ascii="Times New Roman" w:hAnsi="Times New Roman"/>
                <w:sz w:val="24"/>
              </w:rPr>
              <w:t>плата, рублей</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78391,9</w:t>
            </w:r>
          </w:p>
        </w:tc>
        <w:tc>
          <w:tcPr>
            <w:tcW w:w="13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92 519,7</w:t>
            </w:r>
          </w:p>
        </w:tc>
      </w:tr>
    </w:tbl>
    <w:p w:rsidR="00254F97" w:rsidRDefault="00F94373">
      <w:pPr>
        <w:widowControl w:val="0"/>
        <w:tabs>
          <w:tab w:val="left" w:pos="1134"/>
        </w:tabs>
        <w:spacing w:after="0" w:line="240" w:lineRule="auto"/>
        <w:jc w:val="both"/>
        <w:rPr>
          <w:rFonts w:ascii="Times New Roman" w:hAnsi="Times New Roman"/>
          <w:sz w:val="20"/>
        </w:rPr>
      </w:pPr>
      <w:r>
        <w:rPr>
          <w:rFonts w:ascii="Times New Roman" w:hAnsi="Times New Roman"/>
          <w:sz w:val="20"/>
        </w:rPr>
        <w:t>Х</w:t>
      </w:r>
      <w:r>
        <w:rPr>
          <w:rFonts w:ascii="Times New Roman" w:hAnsi="Times New Roman"/>
          <w:sz w:val="20"/>
          <w:vertAlign w:val="superscript"/>
        </w:rPr>
        <w:t>*</w:t>
      </w:r>
      <w:r>
        <w:rPr>
          <w:rFonts w:ascii="Times New Roman" w:hAnsi="Times New Roman"/>
          <w:sz w:val="20"/>
        </w:rPr>
        <w:t xml:space="preserve"> - информация носит закрытый характер</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На верхнем уровне система целеполагания предста</w:t>
      </w:r>
      <w:r>
        <w:rPr>
          <w:rFonts w:ascii="Times New Roman" w:hAnsi="Times New Roman"/>
          <w:sz w:val="28"/>
        </w:rPr>
        <w:t>влена шестью показателями, которые обобщают результаты реализации Стра</w:t>
      </w:r>
      <w:r>
        <w:rPr>
          <w:rFonts w:ascii="Times New Roman" w:hAnsi="Times New Roman"/>
          <w:sz w:val="28"/>
        </w:rPr>
        <w:t xml:space="preserve">тегии по целевому сценарию. В соответствии с ним достижение целей </w:t>
      </w:r>
      <w:r>
        <w:rPr>
          <w:rFonts w:ascii="Times New Roman" w:hAnsi="Times New Roman"/>
          <w:sz w:val="28"/>
        </w:rPr>
        <w:t>социально-экономического развития Красносулинского района в рамках реализации третьего этапа позволит к 2030 году увеличить масштаб экономики района (оборот организаций) 1,3 раза до 212,6 млрд рублей, обеспечить рост инвестиций в основной капитал в 1,3 раз</w:t>
      </w:r>
      <w:r>
        <w:rPr>
          <w:rFonts w:ascii="Times New Roman" w:hAnsi="Times New Roman"/>
          <w:sz w:val="28"/>
        </w:rPr>
        <w:t>а до 29,14 млрд рублей, а также повысить заработную плату в 1,2 раза до 92,5 тыс. рублей на человека.</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Приближаясь к стратегическому рубежу 2030 года, Красносулинский район в результате проведения системных преобразований конвертирует свой потенциал в </w:t>
      </w:r>
      <w:r>
        <w:rPr>
          <w:rFonts w:ascii="Times New Roman" w:hAnsi="Times New Roman"/>
          <w:sz w:val="28"/>
        </w:rPr>
        <w:t>ускорение экономического роста на базе модели технологического развития и создания территории социального благополучия за счет устойчивого роста доходов населения и модернизации социальной инфраструктуры.</w:t>
      </w:r>
    </w:p>
    <w:p w:rsidR="00254F97" w:rsidRDefault="00254F97">
      <w:pPr>
        <w:widowControl w:val="0"/>
        <w:tabs>
          <w:tab w:val="left" w:pos="1134"/>
        </w:tabs>
        <w:spacing w:after="0" w:line="240" w:lineRule="auto"/>
        <w:ind w:firstLine="709"/>
        <w:jc w:val="both"/>
        <w:rPr>
          <w:sz w:val="20"/>
        </w:rPr>
      </w:pPr>
    </w:p>
    <w:p w:rsidR="00254F97" w:rsidRDefault="00F94373">
      <w:pPr>
        <w:pStyle w:val="211"/>
        <w:widowControl w:val="0"/>
        <w:jc w:val="center"/>
        <w:rPr>
          <w:sz w:val="28"/>
        </w:rPr>
      </w:pPr>
      <w:r>
        <w:rPr>
          <w:rFonts w:ascii="Times New Roman" w:hAnsi="Times New Roman"/>
          <w:sz w:val="28"/>
        </w:rPr>
        <w:t>4. Механизм реализации целевого сценария</w:t>
      </w:r>
    </w:p>
    <w:p w:rsidR="00254F97" w:rsidRDefault="00254F97">
      <w:pPr>
        <w:pStyle w:val="211"/>
        <w:widowControl w:val="0"/>
        <w:jc w:val="center"/>
        <w:rPr>
          <w:rFonts w:ascii="Times New Roman" w:hAnsi="Times New Roman"/>
          <w:sz w:val="20"/>
        </w:rPr>
      </w:pPr>
    </w:p>
    <w:p w:rsidR="00254F97" w:rsidRDefault="00F94373">
      <w:pPr>
        <w:pStyle w:val="211"/>
        <w:widowControl w:val="0"/>
        <w:jc w:val="center"/>
        <w:rPr>
          <w:sz w:val="28"/>
        </w:rPr>
      </w:pPr>
      <w:r>
        <w:rPr>
          <w:rFonts w:ascii="Times New Roman" w:hAnsi="Times New Roman"/>
          <w:sz w:val="28"/>
        </w:rPr>
        <w:t>4.1. Сох</w:t>
      </w:r>
      <w:r>
        <w:rPr>
          <w:rFonts w:ascii="Times New Roman" w:hAnsi="Times New Roman"/>
          <w:sz w:val="28"/>
        </w:rPr>
        <w:t xml:space="preserve">ранение населения, </w:t>
      </w:r>
    </w:p>
    <w:p w:rsidR="00254F97" w:rsidRDefault="00F94373">
      <w:pPr>
        <w:pStyle w:val="211"/>
        <w:widowControl w:val="0"/>
        <w:jc w:val="center"/>
        <w:rPr>
          <w:sz w:val="28"/>
        </w:rPr>
      </w:pPr>
      <w:r>
        <w:rPr>
          <w:rFonts w:ascii="Times New Roman" w:hAnsi="Times New Roman"/>
          <w:sz w:val="28"/>
        </w:rPr>
        <w:lastRenderedPageBreak/>
        <w:t xml:space="preserve">укрепление здоровья и повышение </w:t>
      </w:r>
    </w:p>
    <w:p w:rsidR="00254F97" w:rsidRDefault="00F94373">
      <w:pPr>
        <w:pStyle w:val="211"/>
        <w:widowControl w:val="0"/>
        <w:jc w:val="center"/>
        <w:rPr>
          <w:sz w:val="28"/>
        </w:rPr>
      </w:pPr>
      <w:r>
        <w:rPr>
          <w:rFonts w:ascii="Times New Roman" w:hAnsi="Times New Roman"/>
          <w:sz w:val="28"/>
        </w:rPr>
        <w:t>благополучия людей, поддержка семьи в  Красносулинском районе</w:t>
      </w:r>
    </w:p>
    <w:p w:rsidR="00254F97" w:rsidRDefault="00254F97">
      <w:pPr>
        <w:widowControl w:val="0"/>
        <w:spacing w:after="0" w:line="240" w:lineRule="auto"/>
        <w:jc w:val="center"/>
        <w:rPr>
          <w:rFonts w:ascii="Times New Roman" w:hAnsi="Times New Roman"/>
          <w:sz w:val="20"/>
        </w:rPr>
      </w:pPr>
    </w:p>
    <w:p w:rsidR="00254F97" w:rsidRDefault="00F94373">
      <w:pPr>
        <w:widowControl w:val="0"/>
        <w:spacing w:after="0" w:line="240" w:lineRule="auto"/>
        <w:ind w:firstLine="709"/>
        <w:jc w:val="both"/>
        <w:rPr>
          <w:sz w:val="28"/>
        </w:rPr>
      </w:pPr>
      <w:r>
        <w:rPr>
          <w:rFonts w:ascii="Times New Roman" w:hAnsi="Times New Roman"/>
          <w:sz w:val="28"/>
        </w:rPr>
        <w:t>Показатели реализации национальной цели:</w:t>
      </w:r>
    </w:p>
    <w:p w:rsidR="00254F97" w:rsidRDefault="00254F97">
      <w:pPr>
        <w:widowControl w:val="0"/>
        <w:spacing w:after="0" w:line="240" w:lineRule="auto"/>
        <w:ind w:firstLine="709"/>
        <w:jc w:val="both"/>
        <w:rPr>
          <w:rFonts w:ascii="Times New Roman" w:hAnsi="Times New Roman"/>
          <w:sz w:val="20"/>
        </w:rPr>
      </w:pPr>
    </w:p>
    <w:tbl>
      <w:tblPr>
        <w:tblW w:w="0" w:type="auto"/>
        <w:tblInd w:w="5" w:type="dxa"/>
        <w:tblLayout w:type="fixed"/>
        <w:tblLook w:val="04A0" w:firstRow="1" w:lastRow="0" w:firstColumn="1" w:lastColumn="0" w:noHBand="0" w:noVBand="1"/>
      </w:tblPr>
      <w:tblGrid>
        <w:gridCol w:w="477"/>
        <w:gridCol w:w="4938"/>
        <w:gridCol w:w="1428"/>
        <w:gridCol w:w="1437"/>
        <w:gridCol w:w="1357"/>
      </w:tblGrid>
      <w:tr w:rsidR="00254F97">
        <w:trPr>
          <w:tblHeader/>
        </w:trPr>
        <w:tc>
          <w:tcPr>
            <w:tcW w:w="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4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Наименование показателя</w:t>
            </w:r>
          </w:p>
        </w:tc>
        <w:tc>
          <w:tcPr>
            <w:tcW w:w="1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2024 год</w:t>
            </w:r>
          </w:p>
        </w:tc>
        <w:tc>
          <w:tcPr>
            <w:tcW w:w="1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xml:space="preserve">2025 год </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2030 год</w:t>
            </w:r>
          </w:p>
        </w:tc>
      </w:tr>
      <w:tr w:rsidR="00254F97">
        <w:tc>
          <w:tcPr>
            <w:tcW w:w="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4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tabs>
                <w:tab w:val="left" w:pos="426"/>
              </w:tabs>
              <w:spacing w:after="0" w:line="240" w:lineRule="auto"/>
            </w:pPr>
            <w:r>
              <w:rPr>
                <w:rFonts w:ascii="Times New Roman" w:hAnsi="Times New Roman"/>
                <w:sz w:val="24"/>
              </w:rPr>
              <w:t>Уровень бедности (процентов)</w:t>
            </w:r>
          </w:p>
        </w:tc>
        <w:tc>
          <w:tcPr>
            <w:tcW w:w="1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6,0</w:t>
            </w:r>
          </w:p>
        </w:tc>
        <w:tc>
          <w:tcPr>
            <w:tcW w:w="1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6,18</w:t>
            </w:r>
          </w:p>
        </w:tc>
        <w:tc>
          <w:tcPr>
            <w:tcW w:w="13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7,00</w:t>
            </w:r>
          </w:p>
        </w:tc>
      </w:tr>
    </w:tbl>
    <w:p w:rsidR="00254F97" w:rsidRDefault="00254F97">
      <w:pPr>
        <w:widowControl w:val="0"/>
        <w:tabs>
          <w:tab w:val="left" w:pos="3402"/>
        </w:tabs>
        <w:spacing w:after="0" w:line="240" w:lineRule="auto"/>
        <w:jc w:val="center"/>
        <w:outlineLvl w:val="1"/>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4.1.1. Демография</w:t>
      </w:r>
    </w:p>
    <w:p w:rsidR="00254F97" w:rsidRDefault="00F94373">
      <w:pPr>
        <w:widowControl w:val="0"/>
        <w:spacing w:after="0" w:line="240" w:lineRule="auto"/>
        <w:ind w:firstLine="709"/>
        <w:jc w:val="both"/>
        <w:rPr>
          <w:sz w:val="28"/>
        </w:rPr>
      </w:pPr>
      <w:r>
        <w:rPr>
          <w:rFonts w:ascii="Times New Roman" w:hAnsi="Times New Roman"/>
          <w:sz w:val="28"/>
        </w:rPr>
        <w:t>А. Стратегическая цель – создание справедливого и комфортного общества с высоким уровнем жизни, доступными возможностями для семьи, а также с эффективной поддержкой уязвимых слоев населения.</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 xml:space="preserve">1. Низкий уровень </w:t>
      </w:r>
      <w:r>
        <w:rPr>
          <w:rFonts w:ascii="Times New Roman" w:hAnsi="Times New Roman"/>
          <w:sz w:val="28"/>
        </w:rPr>
        <w:t>рождаемости.</w:t>
      </w:r>
    </w:p>
    <w:p w:rsidR="00254F97" w:rsidRDefault="00F94373">
      <w:pPr>
        <w:widowControl w:val="0"/>
        <w:spacing w:after="0" w:line="240" w:lineRule="auto"/>
        <w:ind w:firstLine="709"/>
        <w:jc w:val="both"/>
        <w:rPr>
          <w:sz w:val="28"/>
        </w:rPr>
      </w:pPr>
      <w:r>
        <w:rPr>
          <w:rFonts w:ascii="Times New Roman" w:hAnsi="Times New Roman"/>
          <w:sz w:val="28"/>
        </w:rPr>
        <w:t>2. Изменение ценностных установок молодого поколения относительно создания семьи и рождения детей в сторону отложения данного процесса.</w:t>
      </w:r>
    </w:p>
    <w:p w:rsidR="00254F97" w:rsidRDefault="00F94373">
      <w:pPr>
        <w:widowControl w:val="0"/>
        <w:spacing w:after="0" w:line="240" w:lineRule="auto"/>
        <w:ind w:firstLine="709"/>
        <w:jc w:val="both"/>
        <w:rPr>
          <w:sz w:val="28"/>
        </w:rPr>
      </w:pPr>
      <w:r>
        <w:rPr>
          <w:rFonts w:ascii="Times New Roman" w:hAnsi="Times New Roman"/>
          <w:sz w:val="28"/>
        </w:rPr>
        <w:t>3. Рост темпа смертности населения.</w:t>
      </w:r>
    </w:p>
    <w:p w:rsidR="00254F97" w:rsidRDefault="00F94373">
      <w:pPr>
        <w:widowControl w:val="0"/>
        <w:spacing w:after="0" w:line="240" w:lineRule="auto"/>
        <w:ind w:firstLine="709"/>
        <w:jc w:val="both"/>
        <w:rPr>
          <w:sz w:val="28"/>
        </w:rPr>
      </w:pPr>
      <w:r>
        <w:rPr>
          <w:rFonts w:ascii="Times New Roman" w:hAnsi="Times New Roman"/>
          <w:sz w:val="28"/>
        </w:rPr>
        <w:t>4. Возникновение сложностей у отдельных семей с выходом из затрудненных</w:t>
      </w:r>
      <w:r>
        <w:rPr>
          <w:rFonts w:ascii="Times New Roman" w:hAnsi="Times New Roman"/>
          <w:sz w:val="28"/>
        </w:rPr>
        <w:t xml:space="preserve"> жизненных ситуаций.</w:t>
      </w:r>
    </w:p>
    <w:p w:rsidR="00254F97" w:rsidRDefault="00F94373">
      <w:pPr>
        <w:widowControl w:val="0"/>
        <w:spacing w:after="0" w:line="240" w:lineRule="auto"/>
        <w:ind w:firstLine="709"/>
        <w:jc w:val="both"/>
        <w:rPr>
          <w:sz w:val="28"/>
        </w:rPr>
      </w:pPr>
      <w:r>
        <w:rPr>
          <w:rFonts w:ascii="Times New Roman" w:hAnsi="Times New Roman"/>
          <w:sz w:val="28"/>
        </w:rPr>
        <w:t xml:space="preserve">В. Ключевые показатели эффективности представлены в приложении </w:t>
      </w:r>
      <w:r>
        <w:rPr>
          <w:sz w:val="28"/>
        </w:rPr>
        <w:br/>
      </w:r>
      <w:r>
        <w:rPr>
          <w:rFonts w:ascii="Times New Roman" w:hAnsi="Times New Roman"/>
          <w:sz w:val="28"/>
        </w:rPr>
        <w:t>№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Задача 1. Совершенствование целостной системы поддержки семей с детьми с учетом их потребностей, поддержка многодетности, стимулирование мер д</w:t>
      </w:r>
      <w:r>
        <w:rPr>
          <w:rFonts w:ascii="Times New Roman" w:hAnsi="Times New Roman"/>
          <w:sz w:val="28"/>
        </w:rPr>
        <w:t>ля рождения детей: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многодетных семей региональными мерами поддержки;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предоставление государственной социальной помощи на основании социального контракта с приоритетным предоставлением многодетным семьям;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повышение информированности населения о </w:t>
      </w:r>
      <w:r>
        <w:rPr>
          <w:rFonts w:ascii="Times New Roman" w:hAnsi="Times New Roman"/>
          <w:sz w:val="28"/>
        </w:rPr>
        <w:t>мерах поддержки семей с детьми;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содействие в успешном совмещении гражданами семейной </w:t>
      </w:r>
      <w:r>
        <w:rPr>
          <w:sz w:val="28"/>
        </w:rPr>
        <w:br/>
      </w:r>
      <w:r>
        <w:rPr>
          <w:rFonts w:ascii="Times New Roman" w:hAnsi="Times New Roman"/>
          <w:sz w:val="28"/>
        </w:rPr>
        <w:t>и профессиональной реализации;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доступной и семейно-ориентированной инфраструктуры;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оказание поддержки семьям в улучшении жилищных условий.</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 xml:space="preserve">Задача 2. Защита, </w:t>
      </w:r>
      <w:r>
        <w:rPr>
          <w:rFonts w:ascii="Times New Roman" w:hAnsi="Times New Roman"/>
          <w:sz w:val="28"/>
        </w:rPr>
        <w:t>сохранение и продвижение в обществе традиционных семейных ценностей, семейного образа жизни: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образовательных и информационно-просветительских программ, информационных кампаний, направленных на укрепление института семьи, формирование «ответствен</w:t>
      </w:r>
      <w:r>
        <w:rPr>
          <w:rFonts w:ascii="Times New Roman" w:hAnsi="Times New Roman"/>
          <w:sz w:val="28"/>
        </w:rPr>
        <w:t>ного родительства»;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формирование репродуктивных установок населения на рождение детей и многодетность;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популяризация образа благополучной семьи с детьми, особенно многодетной.</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Задача 3. Повышение качества жизни граждан старшего поколения: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реализация регио</w:t>
      </w:r>
      <w:r>
        <w:rPr>
          <w:rFonts w:ascii="Times New Roman" w:hAnsi="Times New Roman"/>
          <w:sz w:val="28"/>
        </w:rPr>
        <w:t>нальной программы «Активное долголетие» (в том числе мероприятий, направленных на связь поколений);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доступности медицинской помощи гражданам старшего поколения, в том числе с инвалидностью.</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Задача 4. Предоставление мер поддержки и государственн</w:t>
      </w:r>
      <w:r>
        <w:rPr>
          <w:rFonts w:ascii="Times New Roman" w:hAnsi="Times New Roman"/>
          <w:sz w:val="28"/>
        </w:rPr>
        <w:t>ой помощи семьям с детьми: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своевременное предоставление в полном объеме мер социальной поддержки, государственных социальных гарантий отдельным категориям граждан;</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применение технологии предоставления государственной социальной помощи на основании социальн</w:t>
      </w:r>
      <w:r>
        <w:rPr>
          <w:rFonts w:ascii="Times New Roman" w:hAnsi="Times New Roman"/>
          <w:sz w:val="28"/>
        </w:rPr>
        <w:t>ого контракта как действенного средства повышения доходов малоимущих семей.</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Задача 5. Обеспечение роста заработной платы работников: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ежегодной индексации заработной платы работников бюджетной сферы на уровень инфляции;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сохранения соо</w:t>
      </w:r>
      <w:r>
        <w:rPr>
          <w:rFonts w:ascii="Times New Roman" w:hAnsi="Times New Roman"/>
          <w:sz w:val="28"/>
        </w:rPr>
        <w:t>тношения средней заработной платы отдельных категорий работников, определенных указами Президента Российской Федерации 2012 года;</w:t>
      </w:r>
    </w:p>
    <w:p w:rsidR="00254F97" w:rsidRDefault="00F94373">
      <w:pPr>
        <w:widowControl w:val="0"/>
        <w:tabs>
          <w:tab w:val="left" w:pos="993"/>
        </w:tabs>
        <w:spacing w:after="0" w:line="240" w:lineRule="auto"/>
        <w:ind w:firstLine="709"/>
        <w:jc w:val="both"/>
        <w:rPr>
          <w:sz w:val="28"/>
        </w:rPr>
      </w:pPr>
      <w:r>
        <w:rPr>
          <w:rFonts w:ascii="Times New Roman" w:hAnsi="Times New Roman"/>
          <w:sz w:val="28"/>
        </w:rPr>
        <w:t>мониторинг развития социального партнерства в районе.</w:t>
      </w:r>
    </w:p>
    <w:p w:rsidR="00254F97" w:rsidRDefault="00F94373">
      <w:pPr>
        <w:widowControl w:val="0"/>
        <w:spacing w:after="0" w:line="240" w:lineRule="auto"/>
        <w:ind w:firstLine="709"/>
        <w:jc w:val="both"/>
        <w:rPr>
          <w:sz w:val="28"/>
        </w:rPr>
      </w:pPr>
      <w:r>
        <w:rPr>
          <w:rFonts w:ascii="Times New Roman" w:hAnsi="Times New Roman"/>
          <w:sz w:val="28"/>
        </w:rPr>
        <w:t>Задача 6. Сопровождение семей в трудной жизненной ситуации: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оказание </w:t>
      </w:r>
      <w:r>
        <w:rPr>
          <w:rFonts w:ascii="Times New Roman" w:hAnsi="Times New Roman"/>
          <w:sz w:val="28"/>
        </w:rPr>
        <w:t>помощи семьям с детьми, находящимся в трудной жизненной ситуации;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положительного имиджа и повышение уровня доверия граждан к социальным службам.</w:t>
      </w:r>
    </w:p>
    <w:p w:rsidR="00254F97" w:rsidRDefault="00F94373">
      <w:pPr>
        <w:widowControl w:val="0"/>
        <w:spacing w:after="0" w:line="240" w:lineRule="auto"/>
        <w:ind w:firstLine="709"/>
        <w:jc w:val="both"/>
        <w:rPr>
          <w:sz w:val="28"/>
        </w:rPr>
      </w:pPr>
      <w:r>
        <w:rPr>
          <w:rFonts w:ascii="Times New Roman" w:hAnsi="Times New Roman"/>
          <w:sz w:val="28"/>
        </w:rPr>
        <w:t>Задача 7. Обеспечение доступной среды с привязкой к месту проживания участникам СВО, получившим ин</w:t>
      </w:r>
      <w:r>
        <w:rPr>
          <w:rFonts w:ascii="Times New Roman" w:hAnsi="Times New Roman"/>
          <w:sz w:val="28"/>
        </w:rPr>
        <w:t>валидность:</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мониторинг условий проживания участника СВО, получившего инвалидность;</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своевременное предоставление услуг по долговременного уходу.</w:t>
      </w:r>
    </w:p>
    <w:p w:rsidR="00254F97" w:rsidRDefault="00F94373">
      <w:pPr>
        <w:widowControl w:val="0"/>
        <w:spacing w:after="0" w:line="240" w:lineRule="auto"/>
        <w:ind w:firstLine="709"/>
        <w:jc w:val="both"/>
        <w:rPr>
          <w:sz w:val="28"/>
        </w:rPr>
      </w:pPr>
      <w:r>
        <w:rPr>
          <w:rFonts w:ascii="Times New Roman" w:hAnsi="Times New Roman"/>
          <w:sz w:val="28"/>
        </w:rPr>
        <w:t>Задача 8. Создание условий для трудоустройства участников СВО:</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информационная кампания среди работодателей о зак</w:t>
      </w:r>
      <w:r>
        <w:rPr>
          <w:rFonts w:ascii="Times New Roman" w:hAnsi="Times New Roman"/>
          <w:sz w:val="28"/>
        </w:rPr>
        <w:t>онодательстве о квотировании;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базы вакансий квотируемых рабочих мест.</w:t>
      </w:r>
    </w:p>
    <w:p w:rsidR="00254F97" w:rsidRDefault="00F94373">
      <w:pPr>
        <w:pStyle w:val="a3"/>
        <w:widowControl w:val="0"/>
        <w:tabs>
          <w:tab w:val="left" w:pos="993"/>
          <w:tab w:val="left" w:pos="1134"/>
        </w:tabs>
        <w:spacing w:after="0" w:line="240" w:lineRule="auto"/>
        <w:ind w:firstLine="709"/>
        <w:jc w:val="both"/>
        <w:rPr>
          <w:sz w:val="28"/>
        </w:rPr>
      </w:pPr>
      <w:r>
        <w:rPr>
          <w:rFonts w:ascii="Times New Roman" w:hAnsi="Times New Roman"/>
          <w:sz w:val="28"/>
        </w:rPr>
        <w:t>Задача 9. Укрепление в обществе ценности многопоколенной семьи, уважительного отношения к старшему поколению:</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признание вклада старшего поколения в социальную, экономическую</w:t>
      </w:r>
      <w:r>
        <w:rPr>
          <w:rFonts w:ascii="Times New Roman" w:hAnsi="Times New Roman"/>
          <w:sz w:val="28"/>
        </w:rPr>
        <w:t>, культурную жизнь общества и использование их опыта во всех сферах жизнедеятельности с опорой на механизмы наставничества и добровольческой деятельности;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пропаганда ценностей многопоколенной семьи, роли граждан старшего поколения в сохранении и укреплении</w:t>
      </w:r>
      <w:r>
        <w:rPr>
          <w:rFonts w:ascii="Times New Roman" w:hAnsi="Times New Roman"/>
          <w:sz w:val="28"/>
        </w:rPr>
        <w:t xml:space="preserve"> семьи и воспитании подрастающих поколений, важности семьи в жизни самих граждан старшего поколения;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проведение информационных кампаний, которые подчеркивают важность </w:t>
      </w:r>
      <w:r>
        <w:rPr>
          <w:rFonts w:ascii="Times New Roman" w:hAnsi="Times New Roman"/>
          <w:sz w:val="28"/>
        </w:rPr>
        <w:lastRenderedPageBreak/>
        <w:t>преемственности поколений, семейных традиций и роли старшего поколения в воспитании молод</w:t>
      </w:r>
      <w:r>
        <w:rPr>
          <w:rFonts w:ascii="Times New Roman" w:hAnsi="Times New Roman"/>
          <w:sz w:val="28"/>
        </w:rPr>
        <w:t>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расширение добровольческих инициатив граждан старшего возраста</w:t>
      </w:r>
      <w:r>
        <w:rPr>
          <w:rFonts w:ascii="Times New Roman" w:hAnsi="Times New Roman"/>
          <w:sz w:val="28"/>
        </w:rPr>
        <w:br/>
        <w:t>в решении социально значимых вопросов;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 10. Реализация мероприятий комплексной реабилитации и абилитации инвалидов и создание доступной среды: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повышения уровня доступност</w:t>
      </w:r>
      <w:r>
        <w:rPr>
          <w:rFonts w:ascii="Times New Roman" w:hAnsi="Times New Roman"/>
          <w:sz w:val="28"/>
        </w:rPr>
        <w:t>и приоритетных объектов и услуг в приоритетных сферах жизнедеятельности инвалидов и других маломобильных групп населения;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условий для развития системы комплексной реабилитации и абилитации инвалидов, в том числе детей-инвалидов, а также ранней пом</w:t>
      </w:r>
      <w:r>
        <w:rPr>
          <w:rFonts w:ascii="Times New Roman" w:hAnsi="Times New Roman"/>
          <w:sz w:val="28"/>
        </w:rPr>
        <w:t>ощи, сопровождаемого проживания инвалидов в Красносулинском районе.</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spacing w:after="0" w:line="240" w:lineRule="auto"/>
        <w:ind w:firstLine="709"/>
        <w:jc w:val="both"/>
        <w:rPr>
          <w:sz w:val="28"/>
        </w:rPr>
      </w:pPr>
      <w:r>
        <w:rPr>
          <w:rFonts w:ascii="Times New Roman" w:hAnsi="Times New Roman"/>
          <w:sz w:val="28"/>
        </w:rPr>
        <w:t>1. Организация кратковременного присмотра и ухода за детьми до 3 лет на дому – «социальная няня» для студенческих, многодетных и иных категорий.</w:t>
      </w:r>
    </w:p>
    <w:p w:rsidR="00254F97" w:rsidRDefault="00F94373">
      <w:pPr>
        <w:widowControl w:val="0"/>
        <w:spacing w:after="0" w:line="240" w:lineRule="auto"/>
        <w:ind w:firstLine="709"/>
        <w:jc w:val="both"/>
        <w:rPr>
          <w:sz w:val="28"/>
        </w:rPr>
      </w:pPr>
      <w:r>
        <w:rPr>
          <w:rFonts w:ascii="Times New Roman" w:hAnsi="Times New Roman"/>
          <w:sz w:val="28"/>
        </w:rPr>
        <w:t>2. </w:t>
      </w:r>
      <w:r>
        <w:rPr>
          <w:rFonts w:ascii="Times New Roman" w:hAnsi="Times New Roman"/>
          <w:sz w:val="28"/>
        </w:rPr>
        <w:t>Реализация на территории Красносулинского района проекта «Время активных», цель которого – информирование граждан старшего возраста о проводимых культурно-досуговых, физкультурно-оздоровительных, образовательно-познавательных, социально-трудовых мероприяти</w:t>
      </w:r>
      <w:r>
        <w:rPr>
          <w:rFonts w:ascii="Times New Roman" w:hAnsi="Times New Roman"/>
          <w:sz w:val="28"/>
        </w:rPr>
        <w:t>ях.</w:t>
      </w:r>
    </w:p>
    <w:p w:rsidR="00254F97" w:rsidRDefault="00F94373">
      <w:pPr>
        <w:widowControl w:val="0"/>
        <w:spacing w:after="0" w:line="240" w:lineRule="auto"/>
        <w:ind w:firstLine="709"/>
        <w:jc w:val="both"/>
        <w:rPr>
          <w:sz w:val="28"/>
        </w:rPr>
      </w:pPr>
      <w:r>
        <w:rPr>
          <w:rFonts w:ascii="Times New Roman" w:hAnsi="Times New Roman"/>
          <w:sz w:val="28"/>
        </w:rPr>
        <w:t>3. Правовое просвещение старшего поколения.</w:t>
      </w:r>
    </w:p>
    <w:p w:rsidR="00254F97" w:rsidRDefault="00F94373">
      <w:pPr>
        <w:widowControl w:val="0"/>
        <w:spacing w:after="0" w:line="240" w:lineRule="auto"/>
        <w:ind w:firstLine="709"/>
        <w:jc w:val="both"/>
        <w:rPr>
          <w:sz w:val="28"/>
        </w:rPr>
      </w:pPr>
      <w:r>
        <w:rPr>
          <w:rFonts w:ascii="Times New Roman" w:hAnsi="Times New Roman"/>
          <w:sz w:val="28"/>
        </w:rPr>
        <w:t>4. «Управляй своим здоровьем» – просвещение граждан о физиологических и психологических особенностях старения.</w:t>
      </w:r>
    </w:p>
    <w:p w:rsidR="00254F97" w:rsidRDefault="00F94373">
      <w:pPr>
        <w:widowControl w:val="0"/>
        <w:spacing w:after="0" w:line="240" w:lineRule="auto"/>
        <w:ind w:firstLine="709"/>
        <w:jc w:val="both"/>
        <w:rPr>
          <w:sz w:val="28"/>
        </w:rPr>
      </w:pPr>
      <w:r>
        <w:rPr>
          <w:rFonts w:ascii="Times New Roman" w:hAnsi="Times New Roman"/>
          <w:sz w:val="28"/>
        </w:rPr>
        <w:t>5. Компенсация не менее 50 процентов стоимости обучения в организациях среднего профессионального</w:t>
      </w:r>
      <w:r>
        <w:rPr>
          <w:rFonts w:ascii="Times New Roman" w:hAnsi="Times New Roman"/>
          <w:sz w:val="28"/>
        </w:rPr>
        <w:t xml:space="preserve"> образования и высшего профессионального образования одного из детей многодетной семьи при рождении третьего или последующих детей.</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6. Обеспечение функционирования пункта проката предметов первой необходимости для новорожденных (коляски, кроватки, </w:t>
      </w:r>
      <w:r>
        <w:rPr>
          <w:rFonts w:ascii="Times New Roman" w:hAnsi="Times New Roman"/>
          <w:sz w:val="28"/>
        </w:rPr>
        <w:t>пеленальные столики и другие предметы) для студенческих, молодых семей, одиноких матерей, иных категорий нуждающихся семей в соответствии с критериями, установленными субъектов Российской Федерации; обновление предметов первой необходимости для новорожденн</w:t>
      </w:r>
      <w:r>
        <w:rPr>
          <w:rFonts w:ascii="Times New Roman" w:hAnsi="Times New Roman"/>
          <w:sz w:val="28"/>
        </w:rPr>
        <w:t>ых.</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7. Единовременная выплата в размере не менее 300 тыс. рублей при рождении начиная с 1 января 2025 г. третьего или последующих детей в молодой семье.</w:t>
      </w:r>
    </w:p>
    <w:p w:rsidR="00254F97" w:rsidRDefault="00F94373">
      <w:pPr>
        <w:widowControl w:val="0"/>
        <w:spacing w:after="0" w:line="240" w:lineRule="auto"/>
        <w:ind w:firstLine="709"/>
        <w:jc w:val="both"/>
        <w:rPr>
          <w:sz w:val="28"/>
        </w:rPr>
      </w:pPr>
      <w:r>
        <w:rPr>
          <w:rFonts w:ascii="Times New Roman" w:hAnsi="Times New Roman"/>
          <w:sz w:val="28"/>
        </w:rPr>
        <w:t xml:space="preserve">8. Обеспечение максимального охвата предприятий и организаций Красносулинского района </w:t>
      </w:r>
      <w:r>
        <w:rPr>
          <w:rFonts w:ascii="Times New Roman" w:hAnsi="Times New Roman"/>
          <w:sz w:val="28"/>
        </w:rPr>
        <w:t>коллективно-договорным регулированием.</w:t>
      </w:r>
    </w:p>
    <w:p w:rsidR="00254F97" w:rsidRDefault="00F94373">
      <w:pPr>
        <w:widowControl w:val="0"/>
        <w:spacing w:after="0" w:line="240" w:lineRule="auto"/>
        <w:ind w:firstLine="709"/>
        <w:jc w:val="both"/>
        <w:rPr>
          <w:sz w:val="28"/>
        </w:rPr>
      </w:pPr>
      <w:r>
        <w:rPr>
          <w:rFonts w:ascii="Times New Roman" w:hAnsi="Times New Roman"/>
          <w:sz w:val="28"/>
        </w:rPr>
        <w:t>9. Внесение предложений по вопросу совершенствования региональной системы управления охраной труда.</w:t>
      </w:r>
    </w:p>
    <w:p w:rsidR="00254F97" w:rsidRDefault="00F94373">
      <w:pPr>
        <w:widowControl w:val="0"/>
        <w:spacing w:after="0" w:line="240" w:lineRule="auto"/>
        <w:ind w:firstLine="709"/>
        <w:jc w:val="both"/>
        <w:rPr>
          <w:sz w:val="28"/>
        </w:rPr>
      </w:pPr>
      <w:r>
        <w:rPr>
          <w:rFonts w:ascii="Times New Roman" w:hAnsi="Times New Roman"/>
          <w:sz w:val="28"/>
        </w:rPr>
        <w:t>10. Правовое просвещение в сфере охраны труда.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11. Единовременная выплата в размере не менее 100 тысяч рублей при пос</w:t>
      </w:r>
      <w:r>
        <w:rPr>
          <w:rFonts w:ascii="Times New Roman" w:hAnsi="Times New Roman"/>
          <w:sz w:val="28"/>
        </w:rPr>
        <w:t xml:space="preserve">тановке на учет по беременности женщине, обучающейся по очной форме </w:t>
      </w:r>
      <w:r>
        <w:rPr>
          <w:rFonts w:ascii="Times New Roman" w:hAnsi="Times New Roman"/>
          <w:sz w:val="28"/>
        </w:rPr>
        <w:lastRenderedPageBreak/>
        <w:t>обучения на территории Российской Федерации.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12. «Подарок новорожденному» каждой семье каждому новорожденному в виде электронного сертификата на приобретение товаров и вещей, необходимых н</w:t>
      </w:r>
      <w:r>
        <w:rPr>
          <w:rFonts w:ascii="Times New Roman" w:hAnsi="Times New Roman"/>
          <w:sz w:val="28"/>
        </w:rPr>
        <w:t>оворожденным детям.</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13. Реализация пилотного проекта на базе МФЦ – оформление льгот </w:t>
      </w:r>
      <w:r>
        <w:rPr>
          <w:rFonts w:ascii="Times New Roman" w:hAnsi="Times New Roman"/>
          <w:sz w:val="28"/>
        </w:rPr>
        <w:br/>
        <w:t>и других мер поддержки военнослужащим и их близким по единому заявлению.</w:t>
      </w: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4.1.2. Здравоохранение</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А. Стратегическая цель – создание условий для устойчивого роста ожидаемой п</w:t>
      </w:r>
      <w:r>
        <w:rPr>
          <w:rFonts w:ascii="Times New Roman" w:hAnsi="Times New Roman"/>
          <w:sz w:val="28"/>
        </w:rPr>
        <w:t>родолжительности жизни населения Красносулинского района, повышения качества и доступности медицинской помощи, развития профилактики заболеваний и формирования культуры здорового образа жизни, обеспечивая равный доступ к медицинским услугам для жителей гор</w:t>
      </w:r>
      <w:r>
        <w:rPr>
          <w:rFonts w:ascii="Times New Roman" w:hAnsi="Times New Roman"/>
          <w:sz w:val="28"/>
        </w:rPr>
        <w:t xml:space="preserve">одских и сельских поселений района.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1. Снижение численности населения и уровня рождаемости.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2. Высокая смертность населения трудоспособного возраста.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3. Дефицит медицинских кадров (врачи узких специальностей, средний медперсонал).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4. Рост хронических неинфекционных заболеваний (сердечно-сосудистые, онкологические, эндокринные). </w:t>
      </w:r>
    </w:p>
    <w:p w:rsidR="00254F97" w:rsidRDefault="00F94373">
      <w:pPr>
        <w:widowControl w:val="0"/>
        <w:spacing w:after="0" w:line="240" w:lineRule="auto"/>
        <w:ind w:firstLine="709"/>
        <w:jc w:val="both"/>
        <w:rPr>
          <w:sz w:val="28"/>
        </w:rPr>
      </w:pPr>
      <w:r>
        <w:rPr>
          <w:rFonts w:ascii="Times New Roman" w:hAnsi="Times New Roman"/>
          <w:sz w:val="28"/>
        </w:rPr>
        <w:t xml:space="preserve">В. Ключевые показатели эффективности представлены в приложении </w:t>
      </w:r>
      <w:r>
        <w:rPr>
          <w:sz w:val="28"/>
        </w:rPr>
        <w:br/>
      </w:r>
      <w:r>
        <w:rPr>
          <w:rFonts w:ascii="Times New Roman" w:hAnsi="Times New Roman"/>
          <w:sz w:val="28"/>
        </w:rPr>
        <w:t>№ 5.</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Задача 1. Снижение смертности населения района: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транспортировк</w:t>
      </w:r>
      <w:r>
        <w:rPr>
          <w:rFonts w:ascii="Times New Roman" w:hAnsi="Times New Roman"/>
          <w:sz w:val="28"/>
        </w:rPr>
        <w:t>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p w:rsidR="00254F97" w:rsidRDefault="00F94373">
      <w:pPr>
        <w:widowControl w:val="0"/>
        <w:tabs>
          <w:tab w:val="left" w:pos="426"/>
          <w:tab w:val="left" w:pos="1276"/>
        </w:tabs>
        <w:spacing w:after="0" w:line="240" w:lineRule="auto"/>
        <w:ind w:firstLine="709"/>
        <w:jc w:val="both"/>
        <w:rPr>
          <w:rFonts w:ascii="XO Thames" w:hAnsi="XO Thames"/>
          <w:sz w:val="28"/>
        </w:rPr>
      </w:pPr>
      <w:r>
        <w:rPr>
          <w:rFonts w:ascii="XO Thames" w:hAnsi="XO Thames"/>
          <w:sz w:val="28"/>
        </w:rPr>
        <w:t>повышение роли профилактической составляющей на основе профилактических медици</w:t>
      </w:r>
      <w:r>
        <w:rPr>
          <w:rFonts w:ascii="XO Thames" w:hAnsi="XO Thames"/>
          <w:sz w:val="28"/>
        </w:rPr>
        <w:t>нских осмотров и диспансеризаций, в том числе с использованием передвижных медицинских комплексов;</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информирование населения об организации работы выездных мобильных медицинских бригад;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информационно-просветительная работа по иммунопрофилактике в соответст</w:t>
      </w:r>
      <w:r>
        <w:rPr>
          <w:rFonts w:ascii="Times New Roman" w:hAnsi="Times New Roman"/>
          <w:sz w:val="28"/>
        </w:rPr>
        <w:t xml:space="preserve">вии с Национальным календарем прививок.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Задача 2. Повышение рождаемости и поддержка репродуктивного здоровья: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проведение диспансеризации репродуктивного здоровья граждан;</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информационно-просветительная работа с молодёжью;</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поддержка семей с детьми совместно</w:t>
      </w:r>
      <w:r>
        <w:rPr>
          <w:rFonts w:ascii="Times New Roman" w:hAnsi="Times New Roman"/>
          <w:sz w:val="28"/>
        </w:rPr>
        <w:t xml:space="preserve"> с органами социальной защиты;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проведение мероприятия «День беременных»;</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Задача 3. Кадровое обеспечение системы здравоохранения: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участие в программах «Земский доктор» и «Земский фельдшер»;</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заключение договоров о целевом обучении студентов медицинских вузов</w:t>
      </w:r>
      <w:r>
        <w:rPr>
          <w:rFonts w:ascii="Times New Roman" w:hAnsi="Times New Roman"/>
          <w:sz w:val="28"/>
        </w:rPr>
        <w:t xml:space="preserve"> </w:t>
      </w:r>
      <w:r>
        <w:rPr>
          <w:rFonts w:ascii="Times New Roman" w:hAnsi="Times New Roman"/>
          <w:sz w:val="28"/>
        </w:rPr>
        <w:lastRenderedPageBreak/>
        <w:t>и колледжей;</w:t>
      </w:r>
    </w:p>
    <w:p w:rsidR="00254F97" w:rsidRDefault="00F94373">
      <w:pPr>
        <w:widowControl w:val="0"/>
        <w:tabs>
          <w:tab w:val="left" w:pos="426"/>
          <w:tab w:val="left" w:pos="1276"/>
        </w:tabs>
        <w:spacing w:after="0" w:line="240" w:lineRule="auto"/>
        <w:ind w:firstLine="709"/>
        <w:jc w:val="both"/>
        <w:rPr>
          <w:rFonts w:ascii="XO Thames" w:hAnsi="XO Thames"/>
          <w:sz w:val="28"/>
        </w:rPr>
      </w:pPr>
      <w:r>
        <w:rPr>
          <w:rFonts w:ascii="XO Thames" w:hAnsi="XO Thames"/>
          <w:sz w:val="28"/>
        </w:rPr>
        <w:t>оказание меры социальной поддержки медицинских работников, в виде ежемесячной доплаты к основной заработной плате молодым врачам-специалистам;</w:t>
      </w:r>
    </w:p>
    <w:p w:rsidR="00254F97" w:rsidRDefault="00F94373">
      <w:pPr>
        <w:widowControl w:val="0"/>
        <w:tabs>
          <w:tab w:val="left" w:pos="426"/>
          <w:tab w:val="left" w:pos="1276"/>
        </w:tabs>
        <w:spacing w:after="0" w:line="240" w:lineRule="auto"/>
        <w:ind w:firstLine="709"/>
        <w:jc w:val="both"/>
        <w:rPr>
          <w:sz w:val="28"/>
        </w:rPr>
      </w:pPr>
      <w:bookmarkStart w:id="3" w:name="_GoBack_Копия_3"/>
      <w:r>
        <w:rPr>
          <w:rFonts w:ascii="Times New Roman" w:hAnsi="Times New Roman"/>
          <w:sz w:val="28"/>
        </w:rPr>
        <w:t>строительство объектов здравоохранения</w:t>
      </w:r>
      <w:bookmarkEnd w:id="3"/>
      <w:r>
        <w:rPr>
          <w:rFonts w:ascii="Times New Roman" w:hAnsi="Times New Roman"/>
          <w:sz w:val="28"/>
        </w:rPr>
        <w:t>.</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Задача 4. Развитие профилактики и формирование здорового об</w:t>
      </w:r>
      <w:r>
        <w:rPr>
          <w:rFonts w:ascii="Times New Roman" w:hAnsi="Times New Roman"/>
          <w:sz w:val="28"/>
        </w:rPr>
        <w:t>раза жизни: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проведение «Дня здоровья» и выездных профилактических мероприятий;</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реализация корпоративных программ укрепления здоровья работников;</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совершенствование системы раннего выявления заболеваний и факторов риска взрослого и детского населения через п</w:t>
      </w:r>
      <w:r>
        <w:rPr>
          <w:rFonts w:ascii="Times New Roman" w:hAnsi="Times New Roman"/>
          <w:sz w:val="28"/>
        </w:rPr>
        <w:t>рофилактические медицинские осмотры и диспансеризацию;</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формирование приверженности населения к здоровому образу жизни и профилактическим мероприятиям, в том числе через пропаганду здорового образа жизни.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 Проведени</w:t>
      </w:r>
      <w:r>
        <w:rPr>
          <w:rFonts w:ascii="Times New Roman" w:hAnsi="Times New Roman"/>
          <w:sz w:val="28"/>
        </w:rPr>
        <w:t xml:space="preserve">е информационных кампаний, направленных на повышение приверженности граждан к прохождению профилактических осмотров и диспансеризации;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Обеспечение дистанционной записи на прием;</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Частичная компенсация расходов по найму жилых помещений врачам узкой на</w:t>
      </w:r>
      <w:r>
        <w:rPr>
          <w:rFonts w:ascii="Times New Roman" w:hAnsi="Times New Roman"/>
          <w:sz w:val="28"/>
        </w:rPr>
        <w:t>правленности.</w:t>
      </w:r>
      <w:bookmarkStart w:id="4" w:name="_GoBack_Копия_1_Копия_1"/>
      <w:bookmarkEnd w:id="4"/>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4.1.3. Спорт</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обеспечение жителям Красносулинского района широких возможностей для занятий физической культурой, массовым </w:t>
      </w:r>
      <w:r>
        <w:rPr>
          <w:rFonts w:ascii="Times New Roman" w:hAnsi="Times New Roman"/>
          <w:sz w:val="28"/>
        </w:rPr>
        <w:br/>
        <w:t xml:space="preserve">и традиционными видами спорта, а также создание условий и развитие мотивации для </w:t>
      </w:r>
      <w:r>
        <w:rPr>
          <w:rFonts w:ascii="Times New Roman" w:hAnsi="Times New Roman"/>
          <w:sz w:val="28"/>
        </w:rPr>
        <w:t>самореализации в спорте, успешных выступлений на областных соревнованиях.</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Недостаточный охват лиц старшего и среднего возрастов систематическими занятиями физической культурой и спортом.</w:t>
      </w:r>
    </w:p>
    <w:p w:rsidR="00254F97" w:rsidRDefault="00F94373">
      <w:pPr>
        <w:widowControl w:val="0"/>
        <w:spacing w:after="0" w:line="240" w:lineRule="auto"/>
        <w:ind w:firstLine="709"/>
        <w:jc w:val="both"/>
        <w:rPr>
          <w:sz w:val="28"/>
        </w:rPr>
      </w:pPr>
      <w:r>
        <w:rPr>
          <w:rFonts w:ascii="Times New Roman" w:hAnsi="Times New Roman"/>
          <w:sz w:val="28"/>
        </w:rPr>
        <w:t>2. Недостаточные условия для занятий физичес</w:t>
      </w:r>
      <w:r>
        <w:rPr>
          <w:rFonts w:ascii="Times New Roman" w:hAnsi="Times New Roman"/>
          <w:sz w:val="28"/>
        </w:rPr>
        <w:t>кой культурой и спортом лицами с ограниченными возможностями здоровья и инвалидами.</w:t>
      </w:r>
    </w:p>
    <w:p w:rsidR="00254F97" w:rsidRDefault="00F94373">
      <w:pPr>
        <w:widowControl w:val="0"/>
        <w:spacing w:after="0" w:line="240" w:lineRule="auto"/>
        <w:ind w:firstLine="709"/>
        <w:jc w:val="both"/>
        <w:rPr>
          <w:sz w:val="28"/>
        </w:rPr>
      </w:pPr>
      <w:r>
        <w:rPr>
          <w:rFonts w:ascii="Times New Roman" w:hAnsi="Times New Roman"/>
          <w:sz w:val="28"/>
        </w:rPr>
        <w:t>3. Дефицит кадров в отрасли.</w:t>
      </w:r>
    </w:p>
    <w:p w:rsidR="00254F97" w:rsidRDefault="00F94373">
      <w:pPr>
        <w:widowControl w:val="0"/>
        <w:spacing w:after="0" w:line="240" w:lineRule="auto"/>
        <w:ind w:firstLine="709"/>
        <w:jc w:val="both"/>
        <w:rPr>
          <w:sz w:val="28"/>
        </w:rPr>
      </w:pPr>
      <w:r>
        <w:rPr>
          <w:rFonts w:ascii="Times New Roman" w:hAnsi="Times New Roman"/>
          <w:sz w:val="28"/>
        </w:rPr>
        <w:t>4. Недостаточная оснащенность учреждений спортивной направленности спортивным оборудованием и инвентарем.</w:t>
      </w:r>
    </w:p>
    <w:p w:rsidR="00254F97" w:rsidRDefault="00F94373">
      <w:pPr>
        <w:widowControl w:val="0"/>
        <w:spacing w:after="0" w:line="240" w:lineRule="auto"/>
        <w:ind w:firstLine="709"/>
        <w:jc w:val="both"/>
        <w:rPr>
          <w:sz w:val="28"/>
        </w:rPr>
      </w:pPr>
      <w:r>
        <w:rPr>
          <w:rFonts w:ascii="Times New Roman" w:hAnsi="Times New Roman"/>
          <w:sz w:val="28"/>
        </w:rPr>
        <w:t>5. Недостаток спортивных объектов для</w:t>
      </w:r>
      <w:r>
        <w:rPr>
          <w:rFonts w:ascii="Times New Roman" w:hAnsi="Times New Roman"/>
          <w:sz w:val="28"/>
        </w:rPr>
        <w:t xml:space="preserve"> организации и проведения физкультурных и спортивных мероприятий, а также высокий износ существующих спортивных объектов.</w:t>
      </w:r>
    </w:p>
    <w:p w:rsidR="00254F97" w:rsidRDefault="00F94373">
      <w:pPr>
        <w:widowControl w:val="0"/>
        <w:spacing w:after="0" w:line="240" w:lineRule="auto"/>
        <w:ind w:firstLine="709"/>
        <w:jc w:val="both"/>
        <w:rPr>
          <w:sz w:val="28"/>
        </w:rPr>
      </w:pPr>
      <w:r>
        <w:rPr>
          <w:rFonts w:ascii="Times New Roman" w:hAnsi="Times New Roman"/>
          <w:sz w:val="28"/>
        </w:rPr>
        <w:t xml:space="preserve">6. Недостаточная информированность населения о местах для занятий физической культурой и спортом, а также о проводимых мероприятиях </w:t>
      </w:r>
      <w:r>
        <w:rPr>
          <w:rFonts w:ascii="Times New Roman" w:hAnsi="Times New Roman"/>
          <w:sz w:val="28"/>
        </w:rPr>
        <w:br/>
        <w:t>н</w:t>
      </w:r>
      <w:r>
        <w:rPr>
          <w:rFonts w:ascii="Times New Roman" w:hAnsi="Times New Roman"/>
          <w:sz w:val="28"/>
        </w:rPr>
        <w:t>а территории района.</w:t>
      </w:r>
    </w:p>
    <w:p w:rsidR="00254F97" w:rsidRDefault="00F94373">
      <w:pPr>
        <w:widowControl w:val="0"/>
        <w:spacing w:after="0" w:line="240" w:lineRule="auto"/>
        <w:ind w:firstLine="709"/>
        <w:jc w:val="both"/>
        <w:rPr>
          <w:sz w:val="28"/>
        </w:rPr>
      </w:pPr>
      <w:r>
        <w:rPr>
          <w:rFonts w:ascii="Times New Roman" w:hAnsi="Times New Roman"/>
          <w:sz w:val="28"/>
        </w:rPr>
        <w:lastRenderedPageBreak/>
        <w:t xml:space="preserve">В. Ключевые показатели эффективности представлены в приложении </w:t>
      </w:r>
      <w:r>
        <w:rPr>
          <w:rFonts w:ascii="Times New Roman" w:hAnsi="Times New Roman"/>
          <w:sz w:val="28"/>
        </w:rPr>
        <w:br/>
        <w:t>№ 8.</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 xml:space="preserve">Задача 1. Привлечение максимального количества лиц старшего </w:t>
      </w:r>
      <w:r>
        <w:rPr>
          <w:rFonts w:ascii="Times New Roman" w:hAnsi="Times New Roman"/>
          <w:sz w:val="28"/>
        </w:rPr>
        <w:br/>
        <w:t xml:space="preserve">и среднего возрастов в систематические занятия физической культурой </w:t>
      </w:r>
      <w:r>
        <w:rPr>
          <w:rFonts w:ascii="Times New Roman" w:hAnsi="Times New Roman"/>
          <w:sz w:val="28"/>
        </w:rPr>
        <w:br/>
        <w:t>и спортом: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w:t>
      </w:r>
      <w:r>
        <w:rPr>
          <w:rFonts w:ascii="Times New Roman" w:hAnsi="Times New Roman"/>
          <w:sz w:val="28"/>
        </w:rPr>
        <w:t>отрудничество с местными спортивными клубами для привлечения лиц занимающихся спортом в организациях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физкультурных и спортивных мероприятий для лиц старшего и среднего возрастов.</w:t>
      </w:r>
    </w:p>
    <w:p w:rsidR="00254F97" w:rsidRDefault="00F94373">
      <w:pPr>
        <w:widowControl w:val="0"/>
        <w:spacing w:after="0" w:line="240" w:lineRule="auto"/>
        <w:ind w:firstLine="709"/>
        <w:contextualSpacing/>
        <w:jc w:val="both"/>
        <w:rPr>
          <w:sz w:val="28"/>
        </w:rPr>
      </w:pPr>
      <w:r>
        <w:rPr>
          <w:rFonts w:ascii="Times New Roman" w:hAnsi="Times New Roman"/>
          <w:sz w:val="28"/>
        </w:rPr>
        <w:t>Задача 2. Создание условий для занятий фи</w:t>
      </w:r>
      <w:r>
        <w:rPr>
          <w:rFonts w:ascii="Times New Roman" w:hAnsi="Times New Roman"/>
          <w:sz w:val="28"/>
        </w:rPr>
        <w:t>зической культурой и спортом среди лиц с ограниченными возможностями здоровья и инвалидов:</w:t>
      </w:r>
    </w:p>
    <w:p w:rsidR="00254F97" w:rsidRDefault="00F94373">
      <w:pPr>
        <w:tabs>
          <w:tab w:val="left" w:pos="2897"/>
        </w:tabs>
        <w:spacing w:line="240" w:lineRule="auto"/>
        <w:ind w:firstLine="709"/>
        <w:contextualSpacing/>
        <w:jc w:val="both"/>
        <w:rPr>
          <w:sz w:val="28"/>
        </w:rPr>
      </w:pPr>
      <w:r>
        <w:rPr>
          <w:rFonts w:ascii="Times New Roman" w:hAnsi="Times New Roman"/>
          <w:sz w:val="28"/>
        </w:rPr>
        <w:t>строительство спортивного центра в г. Красный Сулин, в том числе для лиц с ограниченными возможностями здоровья и инвалидов.</w:t>
      </w:r>
    </w:p>
    <w:p w:rsidR="00254F97" w:rsidRDefault="00F94373">
      <w:pPr>
        <w:widowControl w:val="0"/>
        <w:spacing w:after="0" w:line="240" w:lineRule="auto"/>
        <w:ind w:firstLine="709"/>
        <w:contextualSpacing/>
        <w:jc w:val="both"/>
        <w:rPr>
          <w:sz w:val="28"/>
        </w:rPr>
      </w:pPr>
      <w:r>
        <w:rPr>
          <w:rFonts w:ascii="Times New Roman" w:hAnsi="Times New Roman"/>
          <w:sz w:val="28"/>
        </w:rPr>
        <w:t>Задача 3. Повышение привлекательности сп</w:t>
      </w:r>
      <w:r>
        <w:rPr>
          <w:rFonts w:ascii="Times New Roman" w:hAnsi="Times New Roman"/>
          <w:sz w:val="28"/>
        </w:rPr>
        <w:t>ециальностей отрасли физической культуры и спорта: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информационных семинаров, способствующих повышению трудоустройства в сфере физической культуры и спорта.</w:t>
      </w:r>
    </w:p>
    <w:p w:rsidR="00254F97" w:rsidRDefault="00F94373">
      <w:pPr>
        <w:widowControl w:val="0"/>
        <w:spacing w:after="0" w:line="240" w:lineRule="auto"/>
        <w:ind w:firstLine="709"/>
        <w:jc w:val="both"/>
        <w:rPr>
          <w:sz w:val="28"/>
        </w:rPr>
      </w:pPr>
      <w:r>
        <w:rPr>
          <w:rFonts w:ascii="Times New Roman" w:hAnsi="Times New Roman"/>
          <w:sz w:val="28"/>
        </w:rPr>
        <w:t>Задача 4. Повышение информированности населения о возможностях занятий физической культур</w:t>
      </w:r>
      <w:r>
        <w:rPr>
          <w:rFonts w:ascii="Times New Roman" w:hAnsi="Times New Roman"/>
          <w:sz w:val="28"/>
        </w:rPr>
        <w:t>ой и спортом: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информирование граждан о наличии и доступности спортивной инфраструктуры, создании дополнительных условий для занятий физической культурой и спортом и проводимых мероприятиях в районе.</w:t>
      </w:r>
    </w:p>
    <w:p w:rsidR="00254F97" w:rsidRDefault="00F94373">
      <w:pPr>
        <w:widowControl w:val="0"/>
        <w:spacing w:after="0" w:line="240" w:lineRule="auto"/>
        <w:ind w:firstLine="709"/>
        <w:jc w:val="both"/>
        <w:rPr>
          <w:sz w:val="28"/>
        </w:rPr>
      </w:pPr>
      <w:r>
        <w:rPr>
          <w:rFonts w:ascii="Times New Roman" w:hAnsi="Times New Roman"/>
          <w:sz w:val="28"/>
        </w:rPr>
        <w:t>Задача 5. Создание условий, обеспечивающих возможность гр</w:t>
      </w:r>
      <w:r>
        <w:rPr>
          <w:rFonts w:ascii="Times New Roman" w:hAnsi="Times New Roman"/>
          <w:sz w:val="28"/>
        </w:rPr>
        <w:t>ажданам систематически заниматься физической культурой и спортом: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возведение спортивных площадок, физкультурно-оздоровительных комплексов, физкультурно-оздоровительных комплексов открытого типа;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капитального ремонта или реконструкция существующ</w:t>
      </w:r>
      <w:r>
        <w:rPr>
          <w:rFonts w:ascii="Times New Roman" w:hAnsi="Times New Roman"/>
          <w:sz w:val="28"/>
        </w:rPr>
        <w:t>их спортивных сооружений;</w:t>
      </w:r>
    </w:p>
    <w:p w:rsidR="00254F97" w:rsidRDefault="00F94373">
      <w:pPr>
        <w:widowControl w:val="0"/>
        <w:spacing w:after="0" w:line="240" w:lineRule="auto"/>
        <w:ind w:firstLine="709"/>
        <w:jc w:val="both"/>
        <w:rPr>
          <w:sz w:val="28"/>
        </w:rPr>
      </w:pPr>
      <w:r>
        <w:rPr>
          <w:rFonts w:ascii="Times New Roman" w:hAnsi="Times New Roman"/>
          <w:sz w:val="28"/>
        </w:rPr>
        <w:t>создание условий для занятий спортом в шаговой доступности.</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w:t>
      </w:r>
      <w:r>
        <w:rPr>
          <w:rFonts w:ascii="Times New Roman" w:hAnsi="Times New Roman"/>
          <w:color w:val="C9211E"/>
          <w:sz w:val="28"/>
        </w:rPr>
        <w:t> </w:t>
      </w:r>
      <w:r>
        <w:rPr>
          <w:rFonts w:ascii="Times New Roman" w:hAnsi="Times New Roman"/>
          <w:sz w:val="28"/>
        </w:rPr>
        <w:t>Подготовка и проведение фестивалей Всероссийского физкультурно- спортивного комплекса «Готов к труду и обороне».</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Организация</w:t>
      </w:r>
      <w:r>
        <w:rPr>
          <w:rFonts w:ascii="Times New Roman" w:hAnsi="Times New Roman"/>
          <w:sz w:val="28"/>
        </w:rPr>
        <w:t xml:space="preserve"> и проведение детских дворовых и школьных лиг.</w:t>
      </w:r>
    </w:p>
    <w:p w:rsidR="00254F97" w:rsidRDefault="00F94373">
      <w:pPr>
        <w:widowControl w:val="0"/>
        <w:tabs>
          <w:tab w:val="left" w:pos="0"/>
        </w:tabs>
        <w:spacing w:after="0" w:line="240" w:lineRule="auto"/>
        <w:ind w:firstLine="709"/>
        <w:jc w:val="both"/>
        <w:rPr>
          <w:sz w:val="28"/>
        </w:rPr>
      </w:pPr>
      <w:r>
        <w:rPr>
          <w:rFonts w:ascii="Times New Roman" w:hAnsi="Times New Roman"/>
          <w:sz w:val="28"/>
        </w:rPr>
        <w:t>3.</w:t>
      </w:r>
      <w:r>
        <w:rPr>
          <w:rFonts w:ascii="Times New Roman" w:hAnsi="Times New Roman"/>
          <w:color w:val="C9211E"/>
          <w:sz w:val="28"/>
        </w:rPr>
        <w:t> </w:t>
      </w:r>
      <w:r>
        <w:rPr>
          <w:rFonts w:ascii="Times New Roman" w:hAnsi="Times New Roman"/>
          <w:sz w:val="28"/>
        </w:rPr>
        <w:t>Проведение физкультурных и спортивных мероприятий с участием ветеранов СВО.</w:t>
      </w:r>
    </w:p>
    <w:p w:rsidR="00254F97" w:rsidRDefault="00F94373">
      <w:pPr>
        <w:widowControl w:val="0"/>
        <w:tabs>
          <w:tab w:val="left" w:pos="0"/>
        </w:tabs>
        <w:spacing w:after="0" w:line="240" w:lineRule="auto"/>
        <w:ind w:firstLine="709"/>
        <w:jc w:val="both"/>
        <w:rPr>
          <w:sz w:val="28"/>
        </w:rPr>
      </w:pPr>
      <w:r>
        <w:rPr>
          <w:rFonts w:ascii="Times New Roman" w:hAnsi="Times New Roman"/>
          <w:sz w:val="28"/>
        </w:rPr>
        <w:t>4. Подготовка и участие спортсменов района на спартакиадах, чемпионатах, первенствах, кубках Ростовской области и других региональ</w:t>
      </w:r>
      <w:r>
        <w:rPr>
          <w:rFonts w:ascii="Times New Roman" w:hAnsi="Times New Roman"/>
          <w:sz w:val="28"/>
        </w:rPr>
        <w:t>ных и всероссийских соревнованиях.</w:t>
      </w:r>
    </w:p>
    <w:p w:rsidR="00254F97" w:rsidRDefault="00254F97">
      <w:pPr>
        <w:pStyle w:val="211"/>
        <w:widowControl w:val="0"/>
        <w:jc w:val="center"/>
        <w:rPr>
          <w:rFonts w:ascii="XO Thames" w:hAnsi="XO Thames"/>
          <w:sz w:val="20"/>
        </w:rPr>
      </w:pPr>
    </w:p>
    <w:p w:rsidR="00254F97" w:rsidRDefault="00F94373">
      <w:pPr>
        <w:pStyle w:val="211"/>
        <w:widowControl w:val="0"/>
        <w:jc w:val="center"/>
        <w:rPr>
          <w:sz w:val="28"/>
        </w:rPr>
      </w:pPr>
      <w:r>
        <w:rPr>
          <w:rFonts w:ascii="Times New Roman" w:hAnsi="Times New Roman"/>
          <w:sz w:val="28"/>
        </w:rPr>
        <w:t xml:space="preserve">4.2. Реализация </w:t>
      </w:r>
    </w:p>
    <w:p w:rsidR="00254F97" w:rsidRDefault="00F94373">
      <w:pPr>
        <w:pStyle w:val="211"/>
        <w:widowControl w:val="0"/>
        <w:jc w:val="center"/>
        <w:rPr>
          <w:sz w:val="28"/>
        </w:rPr>
      </w:pPr>
      <w:r>
        <w:rPr>
          <w:rFonts w:ascii="Times New Roman" w:hAnsi="Times New Roman"/>
          <w:sz w:val="28"/>
        </w:rPr>
        <w:t xml:space="preserve">потенциала каждого человека, </w:t>
      </w:r>
    </w:p>
    <w:p w:rsidR="00254F97" w:rsidRDefault="00F94373">
      <w:pPr>
        <w:pStyle w:val="211"/>
        <w:widowControl w:val="0"/>
        <w:jc w:val="center"/>
        <w:rPr>
          <w:sz w:val="28"/>
        </w:rPr>
      </w:pPr>
      <w:r>
        <w:rPr>
          <w:rFonts w:ascii="Times New Roman" w:hAnsi="Times New Roman"/>
          <w:sz w:val="28"/>
        </w:rPr>
        <w:t xml:space="preserve">развитие его талантов, воспитание патриотичной </w:t>
      </w:r>
    </w:p>
    <w:p w:rsidR="00254F97" w:rsidRDefault="00F94373">
      <w:pPr>
        <w:pStyle w:val="211"/>
        <w:widowControl w:val="0"/>
        <w:jc w:val="center"/>
        <w:rPr>
          <w:sz w:val="28"/>
        </w:rPr>
      </w:pPr>
      <w:r>
        <w:rPr>
          <w:rFonts w:ascii="Times New Roman" w:hAnsi="Times New Roman"/>
          <w:sz w:val="28"/>
        </w:rPr>
        <w:lastRenderedPageBreak/>
        <w:t>и социально ответственной личности в Красносулинском районе</w:t>
      </w:r>
    </w:p>
    <w:p w:rsidR="00254F97" w:rsidRDefault="00254F97">
      <w:pPr>
        <w:widowControl w:val="0"/>
        <w:spacing w:after="0" w:line="240" w:lineRule="auto"/>
        <w:jc w:val="center"/>
        <w:rPr>
          <w:rFonts w:ascii="Times New Roman" w:hAnsi="Times New Roman"/>
          <w:sz w:val="20"/>
        </w:rPr>
      </w:pPr>
    </w:p>
    <w:p w:rsidR="00254F97" w:rsidRDefault="00F94373">
      <w:pPr>
        <w:widowControl w:val="0"/>
        <w:spacing w:after="0" w:line="240" w:lineRule="auto"/>
        <w:ind w:firstLine="709"/>
        <w:jc w:val="both"/>
        <w:rPr>
          <w:sz w:val="28"/>
        </w:rPr>
      </w:pPr>
      <w:r>
        <w:rPr>
          <w:rFonts w:ascii="Times New Roman" w:hAnsi="Times New Roman"/>
          <w:sz w:val="28"/>
        </w:rPr>
        <w:t>Показатели реализации национальной цели:</w:t>
      </w:r>
    </w:p>
    <w:p w:rsidR="00254F97" w:rsidRDefault="00254F97">
      <w:pPr>
        <w:widowControl w:val="0"/>
        <w:spacing w:after="0" w:line="240" w:lineRule="auto"/>
        <w:ind w:firstLine="709"/>
        <w:jc w:val="both"/>
        <w:rPr>
          <w:rFonts w:ascii="Times New Roman" w:hAnsi="Times New Roman"/>
          <w:sz w:val="20"/>
        </w:rPr>
      </w:pPr>
    </w:p>
    <w:tbl>
      <w:tblPr>
        <w:tblW w:w="0" w:type="auto"/>
        <w:tblInd w:w="-113" w:type="dxa"/>
        <w:tblLayout w:type="fixed"/>
        <w:tblLook w:val="04A0" w:firstRow="1" w:lastRow="0" w:firstColumn="1" w:lastColumn="0" w:noHBand="0" w:noVBand="1"/>
      </w:tblPr>
      <w:tblGrid>
        <w:gridCol w:w="498"/>
        <w:gridCol w:w="5397"/>
        <w:gridCol w:w="1247"/>
        <w:gridCol w:w="1247"/>
        <w:gridCol w:w="1248"/>
      </w:tblGrid>
      <w:tr w:rsidR="00254F97">
        <w:trPr>
          <w:tblHeader/>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5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xml:space="preserve">Наименование </w:t>
            </w:r>
            <w:r>
              <w:rPr>
                <w:rFonts w:ascii="Times New Roman" w:hAnsi="Times New Roman"/>
                <w:sz w:val="24"/>
              </w:rPr>
              <w:t>показателя</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2024 год</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2025 год</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113" w:type="dxa"/>
        <w:tblLayout w:type="fixed"/>
        <w:tblLook w:val="04A0" w:firstRow="1" w:lastRow="0" w:firstColumn="1" w:lastColumn="0" w:noHBand="0" w:noVBand="1"/>
      </w:tblPr>
      <w:tblGrid>
        <w:gridCol w:w="498"/>
        <w:gridCol w:w="5382"/>
        <w:gridCol w:w="1247"/>
        <w:gridCol w:w="1247"/>
        <w:gridCol w:w="1247"/>
      </w:tblGrid>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3</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r>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pPr>
            <w:r>
              <w:rPr>
                <w:rFonts w:ascii="Times New Roman" w:hAnsi="Times New Roman"/>
                <w:sz w:val="24"/>
              </w:rPr>
              <w:t>Уровень удовлетворенности граждан работой муниципальных организаций культуры, искусства</w:t>
            </w:r>
            <w:r>
              <w:t xml:space="preserve"> </w:t>
            </w:r>
            <w:r>
              <w:rPr>
                <w:rFonts w:ascii="Times New Roman" w:hAnsi="Times New Roman"/>
                <w:sz w:val="24"/>
              </w:rPr>
              <w:t>и народного творчества (процентов)</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73,5</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85,3</w:t>
            </w:r>
          </w:p>
        </w:tc>
      </w:tr>
    </w:tbl>
    <w:p w:rsidR="00254F97" w:rsidRDefault="00254F97">
      <w:pPr>
        <w:widowControl w:val="0"/>
        <w:spacing w:after="0" w:line="240" w:lineRule="auto"/>
        <w:ind w:firstLine="709"/>
        <w:jc w:val="both"/>
        <w:rPr>
          <w:rFonts w:ascii="Times New Roman" w:hAnsi="Times New Roman"/>
          <w:sz w:val="16"/>
        </w:rPr>
      </w:pPr>
    </w:p>
    <w:p w:rsidR="00254F97" w:rsidRDefault="00F94373">
      <w:pPr>
        <w:widowControl w:val="0"/>
        <w:spacing w:after="0" w:line="228" w:lineRule="auto"/>
        <w:ind w:firstLine="709"/>
        <w:jc w:val="both"/>
      </w:pPr>
      <w:r>
        <w:rPr>
          <w:rFonts w:ascii="Times New Roman" w:hAnsi="Times New Roman"/>
          <w:sz w:val="28"/>
        </w:rPr>
        <w:t>* показатель введен с 2025 года</w:t>
      </w:r>
    </w:p>
    <w:p w:rsidR="00254F97" w:rsidRDefault="00254F97">
      <w:pPr>
        <w:widowControl w:val="0"/>
        <w:tabs>
          <w:tab w:val="left" w:pos="3402"/>
        </w:tabs>
        <w:spacing w:after="0" w:line="240" w:lineRule="auto"/>
        <w:ind w:firstLine="709"/>
        <w:jc w:val="both"/>
        <w:outlineLvl w:val="1"/>
        <w:rPr>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color w:val="000000" w:themeColor="dark1"/>
          <w:sz w:val="28"/>
        </w:rPr>
        <w:t>4.2.1. Образование</w:t>
      </w:r>
    </w:p>
    <w:p w:rsidR="00254F97" w:rsidRDefault="00F94373">
      <w:pPr>
        <w:widowControl w:val="0"/>
        <w:spacing w:after="0" w:line="240" w:lineRule="auto"/>
        <w:ind w:firstLine="709"/>
        <w:jc w:val="both"/>
        <w:rPr>
          <w:sz w:val="28"/>
        </w:rPr>
      </w:pPr>
      <w:r>
        <w:rPr>
          <w:rFonts w:ascii="Times New Roman" w:hAnsi="Times New Roman"/>
          <w:sz w:val="28"/>
        </w:rPr>
        <w:t xml:space="preserve">А. </w:t>
      </w:r>
      <w:r>
        <w:rPr>
          <w:rFonts w:ascii="Times New Roman" w:hAnsi="Times New Roman"/>
          <w:sz w:val="28"/>
        </w:rPr>
        <w:t>Стратегическая цель – обеспечение доступности качественного образования на всех уровнях для всех категорий граждан, создание условий для формирования профессиональных компетенций, востребованных региональной экономикой, а также способствование всестороннем</w:t>
      </w:r>
      <w:r>
        <w:rPr>
          <w:rFonts w:ascii="Times New Roman" w:hAnsi="Times New Roman"/>
          <w:sz w:val="28"/>
        </w:rPr>
        <w:t>у развитию личности и гражданскому воспитанию молодежи.</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Неравенство условий доступа к образовательной инфраструктуре при реализации образовательных программ в городских и сельских общеобразовательных организациях.</w:t>
      </w:r>
    </w:p>
    <w:p w:rsidR="00254F97" w:rsidRDefault="00F94373">
      <w:pPr>
        <w:widowControl w:val="0"/>
        <w:spacing w:after="0" w:line="240" w:lineRule="auto"/>
        <w:ind w:firstLine="709"/>
        <w:jc w:val="both"/>
        <w:rPr>
          <w:sz w:val="28"/>
        </w:rPr>
      </w:pPr>
      <w:r>
        <w:rPr>
          <w:rFonts w:ascii="Times New Roman" w:hAnsi="Times New Roman"/>
          <w:sz w:val="28"/>
        </w:rPr>
        <w:t>2. Наличие второй</w:t>
      </w:r>
      <w:r>
        <w:rPr>
          <w:rFonts w:ascii="Times New Roman" w:hAnsi="Times New Roman"/>
          <w:sz w:val="28"/>
        </w:rPr>
        <w:t xml:space="preserve"> смены в общеобразовательных организациях.</w:t>
      </w:r>
    </w:p>
    <w:p w:rsidR="00254F97" w:rsidRDefault="00F94373">
      <w:pPr>
        <w:widowControl w:val="0"/>
        <w:spacing w:after="0" w:line="240" w:lineRule="auto"/>
        <w:ind w:firstLine="709"/>
        <w:jc w:val="both"/>
        <w:rPr>
          <w:sz w:val="28"/>
        </w:rPr>
      </w:pPr>
      <w:r>
        <w:rPr>
          <w:rFonts w:ascii="Times New Roman" w:hAnsi="Times New Roman"/>
          <w:sz w:val="28"/>
        </w:rPr>
        <w:t>3. Ограниченность ресурсов для эффективного использования цифровых технологий в образовательной деятельности.</w:t>
      </w:r>
    </w:p>
    <w:p w:rsidR="00254F97" w:rsidRDefault="00F94373">
      <w:pPr>
        <w:widowControl w:val="0"/>
        <w:spacing w:after="0" w:line="240" w:lineRule="auto"/>
        <w:ind w:firstLine="709"/>
        <w:jc w:val="both"/>
        <w:rPr>
          <w:sz w:val="28"/>
        </w:rPr>
      </w:pPr>
      <w:r>
        <w:rPr>
          <w:rFonts w:ascii="Times New Roman" w:hAnsi="Times New Roman"/>
          <w:sz w:val="28"/>
        </w:rPr>
        <w:t>4. Дефицит квалифицированных кадров, в том числе педагогов инклюзивного образования, педагогов дополнит</w:t>
      </w:r>
      <w:r>
        <w:rPr>
          <w:rFonts w:ascii="Times New Roman" w:hAnsi="Times New Roman"/>
          <w:sz w:val="28"/>
        </w:rPr>
        <w:t>ельного образования, в образовательных организациях.</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эффективности представлены в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Создание условий для получения качественного общего образования в условиях, отвечающих современным тр</w:t>
      </w:r>
      <w:r>
        <w:rPr>
          <w:rFonts w:ascii="Times New Roman" w:hAnsi="Times New Roman"/>
          <w:sz w:val="28"/>
        </w:rPr>
        <w:t>ебованиям: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модернизация и развитие инфраструктуры образовательных организаций за счет проведения капитального ремонта и оснащения оборудованием;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сети профильных классов в общеобразовательных организациях.</w:t>
      </w:r>
    </w:p>
    <w:p w:rsidR="00254F97" w:rsidRDefault="00F94373">
      <w:pPr>
        <w:widowControl w:val="0"/>
        <w:spacing w:after="0" w:line="240" w:lineRule="auto"/>
        <w:ind w:firstLine="709"/>
        <w:jc w:val="both"/>
        <w:rPr>
          <w:sz w:val="28"/>
        </w:rPr>
      </w:pPr>
      <w:r>
        <w:rPr>
          <w:rFonts w:ascii="Times New Roman" w:hAnsi="Times New Roman"/>
          <w:sz w:val="28"/>
        </w:rPr>
        <w:t>Задача 2. Создание мест в общеобразовател</w:t>
      </w:r>
      <w:r>
        <w:rPr>
          <w:rFonts w:ascii="Times New Roman" w:hAnsi="Times New Roman"/>
          <w:sz w:val="28"/>
        </w:rPr>
        <w:t>ьных организациях: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строительство, реконструкция, газификация муниципальных образовательных организаций.</w:t>
      </w:r>
    </w:p>
    <w:p w:rsidR="00254F97" w:rsidRDefault="00F94373">
      <w:pPr>
        <w:widowControl w:val="0"/>
        <w:spacing w:after="0" w:line="240" w:lineRule="auto"/>
        <w:ind w:firstLine="709"/>
        <w:jc w:val="both"/>
        <w:rPr>
          <w:sz w:val="28"/>
        </w:rPr>
      </w:pPr>
      <w:r>
        <w:rPr>
          <w:rFonts w:ascii="Times New Roman" w:hAnsi="Times New Roman"/>
          <w:sz w:val="28"/>
        </w:rPr>
        <w:t>Задача 3. Цифровая трансформация системы образования: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условий для использования педагогическими работниками цифровых технологий;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ра</w:t>
      </w:r>
      <w:r>
        <w:rPr>
          <w:rFonts w:ascii="Times New Roman" w:hAnsi="Times New Roman"/>
          <w:sz w:val="28"/>
        </w:rPr>
        <w:t xml:space="preserve">вного доступа на безвозмездной основе к верифицированному цифровому контенту обучающихся, родителей (законных представителей) и педагогических работников;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повышение квалификации педагогических работников по использованию цифровых инструментов в образовате</w:t>
      </w:r>
      <w:r>
        <w:rPr>
          <w:rFonts w:ascii="Times New Roman" w:hAnsi="Times New Roman"/>
          <w:sz w:val="28"/>
        </w:rPr>
        <w:t>льном процессе.</w:t>
      </w:r>
    </w:p>
    <w:p w:rsidR="00254F97" w:rsidRDefault="00F94373">
      <w:pPr>
        <w:widowControl w:val="0"/>
        <w:spacing w:after="0" w:line="240" w:lineRule="auto"/>
        <w:ind w:firstLine="709"/>
        <w:jc w:val="both"/>
        <w:rPr>
          <w:sz w:val="28"/>
        </w:rPr>
      </w:pPr>
      <w:r>
        <w:rPr>
          <w:rFonts w:ascii="Times New Roman" w:hAnsi="Times New Roman"/>
          <w:sz w:val="28"/>
        </w:rPr>
        <w:t>Задача 4. Обеспечение системы образования квалифицированными педагогическими кадрами: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квалификации учителей физики, химии и биологии, работающих с использованием оборудования центров «Точка роста»;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повышение квалификации </w:t>
      </w:r>
      <w:r>
        <w:rPr>
          <w:rFonts w:ascii="Times New Roman" w:hAnsi="Times New Roman"/>
          <w:sz w:val="28"/>
        </w:rPr>
        <w:t>педагогических работников, работающих с одаренными детьми;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квалификации педагогических работников, работающих в системе дополнительного образования детей;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квалификации педагогических работников по реализации инклюзивного образования для</w:t>
      </w:r>
      <w:r>
        <w:rPr>
          <w:rFonts w:ascii="Times New Roman" w:hAnsi="Times New Roman"/>
          <w:sz w:val="28"/>
        </w:rPr>
        <w:t xml:space="preserve"> детей с ОВЗ в образовательных организациях.</w:t>
      </w:r>
    </w:p>
    <w:p w:rsidR="00254F97" w:rsidRDefault="00F94373">
      <w:pPr>
        <w:widowControl w:val="0"/>
        <w:spacing w:after="0" w:line="240" w:lineRule="auto"/>
        <w:ind w:firstLine="709"/>
        <w:jc w:val="both"/>
        <w:rPr>
          <w:sz w:val="28"/>
        </w:rPr>
      </w:pPr>
      <w:r>
        <w:rPr>
          <w:rFonts w:ascii="Times New Roman" w:hAnsi="Times New Roman"/>
          <w:sz w:val="28"/>
        </w:rPr>
        <w:t>Задача 5. Развитие системы духовно-нравственного, патриотического и гражданского воспитания обучающихся: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обновление информационно-методической базы патриотического воспитания обучающихся;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историческое просвещен</w:t>
      </w:r>
      <w:r>
        <w:rPr>
          <w:rFonts w:ascii="Times New Roman" w:hAnsi="Times New Roman"/>
          <w:sz w:val="28"/>
        </w:rPr>
        <w:t>ие обучающихся в Красносулинском районе, ориентированное на сохранение исторической и социальной памяти;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усвоение и использование на практике основ гражданского и патриотического образования;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формирование у обучающихся патриотических чувств и </w:t>
      </w:r>
      <w:r>
        <w:rPr>
          <w:rFonts w:ascii="Times New Roman" w:hAnsi="Times New Roman"/>
          <w:sz w:val="28"/>
        </w:rPr>
        <w:t>общероссийской гражданской идентичности;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пропаганда патриотизма и гражданской позиции в средствах массовой информации и социальных медиа.</w:t>
      </w:r>
    </w:p>
    <w:p w:rsidR="00254F97" w:rsidRDefault="00F94373">
      <w:pPr>
        <w:widowControl w:val="0"/>
        <w:spacing w:after="0" w:line="240" w:lineRule="auto"/>
        <w:ind w:firstLine="709"/>
        <w:jc w:val="both"/>
        <w:rPr>
          <w:sz w:val="28"/>
        </w:rPr>
      </w:pPr>
      <w:r>
        <w:rPr>
          <w:rFonts w:ascii="Times New Roman" w:hAnsi="Times New Roman"/>
          <w:sz w:val="28"/>
        </w:rPr>
        <w:t xml:space="preserve">Задача 6. Развитие доступности качественного дополнительного образования детей, ориентированного на подготовку кадров </w:t>
      </w:r>
      <w:r>
        <w:rPr>
          <w:rFonts w:ascii="Times New Roman" w:hAnsi="Times New Roman"/>
          <w:sz w:val="28"/>
        </w:rPr>
        <w:t>по приоритетным для региона профессиям и направлениям: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актуализация программ дополнительного образования, содержания и методов обучения с учетом приоритетов социально-экономического развития региона и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дополнительного образ</w:t>
      </w:r>
      <w:r>
        <w:rPr>
          <w:rFonts w:ascii="Times New Roman" w:hAnsi="Times New Roman"/>
          <w:sz w:val="28"/>
        </w:rPr>
        <w:t>ования естественно-научной и технической направленностей;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популяризация науки и технологий через дополнительные образовательные программы и мероприятия;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поддержка профессионального роста и самореализации управленческих и педагогических кадров, работающих в</w:t>
      </w:r>
      <w:r>
        <w:rPr>
          <w:rFonts w:ascii="Times New Roman" w:hAnsi="Times New Roman"/>
          <w:sz w:val="28"/>
        </w:rPr>
        <w:t xml:space="preserve"> системе дополнительного образования детей.</w:t>
      </w:r>
    </w:p>
    <w:p w:rsidR="00254F97" w:rsidRDefault="00F94373">
      <w:pPr>
        <w:widowControl w:val="0"/>
        <w:spacing w:after="0" w:line="240" w:lineRule="auto"/>
        <w:ind w:firstLine="709"/>
        <w:jc w:val="both"/>
        <w:rPr>
          <w:sz w:val="28"/>
        </w:rPr>
      </w:pPr>
      <w:r>
        <w:rPr>
          <w:rFonts w:ascii="Times New Roman" w:hAnsi="Times New Roman"/>
          <w:sz w:val="28"/>
        </w:rPr>
        <w:t>Задача 7. Развитие системы выявления, сопровождения и поддержки талантливых и одаренных детей и молодежи: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и проведение мероприятий по выявлению одаренных детей и талантливой молодежи;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сопр</w:t>
      </w:r>
      <w:r>
        <w:rPr>
          <w:rFonts w:ascii="Times New Roman" w:hAnsi="Times New Roman"/>
          <w:sz w:val="28"/>
        </w:rPr>
        <w:t>овождения одаренных детей и талантливой молодежи;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функционирования центров образования естественно-</w:t>
      </w:r>
      <w:r>
        <w:rPr>
          <w:rFonts w:ascii="Times New Roman" w:hAnsi="Times New Roman"/>
          <w:sz w:val="28"/>
        </w:rPr>
        <w:lastRenderedPageBreak/>
        <w:t>научной и технологической направленностей «Точка роста»;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обеспечение участия обучающихся общеобразовательных организаций Красносулинского района </w:t>
      </w:r>
      <w:r>
        <w:rPr>
          <w:rFonts w:ascii="Times New Roman" w:hAnsi="Times New Roman"/>
          <w:sz w:val="28"/>
        </w:rPr>
        <w:t xml:space="preserve">в программах региональных центров «Ступени успеха», центров цифрового образования детей «IT-куб», детских технопарков «Кванториум», центров образования естественно-научной и технологической направленностей «Точка роста»;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развитие форм работы с одаренными </w:t>
      </w:r>
      <w:r>
        <w:rPr>
          <w:rFonts w:ascii="Times New Roman" w:hAnsi="Times New Roman"/>
          <w:sz w:val="28"/>
        </w:rPr>
        <w:t>детьми (программы углубленного изучения общеобразовательных предметов, специализированные кружки и секции, участие в интенсивных образовательных сменах, в каникулярных профильных сменах на базе вузов, олимпиадах, конкурсах и конференциях).</w:t>
      </w:r>
    </w:p>
    <w:p w:rsidR="00254F97" w:rsidRDefault="00F94373">
      <w:pPr>
        <w:widowControl w:val="0"/>
        <w:spacing w:after="0" w:line="240" w:lineRule="auto"/>
        <w:ind w:firstLine="709"/>
        <w:jc w:val="both"/>
        <w:rPr>
          <w:sz w:val="28"/>
        </w:rPr>
      </w:pPr>
      <w:r>
        <w:rPr>
          <w:rFonts w:ascii="Times New Roman" w:hAnsi="Times New Roman"/>
          <w:sz w:val="28"/>
        </w:rPr>
        <w:t>Д. Стратегически</w:t>
      </w:r>
      <w:r>
        <w:rPr>
          <w:rFonts w:ascii="Times New Roman" w:hAnsi="Times New Roman"/>
          <w:sz w:val="28"/>
        </w:rPr>
        <w:t>е проектные инициативы: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 Развитие сети профильных классов по 5 направлениям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w:t>
      </w:r>
      <w:r>
        <w:rPr>
          <w:rFonts w:ascii="XO Thames" w:hAnsi="XO Thames"/>
          <w:sz w:val="28"/>
        </w:rPr>
        <w:t> </w:t>
      </w:r>
      <w:r>
        <w:rPr>
          <w:rFonts w:ascii="Times New Roman" w:hAnsi="Times New Roman"/>
          <w:sz w:val="28"/>
        </w:rPr>
        <w:t>Обеспечение уч</w:t>
      </w:r>
      <w:r>
        <w:rPr>
          <w:rFonts w:ascii="Times New Roman" w:hAnsi="Times New Roman"/>
          <w:sz w:val="28"/>
        </w:rPr>
        <w:t>астия обучающихся общеобразовательных организаций Красносулинского района в программах детского технопарка «Кванториум» и мобильного технопарка «Кванториум», реализующих проекты по востребованным техническим направлениям в результате инженерного и научного</w:t>
      </w:r>
      <w:r>
        <w:rPr>
          <w:rFonts w:ascii="Times New Roman" w:hAnsi="Times New Roman"/>
          <w:sz w:val="28"/>
        </w:rPr>
        <w:t xml:space="preserve"> поиска обучающихся.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w:t>
      </w:r>
      <w:r>
        <w:rPr>
          <w:rFonts w:ascii="XO Thames" w:hAnsi="XO Thames"/>
          <w:sz w:val="28"/>
        </w:rPr>
        <w:t> </w:t>
      </w:r>
      <w:r>
        <w:rPr>
          <w:rFonts w:ascii="Times New Roman" w:hAnsi="Times New Roman"/>
          <w:sz w:val="28"/>
        </w:rPr>
        <w:t>Обеспечение участия обучающихся общеобразовательных организаций Красносулинского района в программах регионального центра выявления и поддержки одаренных детей «Ступени успеха», обеспечивающего создание условий для выявления, сопров</w:t>
      </w:r>
      <w:r>
        <w:rPr>
          <w:rFonts w:ascii="Times New Roman" w:hAnsi="Times New Roman"/>
          <w:sz w:val="28"/>
        </w:rPr>
        <w:t>ождения и мониторинга дальнейшего развития одаренных детей, в том числе путем консолидации ресурсов региона, привлечения к сотрудничеству образовательных организаций высшего образования, промышленных предприятий, научно-исследовательских организаций в каче</w:t>
      </w:r>
      <w:r>
        <w:rPr>
          <w:rFonts w:ascii="Times New Roman" w:hAnsi="Times New Roman"/>
          <w:sz w:val="28"/>
        </w:rPr>
        <w:t>стве партнеров. Участие в интенсивных образовательных программах для одаренных учащихся по направлениям «Наука», «Искусство» и «Спорт».</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4.</w:t>
      </w:r>
      <w:r>
        <w:rPr>
          <w:rFonts w:ascii="XO Thames" w:hAnsi="XO Thames"/>
          <w:sz w:val="28"/>
        </w:rPr>
        <w:t> </w:t>
      </w:r>
      <w:r>
        <w:rPr>
          <w:rFonts w:ascii="Times New Roman" w:hAnsi="Times New Roman"/>
          <w:sz w:val="28"/>
        </w:rPr>
        <w:t>Развитие муниципального опорного центра дополнительного образования детей в муниципальном образовании «Красносулински</w:t>
      </w:r>
      <w:r>
        <w:rPr>
          <w:rFonts w:ascii="Times New Roman" w:hAnsi="Times New Roman"/>
          <w:sz w:val="28"/>
        </w:rPr>
        <w:t>й район», обеспечивающего взаимодействие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различной направленности.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5.</w:t>
      </w:r>
      <w:r>
        <w:rPr>
          <w:rFonts w:ascii="XO Thames" w:hAnsi="XO Thames"/>
          <w:sz w:val="28"/>
        </w:rPr>
        <w:t> </w:t>
      </w:r>
      <w:r>
        <w:rPr>
          <w:rFonts w:ascii="Times New Roman" w:hAnsi="Times New Roman"/>
          <w:sz w:val="28"/>
        </w:rPr>
        <w:t>Обеспечение участия обучающихся по программа</w:t>
      </w:r>
      <w:r>
        <w:rPr>
          <w:rFonts w:ascii="Times New Roman" w:hAnsi="Times New Roman"/>
          <w:sz w:val="28"/>
        </w:rPr>
        <w:t>м общего и дополнительного образования в олимпиадах и конкурсах различного уровня.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6.</w:t>
      </w:r>
      <w:r>
        <w:rPr>
          <w:rFonts w:ascii="XO Thames" w:hAnsi="XO Thames"/>
          <w:sz w:val="28"/>
        </w:rPr>
        <w:t> </w:t>
      </w:r>
      <w:r>
        <w:rPr>
          <w:rFonts w:ascii="Times New Roman" w:hAnsi="Times New Roman"/>
          <w:sz w:val="28"/>
        </w:rPr>
        <w:t>Увеличение доли обучающихся по программам общего образования, обладающих базовыми навыками программирования.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7.</w:t>
      </w:r>
      <w:r>
        <w:rPr>
          <w:rFonts w:ascii="XO Thames" w:hAnsi="XO Thames"/>
          <w:sz w:val="28"/>
        </w:rPr>
        <w:t> </w:t>
      </w:r>
      <w:r>
        <w:rPr>
          <w:rFonts w:ascii="Times New Roman" w:hAnsi="Times New Roman"/>
          <w:sz w:val="28"/>
        </w:rPr>
        <w:t>Увеличение доли детей в возрасте от 5 до 18 лет, охваченны</w:t>
      </w:r>
      <w:r>
        <w:rPr>
          <w:rFonts w:ascii="Times New Roman" w:hAnsi="Times New Roman"/>
          <w:sz w:val="28"/>
        </w:rPr>
        <w:t>х дополнительным образованием.</w:t>
      </w:r>
    </w:p>
    <w:p w:rsidR="00254F97" w:rsidRDefault="00F94373">
      <w:pPr>
        <w:widowControl w:val="0"/>
        <w:spacing w:after="0" w:line="240" w:lineRule="auto"/>
        <w:ind w:firstLine="709"/>
        <w:jc w:val="both"/>
        <w:rPr>
          <w:sz w:val="28"/>
        </w:rPr>
      </w:pPr>
      <w:r>
        <w:rPr>
          <w:rFonts w:ascii="Times New Roman" w:hAnsi="Times New Roman"/>
          <w:sz w:val="28"/>
        </w:rPr>
        <w:t>8.</w:t>
      </w:r>
      <w:r>
        <w:rPr>
          <w:rFonts w:ascii="XO Thames" w:hAnsi="XO Thames"/>
          <w:sz w:val="28"/>
        </w:rPr>
        <w:t> </w:t>
      </w:r>
      <w:r>
        <w:rPr>
          <w:rFonts w:ascii="Times New Roman" w:hAnsi="Times New Roman"/>
          <w:sz w:val="28"/>
        </w:rPr>
        <w:t>Создание в дошкольных образовательных учреждениях дополнительных мест для детей, в том числе для детей в возрасте до 3 лет.</w:t>
      </w:r>
    </w:p>
    <w:p w:rsidR="00254F97" w:rsidRDefault="00F94373">
      <w:pPr>
        <w:widowControl w:val="0"/>
        <w:spacing w:after="0" w:line="240" w:lineRule="auto"/>
        <w:ind w:firstLine="709"/>
        <w:jc w:val="both"/>
        <w:rPr>
          <w:sz w:val="28"/>
        </w:rPr>
      </w:pPr>
      <w:r>
        <w:rPr>
          <w:rFonts w:ascii="Times New Roman" w:hAnsi="Times New Roman"/>
          <w:sz w:val="28"/>
        </w:rPr>
        <w:lastRenderedPageBreak/>
        <w:t>9.</w:t>
      </w:r>
      <w:r>
        <w:rPr>
          <w:rFonts w:ascii="XO Thames" w:hAnsi="XO Thames"/>
          <w:sz w:val="28"/>
        </w:rPr>
        <w:t> </w:t>
      </w:r>
      <w:r>
        <w:rPr>
          <w:rFonts w:ascii="Times New Roman" w:hAnsi="Times New Roman"/>
          <w:sz w:val="28"/>
        </w:rPr>
        <w:t xml:space="preserve">Развитие детского отдыха, в том числе для детей с ОВЗ. </w:t>
      </w:r>
    </w:p>
    <w:p w:rsidR="00254F97" w:rsidRDefault="00F94373">
      <w:pPr>
        <w:widowControl w:val="0"/>
        <w:spacing w:after="0" w:line="240" w:lineRule="auto"/>
        <w:ind w:firstLine="709"/>
        <w:jc w:val="both"/>
        <w:rPr>
          <w:sz w:val="28"/>
        </w:rPr>
      </w:pPr>
      <w:r>
        <w:rPr>
          <w:rFonts w:ascii="Times New Roman" w:hAnsi="Times New Roman"/>
          <w:sz w:val="28"/>
        </w:rPr>
        <w:t>10.</w:t>
      </w:r>
      <w:r>
        <w:rPr>
          <w:rFonts w:ascii="XO Thames" w:hAnsi="XO Thames"/>
          <w:sz w:val="28"/>
        </w:rPr>
        <w:t> </w:t>
      </w:r>
      <w:r>
        <w:rPr>
          <w:rFonts w:ascii="Times New Roman" w:hAnsi="Times New Roman"/>
          <w:sz w:val="28"/>
        </w:rPr>
        <w:t xml:space="preserve">Создание современных условий </w:t>
      </w:r>
      <w:r>
        <w:rPr>
          <w:rFonts w:ascii="Times New Roman" w:hAnsi="Times New Roman"/>
          <w:sz w:val="28"/>
        </w:rPr>
        <w:t>обучения за счет капитального ремонта и оснащения оборудованием образовательных организаций.</w:t>
      </w:r>
    </w:p>
    <w:p w:rsidR="00254F97" w:rsidRDefault="00F94373">
      <w:pPr>
        <w:widowControl w:val="0"/>
        <w:spacing w:after="0" w:line="240" w:lineRule="auto"/>
        <w:ind w:firstLine="709"/>
        <w:jc w:val="both"/>
        <w:rPr>
          <w:sz w:val="28"/>
        </w:rPr>
      </w:pPr>
      <w:r>
        <w:rPr>
          <w:rFonts w:ascii="Times New Roman" w:hAnsi="Times New Roman"/>
          <w:sz w:val="28"/>
        </w:rPr>
        <w:t>11.</w:t>
      </w:r>
      <w:r>
        <w:rPr>
          <w:rFonts w:ascii="XO Thames" w:hAnsi="XO Thames"/>
          <w:sz w:val="28"/>
        </w:rPr>
        <w:t> </w:t>
      </w:r>
      <w:r>
        <w:rPr>
          <w:rFonts w:ascii="Times New Roman" w:hAnsi="Times New Roman"/>
          <w:sz w:val="28"/>
        </w:rPr>
        <w:t>Минимизация 2-й смены в общеобразовательных организациях.</w:t>
      </w:r>
    </w:p>
    <w:p w:rsidR="00254F97" w:rsidRDefault="00F94373">
      <w:pPr>
        <w:widowControl w:val="0"/>
        <w:spacing w:after="0" w:line="240" w:lineRule="auto"/>
        <w:ind w:firstLine="709"/>
        <w:jc w:val="both"/>
        <w:rPr>
          <w:sz w:val="28"/>
        </w:rPr>
      </w:pPr>
      <w:r>
        <w:rPr>
          <w:rFonts w:ascii="Times New Roman" w:hAnsi="Times New Roman"/>
          <w:sz w:val="28"/>
        </w:rPr>
        <w:t>12.</w:t>
      </w:r>
      <w:r>
        <w:rPr>
          <w:rFonts w:ascii="XO Thames" w:hAnsi="XO Thames"/>
          <w:sz w:val="28"/>
        </w:rPr>
        <w:t> </w:t>
      </w:r>
      <w:r>
        <w:rPr>
          <w:rFonts w:ascii="Times New Roman" w:hAnsi="Times New Roman"/>
          <w:sz w:val="28"/>
        </w:rPr>
        <w:t>Развитие профориентации и практического обучения.</w:t>
      </w:r>
    </w:p>
    <w:p w:rsidR="00254F97" w:rsidRDefault="00F94373">
      <w:pPr>
        <w:widowControl w:val="0"/>
        <w:spacing w:after="0" w:line="240" w:lineRule="auto"/>
        <w:ind w:firstLine="709"/>
        <w:jc w:val="both"/>
        <w:rPr>
          <w:sz w:val="28"/>
        </w:rPr>
      </w:pPr>
      <w:r>
        <w:rPr>
          <w:rFonts w:ascii="Times New Roman" w:hAnsi="Times New Roman"/>
          <w:sz w:val="28"/>
        </w:rPr>
        <w:t>13.</w:t>
      </w:r>
      <w:r>
        <w:rPr>
          <w:rFonts w:ascii="XO Thames" w:hAnsi="XO Thames"/>
          <w:sz w:val="28"/>
        </w:rPr>
        <w:t> </w:t>
      </w:r>
      <w:r>
        <w:rPr>
          <w:rFonts w:ascii="Times New Roman" w:hAnsi="Times New Roman"/>
          <w:sz w:val="28"/>
        </w:rPr>
        <w:t xml:space="preserve">Повышение качества математического и </w:t>
      </w:r>
      <w:r>
        <w:rPr>
          <w:rFonts w:ascii="Times New Roman" w:hAnsi="Times New Roman"/>
          <w:sz w:val="28"/>
        </w:rPr>
        <w:t>естественно-научного образования.</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4.2.2. Культура</w:t>
      </w:r>
    </w:p>
    <w:p w:rsidR="00254F97" w:rsidRDefault="00F94373">
      <w:pPr>
        <w:widowControl w:val="0"/>
        <w:spacing w:after="0" w:line="240" w:lineRule="auto"/>
        <w:ind w:firstLine="709"/>
        <w:jc w:val="both"/>
        <w:rPr>
          <w:sz w:val="28"/>
        </w:rPr>
      </w:pPr>
      <w:r>
        <w:rPr>
          <w:rFonts w:ascii="Times New Roman" w:hAnsi="Times New Roman"/>
          <w:sz w:val="28"/>
        </w:rPr>
        <w:t>А. Стратегическая цель – создание условий для сохранения, развития и популяризации материального и нематериального культурного наследия Красносулинского района, Ростовской области, повышения доступности ку</w:t>
      </w:r>
      <w:r>
        <w:rPr>
          <w:rFonts w:ascii="Times New Roman" w:hAnsi="Times New Roman"/>
          <w:sz w:val="28"/>
        </w:rPr>
        <w:t>льтурных ресурсов для всех групп населения и формирования культурной идентичности района как одного из ведущих центров национального и этнического многообразия России.</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Высокий уровень износа объектов в отрасли культуры.</w:t>
      </w:r>
    </w:p>
    <w:p w:rsidR="00254F97" w:rsidRDefault="00F94373">
      <w:pPr>
        <w:widowControl w:val="0"/>
        <w:spacing w:after="0" w:line="240" w:lineRule="auto"/>
        <w:ind w:firstLine="709"/>
        <w:jc w:val="both"/>
        <w:rPr>
          <w:sz w:val="28"/>
        </w:rPr>
      </w:pPr>
      <w:r>
        <w:rPr>
          <w:rFonts w:ascii="Times New Roman" w:hAnsi="Times New Roman"/>
          <w:sz w:val="28"/>
        </w:rPr>
        <w:t>2. Неудовле</w:t>
      </w:r>
      <w:r>
        <w:rPr>
          <w:rFonts w:ascii="Times New Roman" w:hAnsi="Times New Roman"/>
          <w:sz w:val="28"/>
        </w:rPr>
        <w:t>творительное состояние материально-технической базы учреждений культуры, особенно в сельской местности.</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эффективности представлены в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Создание и модернизация учреждений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w:t>
      </w:r>
      <w:r>
        <w:rPr>
          <w:rFonts w:ascii="Times New Roman" w:hAnsi="Times New Roman"/>
          <w:sz w:val="28"/>
        </w:rPr>
        <w:t xml:space="preserve">дение капитальных ремонтов учреждений культуры;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приобретение и установка модульных зданий;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адаптация помещений учреждений культуры к потребностям граждан всех возрастных и социальных групп (в том числе со специальными потребностями).</w:t>
      </w:r>
    </w:p>
    <w:p w:rsidR="00254F97" w:rsidRDefault="00F94373">
      <w:pPr>
        <w:widowControl w:val="0"/>
        <w:spacing w:after="0" w:line="240" w:lineRule="auto"/>
        <w:ind w:firstLine="709"/>
        <w:jc w:val="both"/>
        <w:rPr>
          <w:sz w:val="28"/>
        </w:rPr>
      </w:pPr>
      <w:r>
        <w:rPr>
          <w:rFonts w:ascii="Times New Roman" w:hAnsi="Times New Roman"/>
          <w:sz w:val="28"/>
        </w:rPr>
        <w:t>Задача 2. Повышение п</w:t>
      </w:r>
      <w:r>
        <w:rPr>
          <w:rFonts w:ascii="Times New Roman" w:hAnsi="Times New Roman"/>
          <w:sz w:val="28"/>
        </w:rPr>
        <w:t>ривлекательности учреждений сферы культуры для жителей и гостей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укрепление материально-технической базы учреждений культуры, в том числе за счет оснащения и переоснащения современным оборудованием;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образовательных орга</w:t>
      </w:r>
      <w:r>
        <w:rPr>
          <w:rFonts w:ascii="Times New Roman" w:hAnsi="Times New Roman"/>
          <w:sz w:val="28"/>
        </w:rPr>
        <w:t>низаций в сфере культуры музыкальными инструментами, оборудованием и учебными материалами;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внедрение интерактивных технологий в экспозиционно-выставочную деятельность библиотек;</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обновление компьютерного оборудования и оргтехники учреждений культуры, улучше</w:t>
      </w:r>
      <w:r>
        <w:rPr>
          <w:rFonts w:ascii="Times New Roman" w:hAnsi="Times New Roman"/>
          <w:sz w:val="28"/>
        </w:rPr>
        <w:t>ние качества доступа информационно- телекоммуникационной сети «Интернет» в части обеспечения широкополосным интернетом учреждений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расширение культурного контента и создание новых проектов;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совершенствование форматов и площадок культурного досуга;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продвижение и маркетинг учреждений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развитие цифровых и мультимедийных сервисов.</w:t>
      </w:r>
    </w:p>
    <w:p w:rsidR="00254F97" w:rsidRDefault="00F94373">
      <w:pPr>
        <w:widowControl w:val="0"/>
        <w:spacing w:after="0" w:line="240" w:lineRule="auto"/>
        <w:ind w:firstLine="709"/>
        <w:jc w:val="both"/>
        <w:rPr>
          <w:sz w:val="28"/>
        </w:rPr>
      </w:pPr>
      <w:r>
        <w:rPr>
          <w:rFonts w:ascii="Times New Roman" w:hAnsi="Times New Roman"/>
          <w:sz w:val="28"/>
        </w:rPr>
        <w:t>Задача 3. Повышение качества кадрового обеспечения в отрасли культуры и искусства: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государственная поддержка работников сферы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участия в програм</w:t>
      </w:r>
      <w:r>
        <w:rPr>
          <w:rFonts w:ascii="Times New Roman" w:hAnsi="Times New Roman"/>
          <w:sz w:val="28"/>
        </w:rPr>
        <w:t>ме «Земский работник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разработка системы регулярного повышения квалификации работников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престижа профессий в отрасли культуры и искусства;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квалификации и профессиональное развитие;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улучшение условий труда и мотивации.</w:t>
      </w:r>
    </w:p>
    <w:p w:rsidR="00254F97" w:rsidRDefault="00F94373">
      <w:pPr>
        <w:widowControl w:val="0"/>
        <w:spacing w:after="0" w:line="240" w:lineRule="auto"/>
        <w:ind w:firstLine="709"/>
        <w:jc w:val="both"/>
        <w:rPr>
          <w:sz w:val="28"/>
        </w:rPr>
      </w:pPr>
      <w:r>
        <w:rPr>
          <w:rFonts w:ascii="Times New Roman" w:hAnsi="Times New Roman"/>
          <w:sz w:val="28"/>
        </w:rPr>
        <w:t>Задача 4. Цифровизация отрасли культуры: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оснащение учреждений культуры современным оборудованием и программным обеспечением;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обновление информационно-библиотечной системы «OPAC-Global».</w:t>
      </w:r>
    </w:p>
    <w:p w:rsidR="00254F97" w:rsidRDefault="00F94373">
      <w:pPr>
        <w:widowControl w:val="0"/>
        <w:spacing w:after="0" w:line="240" w:lineRule="auto"/>
        <w:ind w:firstLine="709"/>
        <w:jc w:val="both"/>
        <w:rPr>
          <w:sz w:val="28"/>
        </w:rPr>
      </w:pPr>
      <w:r>
        <w:rPr>
          <w:rFonts w:ascii="Times New Roman" w:hAnsi="Times New Roman"/>
          <w:sz w:val="28"/>
        </w:rPr>
        <w:t>Задача 5. Сохранение и восстановление культурного и исторического нас</w:t>
      </w:r>
      <w:r>
        <w:rPr>
          <w:rFonts w:ascii="Times New Roman" w:hAnsi="Times New Roman"/>
          <w:sz w:val="28"/>
        </w:rPr>
        <w:t>ледия Ростовской области на основе традиционных российских духовно-нравственных и культурно-исторических ценностей: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развитие и поддержка народного искусства, художественных промыслов и ремесел. </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 Создание новых выс</w:t>
      </w:r>
      <w:r>
        <w:rPr>
          <w:rFonts w:ascii="Times New Roman" w:hAnsi="Times New Roman"/>
          <w:sz w:val="28"/>
        </w:rPr>
        <w:t>тавок и экспозиций, посвященных важным военно-историческим датам.</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Создание спектаклей и концертных программ для детей и молодежной аудитории.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Развитие и модернизация муниципальных библиотек с учетом потребностей граждан всех возрастов, в том числе лю</w:t>
      </w:r>
      <w:r>
        <w:rPr>
          <w:rFonts w:ascii="Times New Roman" w:hAnsi="Times New Roman"/>
          <w:sz w:val="28"/>
        </w:rPr>
        <w:t>дей с ограниченными возможностями здоровья.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4. Адаптация культурных пространств под разные социальные и возрастные группы.</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4.2.3. Молодежная политика</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привлечение молодого поколения к качественным преобразованиям политической и </w:t>
      </w:r>
      <w:r>
        <w:rPr>
          <w:rFonts w:ascii="Times New Roman" w:hAnsi="Times New Roman"/>
          <w:sz w:val="28"/>
        </w:rPr>
        <w:t>социально-экономической жизни региона.</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Дефицит информированности молодежи о программах и мероприятиях молодежной политики в условиях возрастающего разнородного потока информации.</w:t>
      </w:r>
    </w:p>
    <w:p w:rsidR="00254F97" w:rsidRDefault="00F94373">
      <w:pPr>
        <w:widowControl w:val="0"/>
        <w:spacing w:after="0" w:line="240" w:lineRule="auto"/>
        <w:ind w:firstLine="709"/>
        <w:jc w:val="both"/>
        <w:rPr>
          <w:sz w:val="28"/>
        </w:rPr>
      </w:pPr>
      <w:r>
        <w:rPr>
          <w:rFonts w:ascii="Times New Roman" w:hAnsi="Times New Roman"/>
          <w:sz w:val="28"/>
        </w:rPr>
        <w:t>2. Нехватка человеческих ресурсов для работы с молод</w:t>
      </w:r>
      <w:r>
        <w:rPr>
          <w:rFonts w:ascii="Times New Roman" w:hAnsi="Times New Roman"/>
          <w:sz w:val="28"/>
        </w:rPr>
        <w:t>ежью, отток молодежи из сельских территорий.</w:t>
      </w:r>
    </w:p>
    <w:p w:rsidR="00254F97" w:rsidRDefault="00F94373">
      <w:pPr>
        <w:widowControl w:val="0"/>
        <w:spacing w:after="0" w:line="240" w:lineRule="auto"/>
        <w:ind w:firstLine="709"/>
        <w:jc w:val="both"/>
        <w:rPr>
          <w:sz w:val="28"/>
        </w:rPr>
      </w:pPr>
      <w:r>
        <w:rPr>
          <w:rFonts w:ascii="Times New Roman" w:hAnsi="Times New Roman"/>
          <w:sz w:val="28"/>
        </w:rPr>
        <w:t>3. Отсутствие мотивации населения к участию в добровольческой деятельности</w:t>
      </w:r>
    </w:p>
    <w:p w:rsidR="00254F97" w:rsidRDefault="00F94373">
      <w:pPr>
        <w:widowControl w:val="0"/>
        <w:spacing w:after="0" w:line="240" w:lineRule="auto"/>
        <w:ind w:firstLine="709"/>
        <w:jc w:val="both"/>
        <w:rPr>
          <w:sz w:val="28"/>
        </w:rPr>
      </w:pPr>
      <w:r>
        <w:rPr>
          <w:rFonts w:ascii="Times New Roman" w:hAnsi="Times New Roman"/>
          <w:sz w:val="28"/>
        </w:rPr>
        <w:t xml:space="preserve">В. Ключевые показатели эффективности представлены в приложении № </w:t>
      </w:r>
      <w:r>
        <w:rPr>
          <w:rFonts w:ascii="Times New Roman" w:hAnsi="Times New Roman"/>
          <w:sz w:val="28"/>
        </w:rPr>
        <w:lastRenderedPageBreak/>
        <w:t>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1. Повышение вовлеченности молодежи в</w:t>
      </w:r>
      <w:r>
        <w:rPr>
          <w:rFonts w:ascii="Times New Roman" w:hAnsi="Times New Roman"/>
          <w:sz w:val="28"/>
        </w:rPr>
        <w:t xml:space="preserve"> социально-полезные активности, рост охвата программ и снижение барьеров для участия: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создания, функционирования и развития инфраструктуры молодежной политики и предоставление мер государственной поддержки в Красносулинском районе;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участие деле</w:t>
      </w:r>
      <w:r>
        <w:rPr>
          <w:rFonts w:ascii="Times New Roman" w:hAnsi="Times New Roman"/>
          <w:sz w:val="28"/>
        </w:rPr>
        <w:t>гации Красносулинского района в окружном молодежном образовательном форуме «Молодая волна»;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серия мероприятий ко Дню молодежи.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2. Увеличение объема и форм поддержки добровольчества: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популяризация единой информационной системы в сфере развития добров</w:t>
      </w:r>
      <w:r>
        <w:rPr>
          <w:rFonts w:ascii="Times New Roman" w:hAnsi="Times New Roman"/>
          <w:sz w:val="28"/>
        </w:rPr>
        <w:t>ольчества (волонтерства) «Добро.рф»;</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нематериальной системы мер поддержки участников добровольческой (волонтерской) деятельности.</w:t>
      </w:r>
    </w:p>
    <w:p w:rsidR="00254F97" w:rsidRDefault="00F94373">
      <w:pPr>
        <w:widowControl w:val="0"/>
        <w:spacing w:after="0" w:line="240" w:lineRule="auto"/>
        <w:ind w:firstLine="709"/>
        <w:jc w:val="both"/>
        <w:rPr>
          <w:sz w:val="28"/>
        </w:rPr>
      </w:pPr>
      <w:r>
        <w:rPr>
          <w:rFonts w:ascii="Times New Roman" w:hAnsi="Times New Roman"/>
          <w:sz w:val="28"/>
        </w:rPr>
        <w:t>Задача 3. Развитие экосистемы добровольчества: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увеличение численности граждан, вовлеченных в добровольческую деятельн</w:t>
      </w:r>
      <w:r>
        <w:rPr>
          <w:rFonts w:ascii="Times New Roman" w:hAnsi="Times New Roman"/>
          <w:sz w:val="28"/>
        </w:rPr>
        <w:t xml:space="preserve">ость;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добровольчества среди детей и молодежи, формирование гражданской активности.</w:t>
      </w:r>
    </w:p>
    <w:p w:rsidR="00254F97" w:rsidRDefault="00F94373">
      <w:pPr>
        <w:widowControl w:val="0"/>
        <w:spacing w:after="0" w:line="240" w:lineRule="auto"/>
        <w:ind w:firstLine="709"/>
        <w:jc w:val="both"/>
        <w:rPr>
          <w:sz w:val="28"/>
        </w:rPr>
      </w:pPr>
      <w:r>
        <w:rPr>
          <w:rFonts w:ascii="Times New Roman" w:hAnsi="Times New Roman"/>
          <w:sz w:val="28"/>
        </w:rPr>
        <w:t>Задача 4. Формирование целостной системы поддержки обладающей лидерскими навыками инициативной и талантливой молодежи: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системы раннего выявления и раз</w:t>
      </w:r>
      <w:r>
        <w:rPr>
          <w:rFonts w:ascii="Times New Roman" w:hAnsi="Times New Roman"/>
          <w:sz w:val="28"/>
        </w:rPr>
        <w:t>вития молодежных талантов и лидеров;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наставничества и сопровождения для молодежи с высоким потенциалом;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системы мотивации и признания заслуг молодежи в сфере добровольчества, научной и общественной деятельности;</w:t>
      </w:r>
    </w:p>
    <w:p w:rsidR="00254F97" w:rsidRDefault="00F94373">
      <w:pPr>
        <w:widowControl w:val="0"/>
        <w:spacing w:after="0" w:line="240" w:lineRule="auto"/>
        <w:ind w:firstLine="709"/>
        <w:jc w:val="both"/>
        <w:rPr>
          <w:sz w:val="28"/>
        </w:rPr>
      </w:pPr>
      <w:r>
        <w:rPr>
          <w:rFonts w:ascii="Times New Roman" w:hAnsi="Times New Roman"/>
          <w:sz w:val="28"/>
        </w:rPr>
        <w:t xml:space="preserve">Задача 5. </w:t>
      </w:r>
      <w:r>
        <w:rPr>
          <w:rFonts w:ascii="Times New Roman" w:hAnsi="Times New Roman"/>
          <w:sz w:val="28"/>
        </w:rPr>
        <w:t>Вовлечение молодежи в социальную практику и информирование ее о потенциальных возможностях собственного развития: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формирование эффективной системы информирования молодежи о возможностях участия в общественной, волонтерской и проектной деятельности;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стимул</w:t>
      </w:r>
      <w:r>
        <w:rPr>
          <w:rFonts w:ascii="Times New Roman" w:hAnsi="Times New Roman"/>
          <w:sz w:val="28"/>
        </w:rPr>
        <w:t>ирование молодежных инициатив и вовлечение в волонтерство, социальное проектирование, НКО;</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муниципальных механизмов сопровождения активной молодежи.</w:t>
      </w:r>
    </w:p>
    <w:p w:rsidR="00254F97" w:rsidRDefault="00F94373">
      <w:pPr>
        <w:widowControl w:val="0"/>
        <w:spacing w:after="0" w:line="240" w:lineRule="auto"/>
        <w:ind w:firstLine="709"/>
        <w:jc w:val="both"/>
        <w:rPr>
          <w:sz w:val="28"/>
        </w:rPr>
      </w:pPr>
      <w:r>
        <w:rPr>
          <w:rFonts w:ascii="Times New Roman" w:hAnsi="Times New Roman"/>
          <w:sz w:val="28"/>
        </w:rPr>
        <w:t>Задача 6. Формирование у молодежи «российской идентичности» и реализация мероприятий по профилакти</w:t>
      </w:r>
      <w:r>
        <w:rPr>
          <w:rFonts w:ascii="Times New Roman" w:hAnsi="Times New Roman"/>
          <w:sz w:val="28"/>
        </w:rPr>
        <w:t>ке асоциального поведения, этнического и религиозно-политического экстремизма в молодежной среде: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применение единых методических и образовательных подходов к профилактике деструктивных явлений в молодежной среде;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расширение практик вовлечения молодежи в п</w:t>
      </w:r>
      <w:r>
        <w:rPr>
          <w:rFonts w:ascii="Times New Roman" w:hAnsi="Times New Roman"/>
          <w:sz w:val="28"/>
        </w:rPr>
        <w:t xml:space="preserve">озитивную социальную и </w:t>
      </w:r>
      <w:r>
        <w:rPr>
          <w:rFonts w:ascii="Times New Roman" w:hAnsi="Times New Roman"/>
          <w:sz w:val="28"/>
        </w:rPr>
        <w:lastRenderedPageBreak/>
        <w:t xml:space="preserve">гражданскую активность;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молодежных медиа, креативных и цифровых форматов распространения позитивных ценностей и просветительского контента.</w:t>
      </w:r>
    </w:p>
    <w:p w:rsidR="00254F97" w:rsidRDefault="00F94373">
      <w:pPr>
        <w:widowControl w:val="0"/>
        <w:spacing w:after="0" w:line="240" w:lineRule="auto"/>
        <w:ind w:firstLine="709"/>
        <w:jc w:val="both"/>
        <w:rPr>
          <w:sz w:val="28"/>
        </w:rPr>
      </w:pPr>
      <w:r>
        <w:rPr>
          <w:rFonts w:ascii="Times New Roman" w:hAnsi="Times New Roman"/>
          <w:sz w:val="28"/>
        </w:rPr>
        <w:t xml:space="preserve">Задача 7. </w:t>
      </w:r>
      <w:r>
        <w:rPr>
          <w:rFonts w:ascii="Times New Roman" w:hAnsi="Times New Roman"/>
          <w:sz w:val="28"/>
        </w:rPr>
        <w:t>Развитие инфраструктуры молодежной политики, отвечающей требованиям федер</w:t>
      </w:r>
      <w:r>
        <w:rPr>
          <w:rFonts w:ascii="Times New Roman" w:hAnsi="Times New Roman"/>
          <w:sz w:val="28"/>
        </w:rPr>
        <w:t>ального и регионального стандартов учреждения молодежной политики: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молодежного центра #ДонМолодой в Красносулинском районе до 2030 года.</w:t>
      </w:r>
    </w:p>
    <w:p w:rsidR="00254F97" w:rsidRDefault="00F94373">
      <w:pPr>
        <w:widowControl w:val="0"/>
        <w:spacing w:after="0" w:line="240" w:lineRule="auto"/>
        <w:ind w:firstLine="709"/>
        <w:jc w:val="both"/>
        <w:rPr>
          <w:sz w:val="28"/>
        </w:rPr>
      </w:pPr>
      <w:r>
        <w:rPr>
          <w:rFonts w:ascii="Times New Roman" w:hAnsi="Times New Roman"/>
          <w:sz w:val="28"/>
        </w:rPr>
        <w:t>Задача 8. Комплексная социальная поддержка молодежи: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эффективного взаимодействия с людьми с ограничен</w:t>
      </w:r>
      <w:r>
        <w:rPr>
          <w:rFonts w:ascii="Times New Roman" w:hAnsi="Times New Roman"/>
          <w:sz w:val="28"/>
        </w:rPr>
        <w:t>ными возможностями здоровья посредством их вовлечения в добровольческую (волонтерскую) деятельность;</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добровольчества и гражданской активности;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поддержка талантливой молодежи в науке, культуре, спорте, предпринимательстве;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поддержка занятости молод</w:t>
      </w:r>
      <w:r>
        <w:rPr>
          <w:rFonts w:ascii="Times New Roman" w:hAnsi="Times New Roman"/>
          <w:sz w:val="28"/>
        </w:rPr>
        <w:t>ежи и содействие трудоустройству, включая меры поддержки первого рабочего места.</w:t>
      </w:r>
    </w:p>
    <w:p w:rsidR="00254F97" w:rsidRDefault="00F94373">
      <w:pPr>
        <w:widowControl w:val="0"/>
        <w:spacing w:after="0" w:line="240" w:lineRule="auto"/>
        <w:ind w:firstLine="709"/>
        <w:jc w:val="both"/>
        <w:rPr>
          <w:sz w:val="28"/>
        </w:rPr>
      </w:pPr>
      <w:r>
        <w:rPr>
          <w:rFonts w:ascii="Times New Roman" w:hAnsi="Times New Roman"/>
          <w:sz w:val="28"/>
        </w:rPr>
        <w:t>Задача 9. Развитие современной структуры органов по работе с молодежью:</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w:t>
      </w:r>
      <w:r>
        <w:rPr>
          <w:rFonts w:ascii="XO Thames" w:hAnsi="XO Thames"/>
          <w:sz w:val="28"/>
        </w:rPr>
        <w:t>азработка перечня мер поддержки участников добровольческой (волонтерской) деятельности, оказываемых Ад</w:t>
      </w:r>
      <w:r>
        <w:rPr>
          <w:rFonts w:ascii="XO Thames" w:hAnsi="XO Thames"/>
          <w:sz w:val="28"/>
        </w:rPr>
        <w:t>министрацией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формирование сети партнерских площадок на территории Красносулинского района (библиотеки, ДК, вузы, колледжи) для проведения молодежных мероприятий;</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заключение соглашений по взаимодействию сектора по молодежной политик</w:t>
      </w:r>
      <w:r>
        <w:rPr>
          <w:rFonts w:ascii="XO Thames" w:hAnsi="XO Thames"/>
          <w:sz w:val="28"/>
        </w:rPr>
        <w:t>е Администрации Красносулинского района с общественными объединениями;</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участие специалистов сектора по молодежной политике Администрации Красносулинского района в курсах повышения квалификации для внедрения современных методик работы с молодежью.</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Д. Страте</w:t>
      </w:r>
      <w:r>
        <w:rPr>
          <w:rFonts w:ascii="XO Thames" w:hAnsi="XO Thames"/>
          <w:sz w:val="28"/>
        </w:rPr>
        <w:t xml:space="preserve">гические проектные инициативы: </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1. Организация и проведение муниципального этапа военно-тактической игры «Зарница 2.0</w:t>
      </w:r>
      <w:r>
        <w:rPr>
          <w:rFonts w:ascii="Times New Roman" w:hAnsi="Times New Roman"/>
          <w:sz w:val="28"/>
        </w:rPr>
        <w:t>».</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Разработка программы Красносулинского района по поддержке творческого потенциала детей и молодежи.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3. Участие делегации </w:t>
      </w:r>
      <w:r>
        <w:rPr>
          <w:rFonts w:ascii="Times New Roman" w:hAnsi="Times New Roman"/>
          <w:sz w:val="28"/>
        </w:rPr>
        <w:t>Красносулинского района  во  Всероссийском молодежном образовательном форуме «Ростов».</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4.  Участие делегации Красносулинского района в региональном фестивале добровольчества (волонтерства) «ДоброФест».</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5. Реализация Общероссийской акции взаимопомощи #МЫВМЕ</w:t>
      </w:r>
      <w:r>
        <w:rPr>
          <w:rFonts w:ascii="Times New Roman" w:hAnsi="Times New Roman"/>
          <w:sz w:val="28"/>
        </w:rPr>
        <w:t>СТЕ.</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6. Участие представителей Красносулинского района в областном  фестивале экологии и творчества «Экопоколение».</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lastRenderedPageBreak/>
        <w:t>7. Развитие многофункционального молодежного центра в Красносулинском районе.</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8. Донской патриотизм. Создание условий для участия детей и </w:t>
      </w:r>
      <w:r>
        <w:rPr>
          <w:rFonts w:ascii="Times New Roman" w:hAnsi="Times New Roman"/>
          <w:sz w:val="28"/>
        </w:rPr>
        <w:t>молодежи в патриотических проектах и программах через реализацию всероссийских патриотических проектов и акций, вовлечение детей и молодежи в деятельность «Движение Первых».</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4.2.4. Государственная национальная политика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А. Стратегическая цель – создание бл</w:t>
      </w:r>
      <w:r>
        <w:rPr>
          <w:rFonts w:ascii="Times New Roman" w:hAnsi="Times New Roman"/>
          <w:sz w:val="28"/>
        </w:rPr>
        <w:t>агоприятных условий для укрепления межнационального согласия, а также формирования эффективной системы взаимодействия органов власти и гражданского общества в сфере национальной политики.</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Угроза использования фактора этноконфессион</w:t>
      </w:r>
      <w:r>
        <w:rPr>
          <w:rFonts w:ascii="Times New Roman" w:hAnsi="Times New Roman"/>
          <w:sz w:val="28"/>
        </w:rPr>
        <w:t>альных отношений для дестабилизации общественно-политической ситуации в районе.</w:t>
      </w:r>
    </w:p>
    <w:p w:rsidR="00254F97" w:rsidRDefault="00F94373">
      <w:pPr>
        <w:widowControl w:val="0"/>
        <w:spacing w:after="0" w:line="240" w:lineRule="auto"/>
        <w:ind w:firstLine="709"/>
        <w:jc w:val="both"/>
        <w:rPr>
          <w:sz w:val="28"/>
        </w:rPr>
      </w:pPr>
      <w:r>
        <w:rPr>
          <w:rFonts w:ascii="Times New Roman" w:hAnsi="Times New Roman"/>
          <w:sz w:val="28"/>
        </w:rPr>
        <w:t>2. Недостаточная активность институтов гражданского общества в сфере реализации государственной национальной политики.</w:t>
      </w:r>
    </w:p>
    <w:p w:rsidR="00254F97" w:rsidRDefault="00F94373">
      <w:pPr>
        <w:widowControl w:val="0"/>
        <w:spacing w:after="0" w:line="240" w:lineRule="auto"/>
        <w:ind w:firstLine="709"/>
        <w:jc w:val="both"/>
        <w:rPr>
          <w:sz w:val="28"/>
        </w:rPr>
      </w:pPr>
      <w:r>
        <w:rPr>
          <w:rFonts w:ascii="Times New Roman" w:hAnsi="Times New Roman"/>
          <w:sz w:val="28"/>
        </w:rPr>
        <w:t xml:space="preserve">3. Угроза искусственного разобщения общества под внешним </w:t>
      </w:r>
      <w:r>
        <w:rPr>
          <w:rFonts w:ascii="Times New Roman" w:hAnsi="Times New Roman"/>
          <w:sz w:val="28"/>
        </w:rPr>
        <w:t>влиянием из-за этнокультурного и социального многообразия, затрудняющая формирование единой общероссийской идентичности.</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Приоритетные задачи и мероприятия.</w:t>
      </w:r>
    </w:p>
    <w:p w:rsidR="00254F97" w:rsidRDefault="00F94373">
      <w:pPr>
        <w:pStyle w:val="2"/>
        <w:spacing w:before="0"/>
        <w:ind w:firstLine="709"/>
        <w:contextualSpacing/>
        <w:jc w:val="both"/>
      </w:pPr>
      <w:r>
        <w:t>Задача 1. Организация взаимод</w:t>
      </w:r>
      <w:r>
        <w:t>ействия органов местного самоуправления Красносулинского района с национально-культурными обществами:</w:t>
      </w:r>
    </w:p>
    <w:p w:rsidR="00254F97" w:rsidRDefault="00F94373">
      <w:pPr>
        <w:pStyle w:val="2"/>
        <w:spacing w:before="0"/>
        <w:ind w:firstLine="709"/>
        <w:contextualSpacing/>
        <w:jc w:val="both"/>
      </w:pPr>
      <w:r>
        <w:t>организация  взаимодействия органов местного самоуправления, институтов гражданского общества при осуществлении установленных задач и функций в сфере реал</w:t>
      </w:r>
      <w:r>
        <w:t>изации государственной национальной политики;</w:t>
      </w:r>
    </w:p>
    <w:p w:rsidR="00254F97" w:rsidRDefault="00F94373">
      <w:pPr>
        <w:pStyle w:val="2"/>
        <w:spacing w:before="0"/>
        <w:ind w:firstLine="709"/>
        <w:contextualSpacing/>
        <w:jc w:val="both"/>
      </w:pPr>
      <w:r>
        <w:t>обеспечение информационного освещения деятельности органов местного самоуправления, институтов гражданского общества Красносулинского района в сфере реализации государственной национальной политики.</w:t>
      </w:r>
    </w:p>
    <w:p w:rsidR="00254F97" w:rsidRDefault="00F94373">
      <w:pPr>
        <w:pStyle w:val="2"/>
        <w:spacing w:before="0"/>
        <w:ind w:firstLine="709"/>
        <w:contextualSpacing/>
        <w:jc w:val="both"/>
      </w:pPr>
      <w:r>
        <w:t xml:space="preserve">Задача 2. </w:t>
      </w:r>
      <w:r>
        <w:t>Сохранение и поддержка этнокультурного и языкового многообразия народов, проживающих в Красносулинском районе, с учетом приоритета традиционных российских духовно-нравственных ценностей и объединяющей роли русского народа как основ российского общества:</w:t>
      </w:r>
    </w:p>
    <w:p w:rsidR="00254F97" w:rsidRDefault="00F94373">
      <w:pPr>
        <w:pStyle w:val="2"/>
        <w:spacing w:before="0"/>
        <w:ind w:firstLine="709"/>
        <w:contextualSpacing/>
        <w:jc w:val="both"/>
      </w:pPr>
      <w:r>
        <w:t>ок</w:t>
      </w:r>
      <w:r>
        <w:t>азание методической и организационной поддержки национально- культурным общественным объединениям Красносулинского района, а также финансовой поддержки путем предоставления субсидий социально ориентированным некоммерческим организациям на конкурсной основе</w:t>
      </w:r>
      <w:r>
        <w:t>;</w:t>
      </w:r>
    </w:p>
    <w:p w:rsidR="00254F97" w:rsidRDefault="00F94373">
      <w:pPr>
        <w:pStyle w:val="2"/>
        <w:spacing w:before="0"/>
        <w:ind w:firstLine="709"/>
        <w:contextualSpacing/>
        <w:jc w:val="both"/>
      </w:pPr>
      <w:r>
        <w:t>проведение фестивалей, иных культурно-массовых мероприятий, направленных на сохранение и развитие самобытности и культуры народов Дона.</w:t>
      </w:r>
    </w:p>
    <w:p w:rsidR="00254F97" w:rsidRDefault="00F94373">
      <w:pPr>
        <w:spacing w:after="0" w:line="240" w:lineRule="auto"/>
        <w:ind w:firstLine="709"/>
        <w:jc w:val="both"/>
        <w:rPr>
          <w:sz w:val="28"/>
        </w:rPr>
      </w:pPr>
      <w:r>
        <w:rPr>
          <w:rFonts w:ascii="Times New Roman" w:hAnsi="Times New Roman"/>
          <w:sz w:val="28"/>
        </w:rPr>
        <w:lastRenderedPageBreak/>
        <w:t>Задача 3. Содействие укреплению общероссийской гражданской идентичности:</w:t>
      </w:r>
    </w:p>
    <w:p w:rsidR="00254F97" w:rsidRDefault="00F94373">
      <w:pPr>
        <w:spacing w:after="0" w:line="240" w:lineRule="auto"/>
        <w:ind w:firstLine="709"/>
        <w:jc w:val="both"/>
        <w:rPr>
          <w:sz w:val="28"/>
        </w:rPr>
      </w:pPr>
      <w:r>
        <w:rPr>
          <w:rFonts w:ascii="Times New Roman" w:hAnsi="Times New Roman"/>
          <w:sz w:val="28"/>
        </w:rPr>
        <w:t>организация и проведение комплекса мероприяти</w:t>
      </w:r>
      <w:r>
        <w:rPr>
          <w:rFonts w:ascii="Times New Roman" w:hAnsi="Times New Roman"/>
          <w:sz w:val="28"/>
        </w:rPr>
        <w:t>й, направленных на укрепление общероссийской гражданской идентичности на территории Красносулинского района.</w:t>
      </w:r>
    </w:p>
    <w:p w:rsidR="00254F97" w:rsidRDefault="00F94373">
      <w:pPr>
        <w:widowControl w:val="0"/>
        <w:tabs>
          <w:tab w:val="left" w:pos="426"/>
          <w:tab w:val="left" w:pos="1418"/>
        </w:tabs>
        <w:spacing w:after="0" w:line="240" w:lineRule="auto"/>
        <w:ind w:firstLine="709"/>
        <w:jc w:val="both"/>
        <w:rPr>
          <w:sz w:val="28"/>
        </w:rPr>
      </w:pPr>
      <w:r>
        <w:rPr>
          <w:rFonts w:ascii="Times New Roman" w:hAnsi="Times New Roman"/>
          <w:sz w:val="28"/>
        </w:rPr>
        <w:t xml:space="preserve">Д. Стратегические проектные инициативы: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 Организация участия в мероприятиях по повышению уровня профессиональной компетенции специалистов органо</w:t>
      </w:r>
      <w:r>
        <w:rPr>
          <w:rFonts w:ascii="Times New Roman" w:hAnsi="Times New Roman"/>
          <w:sz w:val="28"/>
        </w:rPr>
        <w:t>в местного самоуправления, к функциональным задачам которых отнесены вопросы реализации государственной национальной политики.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Организация и проведение мероприятий по тематике славянской культуры и  межэтнических отношений.</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w:t>
      </w:r>
      <w:r>
        <w:rPr>
          <w:rFonts w:ascii="XO Thames" w:hAnsi="XO Thames"/>
          <w:sz w:val="28"/>
        </w:rPr>
        <w:t> </w:t>
      </w:r>
      <w:r>
        <w:rPr>
          <w:rFonts w:ascii="Times New Roman" w:hAnsi="Times New Roman"/>
          <w:sz w:val="28"/>
        </w:rPr>
        <w:t xml:space="preserve">Размещение информационных </w:t>
      </w:r>
      <w:r>
        <w:rPr>
          <w:rFonts w:ascii="Times New Roman" w:hAnsi="Times New Roman"/>
          <w:sz w:val="28"/>
        </w:rPr>
        <w:t>материалов в муниципальных средствах массовой информации и социальных сетях о реализации государственной национальной политики.</w:t>
      </w:r>
    </w:p>
    <w:p w:rsidR="00254F97" w:rsidRDefault="00254F97">
      <w:pPr>
        <w:widowControl w:val="0"/>
        <w:spacing w:after="0" w:line="240" w:lineRule="auto"/>
        <w:ind w:firstLine="709"/>
        <w:jc w:val="both"/>
        <w:rPr>
          <w:rFonts w:ascii="Times New Roman" w:hAnsi="Times New Roman"/>
          <w:sz w:val="28"/>
        </w:rPr>
      </w:pP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4.2.5. Казачество</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содействие консолидации казачества, сохранению, развитию и использованию духовного </w:t>
      </w:r>
      <w:r>
        <w:rPr>
          <w:rFonts w:ascii="Times New Roman" w:hAnsi="Times New Roman"/>
          <w:sz w:val="28"/>
        </w:rPr>
        <w:t>наследия и культуры казачества для обеспечения реализации его потребности в служении обществу.</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Низкий уровень использования потенциала казачьих обществ  органами местного самоуправления.</w:t>
      </w:r>
    </w:p>
    <w:p w:rsidR="00254F97" w:rsidRDefault="00F94373">
      <w:pPr>
        <w:widowControl w:val="0"/>
        <w:spacing w:after="0" w:line="240" w:lineRule="auto"/>
        <w:ind w:firstLine="709"/>
        <w:jc w:val="both"/>
        <w:rPr>
          <w:sz w:val="28"/>
        </w:rPr>
      </w:pPr>
      <w:r>
        <w:rPr>
          <w:rFonts w:ascii="Times New Roman" w:hAnsi="Times New Roman"/>
          <w:sz w:val="28"/>
        </w:rPr>
        <w:t xml:space="preserve">2. Недостаточная численность молодежи среди </w:t>
      </w:r>
      <w:r>
        <w:rPr>
          <w:rFonts w:ascii="Times New Roman" w:hAnsi="Times New Roman"/>
          <w:sz w:val="28"/>
        </w:rPr>
        <w:t>членов казачьих обществ.</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1. Совершенствование системы взаимодействия органов местного самоуправления с казачьими обществами и иными объединениями казаков: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оказание содействия членами казачьих обществ органам местного самоуправления в осуществлении установленных задач и функций.</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2. Поддержка казачьих молодежных организаций как механизма патриотического воспитания и реализации социального потенциала каз</w:t>
      </w:r>
      <w:r>
        <w:rPr>
          <w:rFonts w:ascii="Times New Roman" w:hAnsi="Times New Roman"/>
          <w:sz w:val="28"/>
        </w:rPr>
        <w:t>ачьей молодежи: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содействие личностному и профессиональному росту лидеров и членов казачьих молодежных организаций.</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3. Повышение уровня доступности и качества образовательных услуг в образовательных учреждениях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ре</w:t>
      </w:r>
      <w:r>
        <w:rPr>
          <w:rFonts w:ascii="Times New Roman" w:hAnsi="Times New Roman"/>
          <w:sz w:val="28"/>
        </w:rPr>
        <w:t>ализации образовательных программ с казачьим компонентом образовательными организациями;</w:t>
      </w:r>
    </w:p>
    <w:p w:rsidR="00254F97" w:rsidRDefault="00F94373">
      <w:pPr>
        <w:widowControl w:val="0"/>
        <w:tabs>
          <w:tab w:val="left" w:pos="426"/>
          <w:tab w:val="left" w:pos="1418"/>
        </w:tabs>
        <w:spacing w:after="0" w:line="240" w:lineRule="auto"/>
        <w:ind w:firstLine="709"/>
        <w:jc w:val="both"/>
        <w:rPr>
          <w:sz w:val="28"/>
        </w:rPr>
      </w:pPr>
      <w:r>
        <w:rPr>
          <w:rFonts w:ascii="Times New Roman" w:hAnsi="Times New Roman"/>
          <w:sz w:val="28"/>
        </w:rPr>
        <w:t xml:space="preserve">Д. Стратегические проектные инициативы: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1. Осуществление мер, направленных на изучение истории и культуры </w:t>
      </w:r>
      <w:r>
        <w:rPr>
          <w:rFonts w:ascii="Times New Roman" w:hAnsi="Times New Roman"/>
          <w:sz w:val="28"/>
        </w:rPr>
        <w:lastRenderedPageBreak/>
        <w:t>донского казачества, сохранение и популяризацию его наследия</w:t>
      </w:r>
      <w:r>
        <w:rPr>
          <w:rFonts w:ascii="Times New Roman" w:hAnsi="Times New Roman"/>
          <w:sz w:val="28"/>
        </w:rPr>
        <w:t xml:space="preserve"> и этнокультурного достояния.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Обеспечение участия членов казачьих обществ в теоретической и практической подготовке, способствующей повышению их квалификации и освоению навыков, необходимых для оказания содействия в осуществлении установленных задач и ф</w:t>
      </w:r>
      <w:r>
        <w:rPr>
          <w:rFonts w:ascii="Times New Roman" w:hAnsi="Times New Roman"/>
          <w:sz w:val="28"/>
        </w:rPr>
        <w:t>ункций органам местного самоуправления.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Организация участия в мероприятиях по повышению престижа государственной или иной службы российского казачества.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4. Содействие развитию гражданских инициатив и их реализации казачьими обществами.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5. Содействие </w:t>
      </w:r>
      <w:r>
        <w:rPr>
          <w:rFonts w:ascii="Times New Roman" w:hAnsi="Times New Roman"/>
          <w:sz w:val="28"/>
        </w:rPr>
        <w:t>реализации образовательных программ с использованием исторических и традиционных ценностей российского казачества в образовательных организациях и присвоение им статуса «казачье».</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6. Актуализация роли казачества через развитие волонтерского и наставническо</w:t>
      </w:r>
      <w:r>
        <w:rPr>
          <w:rFonts w:ascii="Times New Roman" w:hAnsi="Times New Roman"/>
          <w:sz w:val="28"/>
        </w:rPr>
        <w:t>го движений среди казачьих обществ и казачьих образовательных организаций.</w:t>
      </w:r>
    </w:p>
    <w:p w:rsidR="00254F97" w:rsidRDefault="00F94373">
      <w:pPr>
        <w:widowControl w:val="0"/>
        <w:spacing w:after="0" w:line="240" w:lineRule="auto"/>
        <w:ind w:firstLine="709"/>
        <w:jc w:val="both"/>
        <w:rPr>
          <w:sz w:val="28"/>
        </w:rPr>
      </w:pPr>
      <w:r>
        <w:rPr>
          <w:rFonts w:ascii="Times New Roman" w:hAnsi="Times New Roman"/>
          <w:sz w:val="28"/>
        </w:rPr>
        <w:t>7. Развитие системы казачьего образования - 14 образовательных организаций со статусом «казачье» к 2030 году.</w:t>
      </w:r>
    </w:p>
    <w:p w:rsidR="00254F97" w:rsidRDefault="00F94373">
      <w:pPr>
        <w:pStyle w:val="211"/>
        <w:widowControl w:val="0"/>
        <w:jc w:val="center"/>
        <w:rPr>
          <w:sz w:val="28"/>
        </w:rPr>
      </w:pPr>
      <w:r>
        <w:rPr>
          <w:rFonts w:ascii="Times New Roman" w:hAnsi="Times New Roman"/>
          <w:sz w:val="28"/>
        </w:rPr>
        <w:t>4.3. Комфортная и безопасная среда для жизни в  Красносулинском районе</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Показатели реализации национальной цели:</w:t>
      </w:r>
    </w:p>
    <w:p w:rsidR="00254F97" w:rsidRDefault="00254F97">
      <w:pPr>
        <w:widowControl w:val="0"/>
        <w:spacing w:after="0" w:line="240" w:lineRule="auto"/>
        <w:ind w:firstLine="709"/>
        <w:jc w:val="both"/>
        <w:rPr>
          <w:rFonts w:ascii="Times New Roman" w:hAnsi="Times New Roman"/>
          <w:sz w:val="16"/>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rPr>
          <w:tblHeader/>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Наименование показателей</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2024 год</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2025 год</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rPr>
                <w:sz w:val="24"/>
              </w:rPr>
            </w:pPr>
            <w:r>
              <w:rPr>
                <w:rFonts w:ascii="Times New Roman" w:hAnsi="Times New Roman"/>
                <w:sz w:val="24"/>
              </w:rPr>
              <w:t>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5</w:t>
            </w:r>
          </w:p>
        </w:tc>
      </w:tr>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rPr>
                <w:sz w:val="24"/>
              </w:rPr>
            </w:pPr>
            <w:r>
              <w:rPr>
                <w:rFonts w:ascii="Times New Roman" w:hAnsi="Times New Roman"/>
                <w:sz w:val="24"/>
              </w:rPr>
              <w:t>Объем ввода в эксплуатацию жилой</w:t>
            </w:r>
            <w:r>
              <w:rPr>
                <w:sz w:val="24"/>
              </w:rPr>
              <w:t xml:space="preserve"> </w:t>
            </w:r>
            <w:r>
              <w:rPr>
                <w:rFonts w:ascii="Times New Roman" w:hAnsi="Times New Roman"/>
                <w:sz w:val="24"/>
              </w:rPr>
              <w:t>и нежилой недвижимости (млн кв. метров)</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0,01</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0,01</w:t>
            </w:r>
          </w:p>
        </w:tc>
      </w:tr>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rPr>
                <w:sz w:val="24"/>
              </w:rPr>
            </w:pPr>
            <w:r>
              <w:rPr>
                <w:rFonts w:ascii="Times New Roman" w:hAnsi="Times New Roman"/>
                <w:sz w:val="24"/>
              </w:rPr>
              <w:t xml:space="preserve">Качество среды для жизни в опорных населенных пунктах </w:t>
            </w:r>
            <w:r>
              <w:rPr>
                <w:rFonts w:ascii="Times New Roman" w:hAnsi="Times New Roman"/>
                <w:sz w:val="24"/>
              </w:rPr>
              <w:t>(процентов)</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38</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42,5</w:t>
            </w:r>
          </w:p>
        </w:tc>
      </w:tr>
    </w:tbl>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 показатель введен с 2025 года</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4.3.1. Строительный комплекс</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повышение комфортности и доступности жилья, улучшение качества городской среды на основе развития эффективной, конкурентной, </w:t>
      </w:r>
      <w:r>
        <w:rPr>
          <w:rFonts w:ascii="Times New Roman" w:hAnsi="Times New Roman"/>
          <w:sz w:val="28"/>
        </w:rPr>
        <w:t>высокотехнологичной, открытой строительной отрасли.</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Недостаток высококвалифицированных трудовых ресурсов строительной отрасли.</w:t>
      </w:r>
    </w:p>
    <w:p w:rsidR="00254F97" w:rsidRDefault="00F94373">
      <w:pPr>
        <w:widowControl w:val="0"/>
        <w:spacing w:after="0" w:line="240" w:lineRule="auto"/>
        <w:ind w:firstLine="709"/>
        <w:jc w:val="both"/>
        <w:rPr>
          <w:sz w:val="28"/>
        </w:rPr>
      </w:pPr>
      <w:r>
        <w:rPr>
          <w:rFonts w:ascii="Times New Roman" w:hAnsi="Times New Roman"/>
          <w:sz w:val="28"/>
        </w:rPr>
        <w:t>2. Отсутствие эффективных механизмов согласования изменений в документы территориального планирования му</w:t>
      </w:r>
      <w:r>
        <w:rPr>
          <w:rFonts w:ascii="Times New Roman" w:hAnsi="Times New Roman"/>
          <w:sz w:val="28"/>
        </w:rPr>
        <w:t>ниципальных образований, входящих в агломерацию, а также отсутствие единых подходов к архитектурно-градостроительному облику объектов капитального строительства.</w:t>
      </w:r>
    </w:p>
    <w:p w:rsidR="00254F97" w:rsidRDefault="00F94373">
      <w:pPr>
        <w:widowControl w:val="0"/>
        <w:spacing w:after="0" w:line="240" w:lineRule="auto"/>
        <w:ind w:firstLine="709"/>
        <w:jc w:val="both"/>
        <w:rPr>
          <w:sz w:val="28"/>
        </w:rPr>
      </w:pPr>
      <w:r>
        <w:rPr>
          <w:rFonts w:ascii="Times New Roman" w:hAnsi="Times New Roman"/>
          <w:sz w:val="28"/>
        </w:rPr>
        <w:t>3. Отсутствие достаточной обеспеченности объектами социальной инфраструктуры при жилищном стро</w:t>
      </w:r>
      <w:r>
        <w:rPr>
          <w:rFonts w:ascii="Times New Roman" w:hAnsi="Times New Roman"/>
          <w:sz w:val="28"/>
        </w:rPr>
        <w:t>ительстве.</w:t>
      </w:r>
    </w:p>
    <w:p w:rsidR="00254F97" w:rsidRDefault="00F94373">
      <w:pPr>
        <w:widowControl w:val="0"/>
        <w:spacing w:after="0" w:line="240" w:lineRule="auto"/>
        <w:ind w:firstLine="709"/>
        <w:jc w:val="both"/>
        <w:rPr>
          <w:sz w:val="28"/>
        </w:rPr>
      </w:pPr>
      <w:r>
        <w:rPr>
          <w:rFonts w:ascii="Times New Roman" w:hAnsi="Times New Roman"/>
          <w:sz w:val="28"/>
        </w:rPr>
        <w:lastRenderedPageBreak/>
        <w:t>4. Значительные сроки реализации крупных инвестиционных проектов.</w:t>
      </w:r>
    </w:p>
    <w:p w:rsidR="00254F97" w:rsidRDefault="00F94373">
      <w:pPr>
        <w:widowControl w:val="0"/>
        <w:spacing w:after="0" w:line="240" w:lineRule="auto"/>
        <w:ind w:firstLine="709"/>
        <w:jc w:val="both"/>
        <w:rPr>
          <w:sz w:val="28"/>
        </w:rPr>
      </w:pPr>
      <w:r>
        <w:rPr>
          <w:rFonts w:ascii="Times New Roman" w:hAnsi="Times New Roman"/>
          <w:sz w:val="28"/>
        </w:rPr>
        <w:t xml:space="preserve">5. Отсутствие механизма градостроительного анализа территорий, в том числе застроенных жилых и нежилых территорий в части определения их инвестиционной привлекательности в целях </w:t>
      </w:r>
      <w:r>
        <w:rPr>
          <w:rFonts w:ascii="Times New Roman" w:hAnsi="Times New Roman"/>
          <w:sz w:val="28"/>
        </w:rPr>
        <w:t>применения на таких территориях механизма комплексного развития территорий.</w:t>
      </w:r>
    </w:p>
    <w:p w:rsidR="00254F97" w:rsidRDefault="00F94373">
      <w:pPr>
        <w:widowControl w:val="0"/>
        <w:spacing w:after="0" w:line="240" w:lineRule="auto"/>
        <w:ind w:firstLine="709"/>
        <w:jc w:val="both"/>
        <w:rPr>
          <w:sz w:val="28"/>
        </w:rPr>
      </w:pPr>
      <w:r>
        <w:rPr>
          <w:rFonts w:ascii="Times New Roman" w:hAnsi="Times New Roman"/>
          <w:sz w:val="28"/>
        </w:rPr>
        <w:t>6. Недостаточный уровень развитости инфраструктуры для жизни в опорном населенном пункте.</w:t>
      </w:r>
    </w:p>
    <w:p w:rsidR="00254F97" w:rsidRDefault="00F94373">
      <w:pPr>
        <w:widowControl w:val="0"/>
        <w:spacing w:after="0" w:line="240" w:lineRule="auto"/>
        <w:ind w:firstLine="709"/>
        <w:jc w:val="both"/>
        <w:rPr>
          <w:sz w:val="28"/>
        </w:rPr>
      </w:pPr>
      <w:r>
        <w:rPr>
          <w:rFonts w:ascii="Times New Roman" w:hAnsi="Times New Roman"/>
          <w:sz w:val="28"/>
        </w:rPr>
        <w:t>7. Наличие</w:t>
      </w:r>
      <w:r>
        <w:rPr>
          <w:rFonts w:ascii="Times New Roman" w:hAnsi="Times New Roman"/>
          <w:sz w:val="28"/>
        </w:rPr>
        <w:t xml:space="preserve"> аварийного жилищного фонда.</w:t>
      </w:r>
    </w:p>
    <w:p w:rsidR="00254F97" w:rsidRDefault="00F94373">
      <w:pPr>
        <w:widowControl w:val="0"/>
        <w:spacing w:after="0" w:line="240" w:lineRule="auto"/>
        <w:ind w:firstLine="709"/>
        <w:jc w:val="both"/>
        <w:rPr>
          <w:sz w:val="28"/>
        </w:rPr>
      </w:pPr>
      <w:r>
        <w:rPr>
          <w:rFonts w:ascii="Times New Roman" w:hAnsi="Times New Roman"/>
          <w:sz w:val="28"/>
        </w:rPr>
        <w:t>В.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w:t>
      </w:r>
      <w:r>
        <w:rPr>
          <w:rFonts w:ascii="Times New Roman" w:hAnsi="Times New Roman"/>
          <w:sz w:val="28"/>
        </w:rPr>
        <w:t>дача 1. Стимулирование по</w:t>
      </w:r>
      <w:r>
        <w:rPr>
          <w:rFonts w:ascii="Times New Roman" w:hAnsi="Times New Roman"/>
          <w:sz w:val="28"/>
        </w:rPr>
        <w:t>дготовки и привлечения молодых кадров в строительную отрасль:</w:t>
      </w:r>
    </w:p>
    <w:p w:rsidR="00254F97" w:rsidRDefault="00F94373">
      <w:pPr>
        <w:widowControl w:val="0"/>
        <w:spacing w:after="0" w:line="240" w:lineRule="auto"/>
        <w:ind w:firstLine="709"/>
        <w:jc w:val="both"/>
        <w:rPr>
          <w:sz w:val="28"/>
        </w:rPr>
      </w:pPr>
      <w:r>
        <w:rPr>
          <w:rFonts w:ascii="Times New Roman" w:hAnsi="Times New Roman"/>
          <w:sz w:val="28"/>
        </w:rPr>
        <w:t>взаимодействие с СПО в целях оказания им поддержки в наращивании подготовки высококвалифицированных кадров рабочих специальностей по строительным профессиям.</w:t>
      </w:r>
    </w:p>
    <w:p w:rsidR="00254F97" w:rsidRDefault="00F94373">
      <w:pPr>
        <w:widowControl w:val="0"/>
        <w:spacing w:after="0" w:line="240" w:lineRule="auto"/>
        <w:ind w:firstLine="709"/>
        <w:jc w:val="both"/>
        <w:rPr>
          <w:sz w:val="28"/>
        </w:rPr>
      </w:pPr>
      <w:r>
        <w:rPr>
          <w:rFonts w:ascii="Times New Roman" w:hAnsi="Times New Roman"/>
          <w:sz w:val="28"/>
        </w:rPr>
        <w:t>Задача 2. Внедрение правовых механиз</w:t>
      </w:r>
      <w:r>
        <w:rPr>
          <w:rFonts w:ascii="Times New Roman" w:hAnsi="Times New Roman"/>
          <w:sz w:val="28"/>
        </w:rPr>
        <w:t>мов, позволяющих синхронизировать строительство объектов нового жилищного строительства со строительством необходимых объектов социальной инфраструктуры: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актуализация правил землепользования и застройки и Нормативов градостроительного проектирования в целя</w:t>
      </w:r>
      <w:r>
        <w:rPr>
          <w:rFonts w:ascii="Times New Roman" w:hAnsi="Times New Roman"/>
          <w:sz w:val="28"/>
        </w:rPr>
        <w:t>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w:t>
      </w:r>
    </w:p>
    <w:p w:rsidR="00254F97" w:rsidRDefault="00F94373">
      <w:pPr>
        <w:widowControl w:val="0"/>
        <w:spacing w:after="0" w:line="240" w:lineRule="auto"/>
        <w:ind w:firstLine="709"/>
        <w:jc w:val="both"/>
        <w:rPr>
          <w:sz w:val="28"/>
        </w:rPr>
      </w:pPr>
      <w:r>
        <w:rPr>
          <w:rFonts w:ascii="Times New Roman" w:hAnsi="Times New Roman"/>
          <w:sz w:val="28"/>
        </w:rPr>
        <w:t>Задача 3. Внесение изменений в документы, регулирующие вопросы градостроительной деятельности, в том чис</w:t>
      </w:r>
      <w:r>
        <w:rPr>
          <w:rFonts w:ascii="Times New Roman" w:hAnsi="Times New Roman"/>
          <w:sz w:val="28"/>
        </w:rPr>
        <w:t>ле в сфере масштабных инвестиционных проектов в целях снятия избыточных административных барьеров, а также сокращения сроков реализации инвестиционных проектов: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механизмов оперативного внесения изменений в документы, регулирующие вопросы градостро</w:t>
      </w:r>
      <w:r>
        <w:rPr>
          <w:rFonts w:ascii="Times New Roman" w:hAnsi="Times New Roman"/>
          <w:sz w:val="28"/>
        </w:rPr>
        <w:t>ительной деятельности, в целях сокращения сроков реализации крупных инвестиционных проектов.</w:t>
      </w:r>
    </w:p>
    <w:p w:rsidR="00254F97" w:rsidRDefault="00F94373">
      <w:pPr>
        <w:widowControl w:val="0"/>
        <w:spacing w:after="0" w:line="240" w:lineRule="auto"/>
        <w:ind w:firstLine="709"/>
        <w:jc w:val="both"/>
        <w:rPr>
          <w:sz w:val="28"/>
        </w:rPr>
      </w:pPr>
      <w:r>
        <w:rPr>
          <w:rFonts w:ascii="Times New Roman" w:hAnsi="Times New Roman"/>
          <w:sz w:val="28"/>
        </w:rPr>
        <w:t>Задача 4. Создание цифровой платформы для информационных систем обеспечения градостроительной деятельности: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внедрение инструментов цифровизации, в том числе в инфо</w:t>
      </w:r>
      <w:r>
        <w:rPr>
          <w:rFonts w:ascii="Times New Roman" w:hAnsi="Times New Roman"/>
          <w:sz w:val="28"/>
        </w:rPr>
        <w:t>рмационные системы обеспечения градостроительной деятельности, в целях предварительной оценки, принятия, контроля реализации и публичного обсуждения проектов жилищного строительства.</w:t>
      </w:r>
    </w:p>
    <w:p w:rsidR="00254F97" w:rsidRDefault="00F94373">
      <w:pPr>
        <w:widowControl w:val="0"/>
        <w:spacing w:after="0" w:line="240" w:lineRule="auto"/>
        <w:ind w:firstLine="709"/>
        <w:jc w:val="both"/>
        <w:rPr>
          <w:sz w:val="28"/>
        </w:rPr>
      </w:pPr>
      <w:r>
        <w:rPr>
          <w:rFonts w:ascii="Times New Roman" w:hAnsi="Times New Roman"/>
          <w:sz w:val="28"/>
        </w:rPr>
        <w:t>Задача 5. Формирование эффективной градостроительной политики и программы</w:t>
      </w:r>
      <w:r>
        <w:rPr>
          <w:rFonts w:ascii="Times New Roman" w:hAnsi="Times New Roman"/>
          <w:sz w:val="28"/>
        </w:rPr>
        <w:t xml:space="preserve"> развития опорного населенного пункта (далее – ОНП), обеспечивающего сбалансированное развитие жилой, социальной, инженерной и транспортной инфраструктуры территорий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подготовка программы развития опорного населенного пункта;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реализация мероприятий по улучшению качества среды для жизни в опорном населенном пункте в рамках федерального проекта «Развитие инфраструктуры в населенных пунктах».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 6. Повышение уровня доступности и качества жилищного фонда: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улучшение жилищных усл</w:t>
      </w:r>
      <w:r>
        <w:rPr>
          <w:rFonts w:ascii="Times New Roman" w:hAnsi="Times New Roman"/>
          <w:sz w:val="28"/>
        </w:rPr>
        <w:t>овий отдельных категорий граждан;</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устойчивого сокращения непригодного для проживания жилищного фонда.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Задача 7. Повышение инвестиционной привлекательности строительного комплекса: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доступности и оборота земельных участков в целях жи</w:t>
      </w:r>
      <w:r>
        <w:rPr>
          <w:rFonts w:ascii="Times New Roman" w:hAnsi="Times New Roman"/>
          <w:sz w:val="28"/>
        </w:rPr>
        <w:t>лищного строительства.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Г. Стратегические проектные инициативы: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1. Обеспечение жильем молодых семей.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2. Обеспечение жилыми помещениями детей-сирот и детей, оставшихся без попечения родителей, лиц из числа детей-сирот и детей, оставшихся без попечения родите</w:t>
      </w:r>
      <w:r>
        <w:rPr>
          <w:rFonts w:ascii="Times New Roman" w:hAnsi="Times New Roman"/>
          <w:sz w:val="28"/>
        </w:rPr>
        <w:t>лей.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3. Интеграция системы управления жизненным циклом объекта с государственной информационной системой обеспечения градостроительной деятельности Ростовской области.</w:t>
      </w: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4.3.2. Жилищно-коммунальное хозяйство</w:t>
      </w:r>
    </w:p>
    <w:p w:rsidR="00254F97" w:rsidRDefault="00F94373">
      <w:pPr>
        <w:widowControl w:val="0"/>
        <w:spacing w:after="0" w:line="240" w:lineRule="auto"/>
        <w:ind w:firstLine="709"/>
        <w:jc w:val="both"/>
        <w:rPr>
          <w:sz w:val="28"/>
        </w:rPr>
      </w:pPr>
      <w:r>
        <w:rPr>
          <w:rFonts w:ascii="Times New Roman" w:hAnsi="Times New Roman"/>
          <w:sz w:val="28"/>
        </w:rPr>
        <w:t>А. Стратегическая цель – создание современной, уст</w:t>
      </w:r>
      <w:r>
        <w:rPr>
          <w:rFonts w:ascii="Times New Roman" w:hAnsi="Times New Roman"/>
          <w:sz w:val="28"/>
        </w:rPr>
        <w:t>ойчивой и экологичной системы жилищно-коммунального хозяйства, обеспечивающей надежную инженерную инфраструктуру, доступность коммунальных услуг для всего населения района, модернизацию сетевого хозяйства и комплексное развитие городской среды.</w:t>
      </w:r>
    </w:p>
    <w:p w:rsidR="00254F97" w:rsidRDefault="00F94373">
      <w:pPr>
        <w:widowControl w:val="0"/>
        <w:spacing w:after="0" w:line="240" w:lineRule="auto"/>
        <w:ind w:firstLine="709"/>
        <w:jc w:val="both"/>
        <w:rPr>
          <w:sz w:val="28"/>
        </w:rPr>
      </w:pPr>
      <w:r>
        <w:rPr>
          <w:rFonts w:ascii="Times New Roman" w:hAnsi="Times New Roman"/>
          <w:sz w:val="28"/>
        </w:rPr>
        <w:t>Б. Ключевые</w:t>
      </w:r>
      <w:r>
        <w:rPr>
          <w:rFonts w:ascii="Times New Roman" w:hAnsi="Times New Roman"/>
          <w:sz w:val="28"/>
        </w:rPr>
        <w:t xml:space="preserve"> проблемы:</w:t>
      </w:r>
    </w:p>
    <w:p w:rsidR="00254F97" w:rsidRDefault="00F94373">
      <w:pPr>
        <w:widowControl w:val="0"/>
        <w:spacing w:after="0" w:line="240" w:lineRule="auto"/>
        <w:ind w:firstLine="709"/>
        <w:jc w:val="both"/>
        <w:rPr>
          <w:sz w:val="28"/>
        </w:rPr>
      </w:pPr>
      <w:r>
        <w:rPr>
          <w:rFonts w:ascii="Times New Roman" w:hAnsi="Times New Roman"/>
          <w:sz w:val="28"/>
        </w:rPr>
        <w:t>1. Объем недостаточно очищенных сточных вод, превышающий объем нормативно очищенных сточных вод, пропущенных через очистные сооружения.</w:t>
      </w:r>
    </w:p>
    <w:p w:rsidR="00254F97" w:rsidRDefault="00F94373">
      <w:pPr>
        <w:widowControl w:val="0"/>
        <w:spacing w:after="0" w:line="240" w:lineRule="auto"/>
        <w:ind w:firstLine="709"/>
        <w:jc w:val="both"/>
        <w:rPr>
          <w:sz w:val="28"/>
        </w:rPr>
      </w:pPr>
      <w:r>
        <w:rPr>
          <w:rFonts w:ascii="Times New Roman" w:hAnsi="Times New Roman"/>
          <w:sz w:val="28"/>
        </w:rPr>
        <w:t>2. Отсутствие полигона твердых бытовых отходов для сортировки, утилизации и переработки мусора.</w:t>
      </w:r>
    </w:p>
    <w:p w:rsidR="00254F97" w:rsidRDefault="00F94373">
      <w:pPr>
        <w:widowControl w:val="0"/>
        <w:spacing w:after="0" w:line="240" w:lineRule="auto"/>
        <w:ind w:firstLine="709"/>
        <w:jc w:val="both"/>
        <w:rPr>
          <w:sz w:val="28"/>
        </w:rPr>
      </w:pPr>
      <w:r>
        <w:rPr>
          <w:rFonts w:ascii="Times New Roman" w:hAnsi="Times New Roman"/>
          <w:sz w:val="28"/>
        </w:rPr>
        <w:t>3. Недостаточ</w:t>
      </w:r>
      <w:r>
        <w:rPr>
          <w:rFonts w:ascii="Times New Roman" w:hAnsi="Times New Roman"/>
          <w:sz w:val="28"/>
        </w:rPr>
        <w:t>ный уровень вовлечения отходов производства и потребления в качестве вторичных ресурсов и сырья.</w:t>
      </w:r>
    </w:p>
    <w:p w:rsidR="00254F97" w:rsidRDefault="00F94373">
      <w:pPr>
        <w:widowControl w:val="0"/>
        <w:spacing w:after="0" w:line="240" w:lineRule="auto"/>
        <w:ind w:firstLine="709"/>
        <w:jc w:val="both"/>
        <w:rPr>
          <w:sz w:val="28"/>
        </w:rPr>
      </w:pPr>
      <w:r>
        <w:rPr>
          <w:rFonts w:ascii="Times New Roman" w:hAnsi="Times New Roman"/>
          <w:sz w:val="28"/>
        </w:rPr>
        <w:t>4. Неудовлетворительное состояние систем тепло-, водоснабжения и водоотведения.</w:t>
      </w:r>
    </w:p>
    <w:p w:rsidR="00254F97" w:rsidRDefault="00F94373">
      <w:pPr>
        <w:widowControl w:val="0"/>
        <w:spacing w:after="0" w:line="240" w:lineRule="auto"/>
        <w:ind w:firstLine="709"/>
        <w:jc w:val="both"/>
        <w:rPr>
          <w:sz w:val="28"/>
        </w:rPr>
      </w:pPr>
      <w:r>
        <w:rPr>
          <w:rFonts w:ascii="Times New Roman" w:hAnsi="Times New Roman"/>
          <w:sz w:val="28"/>
        </w:rPr>
        <w:t>5. Высокая аварийность систем коммунальной инфраструктуры.</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w:t>
      </w:r>
      <w:r>
        <w:rPr>
          <w:rFonts w:ascii="Times New Roman" w:hAnsi="Times New Roman"/>
          <w:sz w:val="28"/>
        </w:rPr>
        <w:t>ли эффективности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1. Повышение уровня санитарно-технического состояния сетей водоснабжения, водоотведения и теплоснабжения: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выполнение работ по капитальному ремонту и реконструкции инженерных </w:t>
      </w:r>
      <w:r>
        <w:rPr>
          <w:rFonts w:ascii="Times New Roman" w:hAnsi="Times New Roman"/>
          <w:sz w:val="28"/>
        </w:rPr>
        <w:t>сетей;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экономической целесообразности и технологической обоснованности инвестиционных проектов в сфере ЖКХ;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внедрение современных финансовых инструментов для поддержки проектов строительства и модернизации коммунальной инфраструктуры;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повышение</w:t>
      </w:r>
      <w:r>
        <w:rPr>
          <w:rFonts w:ascii="Times New Roman" w:hAnsi="Times New Roman"/>
          <w:sz w:val="28"/>
        </w:rPr>
        <w:t xml:space="preserve"> надежности работы коммунальных сетей за счет систематического технического контроля и предаварийной диагностики;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цифровая трансформация коммунальной инфраструктуры и внедрение автоматизированных систем контроля (внедрение интеллектуальных систем учета и м</w:t>
      </w:r>
      <w:r>
        <w:rPr>
          <w:rFonts w:ascii="Times New Roman" w:hAnsi="Times New Roman"/>
          <w:sz w:val="28"/>
        </w:rPr>
        <w:t>ониторинга тепла и воды, в том числе автоматизированных систем диспетчерского управления);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модернизация технологического оборудования коммунальных предприятий с применением энергоэффективных решений;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привлечение в 2030 году дополнительных внебюджетных исто</w:t>
      </w:r>
      <w:r>
        <w:rPr>
          <w:rFonts w:ascii="Times New Roman" w:hAnsi="Times New Roman"/>
          <w:sz w:val="28"/>
        </w:rPr>
        <w:t>чников финансирования на реализацию комплексных планов модернизации системы водоснабжения, водоотведения и теплоснабжения.</w:t>
      </w:r>
    </w:p>
    <w:p w:rsidR="00254F97" w:rsidRDefault="00F94373">
      <w:pPr>
        <w:pStyle w:val="ListParagraph1"/>
        <w:widowControl w:val="0"/>
        <w:tabs>
          <w:tab w:val="left" w:pos="1276"/>
        </w:tabs>
        <w:spacing w:after="0" w:line="240" w:lineRule="auto"/>
        <w:ind w:left="0" w:firstLine="709"/>
        <w:jc w:val="both"/>
        <w:rPr>
          <w:sz w:val="28"/>
        </w:rPr>
      </w:pPr>
      <w:r>
        <w:rPr>
          <w:rFonts w:ascii="Times New Roman" w:hAnsi="Times New Roman"/>
          <w:sz w:val="28"/>
        </w:rPr>
        <w:t>Задача 2. Повышение эффективности функционирования управляющих компаний: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требований к профессиональной ответственности и кв</w:t>
      </w:r>
      <w:r>
        <w:rPr>
          <w:rFonts w:ascii="Times New Roman" w:hAnsi="Times New Roman"/>
          <w:sz w:val="28"/>
        </w:rPr>
        <w:t xml:space="preserve">алификации управляющих компаний через регулирование допуска к деятельности;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формирование цифровой инфраструктуры управления многоквартирным жилищным фондом и взаимодействия с жителями;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усиление системы мониторинга и контроля качества жилищных и коммунальных услуг;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обеспечение вовлеченности муниципальных органов и населения в координацию благоустройства и содержания общего имущества. </w:t>
      </w:r>
    </w:p>
    <w:p w:rsidR="00254F97" w:rsidRDefault="00F94373">
      <w:pPr>
        <w:pStyle w:val="ListParagraph1"/>
        <w:widowControl w:val="0"/>
        <w:tabs>
          <w:tab w:val="left" w:pos="1276"/>
        </w:tabs>
        <w:spacing w:after="0" w:line="240" w:lineRule="auto"/>
        <w:ind w:left="0" w:firstLine="709"/>
        <w:jc w:val="both"/>
        <w:rPr>
          <w:sz w:val="28"/>
        </w:rPr>
      </w:pPr>
      <w:r>
        <w:rPr>
          <w:rFonts w:ascii="Times New Roman" w:hAnsi="Times New Roman"/>
          <w:sz w:val="28"/>
        </w:rPr>
        <w:t>Задача 3. Устранение дефицита кадров в ЖКХ: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развитие </w:t>
      </w:r>
      <w:r>
        <w:rPr>
          <w:rFonts w:ascii="Times New Roman" w:hAnsi="Times New Roman"/>
          <w:sz w:val="28"/>
        </w:rPr>
        <w:t xml:space="preserve">производственной инфраструктуры переработки и утилизации отходов в рамках территориальной схемы;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системы профессионального образования и подготовки кадров по востребованным специальностям в сфере ЖКХ (создание эффективной системы подготовки квали</w:t>
      </w:r>
      <w:r>
        <w:rPr>
          <w:rFonts w:ascii="Times New Roman" w:hAnsi="Times New Roman"/>
          <w:sz w:val="28"/>
        </w:rPr>
        <w:t>фикации кадров; реализация дополнительных программ подготовки, переподготовки и повышения квалификации кадров в сфере ЖКХ);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привлекательности отрасли для молодых специалистов за счет стимулирующих и поддерживающих мер (стимулирование трудоустройс</w:t>
      </w:r>
      <w:r>
        <w:rPr>
          <w:rFonts w:ascii="Times New Roman" w:hAnsi="Times New Roman"/>
          <w:sz w:val="28"/>
        </w:rPr>
        <w:t>тва молодых специалистов через субсидии и льготы);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профориентационных программ и сопровождения на этапе профессионального самоопределения (увеличение числа специалистов ЖКХ с базовым образованием);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развитие кадрового потенциала и стабилизация </w:t>
      </w:r>
      <w:r>
        <w:rPr>
          <w:rFonts w:ascii="Times New Roman" w:hAnsi="Times New Roman"/>
          <w:sz w:val="28"/>
        </w:rPr>
        <w:t>занятости в отдаленных и малонаселенных территориях (контроль миграции и поддержка сельских территорий).</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4. Снижение объема жилищного фонда, нуждающегося в капитальном ремонте: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проведение работ по капитальному ремонту многоквартирных домов с учетом </w:t>
      </w:r>
      <w:r>
        <w:rPr>
          <w:rFonts w:ascii="Times New Roman" w:hAnsi="Times New Roman"/>
          <w:sz w:val="28"/>
        </w:rPr>
        <w:t xml:space="preserve">технического состояния и сроков эксплуатации;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внедрение энергоэффективных и ресурсосберегающих решений при проведении капитального ремонта общего имущества;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обновление лифтового оборудования в многоквартирных домах за счет механизмов реструктуризации </w:t>
      </w:r>
      <w:r>
        <w:rPr>
          <w:rFonts w:ascii="Times New Roman" w:hAnsi="Times New Roman"/>
          <w:sz w:val="28"/>
        </w:rPr>
        <w:t>долгов субъектов;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стимулирование жилищного строительства в рамках комплексного развития территорий с заменой изношенного фонда.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5. Повышение уровня информированности граждан в сфере ЖКХ: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расширение публичного информационного сопровождения ключевых и</w:t>
      </w:r>
      <w:r>
        <w:rPr>
          <w:rFonts w:ascii="Times New Roman" w:hAnsi="Times New Roman"/>
          <w:sz w:val="28"/>
        </w:rPr>
        <w:t xml:space="preserve">зменений в законодательстве и нормативных актах ЖКХ;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развитие практики открытого диалога и экспертной коммуникации в сфере ЖКХ;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правовой и управленческой грамотности населения в вопросах предоставления коммунальных услуг и содержания жилья;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w:t>
      </w:r>
      <w:r>
        <w:rPr>
          <w:rFonts w:ascii="Times New Roman" w:hAnsi="Times New Roman"/>
          <w:sz w:val="28"/>
        </w:rPr>
        <w:t xml:space="preserve">ышение прозрачности инженерной инфраструктуры и коммунальных объектов через открытые цифровые сервисы;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совершенствование цифровых механизмов доступа к информации о жилищно-коммунальной системе и действиях управляющих организаций;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обеспечение понятности и </w:t>
      </w:r>
      <w:r>
        <w:rPr>
          <w:rFonts w:ascii="Times New Roman" w:hAnsi="Times New Roman"/>
          <w:sz w:val="28"/>
        </w:rPr>
        <w:t xml:space="preserve">доступности процедур в сфере разрешительной и регламентной деятельности ЖКХ для граждан и бизнеса;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формирование цифровой культуры участия граждан в контроле качества ЖКУ и управлении общим имуществом;</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системы мониторинга сферы жилищно-коммунально</w:t>
      </w:r>
      <w:r>
        <w:rPr>
          <w:rFonts w:ascii="Times New Roman" w:hAnsi="Times New Roman"/>
          <w:sz w:val="28"/>
        </w:rPr>
        <w:t>го хозяйства на базе государственной информационной системы жилищно-коммунального хозяйства;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платежной дисциплины собственников жилья с использованием платформенных решений для управления жилищным и коммунальным хозяйством.</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6. Улучшение ка</w:t>
      </w:r>
      <w:r>
        <w:rPr>
          <w:rFonts w:ascii="Times New Roman" w:hAnsi="Times New Roman"/>
          <w:sz w:val="28"/>
        </w:rPr>
        <w:t>чества предоставляемых коммунальных услуг:</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усиление контроля за утверждением и выполнением инвестиционных и производственных программ организаций в сфере водоснабжения и водоотведения;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сокращение доли задолженности потребителей коммунальных услуг (ресурсов</w:t>
      </w:r>
      <w:r>
        <w:rPr>
          <w:rFonts w:ascii="Times New Roman" w:hAnsi="Times New Roman"/>
          <w:sz w:val="28"/>
        </w:rPr>
        <w:t>) перед ресурсоснабжающими организациями;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ежегодное снижение не менее чем на 10%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замена не менее</w:t>
      </w:r>
      <w:r>
        <w:rPr>
          <w:rFonts w:ascii="Times New Roman" w:hAnsi="Times New Roman"/>
          <w:sz w:val="28"/>
        </w:rPr>
        <w:t xml:space="preserve"> 2,5 процента общего объема сетей водоснабжения, водоотведения и теплоснабжения ежегодно;</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децентрализация систем теплоснабжения.</w:t>
      </w:r>
    </w:p>
    <w:p w:rsidR="00254F97" w:rsidRDefault="00F94373">
      <w:pPr>
        <w:widowControl w:val="0"/>
        <w:tabs>
          <w:tab w:val="left" w:pos="709"/>
          <w:tab w:val="left" w:pos="1276"/>
        </w:tabs>
        <w:spacing w:after="0" w:line="240" w:lineRule="auto"/>
        <w:ind w:firstLine="709"/>
        <w:jc w:val="both"/>
        <w:rPr>
          <w:sz w:val="28"/>
        </w:rPr>
      </w:pPr>
      <w:r>
        <w:rPr>
          <w:rFonts w:ascii="Times New Roman" w:hAnsi="Times New Roman"/>
          <w:sz w:val="28"/>
        </w:rPr>
        <w:t>Задача 7. Улучшение качества очистки питьевой воды и канализационных сточных вод:</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внедрение современных и безопасных методов об</w:t>
      </w:r>
      <w:r>
        <w:rPr>
          <w:rFonts w:ascii="Times New Roman" w:hAnsi="Times New Roman"/>
          <w:sz w:val="28"/>
        </w:rPr>
        <w:t xml:space="preserve">работки питьевой воды с использованием новых технологий на всей территории Красносулинского </w:t>
      </w:r>
      <w:r>
        <w:rPr>
          <w:rFonts w:ascii="Times New Roman" w:hAnsi="Times New Roman"/>
          <w:sz w:val="28"/>
        </w:rPr>
        <w:lastRenderedPageBreak/>
        <w:t>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участие в реализации регионального проекта «Модернизация коммунальной инфраструктуры» в целях реализации мероприятий по улучшению качества питьевого водосна</w:t>
      </w:r>
      <w:r>
        <w:rPr>
          <w:rFonts w:ascii="Times New Roman" w:hAnsi="Times New Roman"/>
          <w:sz w:val="28"/>
        </w:rPr>
        <w:t>бжения;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применение обновленных  нормативов и стандартов качества питьевого водоснабжения с учетом региональной специфики;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реализация мероприятий в населенных пунктах, не оборудованных современными системами централизованного водоснабжения;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совершенствование системы мониторинга качества питьевой воды.</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8. Совершенствование системы обращения с твердыми коммунальными отходами: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расширение сети раздельного сбора отходов;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обновление контейнерного парка (замена устаревших металлических емкост</w:t>
      </w:r>
      <w:r>
        <w:rPr>
          <w:rFonts w:ascii="Times New Roman" w:hAnsi="Times New Roman"/>
          <w:sz w:val="28"/>
        </w:rPr>
        <w:t>ей  на современные пластиковые контейнеры, установка достаточного количества контейнеров для раздельного сбора отходов и контейнеров (бункеров) для сбора крупногабаритных отходов);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снижение коммунальных платежей за раздельное обращение с отходами;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внедрени</w:t>
      </w:r>
      <w:r>
        <w:rPr>
          <w:rFonts w:ascii="Times New Roman" w:hAnsi="Times New Roman"/>
          <w:sz w:val="28"/>
        </w:rPr>
        <w:t>е дуальной системы сбора отходов (сухая и мокрая фракции);</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участие в реализации осуществления деятельности созданных платформ для обмена вещами, техникой, одеждой (Reuse-сервисов)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рекультивация закрытых свалок.</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Задача 9. Сокращение негативного воздействия </w:t>
      </w:r>
      <w:r>
        <w:rPr>
          <w:rFonts w:ascii="Times New Roman" w:hAnsi="Times New Roman"/>
          <w:sz w:val="28"/>
        </w:rPr>
        <w:t>на окружающую среду:</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строительство и реконструкция сооружений очистки сточных вод, в том числе поверхностного стока;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приобретение и установка локальных очистных сооружений канализации, в том числе поверхностного стока (ливневой);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внедрение наилучших доступ</w:t>
      </w:r>
      <w:r>
        <w:rPr>
          <w:rFonts w:ascii="Times New Roman" w:hAnsi="Times New Roman"/>
          <w:sz w:val="28"/>
        </w:rPr>
        <w:t>ных технологий на сооружениях очистки сточных вод, в том числе поверхностного стока;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совершенствование и внедрение автоматизированных систем мониторинга состава сточных вод.</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10. Увеличение вовлечения вторичного сырья в хозяйственный оборот:</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поддержка стартапов в сфере «Waste- to- Resource»;</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применение квот и нормативов на использование вторсырья в производстве;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обязательные требования к упаковке: использование переработанных материалов;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мониторинг и отчетность по утилизации отходов для предпр</w:t>
      </w:r>
      <w:r>
        <w:rPr>
          <w:rFonts w:ascii="Times New Roman" w:hAnsi="Times New Roman"/>
          <w:sz w:val="28"/>
        </w:rPr>
        <w:t>иятий;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совершенствование законодательной базы обращения со строительными отходами (формирование предложений на федеральный и региональный уровни).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11. Цифровая трансформация жилищно-коммунального хозяйства: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использование цифровых сервисов на базе от</w:t>
      </w:r>
      <w:r>
        <w:rPr>
          <w:rFonts w:ascii="Times New Roman" w:hAnsi="Times New Roman"/>
          <w:sz w:val="28"/>
        </w:rPr>
        <w:t xml:space="preserve">раслевой цифровой </w:t>
      </w:r>
      <w:r>
        <w:rPr>
          <w:rFonts w:ascii="Times New Roman" w:hAnsi="Times New Roman"/>
          <w:sz w:val="28"/>
        </w:rPr>
        <w:lastRenderedPageBreak/>
        <w:t>платформы «Управление ЖКХ и коммунальной инфраструктурой» и (или) интегрированных с ней региональных информационных систем (платформ) с аналогичной функциональностью;</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заполнение цифровых паспортов на отраслевой цифровой платформе «Управле</w:t>
      </w:r>
      <w:r>
        <w:rPr>
          <w:rFonts w:ascii="Times New Roman" w:hAnsi="Times New Roman"/>
          <w:sz w:val="28"/>
        </w:rPr>
        <w:t>ние ЖКХ и коммунальной инфраструктурой» и (или) в интегрированных с ней региональных информационных системах (платформах) с аналогичной функциональностью – Увеличение количества активных пользователей мобильного приложения «Госуслуги.Дом» и (или) его регио</w:t>
      </w:r>
      <w:r>
        <w:rPr>
          <w:rFonts w:ascii="Times New Roman" w:hAnsi="Times New Roman"/>
          <w:sz w:val="28"/>
        </w:rPr>
        <w:t>нальных аналогов.</w:t>
      </w:r>
    </w:p>
    <w:p w:rsidR="00254F97" w:rsidRDefault="00F94373">
      <w:pPr>
        <w:widowControl w:val="0"/>
        <w:tabs>
          <w:tab w:val="left" w:pos="426"/>
          <w:tab w:val="left" w:pos="1418"/>
        </w:tabs>
        <w:spacing w:after="0" w:line="240" w:lineRule="auto"/>
        <w:ind w:firstLine="709"/>
        <w:jc w:val="both"/>
        <w:rPr>
          <w:sz w:val="28"/>
        </w:rPr>
      </w:pPr>
      <w:r>
        <w:rPr>
          <w:rFonts w:ascii="Times New Roman" w:hAnsi="Times New Roman"/>
          <w:sz w:val="28"/>
        </w:rPr>
        <w:t xml:space="preserve">Д. Стратегические проектные инициативы: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1. 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w:t>
      </w:r>
      <w:r>
        <w:rPr>
          <w:rFonts w:ascii="Times New Roman" w:hAnsi="Times New Roman"/>
          <w:sz w:val="28"/>
        </w:rPr>
        <w:t>проектов.</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Создание условий для системного повышения комфорта городской среды.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Инвентаризация и обустройство детских игровых и спортивных площадок. Реализация программы строительства детских игровых и спортивных площадок.</w:t>
      </w:r>
    </w:p>
    <w:p w:rsidR="00254F97" w:rsidRDefault="00F94373">
      <w:pPr>
        <w:widowControl w:val="0"/>
        <w:spacing w:after="0" w:line="240" w:lineRule="auto"/>
        <w:ind w:firstLine="709"/>
        <w:jc w:val="both"/>
        <w:rPr>
          <w:sz w:val="28"/>
        </w:rPr>
      </w:pPr>
      <w:r>
        <w:rPr>
          <w:rFonts w:ascii="Times New Roman" w:hAnsi="Times New Roman"/>
          <w:sz w:val="28"/>
        </w:rPr>
        <w:t>4. Повышение эффективности ис</w:t>
      </w:r>
      <w:r>
        <w:rPr>
          <w:rFonts w:ascii="Times New Roman" w:hAnsi="Times New Roman"/>
          <w:sz w:val="28"/>
        </w:rPr>
        <w:t>пользования тарифных источников и реализация инвестиционных программ.</w:t>
      </w:r>
    </w:p>
    <w:p w:rsidR="00254F97" w:rsidRDefault="00F94373">
      <w:pPr>
        <w:widowControl w:val="0"/>
        <w:spacing w:after="0" w:line="240" w:lineRule="auto"/>
        <w:ind w:firstLine="709"/>
        <w:jc w:val="both"/>
        <w:rPr>
          <w:sz w:val="28"/>
        </w:rPr>
      </w:pPr>
      <w:r>
        <w:rPr>
          <w:rFonts w:ascii="Times New Roman" w:hAnsi="Times New Roman"/>
          <w:sz w:val="28"/>
        </w:rPr>
        <w:t>5. Внедрение системного подхода к ливневому водоотведению, разработка схем ливневого водоотведения.</w:t>
      </w:r>
    </w:p>
    <w:p w:rsidR="00254F97" w:rsidRDefault="00F94373">
      <w:pPr>
        <w:widowControl w:val="0"/>
        <w:spacing w:after="0" w:line="240" w:lineRule="auto"/>
        <w:ind w:firstLine="709"/>
        <w:jc w:val="both"/>
        <w:rPr>
          <w:sz w:val="28"/>
        </w:rPr>
      </w:pPr>
      <w:r>
        <w:rPr>
          <w:rFonts w:ascii="Times New Roman" w:hAnsi="Times New Roman"/>
          <w:sz w:val="28"/>
        </w:rPr>
        <w:t>6. Реализация программы озеленения городских и сельских поселений Красносулинского рай</w:t>
      </w:r>
      <w:r>
        <w:rPr>
          <w:rFonts w:ascii="Times New Roman" w:hAnsi="Times New Roman"/>
          <w:sz w:val="28"/>
        </w:rPr>
        <w:t>она.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7. Участие в реализации программы модернизации коммунальных сетей.</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9. Участие в завершении перехода к 100% обработке твердых коммунальных отходов на полигонах.</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4.3.3. Система расселения</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А. Стратегическая цель – создание условий для реализации новой г</w:t>
      </w:r>
      <w:r>
        <w:rPr>
          <w:rFonts w:ascii="Times New Roman" w:hAnsi="Times New Roman"/>
          <w:sz w:val="28"/>
        </w:rPr>
        <w:t xml:space="preserve">радостроительной политики, направленной на улучшение качества жизни в опорном населенном пункте путем синхронизации документов территориального планирования и вовлечения в оборот территорий и земельных участков в целях перспективного комплексного освоения </w:t>
      </w:r>
      <w:r>
        <w:rPr>
          <w:rFonts w:ascii="Times New Roman" w:hAnsi="Times New Roman"/>
          <w:sz w:val="28"/>
        </w:rPr>
        <w:t>(в том числе комплектное развитие территорий).</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Качество документов территориального планирования и градостроительного зонирования не отвечает задачам новой градостроительной политики.</w:t>
      </w:r>
    </w:p>
    <w:p w:rsidR="00254F97" w:rsidRDefault="00F94373">
      <w:pPr>
        <w:widowControl w:val="0"/>
        <w:spacing w:after="0" w:line="240" w:lineRule="auto"/>
        <w:ind w:firstLine="709"/>
        <w:jc w:val="both"/>
        <w:rPr>
          <w:sz w:val="28"/>
        </w:rPr>
      </w:pPr>
      <w:r>
        <w:rPr>
          <w:rFonts w:ascii="Times New Roman" w:hAnsi="Times New Roman"/>
          <w:sz w:val="28"/>
        </w:rPr>
        <w:t>2. Действующая градостроительная документация н</w:t>
      </w:r>
      <w:r>
        <w:rPr>
          <w:rFonts w:ascii="Times New Roman" w:hAnsi="Times New Roman"/>
          <w:sz w:val="28"/>
        </w:rPr>
        <w:t>е определяет механизм реализации решений, принятых в градостроительной документации.</w:t>
      </w:r>
    </w:p>
    <w:p w:rsidR="00254F97" w:rsidRDefault="00F94373">
      <w:pPr>
        <w:widowControl w:val="0"/>
        <w:spacing w:after="0" w:line="240" w:lineRule="auto"/>
        <w:ind w:firstLine="709"/>
        <w:jc w:val="both"/>
        <w:rPr>
          <w:sz w:val="28"/>
        </w:rPr>
      </w:pPr>
      <w:r>
        <w:rPr>
          <w:rFonts w:ascii="Times New Roman" w:hAnsi="Times New Roman"/>
          <w:sz w:val="28"/>
        </w:rPr>
        <w:t xml:space="preserve">3. Наличие барьеров в нормативно-правовом регулировании </w:t>
      </w:r>
      <w:r>
        <w:rPr>
          <w:rFonts w:ascii="Times New Roman" w:hAnsi="Times New Roman"/>
          <w:sz w:val="28"/>
        </w:rPr>
        <w:lastRenderedPageBreak/>
        <w:t>градостроительной деятельности на региональном уровне для целей реализации новой градостроительной политики.</w:t>
      </w:r>
    </w:p>
    <w:p w:rsidR="00254F97" w:rsidRDefault="00F94373">
      <w:pPr>
        <w:widowControl w:val="0"/>
        <w:spacing w:after="0" w:line="240" w:lineRule="auto"/>
        <w:ind w:firstLine="709"/>
        <w:jc w:val="both"/>
        <w:rPr>
          <w:sz w:val="28"/>
        </w:rPr>
      </w:pPr>
      <w:r>
        <w:rPr>
          <w:rFonts w:ascii="Times New Roman" w:hAnsi="Times New Roman"/>
          <w:sz w:val="28"/>
        </w:rPr>
        <w:t>В. Клю</w:t>
      </w:r>
      <w:r>
        <w:rPr>
          <w:rFonts w:ascii="Times New Roman" w:hAnsi="Times New Roman"/>
          <w:sz w:val="28"/>
        </w:rPr>
        <w:t xml:space="preserve">чевые показатели эффективности представлены в приложении № 5. </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Совершенствование документов территориального планирования и градостроительного зонирования в целях реализации новой градостроительной политики (включающей пол</w:t>
      </w:r>
      <w:r>
        <w:rPr>
          <w:rFonts w:ascii="Times New Roman" w:hAnsi="Times New Roman"/>
          <w:sz w:val="28"/>
        </w:rPr>
        <w:t>ожения об опорном населенном пункте и прилегающих территориях), обеспечения единых подходов и стандартов при осуществлении градостроительной деятельности, синхронизации уровней документов территориального планирования, зонирования и планировки: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проведение </w:t>
      </w:r>
      <w:r>
        <w:rPr>
          <w:rFonts w:ascii="Times New Roman" w:hAnsi="Times New Roman"/>
          <w:sz w:val="28"/>
        </w:rPr>
        <w:t>работ, направленных на совершенствование методологии градостроительного проектирования в границах Красносулинского района, городских и сельских поселениях, входящих в состав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 2. Определение механизмов реализации принятых реше</w:t>
      </w:r>
      <w:r>
        <w:rPr>
          <w:rFonts w:ascii="Times New Roman" w:hAnsi="Times New Roman"/>
          <w:sz w:val="28"/>
        </w:rPr>
        <w:t>ний в градостроительной документации, в том числе в документах территориального планирования, градостроительного зонирования и проектов планировки территории: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актуализация документов территориального планирования в части синхронизации размещения объектов м</w:t>
      </w:r>
      <w:r>
        <w:rPr>
          <w:rFonts w:ascii="Times New Roman" w:hAnsi="Times New Roman"/>
          <w:sz w:val="28"/>
        </w:rPr>
        <w:t>естного значения транспортной, коммунальной и социальной инфраструктуры;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актуализация документов градостроительного зонирования;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аналитические исследования в целях определения перспективных территорий для реализации проектов комплексного развитие территори</w:t>
      </w:r>
      <w:r>
        <w:rPr>
          <w:rFonts w:ascii="Times New Roman" w:hAnsi="Times New Roman"/>
          <w:sz w:val="28"/>
        </w:rPr>
        <w:t>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разработка предложений в части формирования перечней объектов местного значения, необходимых для реализации функций опорного населенного пункта как центра обслуживания прилегающих сельских территорий, для включения в планы долгосрочного социально-эконом</w:t>
      </w:r>
      <w:r>
        <w:rPr>
          <w:rFonts w:ascii="Times New Roman" w:hAnsi="Times New Roman"/>
          <w:sz w:val="28"/>
        </w:rPr>
        <w:t>ического развития опорных населенных пунктов и прилегающих территорий.</w:t>
      </w:r>
    </w:p>
    <w:p w:rsidR="00254F97" w:rsidRDefault="00F94373">
      <w:pPr>
        <w:widowControl w:val="0"/>
        <w:spacing w:after="0" w:line="240" w:lineRule="auto"/>
        <w:ind w:firstLine="709"/>
        <w:jc w:val="both"/>
        <w:rPr>
          <w:sz w:val="28"/>
        </w:rPr>
      </w:pPr>
      <w:r>
        <w:rPr>
          <w:rFonts w:ascii="Times New Roman" w:hAnsi="Times New Roman"/>
          <w:sz w:val="28"/>
        </w:rPr>
        <w:t>Задача 3. Преодоление барьеров в нормативно-правовом регулировании градостроительной деятельности на местном уровне для целей реализации новой градостроительной политики: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преодоление ба</w:t>
      </w:r>
      <w:r>
        <w:rPr>
          <w:rFonts w:ascii="Times New Roman" w:hAnsi="Times New Roman"/>
          <w:sz w:val="28"/>
        </w:rPr>
        <w:t>рьеров в нормативно-правовом регулировании комплексного развития территорий.</w:t>
      </w:r>
    </w:p>
    <w:p w:rsidR="00254F97" w:rsidRDefault="00F94373">
      <w:pPr>
        <w:widowControl w:val="0"/>
        <w:spacing w:after="0" w:line="240" w:lineRule="auto"/>
        <w:ind w:firstLine="709"/>
        <w:jc w:val="both"/>
        <w:rPr>
          <w:sz w:val="28"/>
        </w:rPr>
      </w:pPr>
      <w:r>
        <w:rPr>
          <w:rFonts w:ascii="Times New Roman" w:hAnsi="Times New Roman"/>
          <w:sz w:val="28"/>
        </w:rPr>
        <w:t xml:space="preserve">Задача 4. Применение механизмов комплексного развития территорий </w:t>
      </w:r>
      <w:r>
        <w:rPr>
          <w:sz w:val="28"/>
        </w:rPr>
        <w:br/>
      </w:r>
      <w:r>
        <w:rPr>
          <w:rFonts w:ascii="Times New Roman" w:hAnsi="Times New Roman"/>
          <w:sz w:val="28"/>
        </w:rPr>
        <w:t>в области сокращения аварийного жилья в целях снижения сроков обновления жилого фонда: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выработка системности в ча</w:t>
      </w:r>
      <w:r>
        <w:rPr>
          <w:rFonts w:ascii="Times New Roman" w:hAnsi="Times New Roman"/>
          <w:sz w:val="28"/>
        </w:rPr>
        <w:t>сти применения механизмов комплексного развития территорий в области сокращения аварийного жилья в целях сокращения сроков обновления жилого фонда.</w:t>
      </w:r>
    </w:p>
    <w:p w:rsidR="00254F97" w:rsidRDefault="00F94373">
      <w:pPr>
        <w:widowControl w:val="0"/>
        <w:spacing w:after="0" w:line="240" w:lineRule="auto"/>
        <w:ind w:firstLine="709"/>
        <w:jc w:val="both"/>
        <w:rPr>
          <w:sz w:val="28"/>
        </w:rPr>
      </w:pPr>
      <w:r>
        <w:rPr>
          <w:rFonts w:ascii="Times New Roman" w:hAnsi="Times New Roman"/>
          <w:sz w:val="28"/>
        </w:rPr>
        <w:t>Г. Стратегические проектные инициативы: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lastRenderedPageBreak/>
        <w:t>разработка мастер-планов для опорного населенного пункта (город Крас</w:t>
      </w:r>
      <w:r>
        <w:rPr>
          <w:rFonts w:ascii="Times New Roman" w:hAnsi="Times New Roman"/>
          <w:sz w:val="28"/>
        </w:rPr>
        <w:t>ный Сулин);</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разработка местных нормативов градостроительного проектирования.</w:t>
      </w:r>
    </w:p>
    <w:p w:rsidR="00254F97" w:rsidRDefault="00254F97">
      <w:pPr>
        <w:widowControl w:val="0"/>
        <w:spacing w:after="0" w:line="228"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4.3.4. Транспорт и логистика.</w:t>
      </w:r>
    </w:p>
    <w:p w:rsidR="00254F97" w:rsidRDefault="00F94373">
      <w:pPr>
        <w:widowControl w:val="0"/>
        <w:spacing w:after="0" w:line="240" w:lineRule="auto"/>
        <w:ind w:firstLine="709"/>
        <w:jc w:val="both"/>
        <w:rPr>
          <w:sz w:val="28"/>
        </w:rPr>
      </w:pPr>
      <w:r>
        <w:rPr>
          <w:rFonts w:ascii="Times New Roman" w:hAnsi="Times New Roman"/>
          <w:sz w:val="28"/>
        </w:rPr>
        <w:t>А. Стратегическая цель – повышение пространственной связанности и транспортной доступности территории района.</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 xml:space="preserve">1. Физический и </w:t>
      </w:r>
      <w:r>
        <w:rPr>
          <w:rFonts w:ascii="Times New Roman" w:hAnsi="Times New Roman"/>
          <w:sz w:val="28"/>
        </w:rPr>
        <w:t>моральный износ парка общественного транспорта.</w:t>
      </w:r>
    </w:p>
    <w:p w:rsidR="00254F97" w:rsidRDefault="00F94373">
      <w:pPr>
        <w:widowControl w:val="0"/>
        <w:spacing w:after="0" w:line="240" w:lineRule="auto"/>
        <w:ind w:firstLine="709"/>
        <w:jc w:val="both"/>
        <w:rPr>
          <w:sz w:val="28"/>
        </w:rPr>
      </w:pPr>
      <w:r>
        <w:rPr>
          <w:rFonts w:ascii="Times New Roman" w:hAnsi="Times New Roman"/>
          <w:sz w:val="28"/>
        </w:rPr>
        <w:t>2.</w:t>
      </w:r>
      <w:r>
        <w:rPr>
          <w:rFonts w:ascii="XO Thames" w:hAnsi="XO Thames"/>
          <w:sz w:val="28"/>
        </w:rPr>
        <w:t> </w:t>
      </w:r>
      <w:r>
        <w:rPr>
          <w:rFonts w:ascii="Times New Roman" w:hAnsi="Times New Roman"/>
          <w:sz w:val="28"/>
        </w:rPr>
        <w:t>Несоответствие существующей сети автомобильных дорог необходимым эксплуатационным показателям (нормативным требованиям).</w:t>
      </w:r>
    </w:p>
    <w:p w:rsidR="00254F97" w:rsidRDefault="00F94373">
      <w:pPr>
        <w:widowControl w:val="0"/>
        <w:spacing w:after="0" w:line="240" w:lineRule="auto"/>
        <w:ind w:firstLine="709"/>
        <w:jc w:val="both"/>
        <w:rPr>
          <w:sz w:val="28"/>
        </w:rPr>
      </w:pPr>
      <w:r>
        <w:rPr>
          <w:rFonts w:ascii="Times New Roman" w:hAnsi="Times New Roman"/>
          <w:sz w:val="28"/>
        </w:rPr>
        <w:t>3.</w:t>
      </w:r>
      <w:r>
        <w:rPr>
          <w:rFonts w:ascii="XO Thames" w:hAnsi="XO Thames"/>
          <w:sz w:val="28"/>
        </w:rPr>
        <w:t> </w:t>
      </w:r>
      <w:r>
        <w:rPr>
          <w:rFonts w:ascii="Times New Roman" w:hAnsi="Times New Roman"/>
          <w:sz w:val="28"/>
        </w:rPr>
        <w:t>С</w:t>
      </w:r>
      <w:r>
        <w:rPr>
          <w:rFonts w:ascii="Times New Roman" w:hAnsi="Times New Roman"/>
          <w:color w:val="2D2D2D"/>
          <w:sz w:val="28"/>
        </w:rPr>
        <w:t>ет</w:t>
      </w:r>
      <w:r>
        <w:rPr>
          <w:rFonts w:ascii="Times New Roman" w:hAnsi="Times New Roman"/>
          <w:sz w:val="28"/>
        </w:rPr>
        <w:t xml:space="preserve">ь общественного транспорта Красносулинского района носит неоднородный характер, существует низкая транспортная доступность в отдаленные населенные пункты. </w:t>
      </w:r>
    </w:p>
    <w:p w:rsidR="00254F97" w:rsidRDefault="00F94373">
      <w:pPr>
        <w:widowControl w:val="0"/>
        <w:spacing w:after="0" w:line="240" w:lineRule="auto"/>
        <w:ind w:firstLine="709"/>
        <w:jc w:val="both"/>
        <w:rPr>
          <w:sz w:val="28"/>
        </w:rPr>
      </w:pPr>
      <w:r>
        <w:rPr>
          <w:rFonts w:ascii="Times New Roman" w:hAnsi="Times New Roman"/>
          <w:sz w:val="28"/>
        </w:rPr>
        <w:t>В.</w:t>
      </w:r>
      <w:r>
        <w:rPr>
          <w:rFonts w:ascii="XO Thames" w:hAnsi="XO Thames"/>
          <w:sz w:val="28"/>
        </w:rPr>
        <w:t> </w:t>
      </w:r>
      <w:r>
        <w:rPr>
          <w:rFonts w:ascii="Times New Roman" w:hAnsi="Times New Roman"/>
          <w:sz w:val="28"/>
        </w:rPr>
        <w:t>Ключевые показатели эффективности представлены в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w:t>
      </w:r>
      <w:r>
        <w:rPr>
          <w:rFonts w:ascii="Times New Roman" w:hAnsi="Times New Roman"/>
          <w:sz w:val="28"/>
        </w:rPr>
        <w:t>. Модернизация и обновление парка общественного транспорта: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увеличение к 2030 году</w:t>
      </w:r>
      <w:r>
        <w:rPr>
          <w:rFonts w:ascii="Times New Roman" w:hAnsi="Times New Roman"/>
          <w:strike/>
          <w:sz w:val="28"/>
        </w:rPr>
        <w:t xml:space="preserve"> </w:t>
      </w:r>
      <w:r>
        <w:rPr>
          <w:rFonts w:ascii="Times New Roman" w:hAnsi="Times New Roman"/>
          <w:sz w:val="28"/>
        </w:rPr>
        <w:t>доли парка общественного транспорта, имеющего срок эксплуатации не старше нормативного до 25 процентов;</w:t>
      </w:r>
    </w:p>
    <w:p w:rsidR="00254F97" w:rsidRDefault="00F94373">
      <w:pPr>
        <w:widowControl w:val="0"/>
        <w:spacing w:after="0" w:line="240" w:lineRule="auto"/>
        <w:ind w:firstLine="709"/>
        <w:jc w:val="both"/>
        <w:rPr>
          <w:sz w:val="28"/>
        </w:rPr>
      </w:pPr>
      <w:r>
        <w:rPr>
          <w:rFonts w:ascii="Times New Roman" w:hAnsi="Times New Roman"/>
          <w:sz w:val="28"/>
        </w:rPr>
        <w:t>Задача</w:t>
      </w:r>
      <w:r>
        <w:rPr>
          <w:rFonts w:ascii="XO Thames" w:hAnsi="XO Thames"/>
          <w:sz w:val="28"/>
        </w:rPr>
        <w:t> </w:t>
      </w:r>
      <w:r>
        <w:rPr>
          <w:rFonts w:ascii="Times New Roman" w:hAnsi="Times New Roman"/>
          <w:sz w:val="28"/>
        </w:rPr>
        <w:t>2. Повышение доли автомобильных дорог местного значения (включ</w:t>
      </w:r>
      <w:r>
        <w:rPr>
          <w:rFonts w:ascii="Times New Roman" w:hAnsi="Times New Roman"/>
          <w:sz w:val="28"/>
        </w:rPr>
        <w:t>ая дороги, отнесенные к опорной сети автомобильных дорог), соответствующих нормативам:</w:t>
      </w:r>
    </w:p>
    <w:p w:rsidR="00254F97" w:rsidRDefault="00F94373">
      <w:pPr>
        <w:widowControl w:val="0"/>
        <w:spacing w:after="0" w:line="240" w:lineRule="auto"/>
        <w:ind w:firstLine="709"/>
        <w:jc w:val="both"/>
        <w:rPr>
          <w:sz w:val="28"/>
        </w:rPr>
      </w:pPr>
      <w:r>
        <w:rPr>
          <w:rFonts w:ascii="Times New Roman" w:hAnsi="Times New Roman"/>
          <w:sz w:val="28"/>
        </w:rPr>
        <w:t>капитальный ремонт и ремонт автомобильных дорог местного значения.</w:t>
      </w:r>
    </w:p>
    <w:p w:rsidR="00254F97" w:rsidRDefault="00F94373">
      <w:pPr>
        <w:widowControl w:val="0"/>
        <w:spacing w:after="0" w:line="240" w:lineRule="auto"/>
        <w:ind w:firstLine="709"/>
        <w:jc w:val="both"/>
        <w:rPr>
          <w:sz w:val="28"/>
        </w:rPr>
      </w:pPr>
      <w:r>
        <w:rPr>
          <w:rFonts w:ascii="Times New Roman" w:hAnsi="Times New Roman"/>
          <w:sz w:val="28"/>
        </w:rPr>
        <w:t>Задача 3. Развитие инфраструктуры автомобильного транспорта: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местной дорожной сети;</w:t>
      </w:r>
    </w:p>
    <w:p w:rsidR="00254F97" w:rsidRDefault="00F94373">
      <w:pPr>
        <w:widowControl w:val="0"/>
        <w:spacing w:after="0" w:line="240" w:lineRule="auto"/>
        <w:ind w:firstLine="709"/>
        <w:jc w:val="both"/>
        <w:rPr>
          <w:sz w:val="28"/>
        </w:rPr>
      </w:pPr>
      <w:r>
        <w:rPr>
          <w:rFonts w:ascii="Times New Roman" w:hAnsi="Times New Roman"/>
          <w:sz w:val="28"/>
        </w:rPr>
        <w:t xml:space="preserve">развитие </w:t>
      </w:r>
      <w:r>
        <w:rPr>
          <w:rFonts w:ascii="Times New Roman" w:hAnsi="Times New Roman"/>
          <w:sz w:val="28"/>
        </w:rPr>
        <w:t>платных и бесплатных парковочных пространств;</w:t>
      </w:r>
    </w:p>
    <w:p w:rsidR="00254F97" w:rsidRDefault="00F94373">
      <w:pPr>
        <w:widowControl w:val="0"/>
        <w:spacing w:after="0" w:line="240" w:lineRule="auto"/>
        <w:ind w:firstLine="709"/>
        <w:jc w:val="both"/>
        <w:rPr>
          <w:sz w:val="28"/>
        </w:rPr>
      </w:pPr>
      <w:r>
        <w:rPr>
          <w:rFonts w:ascii="Times New Roman" w:hAnsi="Times New Roman"/>
          <w:sz w:val="28"/>
        </w:rPr>
        <w:t>повышение безопасности автомобильной инфраструктуры.</w:t>
      </w:r>
    </w:p>
    <w:p w:rsidR="00254F97" w:rsidRDefault="00F94373">
      <w:pPr>
        <w:widowControl w:val="0"/>
        <w:spacing w:after="0" w:line="240" w:lineRule="auto"/>
        <w:ind w:firstLine="709"/>
        <w:jc w:val="both"/>
        <w:rPr>
          <w:sz w:val="28"/>
        </w:rPr>
      </w:pPr>
      <w:r>
        <w:rPr>
          <w:rFonts w:ascii="Times New Roman" w:hAnsi="Times New Roman"/>
          <w:sz w:val="28"/>
        </w:rPr>
        <w:t>Задача</w:t>
      </w:r>
      <w:r>
        <w:rPr>
          <w:rFonts w:ascii="XO Thames" w:hAnsi="XO Thames"/>
          <w:sz w:val="28"/>
        </w:rPr>
        <w:t> </w:t>
      </w:r>
      <w:r>
        <w:rPr>
          <w:rFonts w:ascii="Times New Roman" w:hAnsi="Times New Roman"/>
          <w:sz w:val="28"/>
        </w:rPr>
        <w:t>4. Развитие регулярных перевозок пассажиров и багажа по муниципальным маршрутам автомобильным транспортом на территории Красносулинского района:</w:t>
      </w:r>
    </w:p>
    <w:p w:rsidR="00254F97" w:rsidRDefault="00F94373">
      <w:pPr>
        <w:widowControl w:val="0"/>
        <w:spacing w:after="0" w:line="240" w:lineRule="auto"/>
        <w:ind w:firstLine="709"/>
        <w:jc w:val="both"/>
        <w:rPr>
          <w:sz w:val="28"/>
        </w:rPr>
      </w:pPr>
      <w:r>
        <w:rPr>
          <w:rFonts w:ascii="Times New Roman" w:hAnsi="Times New Roman"/>
          <w:sz w:val="28"/>
        </w:rPr>
        <w:t>повыш</w:t>
      </w:r>
      <w:r>
        <w:rPr>
          <w:rFonts w:ascii="Times New Roman" w:hAnsi="Times New Roman"/>
          <w:sz w:val="28"/>
        </w:rPr>
        <w:t>ение автомобильной транспортной доступности удаленных населенных пунктов при осуществлении регулярных перевозок пассажиров и багажа по муниципальным маршрутам;</w:t>
      </w:r>
    </w:p>
    <w:p w:rsidR="00254F97" w:rsidRDefault="00F94373">
      <w:pPr>
        <w:widowControl w:val="0"/>
        <w:spacing w:after="0" w:line="240" w:lineRule="auto"/>
        <w:ind w:firstLine="709"/>
        <w:jc w:val="both"/>
        <w:rPr>
          <w:sz w:val="28"/>
        </w:rPr>
      </w:pPr>
      <w:r>
        <w:rPr>
          <w:rFonts w:ascii="Times New Roman" w:hAnsi="Times New Roman"/>
          <w:sz w:val="28"/>
        </w:rPr>
        <w:t>повышение регулярности движения  автомобильного транспорта общего пользования по муниципальным м</w:t>
      </w:r>
      <w:r>
        <w:rPr>
          <w:rFonts w:ascii="Times New Roman" w:hAnsi="Times New Roman"/>
          <w:sz w:val="28"/>
        </w:rPr>
        <w:t>аршрутам регулярных перевозок; </w:t>
      </w:r>
    </w:p>
    <w:p w:rsidR="00254F97" w:rsidRDefault="00F94373">
      <w:pPr>
        <w:widowControl w:val="0"/>
        <w:spacing w:after="0" w:line="240" w:lineRule="auto"/>
        <w:ind w:firstLine="709"/>
        <w:jc w:val="both"/>
        <w:rPr>
          <w:sz w:val="28"/>
        </w:rPr>
      </w:pPr>
      <w:r>
        <w:rPr>
          <w:rFonts w:ascii="Times New Roman" w:hAnsi="Times New Roman"/>
          <w:sz w:val="28"/>
        </w:rPr>
        <w:t>улучшение транспортного обслуживания граждан, относящихся к маломобильным группам населения; </w:t>
      </w:r>
    </w:p>
    <w:p w:rsidR="00254F97" w:rsidRDefault="00F94373">
      <w:pPr>
        <w:widowControl w:val="0"/>
        <w:spacing w:after="0" w:line="240" w:lineRule="auto"/>
        <w:ind w:firstLine="709"/>
        <w:jc w:val="both"/>
        <w:rPr>
          <w:sz w:val="28"/>
        </w:rPr>
      </w:pPr>
      <w:r>
        <w:rPr>
          <w:rFonts w:ascii="Times New Roman" w:hAnsi="Times New Roman"/>
          <w:sz w:val="28"/>
        </w:rPr>
        <w:t>снижение дублирования маршрутов, установленных для осуществления транспортного обслуживания населения по регулируемым тарифам;</w:t>
      </w:r>
    </w:p>
    <w:p w:rsidR="00254F97" w:rsidRDefault="00F94373">
      <w:pPr>
        <w:widowControl w:val="0"/>
        <w:spacing w:after="0" w:line="240" w:lineRule="auto"/>
        <w:ind w:firstLine="709"/>
        <w:jc w:val="both"/>
        <w:rPr>
          <w:sz w:val="28"/>
        </w:rPr>
      </w:pPr>
      <w:r>
        <w:rPr>
          <w:rFonts w:ascii="Times New Roman" w:hAnsi="Times New Roman"/>
          <w:sz w:val="28"/>
        </w:rPr>
        <w:t>сов</w:t>
      </w:r>
      <w:r>
        <w:rPr>
          <w:rFonts w:ascii="Times New Roman" w:hAnsi="Times New Roman"/>
          <w:sz w:val="28"/>
        </w:rPr>
        <w:t xml:space="preserve">ершенствование транспортной инфраструктуры и контроля за осуществлением регулярных перевозок пассажиров и багажа по муниципальным маршрутам автомобильным транспортом общего </w:t>
      </w:r>
      <w:r>
        <w:rPr>
          <w:rFonts w:ascii="Times New Roman" w:hAnsi="Times New Roman"/>
          <w:sz w:val="28"/>
        </w:rPr>
        <w:lastRenderedPageBreak/>
        <w:t>пользования. </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spacing w:after="0" w:line="240" w:lineRule="auto"/>
        <w:ind w:firstLine="709"/>
        <w:jc w:val="both"/>
        <w:rPr>
          <w:sz w:val="28"/>
        </w:rPr>
      </w:pPr>
      <w:r>
        <w:rPr>
          <w:rFonts w:ascii="Times New Roman" w:hAnsi="Times New Roman"/>
          <w:sz w:val="28"/>
        </w:rPr>
        <w:t>1. Создание единого центра уп</w:t>
      </w:r>
      <w:r>
        <w:rPr>
          <w:rFonts w:ascii="Times New Roman" w:hAnsi="Times New Roman"/>
          <w:sz w:val="28"/>
        </w:rPr>
        <w:t>равления транспортным комплексом (ЦУТК) на территории Красносулинского района.</w:t>
      </w:r>
    </w:p>
    <w:p w:rsidR="00254F97" w:rsidRDefault="00254F97">
      <w:pPr>
        <w:widowControl w:val="0"/>
        <w:spacing w:after="0" w:line="228" w:lineRule="auto"/>
        <w:ind w:firstLine="709"/>
        <w:jc w:val="both"/>
        <w:rPr>
          <w:sz w:val="28"/>
        </w:rPr>
      </w:pP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4.3.5. Инженерно - энергетическая инфраструктура</w:t>
      </w:r>
    </w:p>
    <w:p w:rsidR="00254F97" w:rsidRDefault="00F94373">
      <w:pPr>
        <w:widowControl w:val="0"/>
        <w:spacing w:after="0" w:line="252" w:lineRule="auto"/>
        <w:ind w:firstLine="709"/>
        <w:jc w:val="both"/>
        <w:rPr>
          <w:sz w:val="28"/>
        </w:rPr>
      </w:pPr>
      <w:r>
        <w:rPr>
          <w:rFonts w:ascii="Times New Roman" w:hAnsi="Times New Roman"/>
          <w:sz w:val="28"/>
        </w:rPr>
        <w:t xml:space="preserve">А. Стратегическая цель – обеспечение Красносулинского района стабильным и надежным электро- и газоснабжением с учетом </w:t>
      </w:r>
      <w:r>
        <w:rPr>
          <w:rFonts w:ascii="Times New Roman" w:hAnsi="Times New Roman"/>
          <w:sz w:val="28"/>
        </w:rPr>
        <w:t>дальнейшего социально-экономического развития района.</w:t>
      </w:r>
    </w:p>
    <w:p w:rsidR="00254F97" w:rsidRDefault="00F94373">
      <w:pPr>
        <w:widowControl w:val="0"/>
        <w:spacing w:after="0" w:line="252" w:lineRule="auto"/>
        <w:ind w:firstLine="709"/>
        <w:jc w:val="both"/>
        <w:rPr>
          <w:sz w:val="28"/>
        </w:rPr>
      </w:pPr>
      <w:r>
        <w:rPr>
          <w:rFonts w:ascii="Times New Roman" w:hAnsi="Times New Roman"/>
          <w:sz w:val="28"/>
        </w:rPr>
        <w:t>Б. Ключевые проблемы:</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1. Недостаточная надежность объектов электроснабжения, высокая загруженность пропускной способности сети, дефицит свободных мощностей, низкий уровень освещенности улично-дорожной с</w:t>
      </w:r>
      <w:r>
        <w:rPr>
          <w:rFonts w:ascii="Times New Roman" w:hAnsi="Times New Roman"/>
          <w:sz w:val="28"/>
        </w:rPr>
        <w:t>ети.</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2. Недостаточное количество объектов зарядной инфраструктуры для электротранспортных средств.</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3. Недостаточный уровень внедрения программ энергосбережения и повышения энергетической эффективности в муниципальных  учреждениях, многоквартирных домах, ор</w:t>
      </w:r>
      <w:r>
        <w:rPr>
          <w:rFonts w:ascii="Times New Roman" w:hAnsi="Times New Roman"/>
          <w:sz w:val="28"/>
        </w:rPr>
        <w:t>ганизаций коммунального комплекса и на промышленных предприятиях.</w:t>
      </w:r>
    </w:p>
    <w:p w:rsidR="00254F97" w:rsidRDefault="00F94373">
      <w:pPr>
        <w:widowControl w:val="0"/>
        <w:tabs>
          <w:tab w:val="left" w:pos="1134"/>
        </w:tabs>
        <w:spacing w:after="0" w:line="240" w:lineRule="auto"/>
        <w:ind w:firstLine="709"/>
        <w:jc w:val="both"/>
        <w:rPr>
          <w:sz w:val="28"/>
        </w:rPr>
      </w:pPr>
      <w:r>
        <w:rPr>
          <w:rFonts w:ascii="Times New Roman" w:hAnsi="Times New Roman"/>
          <w:sz w:val="28"/>
        </w:rPr>
        <w:t>4. Рост нагрузки на энергосистему, территориальная неравномерность развития энергетической инфраструктуры.</w:t>
      </w:r>
    </w:p>
    <w:p w:rsidR="00254F97" w:rsidRDefault="00F94373">
      <w:pPr>
        <w:widowControl w:val="0"/>
        <w:spacing w:after="0" w:line="264" w:lineRule="auto"/>
        <w:ind w:firstLine="709"/>
        <w:jc w:val="both"/>
        <w:rPr>
          <w:sz w:val="28"/>
        </w:rPr>
      </w:pPr>
      <w:r>
        <w:rPr>
          <w:rFonts w:ascii="Times New Roman" w:hAnsi="Times New Roman"/>
          <w:sz w:val="28"/>
        </w:rPr>
        <w:t>В.</w:t>
      </w:r>
      <w:r>
        <w:rPr>
          <w:rFonts w:ascii="XO Thames" w:hAnsi="XO Thames"/>
          <w:sz w:val="28"/>
        </w:rPr>
        <w:t> </w:t>
      </w:r>
      <w:r>
        <w:rPr>
          <w:rFonts w:ascii="Times New Roman" w:hAnsi="Times New Roman"/>
          <w:sz w:val="28"/>
        </w:rPr>
        <w:t>Ключевые показатели эффективности представлены в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w:t>
      </w:r>
      <w:r>
        <w:rPr>
          <w:rFonts w:ascii="Times New Roman" w:hAnsi="Times New Roman"/>
          <w:sz w:val="28"/>
        </w:rPr>
        <w:t xml:space="preserve"> задачи.</w:t>
      </w:r>
    </w:p>
    <w:p w:rsidR="00254F97" w:rsidRDefault="00F94373">
      <w:pPr>
        <w:widowControl w:val="0"/>
        <w:spacing w:after="0" w:line="240" w:lineRule="auto"/>
        <w:ind w:firstLine="709"/>
        <w:jc w:val="both"/>
        <w:rPr>
          <w:sz w:val="28"/>
        </w:rPr>
      </w:pPr>
      <w:r>
        <w:rPr>
          <w:rFonts w:ascii="Times New Roman" w:hAnsi="Times New Roman"/>
          <w:sz w:val="28"/>
        </w:rPr>
        <w:t>Задача 1. Снятие ограничений для дальнейшего подключения новых потребителей (инвесторов):</w:t>
      </w:r>
    </w:p>
    <w:p w:rsidR="00254F97" w:rsidRDefault="00F94373">
      <w:pPr>
        <w:widowControl w:val="0"/>
        <w:tabs>
          <w:tab w:val="left" w:pos="993"/>
          <w:tab w:val="left" w:pos="1134"/>
        </w:tabs>
        <w:spacing w:after="0" w:line="240" w:lineRule="auto"/>
        <w:ind w:firstLine="709"/>
        <w:jc w:val="both"/>
        <w:rPr>
          <w:rFonts w:ascii="XO Thames" w:hAnsi="XO Thames"/>
          <w:sz w:val="28"/>
        </w:rPr>
      </w:pPr>
      <w:r>
        <w:rPr>
          <w:rFonts w:ascii="XO Thames" w:hAnsi="XO Thames"/>
          <w:sz w:val="28"/>
        </w:rPr>
        <w:t>строительство, реконструкция, техническое перевооружение объектов газотранспортной системы (магистральные газопроводы, газораспределительные станции).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w:t>
      </w:r>
      <w:r>
        <w:rPr>
          <w:rFonts w:ascii="Times New Roman" w:hAnsi="Times New Roman"/>
          <w:sz w:val="28"/>
        </w:rPr>
        <w:t xml:space="preserve"> 2. Повышение надежности объектов электроснабжения, увеличение уровня освещенности улично-дорожной сети:</w:t>
      </w:r>
    </w:p>
    <w:p w:rsidR="00254F97" w:rsidRDefault="00F94373">
      <w:pPr>
        <w:widowControl w:val="0"/>
        <w:spacing w:after="0" w:line="240" w:lineRule="auto"/>
        <w:ind w:firstLine="709"/>
        <w:contextualSpacing/>
        <w:jc w:val="both"/>
        <w:rPr>
          <w:rFonts w:ascii="XO Thames" w:hAnsi="XO Thames"/>
          <w:sz w:val="28"/>
        </w:rPr>
      </w:pPr>
      <w:r>
        <w:rPr>
          <w:rFonts w:ascii="XO Thames" w:hAnsi="XO Thames"/>
          <w:sz w:val="28"/>
        </w:rPr>
        <w:t>разработка проектной документации на строительство, реконструкцию и капитальный ремонт объектов электрических сетей, в том числе сетей наружного (уличн</w:t>
      </w:r>
      <w:r>
        <w:rPr>
          <w:rFonts w:ascii="XO Thames" w:hAnsi="XO Thames"/>
          <w:sz w:val="28"/>
        </w:rPr>
        <w:t>ого) освещения;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строительство, реконструкция и капитальный ремонт объектов электрических сетей, в том числе сетей наружного (уличного) освещения;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приобретение оборудования, материалов для развития и восстановления объектов электрических сетей, в том числе </w:t>
      </w:r>
      <w:r>
        <w:rPr>
          <w:rFonts w:ascii="Times New Roman" w:hAnsi="Times New Roman"/>
          <w:sz w:val="28"/>
        </w:rPr>
        <w:t>сетей наружного (уличного) освещения;</w:t>
      </w:r>
    </w:p>
    <w:p w:rsidR="00254F97" w:rsidRDefault="00F94373">
      <w:pPr>
        <w:widowControl w:val="0"/>
        <w:tabs>
          <w:tab w:val="left" w:pos="993"/>
          <w:tab w:val="left" w:pos="1134"/>
        </w:tabs>
        <w:spacing w:after="0" w:line="228" w:lineRule="auto"/>
        <w:ind w:firstLine="709"/>
        <w:jc w:val="both"/>
        <w:rPr>
          <w:sz w:val="28"/>
        </w:rPr>
      </w:pPr>
      <w:r>
        <w:rPr>
          <w:rFonts w:ascii="Times New Roman" w:hAnsi="Times New Roman"/>
          <w:sz w:val="28"/>
        </w:rPr>
        <w:t>сбор, уточнение и анализ состояния сетей электроснабжения Красносулинского района, включая сети уличного освещения;</w:t>
      </w:r>
    </w:p>
    <w:p w:rsidR="00254F97" w:rsidRDefault="00F94373">
      <w:pPr>
        <w:widowControl w:val="0"/>
        <w:spacing w:after="0" w:line="228" w:lineRule="auto"/>
        <w:ind w:firstLine="709"/>
        <w:jc w:val="both"/>
        <w:rPr>
          <w:sz w:val="28"/>
        </w:rPr>
      </w:pPr>
      <w:r>
        <w:rPr>
          <w:rFonts w:ascii="Times New Roman" w:hAnsi="Times New Roman"/>
          <w:sz w:val="28"/>
        </w:rPr>
        <w:t xml:space="preserve">Задача 3. Развитие зарядной инфраструктуры для электротранспортных средств на территории </w:t>
      </w:r>
      <w:r>
        <w:rPr>
          <w:rFonts w:ascii="Times New Roman" w:hAnsi="Times New Roman"/>
          <w:sz w:val="28"/>
        </w:rPr>
        <w:t>Красносулинского района:</w:t>
      </w:r>
    </w:p>
    <w:p w:rsidR="00254F97" w:rsidRDefault="00F94373">
      <w:pPr>
        <w:widowControl w:val="0"/>
        <w:tabs>
          <w:tab w:val="left" w:pos="993"/>
          <w:tab w:val="left" w:pos="1134"/>
        </w:tabs>
        <w:spacing w:after="0" w:line="228" w:lineRule="auto"/>
        <w:ind w:firstLine="709"/>
        <w:jc w:val="both"/>
        <w:rPr>
          <w:sz w:val="28"/>
        </w:rPr>
      </w:pPr>
      <w:r>
        <w:rPr>
          <w:rFonts w:ascii="Times New Roman" w:hAnsi="Times New Roman"/>
          <w:sz w:val="28"/>
        </w:rPr>
        <w:lastRenderedPageBreak/>
        <w:t>создание электрических зарядных станций для электромобилей.</w:t>
      </w:r>
    </w:p>
    <w:p w:rsidR="00254F97" w:rsidRDefault="00F94373">
      <w:pPr>
        <w:widowControl w:val="0"/>
        <w:spacing w:after="0" w:line="216" w:lineRule="auto"/>
        <w:ind w:firstLine="709"/>
        <w:jc w:val="both"/>
        <w:rPr>
          <w:sz w:val="28"/>
        </w:rPr>
      </w:pPr>
      <w:r>
        <w:rPr>
          <w:rFonts w:ascii="Times New Roman" w:hAnsi="Times New Roman"/>
          <w:sz w:val="28"/>
        </w:rPr>
        <w:t>Задача 4. Увеличение количества реализуемых энергоэффективных мероприятий в рамках программ энергосбережения в муниципальных учреждениях, в многоквартирном жилищном фонде,</w:t>
      </w:r>
      <w:r>
        <w:rPr>
          <w:rFonts w:ascii="Times New Roman" w:hAnsi="Times New Roman"/>
          <w:sz w:val="28"/>
        </w:rPr>
        <w:t xml:space="preserve"> в организациях коммунального комплекса:</w:t>
      </w:r>
    </w:p>
    <w:p w:rsidR="00254F97" w:rsidRDefault="00F94373">
      <w:pPr>
        <w:widowControl w:val="0"/>
        <w:spacing w:after="0" w:line="216" w:lineRule="auto"/>
        <w:ind w:firstLine="709"/>
        <w:contextualSpacing/>
        <w:jc w:val="both"/>
        <w:rPr>
          <w:sz w:val="28"/>
        </w:rPr>
      </w:pPr>
      <w:r>
        <w:rPr>
          <w:rFonts w:ascii="Times New Roman" w:hAnsi="Times New Roman"/>
          <w:sz w:val="28"/>
        </w:rPr>
        <w:t>проектирование, установка/замена приборов учета потребляемых энергоресурсов и воды в муниципальных учреждениях;</w:t>
      </w:r>
    </w:p>
    <w:p w:rsidR="00254F97" w:rsidRDefault="00F94373">
      <w:pPr>
        <w:widowControl w:val="0"/>
        <w:spacing w:after="0" w:line="216" w:lineRule="auto"/>
        <w:ind w:firstLine="709"/>
        <w:contextualSpacing/>
        <w:jc w:val="both"/>
        <w:rPr>
          <w:sz w:val="28"/>
        </w:rPr>
      </w:pPr>
      <w:r>
        <w:rPr>
          <w:rFonts w:ascii="Times New Roman" w:hAnsi="Times New Roman"/>
          <w:sz w:val="28"/>
        </w:rPr>
        <w:t>приобретение энергосберегающего оборудования и материалов в муниципальных учреждениях;</w:t>
      </w:r>
    </w:p>
    <w:p w:rsidR="00254F97" w:rsidRDefault="00F94373">
      <w:pPr>
        <w:widowControl w:val="0"/>
        <w:spacing w:after="0" w:line="216" w:lineRule="auto"/>
        <w:ind w:firstLine="709"/>
        <w:contextualSpacing/>
        <w:jc w:val="both"/>
        <w:rPr>
          <w:sz w:val="28"/>
        </w:rPr>
      </w:pPr>
      <w:r>
        <w:rPr>
          <w:rFonts w:ascii="Times New Roman" w:hAnsi="Times New Roman"/>
          <w:sz w:val="28"/>
        </w:rPr>
        <w:t>проведение энерг</w:t>
      </w:r>
      <w:r>
        <w:rPr>
          <w:rFonts w:ascii="Times New Roman" w:hAnsi="Times New Roman"/>
          <w:sz w:val="28"/>
        </w:rPr>
        <w:t>оэффективных мероприятий при капитальном ремонте общего имущества в многоквартирных домах;</w:t>
      </w:r>
    </w:p>
    <w:p w:rsidR="00254F97" w:rsidRDefault="00F94373">
      <w:pPr>
        <w:widowControl w:val="0"/>
        <w:spacing w:after="0" w:line="216" w:lineRule="auto"/>
        <w:ind w:firstLine="709"/>
        <w:contextualSpacing/>
        <w:jc w:val="both"/>
        <w:rPr>
          <w:sz w:val="28"/>
        </w:rPr>
      </w:pPr>
      <w:r>
        <w:rPr>
          <w:rFonts w:ascii="Times New Roman" w:hAnsi="Times New Roman"/>
          <w:sz w:val="28"/>
        </w:rPr>
        <w:t>реализация мероприятий программ энергосбережения и повышения энергетической эффективности организациями муниципальными образованиями.</w:t>
      </w:r>
    </w:p>
    <w:p w:rsidR="00254F97" w:rsidRDefault="00F94373">
      <w:pPr>
        <w:widowControl w:val="0"/>
        <w:spacing w:after="0" w:line="228" w:lineRule="auto"/>
        <w:ind w:firstLine="709"/>
        <w:jc w:val="both"/>
        <w:rPr>
          <w:sz w:val="28"/>
        </w:rPr>
      </w:pPr>
      <w:r>
        <w:rPr>
          <w:rFonts w:ascii="Times New Roman" w:hAnsi="Times New Roman"/>
          <w:sz w:val="28"/>
        </w:rPr>
        <w:t>Задача 5. Модернизация и расшир</w:t>
      </w:r>
      <w:r>
        <w:rPr>
          <w:rFonts w:ascii="Times New Roman" w:hAnsi="Times New Roman"/>
          <w:sz w:val="28"/>
        </w:rPr>
        <w:t>ение газотранспортной системы Красносулинского района:</w:t>
      </w:r>
    </w:p>
    <w:p w:rsidR="00254F97" w:rsidRDefault="00F94373">
      <w:pPr>
        <w:widowControl w:val="0"/>
        <w:tabs>
          <w:tab w:val="left" w:pos="993"/>
          <w:tab w:val="left" w:pos="1134"/>
        </w:tabs>
        <w:spacing w:after="0" w:line="228" w:lineRule="auto"/>
        <w:ind w:firstLine="709"/>
        <w:jc w:val="both"/>
        <w:rPr>
          <w:sz w:val="28"/>
        </w:rPr>
      </w:pPr>
      <w:r>
        <w:rPr>
          <w:rFonts w:ascii="Times New Roman" w:hAnsi="Times New Roman"/>
          <w:sz w:val="28"/>
        </w:rPr>
        <w:t>газификация социально значимых объектов и жилого сектора.</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w:t>
      </w:r>
      <w:r>
        <w:rPr>
          <w:rFonts w:ascii="Times New Roman" w:hAnsi="Times New Roman"/>
          <w:sz w:val="28"/>
        </w:rPr>
        <w:t>ектные инициативы:</w:t>
      </w:r>
    </w:p>
    <w:p w:rsidR="00254F97" w:rsidRDefault="00F94373">
      <w:pPr>
        <w:pStyle w:val="ListParagraph1"/>
        <w:widowControl w:val="0"/>
        <w:tabs>
          <w:tab w:val="left" w:pos="426"/>
          <w:tab w:val="left" w:pos="1276"/>
        </w:tabs>
        <w:spacing w:after="0" w:line="240" w:lineRule="auto"/>
        <w:ind w:left="0" w:firstLine="709"/>
        <w:jc w:val="both"/>
        <w:rPr>
          <w:sz w:val="28"/>
        </w:rPr>
      </w:pPr>
      <w:r>
        <w:rPr>
          <w:rFonts w:ascii="Times New Roman" w:hAnsi="Times New Roman"/>
          <w:sz w:val="28"/>
        </w:rPr>
        <w:t xml:space="preserve">1. Строительство, модернизация и техперевооружение объектов электроснабжения в целях </w:t>
      </w:r>
      <w:r>
        <w:rPr>
          <w:rFonts w:ascii="Times New Roman" w:hAnsi="Times New Roman"/>
          <w:sz w:val="28"/>
        </w:rPr>
        <w:t>сохранения инвести</w:t>
      </w:r>
      <w:r>
        <w:rPr>
          <w:rFonts w:ascii="Times New Roman" w:hAnsi="Times New Roman"/>
          <w:sz w:val="28"/>
        </w:rPr>
        <w:t>ционной привлекательности Красносулинского района.</w:t>
      </w:r>
    </w:p>
    <w:p w:rsidR="00254F97" w:rsidRDefault="00254F97">
      <w:pPr>
        <w:widowControl w:val="0"/>
        <w:spacing w:after="0" w:line="240" w:lineRule="auto"/>
        <w:ind w:firstLine="709"/>
        <w:jc w:val="both"/>
        <w:rPr>
          <w:rFonts w:ascii="Times New Roman" w:hAnsi="Times New Roman"/>
          <w:sz w:val="28"/>
        </w:rPr>
      </w:pPr>
    </w:p>
    <w:p w:rsidR="00254F97" w:rsidRDefault="00F94373">
      <w:pPr>
        <w:pStyle w:val="211"/>
        <w:widowControl w:val="0"/>
        <w:jc w:val="center"/>
        <w:rPr>
          <w:sz w:val="28"/>
        </w:rPr>
      </w:pPr>
      <w:r>
        <w:rPr>
          <w:rFonts w:ascii="Times New Roman" w:hAnsi="Times New Roman"/>
          <w:sz w:val="28"/>
        </w:rPr>
        <w:t>4.4. Экологическое благополучие Красносулинского района</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Показатели реализации национальной цели:</w:t>
      </w:r>
    </w:p>
    <w:p w:rsidR="00254F97" w:rsidRDefault="00254F97">
      <w:pPr>
        <w:widowControl w:val="0"/>
        <w:spacing w:after="0" w:line="240" w:lineRule="auto"/>
        <w:ind w:firstLine="709"/>
        <w:jc w:val="both"/>
        <w:rPr>
          <w:rFonts w:ascii="Times New Roman" w:hAnsi="Times New Roman"/>
          <w:sz w:val="20"/>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rPr>
          <w:tblHeader/>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Наименование показателя</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2024 год</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 xml:space="preserve">2025 год </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rPr>
          <w:tblHeader/>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5</w:t>
            </w:r>
          </w:p>
        </w:tc>
      </w:tr>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rPr>
                <w:sz w:val="24"/>
              </w:rPr>
            </w:pPr>
            <w:r>
              <w:rPr>
                <w:rFonts w:ascii="Times New Roman" w:hAnsi="Times New Roman"/>
                <w:sz w:val="24"/>
              </w:rPr>
              <w:t xml:space="preserve">Доля площади Красносулинского </w:t>
            </w:r>
            <w:r>
              <w:rPr>
                <w:rFonts w:ascii="Times New Roman" w:hAnsi="Times New Roman"/>
                <w:sz w:val="24"/>
              </w:rPr>
              <w:t>района, занятой особо охраняемыми природными территориями федерального, регионального и местного значения в общей площади района (процентов)</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4,2</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4,7</w:t>
            </w:r>
          </w:p>
        </w:tc>
      </w:tr>
    </w:tbl>
    <w:p w:rsidR="00254F97" w:rsidRDefault="00254F97">
      <w:pPr>
        <w:widowControl w:val="0"/>
        <w:spacing w:after="0" w:line="240" w:lineRule="auto"/>
        <w:ind w:firstLine="709"/>
        <w:jc w:val="both"/>
        <w:rPr>
          <w:rFonts w:ascii="Times New Roman" w:hAnsi="Times New Roman"/>
          <w:sz w:val="16"/>
        </w:rPr>
      </w:pPr>
    </w:p>
    <w:p w:rsidR="00254F97" w:rsidRDefault="00F94373">
      <w:pPr>
        <w:widowControl w:val="0"/>
        <w:tabs>
          <w:tab w:val="left" w:pos="3402"/>
        </w:tabs>
        <w:spacing w:after="0" w:line="264" w:lineRule="auto"/>
        <w:ind w:firstLine="709"/>
        <w:jc w:val="both"/>
        <w:outlineLvl w:val="1"/>
      </w:pPr>
      <w:r>
        <w:rPr>
          <w:rFonts w:ascii="Times New Roman" w:hAnsi="Times New Roman"/>
          <w:sz w:val="28"/>
        </w:rPr>
        <w:t>4.4.1. Экология</w:t>
      </w:r>
    </w:p>
    <w:p w:rsidR="00254F97" w:rsidRDefault="00F94373">
      <w:pPr>
        <w:pStyle w:val="Standard1"/>
        <w:widowControl w:val="0"/>
        <w:spacing w:after="0" w:line="240" w:lineRule="auto"/>
        <w:ind w:firstLine="709"/>
        <w:jc w:val="both"/>
      </w:pPr>
      <w:r>
        <w:rPr>
          <w:rFonts w:ascii="Times New Roman" w:hAnsi="Times New Roman"/>
          <w:sz w:val="28"/>
        </w:rPr>
        <w:t xml:space="preserve">А. Стратегическая цель – формирование экологически благоприятной среды на территории </w:t>
      </w:r>
      <w:r>
        <w:rPr>
          <w:rFonts w:ascii="Times New Roman" w:hAnsi="Times New Roman"/>
          <w:sz w:val="28"/>
        </w:rPr>
        <w:t>региона как основы для комфортной жизни людей, устойчивого природопользования, сохранения водных и лесных ресурсов и развития культуры бережного отношения к окружающей среде. Снижение уязвимости населения и экономики к последствиям климатических изменений.</w:t>
      </w:r>
    </w:p>
    <w:p w:rsidR="00254F97" w:rsidRDefault="00F94373">
      <w:pPr>
        <w:pStyle w:val="Standard1"/>
        <w:widowControl w:val="0"/>
        <w:spacing w:after="0" w:line="240" w:lineRule="auto"/>
        <w:ind w:firstLine="709"/>
        <w:jc w:val="both"/>
      </w:pPr>
      <w:r>
        <w:rPr>
          <w:rFonts w:ascii="Times New Roman" w:hAnsi="Times New Roman"/>
          <w:sz w:val="28"/>
        </w:rPr>
        <w:t>Б. Ключевые проблемы:</w:t>
      </w:r>
    </w:p>
    <w:p w:rsidR="00254F97" w:rsidRDefault="00F94373">
      <w:pPr>
        <w:pStyle w:val="Standard1"/>
        <w:widowControl w:val="0"/>
        <w:spacing w:after="0" w:line="240" w:lineRule="auto"/>
        <w:ind w:firstLine="709"/>
        <w:jc w:val="both"/>
      </w:pPr>
      <w:r>
        <w:rPr>
          <w:rFonts w:ascii="Times New Roman" w:hAnsi="Times New Roman"/>
          <w:sz w:val="28"/>
        </w:rPr>
        <w:t>1. Зарегулированность водотоков малых рек, впадающих в реку Дон.</w:t>
      </w:r>
    </w:p>
    <w:p w:rsidR="00254F97" w:rsidRDefault="00F94373">
      <w:pPr>
        <w:pStyle w:val="Standard1"/>
        <w:widowControl w:val="0"/>
        <w:spacing w:after="0" w:line="240" w:lineRule="auto"/>
        <w:ind w:firstLine="709"/>
        <w:jc w:val="both"/>
      </w:pPr>
      <w:r>
        <w:rPr>
          <w:rFonts w:ascii="Times New Roman" w:hAnsi="Times New Roman"/>
          <w:sz w:val="28"/>
        </w:rPr>
        <w:t>2. Высокий уровень негативного воздействия на водохозяйственный комплекс.</w:t>
      </w:r>
    </w:p>
    <w:p w:rsidR="00254F97" w:rsidRDefault="00F94373">
      <w:pPr>
        <w:pStyle w:val="Standard1"/>
        <w:widowControl w:val="0"/>
        <w:spacing w:after="0" w:line="240" w:lineRule="auto"/>
        <w:ind w:firstLine="709"/>
        <w:jc w:val="both"/>
      </w:pPr>
      <w:r>
        <w:rPr>
          <w:rFonts w:ascii="Times New Roman" w:hAnsi="Times New Roman"/>
          <w:sz w:val="28"/>
        </w:rPr>
        <w:t>3. Заболачивания пахотных земель, лесонасаждений шахтными водами.</w:t>
      </w:r>
    </w:p>
    <w:p w:rsidR="00254F97" w:rsidRDefault="00F94373">
      <w:pPr>
        <w:pStyle w:val="Standard1"/>
        <w:widowControl w:val="0"/>
        <w:spacing w:after="0" w:line="240" w:lineRule="auto"/>
        <w:ind w:firstLine="709"/>
        <w:jc w:val="both"/>
      </w:pPr>
      <w:r>
        <w:rPr>
          <w:rFonts w:ascii="Times New Roman" w:hAnsi="Times New Roman"/>
          <w:sz w:val="28"/>
        </w:rPr>
        <w:t xml:space="preserve">4.Гибель зеленых насаждений </w:t>
      </w:r>
      <w:r>
        <w:rPr>
          <w:rFonts w:ascii="Times New Roman" w:hAnsi="Times New Roman"/>
          <w:sz w:val="28"/>
        </w:rPr>
        <w:t xml:space="preserve">в границах населенного пункта в случае </w:t>
      </w:r>
      <w:r>
        <w:rPr>
          <w:rFonts w:ascii="Times New Roman" w:hAnsi="Times New Roman"/>
          <w:sz w:val="28"/>
        </w:rPr>
        <w:lastRenderedPageBreak/>
        <w:t>самовозгорания.</w:t>
      </w:r>
    </w:p>
    <w:p w:rsidR="00254F97" w:rsidRDefault="00F94373">
      <w:pPr>
        <w:pStyle w:val="Standard1"/>
        <w:widowControl w:val="0"/>
        <w:spacing w:after="0" w:line="240" w:lineRule="auto"/>
        <w:ind w:firstLine="709"/>
        <w:jc w:val="both"/>
      </w:pPr>
      <w:r>
        <w:rPr>
          <w:rFonts w:ascii="Times New Roman" w:hAnsi="Times New Roman"/>
          <w:sz w:val="28"/>
        </w:rPr>
        <w:t>5. Незаконная вырубка зеленых насаждений.</w:t>
      </w:r>
    </w:p>
    <w:p w:rsidR="00254F97" w:rsidRDefault="00F94373">
      <w:pPr>
        <w:pStyle w:val="Standard1"/>
        <w:widowControl w:val="0"/>
        <w:spacing w:after="0" w:line="240" w:lineRule="auto"/>
        <w:ind w:firstLine="709"/>
        <w:jc w:val="both"/>
      </w:pPr>
      <w:r>
        <w:rPr>
          <w:rFonts w:ascii="Times New Roman" w:hAnsi="Times New Roman"/>
          <w:sz w:val="28"/>
        </w:rPr>
        <w:t>6. Отсутствие достаточной инфраструктуры для экологического туризма на особо охраняемых природных территориях.</w:t>
      </w:r>
    </w:p>
    <w:p w:rsidR="00254F97" w:rsidRDefault="00F94373">
      <w:pPr>
        <w:pStyle w:val="Standard1"/>
        <w:widowControl w:val="0"/>
        <w:spacing w:after="0" w:line="240" w:lineRule="auto"/>
        <w:ind w:firstLine="709"/>
        <w:jc w:val="both"/>
      </w:pPr>
      <w:r>
        <w:rPr>
          <w:rFonts w:ascii="Times New Roman" w:hAnsi="Times New Roman"/>
          <w:sz w:val="28"/>
        </w:rPr>
        <w:t>7.Недостаточность развития в организациях Красно</w:t>
      </w:r>
      <w:r>
        <w:rPr>
          <w:rFonts w:ascii="Times New Roman" w:hAnsi="Times New Roman"/>
          <w:sz w:val="28"/>
        </w:rPr>
        <w:t>сулинского района экологически ориентированной инфраструктуры.</w:t>
      </w:r>
    </w:p>
    <w:p w:rsidR="00254F97" w:rsidRDefault="00F94373">
      <w:pPr>
        <w:pStyle w:val="Standard1"/>
        <w:widowControl w:val="0"/>
        <w:spacing w:after="0" w:line="240" w:lineRule="auto"/>
        <w:ind w:firstLine="709"/>
        <w:jc w:val="both"/>
      </w:pPr>
      <w:r>
        <w:rPr>
          <w:rFonts w:ascii="Times New Roman" w:hAnsi="Times New Roman"/>
          <w:sz w:val="28"/>
        </w:rPr>
        <w:t>8. Низкий уровень экологической осведомлённости населения.</w:t>
      </w:r>
    </w:p>
    <w:p w:rsidR="00254F97" w:rsidRDefault="00F94373">
      <w:pPr>
        <w:pStyle w:val="Standard1"/>
        <w:widowControl w:val="0"/>
        <w:spacing w:after="0" w:line="240" w:lineRule="auto"/>
        <w:ind w:firstLine="709"/>
        <w:jc w:val="both"/>
      </w:pPr>
      <w:r>
        <w:rPr>
          <w:rFonts w:ascii="Times New Roman" w:hAnsi="Times New Roman"/>
          <w:sz w:val="28"/>
        </w:rPr>
        <w:t>В. Ключевые показатели эффективности представлены в приложении № 5.</w:t>
      </w:r>
    </w:p>
    <w:p w:rsidR="00254F97" w:rsidRDefault="00F94373">
      <w:pPr>
        <w:pStyle w:val="Standard1"/>
        <w:widowControl w:val="0"/>
        <w:spacing w:after="0" w:line="240" w:lineRule="auto"/>
        <w:ind w:firstLine="709"/>
        <w:jc w:val="both"/>
      </w:pPr>
      <w:r>
        <w:rPr>
          <w:rFonts w:ascii="Times New Roman" w:hAnsi="Times New Roman"/>
          <w:sz w:val="28"/>
        </w:rPr>
        <w:t>Г. Приоритетные задачи.</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Задача 1. Оздоровление водохозяйственной о</w:t>
      </w:r>
      <w:r>
        <w:rPr>
          <w:rFonts w:ascii="Times New Roman" w:hAnsi="Times New Roman"/>
          <w:sz w:val="28"/>
        </w:rPr>
        <w:t>бстановки реки Кундрючья и предотвращение негативного воздействия вод:</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расчистка водных объектов с целью их оздоровления и предотвращения негативного воздействия;</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развитие системы мониторинга водных объектов.</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Задача 2. Сокращение несанкционированных сбросо</w:t>
      </w:r>
      <w:r>
        <w:rPr>
          <w:rFonts w:ascii="Times New Roman" w:hAnsi="Times New Roman"/>
          <w:sz w:val="28"/>
        </w:rPr>
        <w:t>в и сбросов с превышением норматива допустимого воздействия на водные объекты:</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ввод в эксплуатацию очистных сооружений.</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Задача 3. Предотвращение заболачивания пахотных земель, лесонасаждений:</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содержание и эксплуатация водоотливного комплекса.</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Задача 4. Кон</w:t>
      </w:r>
      <w:r>
        <w:rPr>
          <w:rFonts w:ascii="Times New Roman" w:hAnsi="Times New Roman"/>
          <w:sz w:val="28"/>
        </w:rPr>
        <w:t>троль незаконных вырубок, лесовосстановление, защита лесных экосистем:</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сохранение и приумножение зеленых насаждений на территории Красносулинского района</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проведение лесовосстановительных и уходных мероприятий;</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рейдовые осмотры лесных насаждений.</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 xml:space="preserve">Задача 5. </w:t>
      </w:r>
      <w:r>
        <w:rPr>
          <w:rFonts w:ascii="Times New Roman" w:hAnsi="Times New Roman"/>
          <w:sz w:val="28"/>
        </w:rPr>
        <w:t>Обеспечение устойчивой охраны лесов от пожаров:</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противопожарное обустройство лесов;</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мониторинг пожарной опасности в лесах.</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Задача 6. Рост привлекательности особо охраняемых природных территорий в качестве объектов экологического туризма:</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обеспечение охраны</w:t>
      </w:r>
      <w:r>
        <w:rPr>
          <w:rFonts w:ascii="Times New Roman" w:hAnsi="Times New Roman"/>
          <w:sz w:val="28"/>
        </w:rPr>
        <w:t xml:space="preserve"> и использования особо охраняемых природных территорий регионального значения;</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 xml:space="preserve">создание на особо охраняемых природных территориях новых экологических маршрутов с учетом рекреационной емкости, повышение информированности населения об особо охраняемых </w:t>
      </w:r>
      <w:r>
        <w:rPr>
          <w:rFonts w:ascii="Times New Roman" w:hAnsi="Times New Roman"/>
          <w:sz w:val="28"/>
        </w:rPr>
        <w:t>природных территориях, экологических маршрутах;</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благоустройство инфраструктуры существующих маршрутов с соблюдением экологичности и пожарной безопасности объектов.</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Задача 7. Повышение экологической ориентированности организаций Красносулинского района:</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уча</w:t>
      </w:r>
      <w:r>
        <w:rPr>
          <w:rFonts w:ascii="Times New Roman" w:hAnsi="Times New Roman"/>
          <w:sz w:val="28"/>
        </w:rPr>
        <w:t>стие предприятий в экологических проектах;</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lastRenderedPageBreak/>
        <w:t>проведение экологического просвещения среди сотрудников, клиентов и партнёров, разработка программ корпоративной социальной ответственности, направленных на защиту окружающей среды.</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 xml:space="preserve">Задача 8. Экологическое </w:t>
      </w:r>
      <w:r>
        <w:rPr>
          <w:rFonts w:ascii="Times New Roman" w:hAnsi="Times New Roman"/>
          <w:sz w:val="28"/>
        </w:rPr>
        <w:t>образование и просвещение населения в инновационных форматах:</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участие в государственных и негосударственных системах непрерывного экологического образования и просвещения;</w:t>
      </w:r>
    </w:p>
    <w:p w:rsidR="00254F97" w:rsidRDefault="00F94373">
      <w:pPr>
        <w:pStyle w:val="ListParagraph1"/>
        <w:tabs>
          <w:tab w:val="left" w:pos="1135"/>
        </w:tabs>
        <w:spacing w:after="0" w:line="240" w:lineRule="auto"/>
        <w:ind w:left="0" w:firstLine="709"/>
        <w:contextualSpacing w:val="0"/>
        <w:jc w:val="both"/>
      </w:pPr>
      <w:r>
        <w:rPr>
          <w:rFonts w:ascii="Times New Roman" w:hAnsi="Times New Roman"/>
          <w:sz w:val="28"/>
        </w:rPr>
        <w:t>включение вопросов экологии, рационального природопользования, охраны окружающей сре</w:t>
      </w:r>
      <w:r>
        <w:rPr>
          <w:rFonts w:ascii="Times New Roman" w:hAnsi="Times New Roman"/>
          <w:sz w:val="28"/>
        </w:rPr>
        <w:t>ды и устойчивого развития в учебные планы на всех уровнях образовательного процесса;</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вовлечение населения, в том числе бизнес- сообщества, общественных объединений, волонтерских движений в практическую природоохранную деятельность;</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формирование экологическ</w:t>
      </w:r>
      <w:r>
        <w:rPr>
          <w:rFonts w:ascii="Times New Roman" w:hAnsi="Times New Roman"/>
          <w:sz w:val="28"/>
        </w:rPr>
        <w:t>их привычек, направленных на снижение негативного воздействия на атмосферный воздух, водные объекты;</w:t>
      </w:r>
    </w:p>
    <w:p w:rsidR="00254F97" w:rsidRDefault="00F94373">
      <w:pPr>
        <w:pStyle w:val="Standard1"/>
        <w:widowControl w:val="0"/>
        <w:tabs>
          <w:tab w:val="left" w:pos="993"/>
          <w:tab w:val="left" w:pos="1134"/>
        </w:tabs>
        <w:spacing w:after="0" w:line="240" w:lineRule="auto"/>
        <w:ind w:firstLine="709"/>
        <w:jc w:val="both"/>
      </w:pPr>
      <w:r>
        <w:rPr>
          <w:rFonts w:ascii="Times New Roman" w:hAnsi="Times New Roman"/>
          <w:sz w:val="28"/>
        </w:rPr>
        <w:t>обеспечение населения объективной информацией</w:t>
      </w:r>
      <w:bookmarkStart w:id="5" w:name="_GoBack1"/>
      <w:bookmarkEnd w:id="5"/>
      <w:r>
        <w:rPr>
          <w:rFonts w:ascii="Times New Roman" w:hAnsi="Times New Roman"/>
          <w:sz w:val="28"/>
        </w:rPr>
        <w:t xml:space="preserve"> о состоянии окружающей среды.</w:t>
      </w:r>
      <w:bookmarkStart w:id="6" w:name="_GoBack_Копия_1_Копия_1_Копия_1"/>
      <w:bookmarkEnd w:id="6"/>
    </w:p>
    <w:p w:rsidR="00254F97" w:rsidRDefault="00F94373">
      <w:pPr>
        <w:pStyle w:val="Standard1"/>
        <w:widowControl w:val="0"/>
        <w:spacing w:after="0" w:line="240" w:lineRule="auto"/>
        <w:ind w:firstLine="709"/>
        <w:jc w:val="both"/>
      </w:pPr>
      <w:r>
        <w:rPr>
          <w:rFonts w:ascii="Times New Roman" w:hAnsi="Times New Roman"/>
          <w:sz w:val="28"/>
        </w:rPr>
        <w:t>Д. Стратегические проектные инициативы:</w:t>
      </w:r>
    </w:p>
    <w:p w:rsidR="00254F97" w:rsidRDefault="00F94373">
      <w:pPr>
        <w:pStyle w:val="Standard1"/>
        <w:widowControl w:val="0"/>
        <w:spacing w:after="0" w:line="240" w:lineRule="auto"/>
        <w:ind w:firstLine="709"/>
        <w:jc w:val="both"/>
      </w:pPr>
      <w:r>
        <w:rPr>
          <w:rFonts w:ascii="Times New Roman" w:hAnsi="Times New Roman"/>
          <w:sz w:val="28"/>
        </w:rPr>
        <w:t>1. Участие Красносулинского района во в</w:t>
      </w:r>
      <w:r>
        <w:rPr>
          <w:rFonts w:ascii="Times New Roman" w:hAnsi="Times New Roman"/>
          <w:sz w:val="28"/>
        </w:rPr>
        <w:t>сероссийских акциях «Вода России», «Дни защиты от экологической опасности» и др.</w:t>
      </w:r>
    </w:p>
    <w:p w:rsidR="00254F97" w:rsidRDefault="00F94373">
      <w:pPr>
        <w:pStyle w:val="Standard1"/>
        <w:widowControl w:val="0"/>
        <w:spacing w:after="0" w:line="240" w:lineRule="auto"/>
        <w:ind w:firstLine="709"/>
        <w:jc w:val="both"/>
      </w:pPr>
      <w:r>
        <w:rPr>
          <w:rFonts w:ascii="Times New Roman" w:hAnsi="Times New Roman"/>
          <w:sz w:val="28"/>
        </w:rPr>
        <w:t>2. Участие в областных фестивалях, праздниках, слетах с привлечением учащихся.</w:t>
      </w:r>
    </w:p>
    <w:p w:rsidR="00254F97" w:rsidRDefault="00F94373">
      <w:pPr>
        <w:pStyle w:val="Standard1"/>
        <w:widowControl w:val="0"/>
        <w:spacing w:after="0" w:line="240" w:lineRule="auto"/>
        <w:ind w:firstLine="709"/>
        <w:jc w:val="both"/>
      </w:pPr>
      <w:r>
        <w:rPr>
          <w:rFonts w:ascii="Times New Roman" w:hAnsi="Times New Roman"/>
          <w:sz w:val="28"/>
        </w:rPr>
        <w:t>3. Участие в  мероприятиях по расчистке участков рек в областных и федеральных программах.</w:t>
      </w:r>
    </w:p>
    <w:p w:rsidR="00254F97" w:rsidRDefault="00F94373">
      <w:pPr>
        <w:pStyle w:val="Standard1"/>
        <w:widowControl w:val="0"/>
        <w:spacing w:after="0" w:line="240" w:lineRule="auto"/>
        <w:ind w:firstLine="709"/>
        <w:jc w:val="both"/>
      </w:pPr>
      <w:r>
        <w:rPr>
          <w:rFonts w:ascii="Times New Roman" w:hAnsi="Times New Roman"/>
          <w:sz w:val="28"/>
        </w:rPr>
        <w:t>4. Ос</w:t>
      </w:r>
      <w:r>
        <w:rPr>
          <w:rFonts w:ascii="Times New Roman" w:hAnsi="Times New Roman"/>
          <w:sz w:val="28"/>
        </w:rPr>
        <w:t>нащение системами видеонаблюдения лесных массивов для предотвращения незаконной вырубки и своевременного реагирования при возгорании.</w:t>
      </w:r>
    </w:p>
    <w:p w:rsidR="00254F97" w:rsidRDefault="00F94373">
      <w:pPr>
        <w:pStyle w:val="Standard1"/>
        <w:widowControl w:val="0"/>
        <w:spacing w:after="0" w:line="240" w:lineRule="auto"/>
        <w:ind w:firstLine="709"/>
        <w:jc w:val="both"/>
      </w:pPr>
      <w:r>
        <w:rPr>
          <w:rFonts w:ascii="Times New Roman" w:hAnsi="Times New Roman"/>
          <w:sz w:val="28"/>
        </w:rPr>
        <w:t>5. Борьба с незаконной распашкой пастбищ и прибрежных линий водного объекта.</w:t>
      </w:r>
    </w:p>
    <w:p w:rsidR="00254F97" w:rsidRDefault="00F94373">
      <w:pPr>
        <w:pStyle w:val="Standard1"/>
        <w:widowControl w:val="0"/>
        <w:spacing w:after="0" w:line="240" w:lineRule="auto"/>
        <w:ind w:firstLine="709"/>
        <w:jc w:val="both"/>
      </w:pPr>
      <w:r>
        <w:rPr>
          <w:rFonts w:ascii="Times New Roman" w:hAnsi="Times New Roman"/>
          <w:sz w:val="28"/>
        </w:rPr>
        <w:t>6. Развитие хвойного питомнического хозяйства</w:t>
      </w:r>
      <w:r>
        <w:rPr>
          <w:rFonts w:ascii="Times New Roman" w:hAnsi="Times New Roman"/>
          <w:sz w:val="28"/>
        </w:rPr>
        <w:t>.</w:t>
      </w:r>
    </w:p>
    <w:p w:rsidR="00254F97" w:rsidRDefault="00F94373">
      <w:pPr>
        <w:pStyle w:val="Standard1"/>
        <w:widowControl w:val="0"/>
        <w:spacing w:after="0" w:line="240" w:lineRule="auto"/>
        <w:ind w:firstLine="709"/>
        <w:jc w:val="both"/>
      </w:pPr>
      <w:r>
        <w:rPr>
          <w:rFonts w:ascii="Times New Roman" w:hAnsi="Times New Roman"/>
          <w:sz w:val="28"/>
        </w:rPr>
        <w:t>7. Мониторинг качества атмосферного воздуха и контроль за хозяйствующими субъектами осуществляющих деятельность на территории Красносулинского района.</w:t>
      </w:r>
    </w:p>
    <w:p w:rsidR="00254F97" w:rsidRDefault="00F94373">
      <w:pPr>
        <w:pStyle w:val="Standard1"/>
        <w:widowControl w:val="0"/>
        <w:spacing w:after="0" w:line="240" w:lineRule="auto"/>
        <w:ind w:firstLine="709"/>
        <w:jc w:val="both"/>
      </w:pPr>
      <w:r>
        <w:rPr>
          <w:rFonts w:ascii="Times New Roman" w:hAnsi="Times New Roman"/>
          <w:sz w:val="28"/>
        </w:rPr>
        <w:t>8. Сохранение и развитие водных биологических ресурсов.</w:t>
      </w:r>
    </w:p>
    <w:p w:rsidR="00254F97" w:rsidRDefault="00F94373">
      <w:pPr>
        <w:pStyle w:val="Standard1"/>
        <w:widowControl w:val="0"/>
        <w:spacing w:after="0" w:line="240" w:lineRule="auto"/>
        <w:ind w:firstLine="709"/>
        <w:jc w:val="both"/>
      </w:pPr>
      <w:r>
        <w:rPr>
          <w:rFonts w:ascii="Times New Roman" w:hAnsi="Times New Roman"/>
          <w:sz w:val="28"/>
        </w:rPr>
        <w:t>9. Производство экологически чистых продуктов н</w:t>
      </w:r>
      <w:r>
        <w:rPr>
          <w:rFonts w:ascii="Times New Roman" w:hAnsi="Times New Roman"/>
          <w:sz w:val="28"/>
        </w:rPr>
        <w:t>а территории Красносулинского района.</w:t>
      </w:r>
    </w:p>
    <w:p w:rsidR="00254F97" w:rsidRDefault="00F94373">
      <w:pPr>
        <w:pStyle w:val="Standard1"/>
        <w:widowControl w:val="0"/>
        <w:spacing w:after="0" w:line="240" w:lineRule="auto"/>
        <w:ind w:firstLine="709"/>
        <w:jc w:val="both"/>
      </w:pPr>
      <w:r>
        <w:rPr>
          <w:rFonts w:ascii="Times New Roman" w:hAnsi="Times New Roman"/>
          <w:sz w:val="28"/>
        </w:rPr>
        <w:t>10. Создание разветвленной линии станции метеонаблюдения для мониторинга и реагирования ЧС.</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pPr>
      <w:r>
        <w:rPr>
          <w:rFonts w:ascii="Times New Roman" w:hAnsi="Times New Roman"/>
          <w:sz w:val="28"/>
        </w:rPr>
        <w:t>4.4.2. Безопасность общества</w:t>
      </w:r>
    </w:p>
    <w:p w:rsidR="00254F97" w:rsidRDefault="00F94373">
      <w:pPr>
        <w:widowControl w:val="0"/>
        <w:spacing w:after="0" w:line="240" w:lineRule="auto"/>
        <w:ind w:firstLine="709"/>
        <w:jc w:val="both"/>
      </w:pPr>
      <w:r>
        <w:rPr>
          <w:rFonts w:ascii="Times New Roman" w:hAnsi="Times New Roman"/>
          <w:sz w:val="28"/>
        </w:rPr>
        <w:t xml:space="preserve">А. Стратегическая цель – создание комплексной, технологически оснащенной системы безопасности </w:t>
      </w:r>
      <w:r>
        <w:rPr>
          <w:rFonts w:ascii="Times New Roman" w:hAnsi="Times New Roman"/>
          <w:sz w:val="28"/>
        </w:rPr>
        <w:t xml:space="preserve">района, обеспечивающей оперативное оповещение о возникновении, предотвращение формирования или дальнейшего </w:t>
      </w:r>
      <w:r>
        <w:rPr>
          <w:rFonts w:ascii="Times New Roman" w:hAnsi="Times New Roman"/>
          <w:sz w:val="28"/>
        </w:rPr>
        <w:lastRenderedPageBreak/>
        <w:t>развития пожаров, а также реализующей меры по защите населения в случае возникновения чрезвычайных ситуаций.</w:t>
      </w:r>
    </w:p>
    <w:p w:rsidR="00254F97" w:rsidRDefault="00F94373">
      <w:pPr>
        <w:widowControl w:val="0"/>
        <w:spacing w:after="0" w:line="240" w:lineRule="auto"/>
        <w:ind w:firstLine="709"/>
        <w:jc w:val="both"/>
      </w:pPr>
      <w:r>
        <w:rPr>
          <w:rFonts w:ascii="Times New Roman" w:hAnsi="Times New Roman"/>
          <w:sz w:val="28"/>
        </w:rPr>
        <w:t>Б. Ключевые проблемы:</w:t>
      </w:r>
    </w:p>
    <w:p w:rsidR="00254F97" w:rsidRDefault="00F94373">
      <w:pPr>
        <w:widowControl w:val="0"/>
        <w:spacing w:after="0" w:line="240" w:lineRule="auto"/>
        <w:ind w:firstLine="709"/>
        <w:jc w:val="both"/>
      </w:pPr>
      <w:r>
        <w:rPr>
          <w:rFonts w:ascii="Times New Roman" w:hAnsi="Times New Roman"/>
          <w:sz w:val="28"/>
        </w:rPr>
        <w:t>1. Близость к зоне</w:t>
      </w:r>
      <w:r>
        <w:rPr>
          <w:rFonts w:ascii="Times New Roman" w:hAnsi="Times New Roman"/>
          <w:sz w:val="28"/>
        </w:rPr>
        <w:t xml:space="preserve"> проведения СВО несет угрозу ракетных обстрелов и применения беспилотных летательных аппаратов (далее – БПЛА), используемых в качестве средств доставки взрывных устройств для нанесения поражения потенциальным объектам террористических посягательств, а такж</w:t>
      </w:r>
      <w:r>
        <w:rPr>
          <w:rFonts w:ascii="Times New Roman" w:hAnsi="Times New Roman"/>
          <w:sz w:val="28"/>
        </w:rPr>
        <w:t xml:space="preserve">е увеличивает риски возрастания объема незаконного оборота оружия на территории Красносулинского района. </w:t>
      </w:r>
    </w:p>
    <w:p w:rsidR="00254F97" w:rsidRDefault="00F94373">
      <w:pPr>
        <w:widowControl w:val="0"/>
        <w:spacing w:after="0" w:line="240" w:lineRule="auto"/>
        <w:ind w:firstLine="709"/>
        <w:jc w:val="both"/>
      </w:pPr>
      <w:r>
        <w:rPr>
          <w:rFonts w:ascii="Times New Roman" w:hAnsi="Times New Roman"/>
          <w:sz w:val="28"/>
        </w:rPr>
        <w:t xml:space="preserve">2. Активизация пропагандистской и вербовочной работы украинских спецслужб в сети Интернет, направленной на вовлечение в террористическую деятельность </w:t>
      </w:r>
      <w:r>
        <w:rPr>
          <w:rFonts w:ascii="Times New Roman" w:hAnsi="Times New Roman"/>
          <w:sz w:val="28"/>
        </w:rPr>
        <w:t>жителей Красносулинского района, в том числе несовершеннолетних.</w:t>
      </w:r>
    </w:p>
    <w:p w:rsidR="00254F97" w:rsidRDefault="00F94373">
      <w:pPr>
        <w:widowControl w:val="0"/>
        <w:spacing w:after="0" w:line="240" w:lineRule="auto"/>
        <w:ind w:firstLine="709"/>
        <w:jc w:val="both"/>
      </w:pPr>
      <w:r>
        <w:rPr>
          <w:rFonts w:ascii="Times New Roman" w:hAnsi="Times New Roman"/>
          <w:sz w:val="28"/>
        </w:rPr>
        <w:t>3. Сохранение значительного числа уличных преступлений. Начиная с 2021 года уровень преступности в общественных местах практически не изменился. В 2021 году совершено 927 преступлений, в 2025</w:t>
      </w:r>
      <w:r>
        <w:rPr>
          <w:rFonts w:ascii="Times New Roman" w:hAnsi="Times New Roman"/>
          <w:sz w:val="28"/>
        </w:rPr>
        <w:t xml:space="preserve"> году – 926 преступлений.</w:t>
      </w:r>
    </w:p>
    <w:p w:rsidR="00254F97" w:rsidRDefault="00F94373">
      <w:pPr>
        <w:widowControl w:val="0"/>
        <w:spacing w:after="0" w:line="240" w:lineRule="auto"/>
        <w:ind w:firstLine="709"/>
        <w:jc w:val="both"/>
      </w:pPr>
      <w:r>
        <w:rPr>
          <w:rFonts w:ascii="Times New Roman" w:hAnsi="Times New Roman"/>
          <w:sz w:val="28"/>
        </w:rPr>
        <w:t xml:space="preserve">4. Значительное распространение наркомании. Остается значительным число наркопреступлений. В 2025 году выявлено 378 преступлений, из них 334 фактов сбыта наркотических средств. Из незаконного оборота изъято 33,8 кг. наркотических </w:t>
      </w:r>
      <w:r>
        <w:rPr>
          <w:rFonts w:ascii="Times New Roman" w:hAnsi="Times New Roman"/>
          <w:sz w:val="28"/>
        </w:rPr>
        <w:t>средств, психотропных и сильнодействующих веществ.</w:t>
      </w:r>
    </w:p>
    <w:p w:rsidR="00254F97" w:rsidRDefault="00F94373">
      <w:pPr>
        <w:widowControl w:val="0"/>
        <w:spacing w:after="0" w:line="240" w:lineRule="auto"/>
        <w:ind w:firstLine="709"/>
        <w:jc w:val="both"/>
      </w:pPr>
      <w:r>
        <w:rPr>
          <w:rFonts w:ascii="Times New Roman" w:hAnsi="Times New Roman"/>
          <w:sz w:val="28"/>
        </w:rPr>
        <w:t>5. Сложные социально-экономические условия. Сохраняется достаточно высокая доля населения с доходами ниже границ бедности: Сложное материальное положение достаточно часто является причиной для противоправн</w:t>
      </w:r>
      <w:r>
        <w:rPr>
          <w:rFonts w:ascii="Times New Roman" w:hAnsi="Times New Roman"/>
          <w:sz w:val="28"/>
        </w:rPr>
        <w:t>ых действий.</w:t>
      </w:r>
    </w:p>
    <w:p w:rsidR="00254F97" w:rsidRDefault="00F94373">
      <w:pPr>
        <w:widowControl w:val="0"/>
        <w:spacing w:after="0" w:line="240" w:lineRule="auto"/>
        <w:ind w:firstLine="709"/>
        <w:jc w:val="both"/>
      </w:pPr>
      <w:r>
        <w:rPr>
          <w:rFonts w:ascii="Times New Roman" w:hAnsi="Times New Roman"/>
          <w:sz w:val="28"/>
        </w:rPr>
        <w:t>6. Значительное число преступлений, совершенных в сфере компьютерных и телекоммуникационных технологий. В 2025 году совершено 120 преступлений, что составляет практически треть от всех выявленных в этом году преступлений.</w:t>
      </w:r>
    </w:p>
    <w:p w:rsidR="00254F97" w:rsidRDefault="00F94373">
      <w:pPr>
        <w:widowControl w:val="0"/>
        <w:spacing w:after="0" w:line="240" w:lineRule="auto"/>
        <w:ind w:firstLine="709"/>
        <w:jc w:val="both"/>
      </w:pPr>
      <w:r>
        <w:rPr>
          <w:rFonts w:ascii="Times New Roman" w:hAnsi="Times New Roman"/>
          <w:sz w:val="28"/>
        </w:rPr>
        <w:t>В. Ключевые показател</w:t>
      </w:r>
      <w:r>
        <w:rPr>
          <w:rFonts w:ascii="Times New Roman" w:hAnsi="Times New Roman"/>
          <w:sz w:val="28"/>
        </w:rPr>
        <w:t>и эффективности представлены в приложении № 5.</w:t>
      </w:r>
    </w:p>
    <w:p w:rsidR="00254F97" w:rsidRDefault="00F94373">
      <w:pPr>
        <w:widowControl w:val="0"/>
        <w:spacing w:after="0" w:line="240" w:lineRule="auto"/>
        <w:ind w:firstLine="709"/>
        <w:jc w:val="both"/>
      </w:pPr>
      <w:r>
        <w:rPr>
          <w:rFonts w:ascii="Times New Roman" w:hAnsi="Times New Roman"/>
          <w:sz w:val="28"/>
        </w:rPr>
        <w:t>Г. Приоритетные задачи.</w:t>
      </w:r>
    </w:p>
    <w:p w:rsidR="00254F97" w:rsidRDefault="00F94373">
      <w:pPr>
        <w:widowControl w:val="0"/>
        <w:spacing w:after="0" w:line="240" w:lineRule="auto"/>
        <w:ind w:firstLine="709"/>
        <w:jc w:val="both"/>
      </w:pPr>
      <w:r>
        <w:rPr>
          <w:rFonts w:ascii="Times New Roman" w:hAnsi="Times New Roman"/>
          <w:sz w:val="28"/>
        </w:rPr>
        <w:t>Задача 1. Просвещение населения Красносулинского района  о методах работы вербовщиков по вовлечению в террористическую деятельность:</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информационно-пропагандистское противодействие экстр</w:t>
      </w:r>
      <w:r>
        <w:rPr>
          <w:rFonts w:ascii="Times New Roman" w:hAnsi="Times New Roman"/>
          <w:sz w:val="28"/>
        </w:rPr>
        <w:t>емизму и терроризму;</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размещение социальной рекламы, направленной на противодействие экстремизму и идеологии терроризма.</w:t>
      </w:r>
    </w:p>
    <w:p w:rsidR="00254F97" w:rsidRDefault="00F94373">
      <w:pPr>
        <w:widowControl w:val="0"/>
        <w:spacing w:after="0" w:line="240" w:lineRule="auto"/>
        <w:ind w:firstLine="709"/>
        <w:jc w:val="both"/>
      </w:pPr>
      <w:r>
        <w:rPr>
          <w:rFonts w:ascii="Times New Roman" w:hAnsi="Times New Roman"/>
          <w:sz w:val="28"/>
        </w:rPr>
        <w:t>Задача 2. Повышение эффективности противодействия экстремизму и идеологии терроризма на территории Красносулинского района: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осуществлени</w:t>
      </w:r>
      <w:r>
        <w:rPr>
          <w:rFonts w:ascii="Times New Roman" w:hAnsi="Times New Roman"/>
          <w:sz w:val="28"/>
        </w:rPr>
        <w:t>е мер общей профилактики для устранения предпосылок радикализации населения;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осуществление мер адресной профилактики для устранения предпосылок </w:t>
      </w:r>
      <w:r>
        <w:rPr>
          <w:rFonts w:ascii="Times New Roman" w:hAnsi="Times New Roman"/>
          <w:sz w:val="28"/>
        </w:rPr>
        <w:lastRenderedPageBreak/>
        <w:t>радикализации категорий населения, наиболее уязвимых для воздействия идеологии терроризма и идей неонацизма;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осу</w:t>
      </w:r>
      <w:r>
        <w:rPr>
          <w:rFonts w:ascii="Times New Roman" w:hAnsi="Times New Roman"/>
          <w:sz w:val="28"/>
        </w:rPr>
        <w:t>ществление мер индивидуальной профилактики конкретных лиц, подверженных воздействию идеологии терроризма либо подпавших под ее влияние.</w:t>
      </w:r>
    </w:p>
    <w:p w:rsidR="00254F97" w:rsidRDefault="00F94373">
      <w:pPr>
        <w:widowControl w:val="0"/>
        <w:spacing w:after="0" w:line="240" w:lineRule="auto"/>
        <w:ind w:firstLine="709"/>
        <w:jc w:val="both"/>
      </w:pPr>
      <w:r>
        <w:rPr>
          <w:rFonts w:ascii="Times New Roman" w:hAnsi="Times New Roman"/>
          <w:sz w:val="28"/>
        </w:rPr>
        <w:t>Задача 3. Воспитание гражданской ответственности и толерантности, противодействие любым проявлениям экстремизма и ксеноф</w:t>
      </w:r>
      <w:r>
        <w:rPr>
          <w:rFonts w:ascii="Times New Roman" w:hAnsi="Times New Roman"/>
          <w:sz w:val="28"/>
        </w:rPr>
        <w:t>обии:</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просветительская работа с участием уважаемых представителей общества;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информационное сопровождение патриотического и гражданского воспитания в медиапространстве;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повышение межкультурной грамотности и профилактика экстремизма в молодежной среде;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укрепление кадрового потенциала в органах местного самоуправления Красносулинского района.</w:t>
      </w:r>
    </w:p>
    <w:p w:rsidR="00254F97" w:rsidRDefault="00F94373">
      <w:pPr>
        <w:widowControl w:val="0"/>
        <w:spacing w:after="0" w:line="240" w:lineRule="auto"/>
        <w:ind w:firstLine="709"/>
        <w:jc w:val="both"/>
      </w:pPr>
      <w:r>
        <w:rPr>
          <w:rFonts w:ascii="Times New Roman" w:hAnsi="Times New Roman"/>
          <w:sz w:val="28"/>
        </w:rPr>
        <w:t>Задача 4. Совершенствование системы профилактики правонарушений:</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обеспечение комплексной социальной адаптации, ресоциализации и поддержки лиц из групп риска;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развит</w:t>
      </w:r>
      <w:r>
        <w:rPr>
          <w:rFonts w:ascii="Times New Roman" w:hAnsi="Times New Roman"/>
          <w:sz w:val="28"/>
        </w:rPr>
        <w:t xml:space="preserve">ие  правового просвещения и повышения правовой грамотности населения;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привлечение добровольных помощников правоохранительных органов среди граждан;</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обеспечение унификации информационного обмена между оперативными службами на территории района с использова</w:t>
      </w:r>
      <w:r>
        <w:rPr>
          <w:rFonts w:ascii="Times New Roman" w:hAnsi="Times New Roman"/>
          <w:sz w:val="28"/>
        </w:rPr>
        <w:t>нием аппаратно-программного комплекса «Безопасный город»;</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стимулирование деятельности граждан, участвующих в охране общественного порядка;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обеспечение безопасности при проведении спортивных и культурно - массовых мероприятий;</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оборудование транспортных </w:t>
      </w:r>
      <w:r>
        <w:rPr>
          <w:rFonts w:ascii="Times New Roman" w:hAnsi="Times New Roman"/>
          <w:sz w:val="28"/>
        </w:rPr>
        <w:t>терминалов, спортивных  культурных объектов на территории Красносулинского района современными средствами видеонаблюдения и их интеграция в АПК «Безопасный город».</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Задача 5. Достижение и поддержание необходимого уровня защищенности населения Красносулинско</w:t>
      </w:r>
      <w:r>
        <w:rPr>
          <w:rFonts w:ascii="Times New Roman" w:hAnsi="Times New Roman"/>
          <w:sz w:val="28"/>
        </w:rPr>
        <w:t>го района от угроз криминального характера: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развитие системы профилактики правонарушений среди несовершеннолетних и молодежи; </w:t>
      </w:r>
    </w:p>
    <w:p w:rsidR="00254F97" w:rsidRDefault="00F94373">
      <w:pPr>
        <w:spacing w:after="0" w:line="240" w:lineRule="auto"/>
        <w:ind w:firstLine="709"/>
        <w:jc w:val="both"/>
      </w:pPr>
      <w:r>
        <w:rPr>
          <w:rFonts w:ascii="Times New Roman" w:hAnsi="Times New Roman"/>
          <w:sz w:val="28"/>
        </w:rPr>
        <w:t>организация социальной и культурной адаптации мигрантов;</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расширение правового просвещения и профилактики наркозависимости среди н</w:t>
      </w:r>
      <w:r>
        <w:rPr>
          <w:rFonts w:ascii="Times New Roman" w:hAnsi="Times New Roman"/>
          <w:sz w:val="28"/>
        </w:rPr>
        <w:t>аселения;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совершенствование работы по предупреждению и профилактике преступлений и иных правонарушений, в том числе совершенных на улицах и в общественных местах;</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lastRenderedPageBreak/>
        <w:t>совершенствование работы по предупреждению незаконного оборота оружия, алкогольной продукции,</w:t>
      </w:r>
      <w:r>
        <w:rPr>
          <w:rFonts w:ascii="Times New Roman" w:hAnsi="Times New Roman"/>
          <w:sz w:val="28"/>
        </w:rPr>
        <w:t xml:space="preserve"> профилактике правонарушений, совершенных в состоянии алкогольного и наркотического опьянения.</w:t>
      </w:r>
    </w:p>
    <w:p w:rsidR="00254F97" w:rsidRDefault="00F94373">
      <w:pPr>
        <w:widowControl w:val="0"/>
        <w:spacing w:after="0" w:line="240" w:lineRule="auto"/>
        <w:ind w:firstLine="709"/>
        <w:jc w:val="both"/>
      </w:pPr>
      <w:r>
        <w:rPr>
          <w:rFonts w:ascii="Times New Roman" w:hAnsi="Times New Roman"/>
          <w:sz w:val="28"/>
        </w:rPr>
        <w:t>Задача 6. Повышение готовности состояния защитных сооружений гражданской обороны для укрытия населения: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приведение существующих защитных сооружений гражданской о</w:t>
      </w:r>
      <w:r>
        <w:rPr>
          <w:rFonts w:ascii="Times New Roman" w:hAnsi="Times New Roman"/>
          <w:sz w:val="28"/>
        </w:rPr>
        <w:t>бороны в нормативное состояние с учетом потребности.</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снятие с учета защитных сооружений гражданской обороны по утрате расчетных защитных свойств и при отсутствии потребности.</w:t>
      </w:r>
    </w:p>
    <w:p w:rsidR="00254F97" w:rsidRDefault="00F94373">
      <w:pPr>
        <w:widowControl w:val="0"/>
        <w:spacing w:after="0" w:line="240" w:lineRule="auto"/>
        <w:ind w:firstLine="709"/>
        <w:jc w:val="both"/>
      </w:pPr>
      <w:r>
        <w:rPr>
          <w:rFonts w:ascii="Times New Roman" w:hAnsi="Times New Roman"/>
          <w:sz w:val="28"/>
        </w:rPr>
        <w:t>Задача 7. Повышение уровня обеспеченности социальных объектов и объектов жизнеобе</w:t>
      </w:r>
      <w:r>
        <w:rPr>
          <w:rFonts w:ascii="Times New Roman" w:hAnsi="Times New Roman"/>
          <w:sz w:val="28"/>
        </w:rPr>
        <w:t>спечения оборудованием для антитеррористической защищенности и формирование системы действий населения при возникновении террористической угрозы:</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повышение технической оснащенности социально значимых и иных  объектов средствами антитеррористической защищен</w:t>
      </w:r>
      <w:r>
        <w:rPr>
          <w:rFonts w:ascii="Times New Roman" w:hAnsi="Times New Roman"/>
          <w:sz w:val="28"/>
        </w:rPr>
        <w:t>ности;</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повышение (укрепление) антитеррористической и противокриминальной защищенности муниципальных образовательных организаций Красносулинского района;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организация системной просветительской работы по подготовке населения к действиям в условиях </w:t>
      </w:r>
      <w:r>
        <w:rPr>
          <w:rFonts w:ascii="Times New Roman" w:hAnsi="Times New Roman"/>
          <w:sz w:val="28"/>
        </w:rPr>
        <w:t>террористической угрозы</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повышение компетенций сотрудников учреждений и предприятий в вопросах профилактики и реагирования на террористические угрозы.</w:t>
      </w:r>
    </w:p>
    <w:p w:rsidR="00254F97" w:rsidRDefault="00F94373">
      <w:pPr>
        <w:widowControl w:val="0"/>
        <w:spacing w:after="0" w:line="240" w:lineRule="auto"/>
        <w:ind w:firstLine="709"/>
        <w:jc w:val="both"/>
      </w:pPr>
      <w:r>
        <w:rPr>
          <w:rFonts w:ascii="Times New Roman" w:hAnsi="Times New Roman"/>
          <w:sz w:val="28"/>
        </w:rPr>
        <w:t>Задача 8. Совершенствование муниципальной системы оповещения населения: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обновление и модернизация материал</w:t>
      </w:r>
      <w:r>
        <w:rPr>
          <w:rFonts w:ascii="Times New Roman" w:hAnsi="Times New Roman"/>
          <w:sz w:val="28"/>
        </w:rPr>
        <w:t>ьно-технической базы систем оповещения;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информационно-просветительская работа с населением по вопросам распознавания сигналов и алгоритмов действий при получении оповещения;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проведение регулярных тренировок и учений среди органов местного самоуправления, с</w:t>
      </w:r>
      <w:r>
        <w:rPr>
          <w:rFonts w:ascii="Times New Roman" w:hAnsi="Times New Roman"/>
          <w:sz w:val="28"/>
        </w:rPr>
        <w:t>лужб реагирования и населения по действиям при экстренном оповещении;</w:t>
      </w:r>
    </w:p>
    <w:p w:rsidR="00254F97" w:rsidRDefault="00F94373">
      <w:pPr>
        <w:widowControl w:val="0"/>
        <w:spacing w:after="0" w:line="240" w:lineRule="auto"/>
        <w:ind w:firstLine="709"/>
        <w:jc w:val="both"/>
      </w:pPr>
      <w:r>
        <w:rPr>
          <w:rFonts w:ascii="Times New Roman" w:hAnsi="Times New Roman"/>
          <w:sz w:val="28"/>
        </w:rPr>
        <w:t>Задача 9. Обеспечение реализации комплексных мер по безопасности населения, подверженного угрозам, связанным с применением беспилотных летательных аппаратов (БПЛА):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совершенствование сис</w:t>
      </w:r>
      <w:r>
        <w:rPr>
          <w:rFonts w:ascii="Times New Roman" w:hAnsi="Times New Roman"/>
          <w:sz w:val="28"/>
        </w:rPr>
        <w:t>тем оповещения и информирования населения о возможных угрозах с воздуха;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проведение учений, тренингов и подготовка персонала служб, задействованных в реагировании на инциденты с БПЛА.</w:t>
      </w:r>
    </w:p>
    <w:p w:rsidR="00254F97" w:rsidRDefault="00F94373">
      <w:pPr>
        <w:widowControl w:val="0"/>
        <w:spacing w:after="0" w:line="240" w:lineRule="auto"/>
        <w:ind w:firstLine="709"/>
        <w:jc w:val="both"/>
      </w:pPr>
      <w:r>
        <w:rPr>
          <w:rFonts w:ascii="Times New Roman" w:hAnsi="Times New Roman"/>
          <w:sz w:val="28"/>
        </w:rPr>
        <w:t>Задача 10. Приобретение пожарной техники и оборудования:</w:t>
      </w:r>
    </w:p>
    <w:p w:rsidR="00254F97" w:rsidRDefault="00F94373">
      <w:pPr>
        <w:widowControl w:val="0"/>
        <w:spacing w:after="0" w:line="240" w:lineRule="auto"/>
        <w:ind w:firstLine="709"/>
        <w:jc w:val="both"/>
      </w:pPr>
      <w:r>
        <w:rPr>
          <w:rFonts w:ascii="Times New Roman" w:hAnsi="Times New Roman"/>
          <w:sz w:val="28"/>
        </w:rPr>
        <w:t>обеспечение пов</w:t>
      </w:r>
      <w:r>
        <w:rPr>
          <w:rFonts w:ascii="Times New Roman" w:hAnsi="Times New Roman"/>
          <w:sz w:val="28"/>
        </w:rPr>
        <w:t>ышения уровня пожарной безопасности и противопожарного прикрытия населенных пунктов;</w:t>
      </w:r>
    </w:p>
    <w:p w:rsidR="00254F97" w:rsidRDefault="00F94373">
      <w:pPr>
        <w:widowControl w:val="0"/>
        <w:spacing w:after="0" w:line="240" w:lineRule="auto"/>
        <w:ind w:firstLine="709"/>
        <w:jc w:val="both"/>
      </w:pPr>
      <w:r>
        <w:rPr>
          <w:rFonts w:ascii="Times New Roman" w:hAnsi="Times New Roman"/>
          <w:sz w:val="28"/>
        </w:rPr>
        <w:t>обеспечение эффективного предупреждения и ликвидации пожаров;</w:t>
      </w:r>
    </w:p>
    <w:p w:rsidR="00254F97" w:rsidRDefault="00F94373">
      <w:pPr>
        <w:widowControl w:val="0"/>
        <w:spacing w:after="0" w:line="240" w:lineRule="auto"/>
        <w:ind w:firstLine="709"/>
        <w:jc w:val="both"/>
      </w:pPr>
      <w:r>
        <w:rPr>
          <w:rFonts w:ascii="Times New Roman" w:hAnsi="Times New Roman"/>
          <w:sz w:val="28"/>
        </w:rPr>
        <w:t>обеспечение первичных мер пожарной безопасности;</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lastRenderedPageBreak/>
        <w:t>обучение населения мерам пожарной безопасности, а также инфо</w:t>
      </w:r>
      <w:r>
        <w:rPr>
          <w:rFonts w:ascii="Times New Roman" w:hAnsi="Times New Roman"/>
          <w:sz w:val="28"/>
        </w:rPr>
        <w:t xml:space="preserve">рмирования населения о мерах пожарной безопасности. </w:t>
      </w:r>
    </w:p>
    <w:p w:rsidR="00254F97" w:rsidRDefault="00F94373">
      <w:pPr>
        <w:widowControl w:val="0"/>
        <w:spacing w:after="0" w:line="240" w:lineRule="auto"/>
        <w:ind w:firstLine="709"/>
        <w:jc w:val="both"/>
      </w:pPr>
      <w:r>
        <w:rPr>
          <w:rFonts w:ascii="Times New Roman" w:hAnsi="Times New Roman"/>
          <w:sz w:val="28"/>
        </w:rPr>
        <w:t>Задача 11. Обеспечение и развитие гражданской обороны, защиты населения и территории Красносулинского района от чрезвычайных ситуаций, пожарной безопасности и безопасности людей на водных объектах:</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модер</w:t>
      </w:r>
      <w:r>
        <w:rPr>
          <w:rFonts w:ascii="Times New Roman" w:hAnsi="Times New Roman"/>
          <w:sz w:val="28"/>
        </w:rPr>
        <w:t>низация системы оповещения населения в целях обеспечения увеличения охвата населения Красносулинского района;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постоянное совершенствование и поддержание в готовности системы обеспечения вызова экстренных оперативных служб по единому номеру «112»;</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организац</w:t>
      </w:r>
      <w:r>
        <w:rPr>
          <w:rFonts w:ascii="Times New Roman" w:hAnsi="Times New Roman"/>
          <w:sz w:val="28"/>
        </w:rPr>
        <w:t>ия подготовки населения способам защиты и действиям в чрезвычайных ситуациях.</w:t>
      </w:r>
    </w:p>
    <w:p w:rsidR="00254F97" w:rsidRDefault="00F94373">
      <w:pPr>
        <w:widowControl w:val="0"/>
        <w:spacing w:after="0" w:line="240" w:lineRule="auto"/>
        <w:ind w:firstLine="709"/>
        <w:jc w:val="both"/>
      </w:pPr>
      <w:r>
        <w:rPr>
          <w:rFonts w:ascii="Times New Roman" w:hAnsi="Times New Roman"/>
          <w:sz w:val="28"/>
        </w:rPr>
        <w:t>Задача 12. Противодействие незаконной миграции, создание условий для адаптации и интеграции иностранных граждан:</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содействие социокультурной адаптации и интеграции иностранных гра</w:t>
      </w:r>
      <w:r>
        <w:rPr>
          <w:rFonts w:ascii="Times New Roman" w:hAnsi="Times New Roman"/>
          <w:sz w:val="28"/>
        </w:rPr>
        <w:t>ждан, формирование конструктивного взаимодействия между иностранными гражданами и жителями района;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организация информационной и разъяснительной работы с иностранными гражданами и работодателями.</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Задача 13. Повышение безопасности дорожного движения, снижени</w:t>
      </w:r>
      <w:r>
        <w:rPr>
          <w:rFonts w:ascii="Times New Roman" w:hAnsi="Times New Roman"/>
          <w:sz w:val="28"/>
        </w:rPr>
        <w:t>е смертности в дорожно-транспортных происшествиях:</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реализация мер, направленных на совершенствование условий безопасности дорожного движения, оснащение объектов улично-дорожной сети техническими средствами, внедрение автоматизированных технологий организац</w:t>
      </w:r>
      <w:r>
        <w:rPr>
          <w:rFonts w:ascii="Times New Roman" w:hAnsi="Times New Roman"/>
          <w:sz w:val="28"/>
        </w:rPr>
        <w:t>ии дорожного движения и контроля за соблюдением правил дорожного движения;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реализация мер, направленных на повышение правосознания и ответственности участников дорожного движения, уровня профессиональной подготовки водителей, формирование негативного отнош</w:t>
      </w:r>
      <w:r>
        <w:rPr>
          <w:rFonts w:ascii="Times New Roman" w:hAnsi="Times New Roman"/>
          <w:sz w:val="28"/>
        </w:rPr>
        <w:t>ения к правонарушениям в сфере дорожного движения;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дорожно-транспортных </w:t>
      </w:r>
      <w:r>
        <w:rPr>
          <w:rFonts w:ascii="Times New Roman" w:hAnsi="Times New Roman"/>
          <w:sz w:val="28"/>
        </w:rPr>
        <w:t>происшествий и их последствий для пешеходов.</w:t>
      </w:r>
    </w:p>
    <w:p w:rsidR="00254F97" w:rsidRDefault="00F94373">
      <w:pPr>
        <w:widowControl w:val="0"/>
        <w:spacing w:after="0" w:line="240" w:lineRule="auto"/>
        <w:ind w:firstLine="709"/>
        <w:jc w:val="both"/>
      </w:pPr>
      <w:r>
        <w:rPr>
          <w:rFonts w:ascii="Times New Roman" w:hAnsi="Times New Roman"/>
          <w:sz w:val="28"/>
        </w:rPr>
        <w:t>Д. Стратегические проектные инициативы:</w:t>
      </w:r>
    </w:p>
    <w:p w:rsidR="00254F97" w:rsidRDefault="00F94373">
      <w:pPr>
        <w:widowControl w:val="0"/>
        <w:spacing w:after="0" w:line="240" w:lineRule="auto"/>
        <w:ind w:firstLine="709"/>
        <w:jc w:val="both"/>
      </w:pPr>
      <w:r>
        <w:rPr>
          <w:rFonts w:ascii="Times New Roman" w:hAnsi="Times New Roman"/>
          <w:sz w:val="28"/>
        </w:rPr>
        <w:t>1. 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Красн</w:t>
      </w:r>
      <w:r>
        <w:rPr>
          <w:rFonts w:ascii="Times New Roman" w:hAnsi="Times New Roman"/>
          <w:sz w:val="28"/>
        </w:rPr>
        <w:t>осулинского района.</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2. 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w:t>
      </w:r>
      <w:r>
        <w:rPr>
          <w:rFonts w:ascii="Times New Roman" w:hAnsi="Times New Roman"/>
          <w:sz w:val="28"/>
        </w:rPr>
        <w:t>ния их радикализации.</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 xml:space="preserve">3. Организация мероприятий по  антитеррористической защищенности мест массового пребывания людей и потенциальных объектов </w:t>
      </w:r>
      <w:r>
        <w:rPr>
          <w:rFonts w:ascii="Times New Roman" w:hAnsi="Times New Roman"/>
          <w:sz w:val="28"/>
        </w:rPr>
        <w:lastRenderedPageBreak/>
        <w:t>террористических посягательств, в том числе от актов незаконного вмешательства с применением беспилотных воздушн</w:t>
      </w:r>
      <w:r>
        <w:rPr>
          <w:rFonts w:ascii="Times New Roman" w:hAnsi="Times New Roman"/>
          <w:sz w:val="28"/>
        </w:rPr>
        <w:t>ых судов.</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4. Повышение результативности мер профилактического воздействия на лиц, подверженных либо подпавших под влияние идеологии терроризма и неонацизма.</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5. Обеспечение размещения актуальной информации материалами, формирующими неприятие идеологии терро</w:t>
      </w:r>
      <w:r>
        <w:rPr>
          <w:rFonts w:ascii="Times New Roman" w:hAnsi="Times New Roman"/>
          <w:sz w:val="28"/>
        </w:rPr>
        <w:t>ризма (антитеррористический контент), а также организация своевременной блокировки (удаления, ограничения доступа) контента террористического характера.</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6. Развитие, обеспечение и поддержание в постоянной готовности системы оповещения и информирования насе</w:t>
      </w:r>
      <w:r>
        <w:rPr>
          <w:rFonts w:ascii="Times New Roman" w:hAnsi="Times New Roman"/>
          <w:sz w:val="28"/>
        </w:rPr>
        <w:t>ления Красносулинского  района при возникновении угроз, опасностей и чрезвычайных ситуаций.</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7. Поддержание готовности и дооснащение современными техническими средствами органов управления и сил территориальной подсистемы единой муниципальной системы предуп</w:t>
      </w:r>
      <w:r>
        <w:rPr>
          <w:rFonts w:ascii="Times New Roman" w:hAnsi="Times New Roman"/>
          <w:sz w:val="28"/>
        </w:rPr>
        <w:t>реждения и ликвидации чрезвычайных ситуаций и гражданской обороны Красносулинского района.</w:t>
      </w:r>
    </w:p>
    <w:p w:rsidR="00254F97" w:rsidRDefault="00254F97">
      <w:pPr>
        <w:widowControl w:val="0"/>
        <w:tabs>
          <w:tab w:val="left" w:pos="426"/>
          <w:tab w:val="left" w:pos="1276"/>
        </w:tabs>
        <w:spacing w:after="0" w:line="240" w:lineRule="auto"/>
        <w:ind w:firstLine="709"/>
        <w:jc w:val="center"/>
        <w:rPr>
          <w:rFonts w:ascii="Times New Roman" w:hAnsi="Times New Roman"/>
          <w:sz w:val="20"/>
        </w:rPr>
      </w:pPr>
    </w:p>
    <w:p w:rsidR="00254F97" w:rsidRDefault="00F94373">
      <w:pPr>
        <w:pStyle w:val="211"/>
        <w:widowControl w:val="0"/>
        <w:jc w:val="center"/>
      </w:pPr>
      <w:r>
        <w:rPr>
          <w:rFonts w:ascii="Times New Roman" w:hAnsi="Times New Roman"/>
          <w:sz w:val="28"/>
        </w:rPr>
        <w:t>4.5. Устойчивая и динамичная экономика</w:t>
      </w:r>
    </w:p>
    <w:p w:rsidR="00254F97" w:rsidRDefault="00254F97">
      <w:pPr>
        <w:widowControl w:val="0"/>
        <w:spacing w:after="0" w:line="240" w:lineRule="auto"/>
        <w:jc w:val="center"/>
        <w:rPr>
          <w:rFonts w:ascii="Times New Roman" w:hAnsi="Times New Roman"/>
          <w:sz w:val="20"/>
        </w:rPr>
      </w:pPr>
    </w:p>
    <w:p w:rsidR="00254F97" w:rsidRDefault="00F94373">
      <w:pPr>
        <w:widowControl w:val="0"/>
        <w:spacing w:after="0" w:line="240" w:lineRule="auto"/>
        <w:ind w:firstLine="709"/>
        <w:jc w:val="both"/>
      </w:pPr>
      <w:r>
        <w:rPr>
          <w:rFonts w:ascii="Times New Roman" w:hAnsi="Times New Roman"/>
          <w:sz w:val="28"/>
        </w:rPr>
        <w:t>Показатели реализации национальной цели:</w:t>
      </w:r>
    </w:p>
    <w:p w:rsidR="00254F97" w:rsidRDefault="00254F97">
      <w:pPr>
        <w:widowControl w:val="0"/>
        <w:spacing w:after="0" w:line="240" w:lineRule="auto"/>
        <w:ind w:firstLine="709"/>
        <w:jc w:val="both"/>
        <w:rPr>
          <w:rFonts w:ascii="Times New Roman" w:hAnsi="Times New Roman"/>
          <w:sz w:val="28"/>
        </w:rPr>
      </w:pPr>
    </w:p>
    <w:tbl>
      <w:tblPr>
        <w:tblW w:w="0" w:type="auto"/>
        <w:tblInd w:w="132" w:type="dxa"/>
        <w:tblLayout w:type="fixed"/>
        <w:tblLook w:val="04A0" w:firstRow="1" w:lastRow="0" w:firstColumn="1" w:lastColumn="0" w:noHBand="0" w:noVBand="1"/>
      </w:tblPr>
      <w:tblGrid>
        <w:gridCol w:w="534"/>
        <w:gridCol w:w="5224"/>
        <w:gridCol w:w="1331"/>
        <w:gridCol w:w="1201"/>
        <w:gridCol w:w="1200"/>
      </w:tblGrid>
      <w:tr w:rsidR="00254F97">
        <w:trPr>
          <w:tblHead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w:t>
            </w:r>
          </w:p>
        </w:tc>
        <w:tc>
          <w:tcPr>
            <w:tcW w:w="5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Наименование показателей</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2024 год</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2025 год</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82" w:type="dxa"/>
        <w:tblLayout w:type="fixed"/>
        <w:tblLook w:val="04A0" w:firstRow="1" w:lastRow="0" w:firstColumn="1" w:lastColumn="0" w:noHBand="0" w:noVBand="1"/>
      </w:tblPr>
      <w:tblGrid>
        <w:gridCol w:w="584"/>
        <w:gridCol w:w="5250"/>
        <w:gridCol w:w="1277"/>
        <w:gridCol w:w="1214"/>
        <w:gridCol w:w="1201"/>
      </w:tblGrid>
      <w:tr w:rsidR="00254F9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w:t>
            </w:r>
          </w:p>
        </w:tc>
        <w:tc>
          <w:tcPr>
            <w:tcW w:w="5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2</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3</w:t>
            </w: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4</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5</w:t>
            </w:r>
          </w:p>
        </w:tc>
      </w:tr>
      <w:tr w:rsidR="00254F9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w:t>
            </w:r>
          </w:p>
        </w:tc>
        <w:tc>
          <w:tcPr>
            <w:tcW w:w="5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rPr>
                <w:rFonts w:ascii="XO Thames" w:hAnsi="XO Thames"/>
                <w:sz w:val="24"/>
              </w:rPr>
            </w:pPr>
            <w:r>
              <w:rPr>
                <w:rFonts w:ascii="XO Thames" w:hAnsi="XO Thames"/>
                <w:sz w:val="24"/>
              </w:rPr>
              <w:t xml:space="preserve">Темп роста </w:t>
            </w:r>
            <w:r>
              <w:rPr>
                <w:rFonts w:ascii="XO Thames" w:hAnsi="XO Thames"/>
                <w:sz w:val="24"/>
              </w:rPr>
              <w:t>дохода на одного работника субъекта малого и среднего предпринимательства к 2023 году (процентов)</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104,7</w:t>
            </w: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107,9</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128,1</w:t>
            </w:r>
          </w:p>
        </w:tc>
      </w:tr>
      <w:tr w:rsidR="00254F9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2</w:t>
            </w:r>
          </w:p>
        </w:tc>
        <w:tc>
          <w:tcPr>
            <w:tcW w:w="5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rPr>
                <w:rFonts w:ascii="XO Thames" w:hAnsi="XO Thames"/>
                <w:sz w:val="24"/>
              </w:rPr>
            </w:pPr>
            <w:r>
              <w:rPr>
                <w:rFonts w:ascii="XO Thames" w:hAnsi="XO Thames"/>
                <w:sz w:val="24"/>
              </w:rPr>
              <w:t>Темп роста (индекс роста) физического объема инвестиций в основной капитал, за исключением инвестиций инфраструктурных монополий (федерал</w:t>
            </w:r>
            <w:r>
              <w:rPr>
                <w:rFonts w:ascii="XO Thames" w:hAnsi="XO Thames"/>
                <w:sz w:val="24"/>
              </w:rPr>
              <w:t>ьные проекты) и бюджетных ассигнований федерального бюджета к 2020 году (процентов)</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77,7</w:t>
            </w: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173,4</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XO Thames" w:hAnsi="XO Thames"/>
                <w:sz w:val="24"/>
              </w:rPr>
            </w:pPr>
            <w:r>
              <w:rPr>
                <w:rFonts w:ascii="XO Thames" w:hAnsi="XO Thames"/>
                <w:sz w:val="24"/>
              </w:rPr>
              <w:t>191,6</w:t>
            </w:r>
          </w:p>
        </w:tc>
      </w:tr>
    </w:tbl>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4.5.1. Малый и средний бизнес</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содействие развитию малого и среднего бизнеса через информирование, консультирование </w:t>
      </w:r>
      <w:r>
        <w:rPr>
          <w:rFonts w:ascii="Times New Roman" w:hAnsi="Times New Roman"/>
          <w:sz w:val="28"/>
        </w:rPr>
        <w:t>предпринимательской деятельности, и помощи в получение новых мер  поддержки.</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Дефицит финансовых ресурсов для открытия собственного дела и высокая стоимость коммерческого кредита.</w:t>
      </w:r>
    </w:p>
    <w:p w:rsidR="00254F97" w:rsidRDefault="00F94373">
      <w:pPr>
        <w:widowControl w:val="0"/>
        <w:spacing w:after="0" w:line="240" w:lineRule="auto"/>
        <w:ind w:firstLine="709"/>
        <w:jc w:val="both"/>
        <w:rPr>
          <w:sz w:val="28"/>
        </w:rPr>
      </w:pPr>
      <w:r>
        <w:rPr>
          <w:rFonts w:ascii="Times New Roman" w:hAnsi="Times New Roman"/>
          <w:sz w:val="28"/>
        </w:rPr>
        <w:t>2. Высокий уровень конкуренции со стороны крупного б</w:t>
      </w:r>
      <w:r>
        <w:rPr>
          <w:rFonts w:ascii="Times New Roman" w:hAnsi="Times New Roman"/>
          <w:sz w:val="28"/>
        </w:rPr>
        <w:t>изнеса.</w:t>
      </w:r>
    </w:p>
    <w:p w:rsidR="00254F97" w:rsidRDefault="00F94373">
      <w:pPr>
        <w:widowControl w:val="0"/>
        <w:spacing w:after="0" w:line="240" w:lineRule="auto"/>
        <w:ind w:firstLine="709"/>
        <w:jc w:val="both"/>
        <w:rPr>
          <w:sz w:val="28"/>
        </w:rPr>
      </w:pPr>
      <w:r>
        <w:rPr>
          <w:rFonts w:ascii="Times New Roman" w:hAnsi="Times New Roman"/>
          <w:sz w:val="28"/>
        </w:rPr>
        <w:t>3. Дефицит и высокая стоимость трудовых ресурсов.</w:t>
      </w:r>
    </w:p>
    <w:p w:rsidR="00254F97" w:rsidRDefault="00F94373">
      <w:pPr>
        <w:widowControl w:val="0"/>
        <w:spacing w:after="0" w:line="240" w:lineRule="auto"/>
        <w:ind w:firstLine="709"/>
        <w:jc w:val="both"/>
        <w:rPr>
          <w:sz w:val="28"/>
        </w:rPr>
      </w:pPr>
      <w:r>
        <w:rPr>
          <w:rFonts w:ascii="Times New Roman" w:hAnsi="Times New Roman"/>
          <w:sz w:val="28"/>
        </w:rPr>
        <w:t>4. Недостаток компетенций у действующих предпринимателей, особенно среди начинающих предпринимателей (ИП и микропредприятий).</w:t>
      </w:r>
    </w:p>
    <w:p w:rsidR="00254F97" w:rsidRDefault="00F94373">
      <w:pPr>
        <w:widowControl w:val="0"/>
        <w:spacing w:after="0" w:line="240" w:lineRule="auto"/>
        <w:ind w:firstLine="709"/>
        <w:jc w:val="both"/>
        <w:rPr>
          <w:sz w:val="28"/>
        </w:rPr>
      </w:pPr>
      <w:r>
        <w:rPr>
          <w:rFonts w:ascii="Times New Roman" w:hAnsi="Times New Roman"/>
          <w:sz w:val="28"/>
        </w:rPr>
        <w:t xml:space="preserve">В. Ключевые показатели эффективности представлены в приложении № </w:t>
      </w:r>
      <w:r>
        <w:rPr>
          <w:rFonts w:ascii="Times New Roman" w:hAnsi="Times New Roman"/>
          <w:sz w:val="28"/>
        </w:rPr>
        <w:lastRenderedPageBreak/>
        <w:t>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w:t>
      </w:r>
      <w:r>
        <w:rPr>
          <w:rFonts w:ascii="Times New Roman" w:hAnsi="Times New Roman"/>
          <w:sz w:val="28"/>
        </w:rPr>
        <w:t>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Расширение доступа к финансовым ресурсам субъектов МСП:</w:t>
      </w:r>
    </w:p>
    <w:p w:rsidR="00254F97" w:rsidRDefault="00F94373">
      <w:pPr>
        <w:widowControl w:val="0"/>
        <w:spacing w:after="0" w:line="240" w:lineRule="auto"/>
        <w:ind w:firstLine="709"/>
        <w:jc w:val="both"/>
        <w:rPr>
          <w:sz w:val="28"/>
        </w:rPr>
      </w:pPr>
      <w:r>
        <w:rPr>
          <w:rFonts w:ascii="Times New Roman" w:hAnsi="Times New Roman"/>
          <w:sz w:val="28"/>
        </w:rPr>
        <w:t xml:space="preserve">актуализация мер финансовой поддержки, предоставляемых организациями, образующими инфраструктуру поддержки субъектов МСП (АНО МФК «Ростовское региональное агентство </w:t>
      </w:r>
      <w:r>
        <w:rPr>
          <w:rFonts w:ascii="Times New Roman" w:hAnsi="Times New Roman"/>
          <w:sz w:val="28"/>
        </w:rPr>
        <w:t>поддержки предпринимательства», НКО «Гарантийный фонд Ростовской области», АО «Региональная лизинговая компания Ростовской области»);</w:t>
      </w:r>
    </w:p>
    <w:p w:rsidR="00254F97" w:rsidRDefault="00F94373">
      <w:pPr>
        <w:widowControl w:val="0"/>
        <w:spacing w:after="0" w:line="240" w:lineRule="auto"/>
        <w:ind w:firstLine="709"/>
        <w:jc w:val="both"/>
        <w:rPr>
          <w:sz w:val="28"/>
        </w:rPr>
      </w:pPr>
      <w:r>
        <w:rPr>
          <w:rFonts w:ascii="Times New Roman" w:hAnsi="Times New Roman"/>
          <w:sz w:val="28"/>
        </w:rPr>
        <w:t>консультирование и помощь в предоставлении микрозаймов субъектам МСП;</w:t>
      </w:r>
    </w:p>
    <w:p w:rsidR="00254F97" w:rsidRDefault="00F94373">
      <w:pPr>
        <w:widowControl w:val="0"/>
        <w:spacing w:after="0" w:line="240" w:lineRule="auto"/>
        <w:ind w:firstLine="709"/>
        <w:jc w:val="both"/>
        <w:rPr>
          <w:sz w:val="28"/>
        </w:rPr>
      </w:pPr>
      <w:r>
        <w:rPr>
          <w:rFonts w:ascii="Times New Roman" w:hAnsi="Times New Roman"/>
          <w:sz w:val="28"/>
        </w:rPr>
        <w:t xml:space="preserve">проведение мониторинга деятельности малых и средних </w:t>
      </w:r>
      <w:r>
        <w:rPr>
          <w:rFonts w:ascii="Times New Roman" w:hAnsi="Times New Roman"/>
          <w:sz w:val="28"/>
        </w:rPr>
        <w:t xml:space="preserve">предприятий, а также ИП и самозанятых по выявлению наиболее востребованных мер поддержки. </w:t>
      </w:r>
    </w:p>
    <w:p w:rsidR="00254F97" w:rsidRDefault="00F94373">
      <w:pPr>
        <w:widowControl w:val="0"/>
        <w:spacing w:after="0" w:line="240" w:lineRule="auto"/>
        <w:ind w:firstLine="709"/>
        <w:jc w:val="both"/>
        <w:rPr>
          <w:sz w:val="28"/>
        </w:rPr>
      </w:pPr>
      <w:r>
        <w:rPr>
          <w:rFonts w:ascii="Times New Roman" w:hAnsi="Times New Roman"/>
          <w:sz w:val="28"/>
        </w:rPr>
        <w:t>Задача 2. Создание условий для формирования эффективной конкурентной среды: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осведомленности предпринимателей о существующих мерах поддержки по средствам пр</w:t>
      </w:r>
      <w:r>
        <w:rPr>
          <w:rFonts w:ascii="Times New Roman" w:hAnsi="Times New Roman"/>
          <w:sz w:val="28"/>
        </w:rPr>
        <w:t>иглашения на открытые мероприятия с участием кредитных и микрофинансовых организаций.</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Задача 3. Повышение уровня предпринимательских компетенций (консультационная поддержка) в субъектах МСП:</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предоставление консультационных услуг по правовым, финансовым, ка</w:t>
      </w:r>
      <w:r>
        <w:rPr>
          <w:rFonts w:ascii="Times New Roman" w:hAnsi="Times New Roman"/>
          <w:sz w:val="28"/>
        </w:rPr>
        <w:t>дровым и организационным вопросам ведения бизнеса.</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популяризация предпринимательства путем проведения с субъектами  МСП и молодежью муниципальных конкурсов, круглых столов, форумов.</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 xml:space="preserve">Задача 4. Развитие предпринимательской среды, обеспечение доступности </w:t>
      </w:r>
      <w:r>
        <w:rPr>
          <w:rFonts w:ascii="Times New Roman" w:hAnsi="Times New Roman"/>
          <w:sz w:val="28"/>
        </w:rPr>
        <w:t>инфраструктуры поддержки МСП и снижение административных барьеров:</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консультационная и информационная поддержка стартапов;</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информирование заинтересованных лиц о созданных новых площадях для ведения бизнеса.</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создание новой и развитие имеющейся инфраструктуры</w:t>
      </w:r>
      <w:r>
        <w:rPr>
          <w:rFonts w:ascii="Times New Roman" w:hAnsi="Times New Roman"/>
          <w:sz w:val="28"/>
        </w:rPr>
        <w:t xml:space="preserve"> производственных площадей под технопарки, бизнес-парки на территории муниципальных образований.</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 xml:space="preserve">Задача 5. Стимулирование роста доходов субъектов МСП и перехода </w:t>
      </w:r>
      <w:r>
        <w:rPr>
          <w:rFonts w:ascii="Times New Roman" w:hAnsi="Times New Roman"/>
          <w:sz w:val="28"/>
        </w:rPr>
        <w:br/>
        <w:t>в «более высокую» категорию:</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консультирование и информирование по вопросам доступа к мерам под</w:t>
      </w:r>
      <w:r>
        <w:rPr>
          <w:rFonts w:ascii="Times New Roman" w:hAnsi="Times New Roman"/>
          <w:sz w:val="28"/>
        </w:rPr>
        <w:t>держки для субъектов МСП, направленных на рост и расширение бизнеса на территории муниципалитета;</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 xml:space="preserve">информирование субъектов МСП для получения большего количества мер государственной, областной  поддержки. </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Задача 6. Содействие повышению инновационности МСП:</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 xml:space="preserve">информирование о стратегических приоритетах региона, программах поддержки, успешных кейсах и возможностях участия субъектов МСП в </w:t>
      </w:r>
      <w:r>
        <w:rPr>
          <w:rFonts w:ascii="Times New Roman" w:hAnsi="Times New Roman"/>
          <w:sz w:val="28"/>
        </w:rPr>
        <w:lastRenderedPageBreak/>
        <w:t>проектах импортозамещения (АНО «Агентство инноваций Ростовской области», АНО «Центр координации поддержки экспортоориентирова</w:t>
      </w:r>
      <w:r>
        <w:rPr>
          <w:rFonts w:ascii="Times New Roman" w:hAnsi="Times New Roman"/>
          <w:sz w:val="28"/>
        </w:rPr>
        <w:t>нных субъектов малого и среднего предпринимательства Ростовской области»);</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информирование о доступных грантах, программах субсидирования, конкурсах и других мерах поддержки субъектов МСП.</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Задача 7. Развитие перспективных направлений:</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информационная и консу</w:t>
      </w:r>
      <w:r>
        <w:rPr>
          <w:rFonts w:ascii="Times New Roman" w:hAnsi="Times New Roman"/>
          <w:sz w:val="28"/>
        </w:rPr>
        <w:t>льтационная помощь субъектам МСП для выхода на  маркетплейсы и цифровые торговые платформы.</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развитие местных брендов посредствам включения в реестр «Донской бренд», привлечения их к участию в выставках на всех уровнях.</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Задача 8. Цифровизация и технологичес</w:t>
      </w:r>
      <w:r>
        <w:rPr>
          <w:rFonts w:ascii="Times New Roman" w:hAnsi="Times New Roman"/>
          <w:sz w:val="28"/>
        </w:rPr>
        <w:t>кое развитие субъектов МСП:</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информирование предпринимателей о проводимых семинарах и выездных сессиях по теме инновационного и технологического развития на территории области.</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 xml:space="preserve">Д. Стратегические проектные инициативы: </w:t>
      </w:r>
    </w:p>
    <w:p w:rsidR="00254F97" w:rsidRDefault="00F94373">
      <w:pPr>
        <w:widowControl w:val="0"/>
        <w:tabs>
          <w:tab w:val="left" w:pos="426"/>
        </w:tabs>
        <w:spacing w:after="0" w:line="240" w:lineRule="auto"/>
        <w:ind w:firstLine="709"/>
        <w:jc w:val="both"/>
        <w:rPr>
          <w:sz w:val="28"/>
        </w:rPr>
      </w:pPr>
      <w:r>
        <w:rPr>
          <w:rFonts w:ascii="Times New Roman" w:hAnsi="Times New Roman"/>
          <w:sz w:val="28"/>
        </w:rPr>
        <w:t>1. Сотрудничество между предприятиями М</w:t>
      </w:r>
      <w:r>
        <w:rPr>
          <w:rFonts w:ascii="Times New Roman" w:hAnsi="Times New Roman"/>
          <w:sz w:val="28"/>
        </w:rPr>
        <w:t>СП и крупным бизнесом  путем проведения совместных мероприятий в формате «без галстука» на территории Красносулинского района.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2. Совершенствование системы профессионального обучения </w:t>
      </w:r>
      <w:r>
        <w:rPr>
          <w:rFonts w:ascii="Times New Roman" w:hAnsi="Times New Roman"/>
          <w:sz w:val="28"/>
        </w:rPr>
        <w:br/>
        <w:t>и популяризации предпринимательства в старших классах школ и колледжах.</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3. Создание единого информационного окна для поддержки и взаимодействия малых и средних предприятий с целью повышения их эффективности, упрощения доступа к ресурсам и услугам, а также стимулирования экономического развития муниципалитета. </w:t>
      </w: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 xml:space="preserve">4. Формирование </w:t>
      </w:r>
      <w:r>
        <w:rPr>
          <w:rFonts w:ascii="Times New Roman" w:hAnsi="Times New Roman"/>
          <w:sz w:val="28"/>
        </w:rPr>
        <w:t>единого реестра муниципального имущества для малых и средних предприятий с целью повышения прозрачности, упрощения доступа к муниципальному имуществу и стимулирования развития предпринимательской деятельности.</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4.5.2. Инвестиции</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w:t>
      </w:r>
      <w:r>
        <w:rPr>
          <w:rFonts w:ascii="Times New Roman" w:hAnsi="Times New Roman"/>
          <w:sz w:val="28"/>
        </w:rPr>
        <w:t>создание благоприятного и стабильного инвестиционного климата, стимулирующего привлечение внутреннего и внешнего капитала, развитие предпринимательства, рост бюджетных поступлений и повышение качества жизни населения.</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Конкуренция м</w:t>
      </w:r>
      <w:r>
        <w:rPr>
          <w:rFonts w:ascii="Times New Roman" w:hAnsi="Times New Roman"/>
          <w:sz w:val="28"/>
        </w:rPr>
        <w:t xml:space="preserve">ежду муниципалитетами Ростовской области  </w:t>
      </w:r>
      <w:r>
        <w:rPr>
          <w:sz w:val="28"/>
        </w:rPr>
        <w:br/>
      </w:r>
      <w:r>
        <w:rPr>
          <w:rFonts w:ascii="Times New Roman" w:hAnsi="Times New Roman"/>
          <w:sz w:val="28"/>
        </w:rPr>
        <w:t>за привлечение инвестиций.</w:t>
      </w:r>
    </w:p>
    <w:p w:rsidR="00254F97" w:rsidRDefault="00F94373">
      <w:pPr>
        <w:widowControl w:val="0"/>
        <w:spacing w:after="0" w:line="240" w:lineRule="auto"/>
        <w:ind w:firstLine="709"/>
        <w:jc w:val="both"/>
        <w:rPr>
          <w:sz w:val="28"/>
        </w:rPr>
      </w:pPr>
      <w:r>
        <w:rPr>
          <w:rFonts w:ascii="Times New Roman" w:hAnsi="Times New Roman"/>
          <w:sz w:val="28"/>
        </w:rPr>
        <w:t>2. Сохранение ограничений и барьеров для повышения эффективности привлечения и сопровождения инвесторов.</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w:t>
      </w:r>
      <w:r>
        <w:rPr>
          <w:rFonts w:ascii="Times New Roman" w:hAnsi="Times New Roman"/>
          <w:sz w:val="28"/>
        </w:rPr>
        <w:t>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Задача 1. Совершенствование организационно-институциональной </w:t>
      </w:r>
      <w:r>
        <w:rPr>
          <w:rFonts w:ascii="Times New Roman" w:hAnsi="Times New Roman"/>
          <w:sz w:val="28"/>
        </w:rPr>
        <w:lastRenderedPageBreak/>
        <w:t>системы привлечения инвесторов: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механизма сопровождения инвестиционных проектов</w:t>
      </w:r>
      <w:r>
        <w:rPr>
          <w:sz w:val="28"/>
        </w:rPr>
        <w:t xml:space="preserve"> </w:t>
      </w:r>
      <w:r>
        <w:rPr>
          <w:rFonts w:ascii="Times New Roman" w:hAnsi="Times New Roman"/>
          <w:sz w:val="28"/>
        </w:rPr>
        <w:t>на территории Красносулинского района по принципу «одного окна»;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инвестиционной привл</w:t>
      </w:r>
      <w:r>
        <w:rPr>
          <w:rFonts w:ascii="Times New Roman" w:hAnsi="Times New Roman"/>
          <w:sz w:val="28"/>
        </w:rPr>
        <w:t>екательности территории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реализация модели конкурентоспособности района (создание и сохранение конкурентных преимуществ для инвесторов в виде льготных налоговых ставок, упрощения процедур и сокращения сроков подключения к инженерным</w:t>
      </w:r>
      <w:r>
        <w:rPr>
          <w:rFonts w:ascii="Times New Roman" w:hAnsi="Times New Roman"/>
          <w:sz w:val="28"/>
        </w:rPr>
        <w:t xml:space="preserve"> системам, кадровый потенциал);</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2. Преодоление сохраняющихся барьеров и ограничений для повышения эффективности привлечения и сопровождения инвесторов (устранение барьеров и повышение эффективности инвестиционного процесса):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мониторинг ключевых пока</w:t>
      </w:r>
      <w:r>
        <w:rPr>
          <w:rFonts w:ascii="Times New Roman" w:hAnsi="Times New Roman"/>
          <w:sz w:val="28"/>
        </w:rPr>
        <w:t>зателей эффективности в рамках исполнения плана мероприятий по улучшению условий ведения бизнеса на территории Ростовской области;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актуализация инвестиционного профиля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сохранение и популяризация среди инвесторов действующих мер </w:t>
      </w:r>
      <w:r>
        <w:rPr>
          <w:rFonts w:ascii="Times New Roman" w:hAnsi="Times New Roman"/>
          <w:sz w:val="28"/>
        </w:rPr>
        <w:t>поддержки инвесторов (налоговые льготы, субсидии, региональный инвестиционный проект);</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оказание содействия инвесторам в подборе инвестиционных площадок с учетом потребностей инвесторов и планов по развитию инженерной инфраструктуры.</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3. Повышение дос</w:t>
      </w:r>
      <w:r>
        <w:rPr>
          <w:rFonts w:ascii="Times New Roman" w:hAnsi="Times New Roman"/>
          <w:sz w:val="28"/>
        </w:rPr>
        <w:t>тупности финансовых ресурсов для инвесторов: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привлечение инвестиций в Красносулинский район;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доступности банковского кредитования для инвесторов за счет субсидирования ставок, льготного поручительства.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4. Развитие инвестиционной инфрастру</w:t>
      </w:r>
      <w:r>
        <w:rPr>
          <w:rFonts w:ascii="Times New Roman" w:hAnsi="Times New Roman"/>
          <w:sz w:val="28"/>
        </w:rPr>
        <w:t>ктуры и институтов поддержки инвесторов: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инфраструктуры действующего индустриального парка;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новых промышленных площадок.</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5. Продвижение и создание позитивного имиджа Красносулинского района для привлечения инвестиций: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формирование и продвижение инвестиционного имиджа района;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стимулирование инвестиционной деятельности;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участие в национальных и международных форумах, выставках, бизнес-миссиях;</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Д. Стратегические проектные инициативы: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1. Увеличение количества резидентов </w:t>
      </w:r>
      <w:r>
        <w:rPr>
          <w:rFonts w:ascii="Times New Roman" w:hAnsi="Times New Roman"/>
          <w:sz w:val="28"/>
        </w:rPr>
        <w:t>в промышленной зоне «Красносулинский индустриальный парк».</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Формирование реестра инвестпроектов.</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Развитие муниципальной  инфраструктуры сопровождения инвесторов в режиме «одного окна».</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lastRenderedPageBreak/>
        <w:t>4.5.3. Экспорт</w:t>
      </w: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Стратегическая цель – развитие экспортной деятельн</w:t>
      </w:r>
      <w:r>
        <w:rPr>
          <w:rFonts w:ascii="Times New Roman" w:hAnsi="Times New Roman"/>
          <w:sz w:val="28"/>
        </w:rPr>
        <w:t>ости Красносулинского района – рост несырьевого экспорта, расширение доли продукции обрабатывающей промышленности и экспорта услуг, увеличение участия МСП в международной торговле, а также развитие инфраструктуры и укрепление позиций на целевых рынках.</w:t>
      </w:r>
    </w:p>
    <w:p w:rsidR="00254F97" w:rsidRDefault="00F94373">
      <w:pPr>
        <w:widowControl w:val="0"/>
        <w:spacing w:after="0" w:line="240" w:lineRule="auto"/>
        <w:ind w:firstLine="709"/>
        <w:jc w:val="both"/>
        <w:rPr>
          <w:sz w:val="28"/>
        </w:rPr>
      </w:pPr>
      <w:r>
        <w:rPr>
          <w:rFonts w:ascii="Times New Roman" w:hAnsi="Times New Roman"/>
          <w:sz w:val="28"/>
        </w:rPr>
        <w:t>Клю</w:t>
      </w:r>
      <w:r>
        <w:rPr>
          <w:rFonts w:ascii="Times New Roman" w:hAnsi="Times New Roman"/>
          <w:sz w:val="28"/>
        </w:rPr>
        <w:t>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Высокие финансовые риски компаний в денежном выражении при выходе на внешние рынки.</w:t>
      </w:r>
    </w:p>
    <w:p w:rsidR="00254F97" w:rsidRDefault="00F94373">
      <w:pPr>
        <w:widowControl w:val="0"/>
        <w:spacing w:after="0" w:line="240" w:lineRule="auto"/>
        <w:ind w:firstLine="709"/>
        <w:jc w:val="both"/>
        <w:rPr>
          <w:sz w:val="28"/>
        </w:rPr>
      </w:pPr>
      <w:r>
        <w:rPr>
          <w:rFonts w:ascii="Times New Roman" w:hAnsi="Times New Roman"/>
          <w:sz w:val="28"/>
        </w:rPr>
        <w:t>2. Высокая стоимость транспортных расходов и затрат на логистику.</w:t>
      </w:r>
    </w:p>
    <w:p w:rsidR="00254F97" w:rsidRDefault="00F94373">
      <w:pPr>
        <w:widowControl w:val="0"/>
        <w:spacing w:after="0" w:line="240" w:lineRule="auto"/>
        <w:ind w:firstLine="709"/>
        <w:jc w:val="both"/>
        <w:rPr>
          <w:sz w:val="28"/>
        </w:rPr>
      </w:pPr>
      <w:r>
        <w:rPr>
          <w:rFonts w:ascii="Times New Roman" w:hAnsi="Times New Roman"/>
          <w:sz w:val="28"/>
        </w:rPr>
        <w:t>3. Сложности с осуществлением платежей и проведением взаиморасчетов с иностранными конт</w:t>
      </w:r>
      <w:r>
        <w:rPr>
          <w:rFonts w:ascii="Times New Roman" w:hAnsi="Times New Roman"/>
          <w:sz w:val="28"/>
        </w:rPr>
        <w:t>рагентами.</w:t>
      </w:r>
    </w:p>
    <w:p w:rsidR="00254F97" w:rsidRDefault="00F94373">
      <w:pPr>
        <w:widowControl w:val="0"/>
        <w:spacing w:after="0" w:line="240" w:lineRule="auto"/>
        <w:ind w:firstLine="709"/>
        <w:jc w:val="both"/>
        <w:rPr>
          <w:sz w:val="28"/>
        </w:rPr>
      </w:pPr>
      <w:r>
        <w:rPr>
          <w:rFonts w:ascii="Times New Roman" w:hAnsi="Times New Roman"/>
          <w:sz w:val="28"/>
        </w:rPr>
        <w:t>4. Ограничения на получение международной сертификации экспортной продукции.</w:t>
      </w:r>
    </w:p>
    <w:p w:rsidR="00254F97" w:rsidRDefault="00F94373">
      <w:pPr>
        <w:widowControl w:val="0"/>
        <w:spacing w:after="0" w:line="240" w:lineRule="auto"/>
        <w:ind w:firstLine="709"/>
        <w:jc w:val="both"/>
        <w:rPr>
          <w:sz w:val="28"/>
        </w:rPr>
      </w:pPr>
      <w:r>
        <w:rPr>
          <w:rFonts w:ascii="Times New Roman" w:hAnsi="Times New Roman"/>
          <w:sz w:val="28"/>
        </w:rPr>
        <w:t>5. Низкая реализация потенциала региона в экспорте услуг.</w:t>
      </w:r>
    </w:p>
    <w:p w:rsidR="00254F97" w:rsidRDefault="00F94373">
      <w:pPr>
        <w:widowControl w:val="0"/>
        <w:spacing w:after="0" w:line="240" w:lineRule="auto"/>
        <w:ind w:firstLine="709"/>
        <w:jc w:val="both"/>
        <w:rPr>
          <w:sz w:val="28"/>
        </w:rPr>
      </w:pPr>
      <w:r>
        <w:rPr>
          <w:rFonts w:ascii="Times New Roman" w:hAnsi="Times New Roman"/>
          <w:sz w:val="28"/>
        </w:rPr>
        <w:t>Ключевые показатели эффективности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Задача 1. Повышение компетенций и информационного обеспечения экспортно ориентированных предприятий: </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информирование о наличии и специфике федеральных и региональных мер финансовой и нефинансовой поддержки со стороны АНО «Центр поддержки экспорта»;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повышен</w:t>
      </w:r>
      <w:r>
        <w:rPr>
          <w:rFonts w:ascii="Times New Roman" w:hAnsi="Times New Roman"/>
          <w:sz w:val="28"/>
        </w:rPr>
        <w:t xml:space="preserve">ие осведомленности о целевых рынках и их специфике; </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содействие в адаптации продукта (услуги) под требования целевых рынков;</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информирование производителей Красносулинского района о возможности безвозмездного использования платформы «РостовЭкспоДиджитал» дл</w:t>
      </w:r>
      <w:r>
        <w:rPr>
          <w:rFonts w:ascii="Times New Roman" w:hAnsi="Times New Roman"/>
          <w:sz w:val="28"/>
        </w:rPr>
        <w:t>я продвижения продукции.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 2. Развитие инфраструктуры и системы продвижения экспортеров Красносулинского района на целевых рынках:</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публикация информации о предприятиях Красносулинского района в СМИ;</w:t>
      </w:r>
    </w:p>
    <w:p w:rsidR="00254F97" w:rsidRDefault="00F94373">
      <w:pPr>
        <w:widowControl w:val="0"/>
        <w:tabs>
          <w:tab w:val="left" w:pos="993"/>
          <w:tab w:val="left" w:pos="1134"/>
        </w:tabs>
        <w:spacing w:after="0" w:line="240" w:lineRule="auto"/>
        <w:ind w:firstLine="709"/>
        <w:jc w:val="both"/>
        <w:rPr>
          <w:sz w:val="28"/>
        </w:rPr>
      </w:pPr>
      <w:r>
        <w:rPr>
          <w:rFonts w:ascii="XO Thames" w:hAnsi="XO Thames"/>
          <w:sz w:val="28"/>
        </w:rPr>
        <w:t>вовлечение в участие международных выставках и бизне</w:t>
      </w:r>
      <w:r>
        <w:rPr>
          <w:rFonts w:ascii="XO Thames" w:hAnsi="XO Thames"/>
          <w:sz w:val="28"/>
        </w:rPr>
        <w:t>с-миссиях.</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3. Диверсификация структуры экспорта: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привлечение предприятий Красносулинского района к участию в международных форумах («Инновации в пищевой промышленности – повышение эффективности производства и экспортного потенциала продукции»);</w:t>
      </w:r>
    </w:p>
    <w:p w:rsidR="00254F97" w:rsidRDefault="00F94373">
      <w:pPr>
        <w:widowControl w:val="0"/>
        <w:tabs>
          <w:tab w:val="left" w:pos="1276"/>
        </w:tabs>
        <w:spacing w:after="0" w:line="240" w:lineRule="auto"/>
        <w:ind w:firstLine="709"/>
        <w:jc w:val="both"/>
        <w:rPr>
          <w:sz w:val="28"/>
        </w:rPr>
      </w:pPr>
      <w:r>
        <w:rPr>
          <w:rFonts w:ascii="XO Thames" w:hAnsi="XO Thames"/>
          <w:sz w:val="28"/>
        </w:rPr>
        <w:t>вовл</w:t>
      </w:r>
      <w:r>
        <w:rPr>
          <w:rFonts w:ascii="XO Thames" w:hAnsi="XO Thames"/>
          <w:sz w:val="28"/>
        </w:rPr>
        <w:t>ечение малых предприятий обрабатывающей промышленности;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вовлечение новых компаний в экспортную деятельность.</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 4. Развитие транспортно- логистической инфраструктуры, обеспечивающей экспорт:</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развитие транспортной инфраструктуры (дороги) </w:t>
      </w:r>
      <w:r>
        <w:rPr>
          <w:rFonts w:ascii="XO Thames" w:hAnsi="XO Thames"/>
          <w:sz w:val="28"/>
        </w:rPr>
        <w:t>с учетом потреб</w:t>
      </w:r>
      <w:r>
        <w:rPr>
          <w:rFonts w:ascii="XO Thames" w:hAnsi="XO Thames"/>
          <w:sz w:val="28"/>
        </w:rPr>
        <w:t xml:space="preserve">ностей </w:t>
      </w:r>
      <w:r>
        <w:rPr>
          <w:rFonts w:ascii="XO Thames" w:hAnsi="XO Thames"/>
          <w:sz w:val="28"/>
        </w:rPr>
        <w:lastRenderedPageBreak/>
        <w:t>предприятий- экспортеров;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современных складских комплексов в Красносулинском районе.</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5. Информирование о мерах поддержки экспортеров: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размещение информации о новых механизмах финансовой поддержки экспортеров;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информирование о </w:t>
      </w:r>
      <w:r>
        <w:rPr>
          <w:rFonts w:ascii="Times New Roman" w:hAnsi="Times New Roman"/>
          <w:sz w:val="28"/>
        </w:rPr>
        <w:t>региональных институтах поддержки бизнеса, Агентство инноваций Ростовской области, АНО «Центр поддержки экспорта»;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вовлечение в региональный проект «Системные меры развития международной кооперации и экспорта»;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привлечение предприятий и организаций Краснос</w:t>
      </w:r>
      <w:r>
        <w:rPr>
          <w:rFonts w:ascii="Times New Roman" w:hAnsi="Times New Roman"/>
          <w:sz w:val="28"/>
        </w:rPr>
        <w:t>улинского района к участию в конкурсе «Лучший экспортер Дона»;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информирование и привлечение экспортеров и экспортоориентированных предприятий Красносулинских районов о внесении актуальных данных в каталог «Экспорт Дона».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Задача 6. Развитие международных </w:t>
      </w:r>
      <w:r>
        <w:rPr>
          <w:rFonts w:ascii="Times New Roman" w:hAnsi="Times New Roman"/>
          <w:sz w:val="28"/>
        </w:rPr>
        <w:t>торговых отношений Красносулинского района и продвижение продукции экспортеров на внешнем рынке: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делового сотрудничества со странами с высоким потенциалом сбыта продукции предприятий Красносулинского района.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7. Развитие межрегионального и м</w:t>
      </w:r>
      <w:r>
        <w:rPr>
          <w:rFonts w:ascii="Times New Roman" w:hAnsi="Times New Roman"/>
          <w:sz w:val="28"/>
        </w:rPr>
        <w:t>еждународного сотрудничества:</w:t>
      </w:r>
    </w:p>
    <w:p w:rsidR="00254F97" w:rsidRDefault="00F94373">
      <w:pPr>
        <w:widowControl w:val="0"/>
        <w:tabs>
          <w:tab w:val="left" w:pos="1276"/>
        </w:tabs>
        <w:spacing w:after="0" w:line="240" w:lineRule="auto"/>
        <w:ind w:firstLine="709"/>
        <w:jc w:val="both"/>
        <w:rPr>
          <w:sz w:val="28"/>
        </w:rPr>
      </w:pPr>
      <w:r>
        <w:rPr>
          <w:rFonts w:ascii="XO Thames" w:hAnsi="XO Thames"/>
          <w:sz w:val="28"/>
        </w:rPr>
        <w:t>установление партнерских связей с опорными странами;</w:t>
      </w:r>
    </w:p>
    <w:p w:rsidR="00254F97" w:rsidRDefault="00F94373">
      <w:pPr>
        <w:widowControl w:val="0"/>
        <w:tabs>
          <w:tab w:val="left" w:pos="1276"/>
        </w:tabs>
        <w:spacing w:after="0" w:line="240" w:lineRule="auto"/>
        <w:ind w:firstLine="709"/>
        <w:jc w:val="both"/>
        <w:rPr>
          <w:sz w:val="28"/>
        </w:rPr>
      </w:pPr>
      <w:r>
        <w:rPr>
          <w:rFonts w:ascii="XO Thames" w:hAnsi="XO Thames"/>
          <w:sz w:val="28"/>
        </w:rPr>
        <w:t>продвижение продукции предприятий Красносулинского района;</w:t>
      </w:r>
    </w:p>
    <w:p w:rsidR="00254F97" w:rsidRDefault="00F94373">
      <w:pPr>
        <w:widowControl w:val="0"/>
        <w:tabs>
          <w:tab w:val="left" w:pos="1276"/>
        </w:tabs>
        <w:spacing w:after="0" w:line="240" w:lineRule="auto"/>
        <w:ind w:firstLine="709"/>
        <w:jc w:val="both"/>
        <w:rPr>
          <w:sz w:val="28"/>
        </w:rPr>
      </w:pPr>
      <w:r>
        <w:rPr>
          <w:rFonts w:ascii="XO Thames" w:hAnsi="XO Thames"/>
          <w:sz w:val="28"/>
        </w:rPr>
        <w:t>формирование проектов производственной кооперации.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Стратегические проектные инициативы: </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1. Развитие районной тран</w:t>
      </w:r>
      <w:r>
        <w:rPr>
          <w:rFonts w:ascii="Times New Roman" w:hAnsi="Times New Roman"/>
          <w:sz w:val="28"/>
        </w:rPr>
        <w:t xml:space="preserve">спортной-логистической инфраструктуры  </w:t>
      </w:r>
      <w:r>
        <w:rPr>
          <w:rFonts w:ascii="XO Thames" w:hAnsi="XO Thames"/>
          <w:sz w:val="28"/>
        </w:rPr>
        <w:t>с учетом потребностей предприятийэкспортеров.</w:t>
      </w:r>
    </w:p>
    <w:p w:rsidR="00254F97" w:rsidRDefault="00F94373">
      <w:pPr>
        <w:widowControl w:val="0"/>
        <w:tabs>
          <w:tab w:val="left" w:pos="1276"/>
        </w:tabs>
        <w:spacing w:after="0" w:line="240" w:lineRule="auto"/>
        <w:ind w:firstLine="709"/>
        <w:jc w:val="both"/>
        <w:rPr>
          <w:sz w:val="28"/>
        </w:rPr>
      </w:pPr>
      <w:r>
        <w:rPr>
          <w:rFonts w:ascii="XO Thames" w:hAnsi="XO Thames"/>
          <w:sz w:val="28"/>
        </w:rPr>
        <w:t>2.</w:t>
      </w:r>
      <w:r>
        <w:rPr>
          <w:rFonts w:ascii="XO Thames" w:hAnsi="XO Thames"/>
          <w:sz w:val="28"/>
        </w:rPr>
        <w:t> </w:t>
      </w:r>
      <w:r>
        <w:rPr>
          <w:rFonts w:ascii="XO Thames" w:hAnsi="XO Thames"/>
          <w:sz w:val="28"/>
        </w:rPr>
        <w:t>Внесение актуальных данных в каталог экспортеров и экспортоориентированных предприятий Красносулинского района.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3. Имущественная поддержка в виде предоставления земельн</w:t>
      </w:r>
      <w:r>
        <w:rPr>
          <w:rFonts w:ascii="Times New Roman" w:hAnsi="Times New Roman"/>
          <w:sz w:val="28"/>
        </w:rPr>
        <w:t>ых участков.</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4. Вовлечение предприятий Красносулинского района к участию в международные конгресо-выставочные мероприятия в Ростовской области по приоритетным направлениям.</w:t>
      </w:r>
    </w:p>
    <w:p w:rsidR="00254F97" w:rsidRDefault="00254F97">
      <w:pPr>
        <w:widowControl w:val="0"/>
        <w:tabs>
          <w:tab w:val="left" w:pos="1276"/>
        </w:tabs>
        <w:spacing w:after="0" w:line="240" w:lineRule="auto"/>
        <w:ind w:firstLine="709"/>
        <w:jc w:val="both"/>
        <w:rPr>
          <w:rFonts w:ascii="Times New Roman" w:hAnsi="Times New Roman"/>
          <w:sz w:val="28"/>
        </w:rPr>
      </w:pP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4.5.4. Производительность труда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Стратегическая цель – обеспечить устойчивый рост п</w:t>
      </w:r>
      <w:r>
        <w:rPr>
          <w:rFonts w:ascii="Times New Roman" w:hAnsi="Times New Roman"/>
          <w:sz w:val="28"/>
        </w:rPr>
        <w:t>роизводительности труда в ключевых отраслях экономики региона за счет повышения квалификации персонала, внедрения современных управленческих практик и культуры бережливого производства, а также цифровых решений.</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Ключевые проблемы:</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1. Низкая информированнос</w:t>
      </w:r>
      <w:r>
        <w:rPr>
          <w:rFonts w:ascii="Times New Roman" w:hAnsi="Times New Roman"/>
          <w:sz w:val="28"/>
        </w:rPr>
        <w:t>ть предприятий о мерах государственной  поддержки и преимуществах участия в федеральных проектах.</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2. Дефицит квалифицированных специалистов и цифровой трансформации на местных предприятиях.</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lastRenderedPageBreak/>
        <w:t>3. Отток молодых специалистов в другие регионы из-за ограниченного</w:t>
      </w:r>
      <w:r>
        <w:rPr>
          <w:rFonts w:ascii="Times New Roman" w:hAnsi="Times New Roman"/>
          <w:sz w:val="28"/>
        </w:rPr>
        <w:t xml:space="preserve"> числа высокооплачеваемых рабочих мест с перспективами карьерного роста.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4. Низкий уровень внедрения принципов бережливого производства.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5. Ограниченное внедрение цифровых решений и автоматизации из-за высокой стоимости и недостатка компетенций у персонала</w:t>
      </w:r>
      <w:r>
        <w:rPr>
          <w:rFonts w:ascii="Times New Roman" w:hAnsi="Times New Roman"/>
          <w:sz w:val="28"/>
        </w:rPr>
        <w:t>.</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6. Устаревшие производственные мощности и технологии на ряде предприятий</w:t>
      </w:r>
    </w:p>
    <w:p w:rsidR="00254F97" w:rsidRDefault="00F94373">
      <w:pPr>
        <w:widowControl w:val="0"/>
        <w:tabs>
          <w:tab w:val="left" w:pos="0"/>
        </w:tabs>
        <w:spacing w:after="0" w:line="240" w:lineRule="auto"/>
        <w:ind w:firstLine="709"/>
        <w:jc w:val="both"/>
        <w:rPr>
          <w:sz w:val="28"/>
        </w:rPr>
      </w:pPr>
      <w:r>
        <w:rPr>
          <w:rFonts w:ascii="Times New Roman" w:hAnsi="Times New Roman"/>
          <w:sz w:val="28"/>
        </w:rPr>
        <w:t>Ключевые показатели эффективности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Задача 1. Увеличение вовлеченности предприятий в реализацию проектов по повышению </w:t>
      </w:r>
      <w:r>
        <w:rPr>
          <w:rFonts w:ascii="Times New Roman" w:hAnsi="Times New Roman"/>
          <w:sz w:val="28"/>
        </w:rPr>
        <w:t>производительности труда: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размещение информации на официальном сайте Администрации Красносулинского района через информационно-коммуникационную сеть «Интернет»; </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адресное взаимодействие с потенциальными участниками федерального проекта «Производительность </w:t>
      </w:r>
      <w:r>
        <w:rPr>
          <w:rFonts w:ascii="Times New Roman" w:hAnsi="Times New Roman"/>
          <w:sz w:val="28"/>
        </w:rPr>
        <w:t>труда» в Ростовской области;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проведение адресной работы по вовлечению промышленных  предприятий Красносулинского района к участию в федеральном проекте «Производительность труда» национального проекта «Эффективная и конкурентная экономика».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2: Инфор</w:t>
      </w:r>
      <w:r>
        <w:rPr>
          <w:rFonts w:ascii="Times New Roman" w:hAnsi="Times New Roman"/>
          <w:sz w:val="28"/>
        </w:rPr>
        <w:t>мирование о совершенствовании мер поддержки предприятий- участников «Производительность труда» Красносулинского района, через:</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финансовые меры поддержки инвестиционный налоговый вычет, льготные займы Регионального Фонда развития промышленности Ростовской о</w:t>
      </w:r>
      <w:r>
        <w:rPr>
          <w:rFonts w:ascii="Times New Roman" w:hAnsi="Times New Roman"/>
          <w:sz w:val="28"/>
        </w:rPr>
        <w:t>бласти, оказание адресной поддержки предприятиям с выручкой от 100,0 до 400,0 млн рублей в рамках регионального проекта «Производительность труда», поручительство на льготных условиях НКО «Гарантийный фонд РО».</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нефинансовые меры поддержки консультационная </w:t>
      </w:r>
      <w:r>
        <w:rPr>
          <w:rFonts w:ascii="Times New Roman" w:hAnsi="Times New Roman"/>
          <w:sz w:val="28"/>
        </w:rPr>
        <w:t>помощь РЦК, доступ к базе лучших практик и методических материалов, сопровождение при внедрении изменений, информационная и PR-поддержка успешных кейсов.</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3. Цифровая трансформация промышленных предприятий:</w:t>
      </w:r>
    </w:p>
    <w:p w:rsidR="00254F97" w:rsidRDefault="00F9437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информирование о участии в федеральном прое</w:t>
      </w:r>
      <w:r>
        <w:rPr>
          <w:rFonts w:ascii="Times New Roman" w:hAnsi="Times New Roman"/>
          <w:sz w:val="28"/>
        </w:rPr>
        <w:t>кте «Развитие промышленной робототехники и автоматизации производства», выявление дефицита квалифицированных кадров.</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Стратегические проектные инициативы: </w:t>
      </w:r>
    </w:p>
    <w:p w:rsidR="00254F97" w:rsidRDefault="00F94373">
      <w:pPr>
        <w:widowControl w:val="0"/>
        <w:numPr>
          <w:ilvl w:val="0"/>
          <w:numId w:val="1"/>
        </w:numPr>
        <w:tabs>
          <w:tab w:val="left" w:pos="1276"/>
        </w:tabs>
        <w:spacing w:after="0" w:line="240" w:lineRule="auto"/>
        <w:ind w:left="0" w:firstLine="709"/>
        <w:jc w:val="both"/>
        <w:rPr>
          <w:rFonts w:ascii="Times New Roman" w:hAnsi="Times New Roman"/>
          <w:sz w:val="28"/>
        </w:rPr>
      </w:pPr>
      <w:r>
        <w:rPr>
          <w:rFonts w:ascii="Times New Roman" w:hAnsi="Times New Roman"/>
          <w:sz w:val="28"/>
        </w:rPr>
        <w:t>Вовлечение предприятий по внедрению бережливых технологий в государственные и муниципальные организац</w:t>
      </w:r>
      <w:r>
        <w:rPr>
          <w:rFonts w:ascii="Times New Roman" w:hAnsi="Times New Roman"/>
          <w:sz w:val="28"/>
        </w:rPr>
        <w:t>ии социальной сферы.</w:t>
      </w:r>
    </w:p>
    <w:p w:rsidR="00254F97" w:rsidRDefault="00F94373">
      <w:pPr>
        <w:widowControl w:val="0"/>
        <w:numPr>
          <w:ilvl w:val="0"/>
          <w:numId w:val="1"/>
        </w:numPr>
        <w:tabs>
          <w:tab w:val="left" w:pos="1276"/>
        </w:tabs>
        <w:spacing w:after="0" w:line="240" w:lineRule="auto"/>
        <w:ind w:left="0" w:firstLine="709"/>
        <w:jc w:val="both"/>
        <w:rPr>
          <w:rFonts w:ascii="Times New Roman" w:hAnsi="Times New Roman"/>
          <w:sz w:val="28"/>
        </w:rPr>
      </w:pPr>
      <w:r>
        <w:rPr>
          <w:rFonts w:ascii="Times New Roman" w:hAnsi="Times New Roman"/>
          <w:sz w:val="28"/>
        </w:rPr>
        <w:t>Информационная кампания через местные СМИ, соцсети, отраслевые мероприятия о преимуществах и эффектах участия в федеральном проекте «Производительность труда».</w:t>
      </w:r>
    </w:p>
    <w:p w:rsidR="00254F97" w:rsidRDefault="00254F97">
      <w:pPr>
        <w:widowControl w:val="0"/>
        <w:tabs>
          <w:tab w:val="left" w:pos="3402"/>
        </w:tabs>
        <w:spacing w:after="0" w:line="240" w:lineRule="auto"/>
        <w:ind w:firstLine="709"/>
        <w:jc w:val="both"/>
        <w:outlineLvl w:val="1"/>
        <w:rPr>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4.5.5. Туризм</w:t>
      </w:r>
    </w:p>
    <w:p w:rsidR="00254F97" w:rsidRDefault="00F94373">
      <w:pPr>
        <w:widowControl w:val="0"/>
        <w:spacing w:after="0" w:line="240" w:lineRule="auto"/>
        <w:ind w:firstLine="709"/>
        <w:jc w:val="both"/>
        <w:rPr>
          <w:sz w:val="28"/>
        </w:rPr>
      </w:pPr>
      <w:r>
        <w:rPr>
          <w:rFonts w:ascii="Times New Roman" w:hAnsi="Times New Roman"/>
          <w:sz w:val="28"/>
        </w:rPr>
        <w:lastRenderedPageBreak/>
        <w:t>А. Стратегическая цель – формирование условий для создания с</w:t>
      </w:r>
      <w:r>
        <w:rPr>
          <w:rFonts w:ascii="Times New Roman" w:hAnsi="Times New Roman"/>
          <w:sz w:val="28"/>
        </w:rPr>
        <w:t>овременной и качественной туристской инфраструктуры в районе, мотивирующей местное население вносить вклад в экономику района в целях формирования у российского и иностранного туриста желания продолжительного пребывания на территории Красносулинского район</w:t>
      </w:r>
      <w:r>
        <w:rPr>
          <w:rFonts w:ascii="Times New Roman" w:hAnsi="Times New Roman"/>
          <w:sz w:val="28"/>
        </w:rPr>
        <w:t>а, и стимулирующего увеличение туристского потока.</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Недостаточный уровень узнаваемости туристских продуктов района в региональном и национальном масштабах.</w:t>
      </w:r>
    </w:p>
    <w:p w:rsidR="00254F97" w:rsidRDefault="00F94373">
      <w:pPr>
        <w:widowControl w:val="0"/>
        <w:spacing w:after="0" w:line="240" w:lineRule="auto"/>
        <w:ind w:firstLine="709"/>
        <w:jc w:val="both"/>
        <w:rPr>
          <w:sz w:val="28"/>
        </w:rPr>
      </w:pPr>
      <w:r>
        <w:rPr>
          <w:rFonts w:ascii="Times New Roman" w:hAnsi="Times New Roman"/>
          <w:sz w:val="28"/>
        </w:rPr>
        <w:t>2. Недостаток квалифицированных кадров в сфере туризма.</w:t>
      </w:r>
    </w:p>
    <w:p w:rsidR="00254F97" w:rsidRDefault="00F94373">
      <w:pPr>
        <w:widowControl w:val="0"/>
        <w:spacing w:after="0" w:line="240" w:lineRule="auto"/>
        <w:ind w:firstLine="709"/>
        <w:jc w:val="both"/>
        <w:rPr>
          <w:sz w:val="28"/>
        </w:rPr>
      </w:pPr>
      <w:r>
        <w:rPr>
          <w:rFonts w:ascii="Times New Roman" w:hAnsi="Times New Roman"/>
          <w:sz w:val="28"/>
        </w:rPr>
        <w:t xml:space="preserve">В. Ключевые показатели эффективности представлены </w:t>
      </w:r>
      <w:r>
        <w:rPr>
          <w:sz w:val="28"/>
        </w:rPr>
        <w:br/>
      </w:r>
      <w:r>
        <w:rPr>
          <w:rFonts w:ascii="Times New Roman" w:hAnsi="Times New Roman"/>
          <w:sz w:val="28"/>
        </w:rPr>
        <w:t>в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Развитие маркетинга и продвижение туристского потенциала района на внутреннем и международном рынке: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реализация мероприятий по наполнению и актуализации </w:t>
      </w:r>
      <w:r>
        <w:rPr>
          <w:rFonts w:ascii="Times New Roman" w:hAnsi="Times New Roman"/>
          <w:sz w:val="28"/>
        </w:rPr>
        <w:t>информации о туристическом потенциале, объектах благоустройства на официальном портале Ростовской области «Вольный Дон», национальных туристических порталах (Путешествуем.рф);</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и проведение событийных мероприятий на территории Красносулинского р</w:t>
      </w:r>
      <w:r>
        <w:rPr>
          <w:rFonts w:ascii="Times New Roman" w:hAnsi="Times New Roman"/>
          <w:sz w:val="28"/>
        </w:rPr>
        <w:t>айона, инфо- и пресс- туров с участием туроператоров, представителей СМИ и блогеров;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выявление и организация регистрации КСР в едином реестре объектов классификации в сфере туристической индустрии с целью увеличения длительности пребывания туристов в район</w:t>
      </w:r>
      <w:r>
        <w:rPr>
          <w:rFonts w:ascii="Times New Roman" w:hAnsi="Times New Roman"/>
          <w:sz w:val="28"/>
        </w:rPr>
        <w:t>е;</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участия делегации Красносулинского района в крупнейших  туристских выставках (форумах, конгрессах, конференциях), представляя  туристские направления развития территории;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повышение узнаваемости туристических маршрутов и брендов района, </w:t>
      </w:r>
      <w:r>
        <w:rPr>
          <w:rFonts w:ascii="Times New Roman" w:hAnsi="Times New Roman"/>
          <w:sz w:val="28"/>
        </w:rPr>
        <w:br/>
        <w:t>на в</w:t>
      </w:r>
      <w:r>
        <w:rPr>
          <w:rFonts w:ascii="Times New Roman" w:hAnsi="Times New Roman"/>
          <w:sz w:val="28"/>
        </w:rPr>
        <w:t>сех уровнях туристического рынка;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применение информационных каналов и цифровых решений в продвижении туризма;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цифровизация маркетинговой стратегии и внедрение инноваций в сфере туризма.</w:t>
      </w:r>
    </w:p>
    <w:p w:rsidR="00254F97" w:rsidRDefault="00F94373">
      <w:pPr>
        <w:widowControl w:val="0"/>
        <w:spacing w:after="0" w:line="240" w:lineRule="auto"/>
        <w:ind w:firstLine="709"/>
        <w:jc w:val="both"/>
        <w:rPr>
          <w:sz w:val="28"/>
        </w:rPr>
      </w:pPr>
      <w:r>
        <w:rPr>
          <w:rFonts w:ascii="Times New Roman" w:hAnsi="Times New Roman"/>
          <w:sz w:val="28"/>
        </w:rPr>
        <w:t>Задача 2. Создание и развитие современной и качественно туристской инф</w:t>
      </w:r>
      <w:r>
        <w:rPr>
          <w:rFonts w:ascii="Times New Roman" w:hAnsi="Times New Roman"/>
          <w:sz w:val="28"/>
        </w:rPr>
        <w:t>раструктуры: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условий для реализации на территории района инвестиционных проектов по созданию модульных некапитальных средств размещения;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информирование и привлечение субъектов МСП к подаче заявок по предоставлению субсидий в целях государственной </w:t>
      </w:r>
      <w:r>
        <w:rPr>
          <w:rFonts w:ascii="Times New Roman" w:hAnsi="Times New Roman"/>
          <w:sz w:val="28"/>
        </w:rPr>
        <w:t>поддержки общественных инициатив и проектов, направленных на развитие туристической инфраструктуры;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информирование и привлечение юридических лиц и индивидуальных </w:t>
      </w:r>
      <w:r>
        <w:rPr>
          <w:rFonts w:ascii="Times New Roman" w:hAnsi="Times New Roman"/>
          <w:sz w:val="28"/>
        </w:rPr>
        <w:lastRenderedPageBreak/>
        <w:t>предпринимателей в конкурсных отборах на получение субсидии в целях реализации проектов по соз</w:t>
      </w:r>
      <w:r>
        <w:rPr>
          <w:rFonts w:ascii="Times New Roman" w:hAnsi="Times New Roman"/>
          <w:sz w:val="28"/>
        </w:rPr>
        <w:t>данию некапитальных объектов туристской инфраструктуры в Ростовской области вблизи участков автомобильной дороги федерального значения М-4 «Дон».</w:t>
      </w:r>
    </w:p>
    <w:p w:rsidR="00254F97" w:rsidRDefault="00F94373">
      <w:pPr>
        <w:widowControl w:val="0"/>
        <w:spacing w:after="0" w:line="240" w:lineRule="auto"/>
        <w:ind w:firstLine="709"/>
        <w:jc w:val="both"/>
        <w:rPr>
          <w:sz w:val="28"/>
        </w:rPr>
      </w:pPr>
      <w:r>
        <w:rPr>
          <w:rFonts w:ascii="Times New Roman" w:hAnsi="Times New Roman"/>
          <w:sz w:val="28"/>
        </w:rPr>
        <w:t>Задача 3. Формирование эффективной системы отраслевого развития туризма: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разработка системного подхода к сопро</w:t>
      </w:r>
      <w:r>
        <w:rPr>
          <w:rFonts w:ascii="Times New Roman" w:hAnsi="Times New Roman"/>
          <w:sz w:val="28"/>
        </w:rPr>
        <w:t>вождению проектов в сфере туризма;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планирование туристических маршрутов и туристских продуктов </w:t>
      </w:r>
      <w:r>
        <w:rPr>
          <w:sz w:val="28"/>
        </w:rPr>
        <w:br/>
      </w:r>
      <w:r>
        <w:rPr>
          <w:rFonts w:ascii="Times New Roman" w:hAnsi="Times New Roman"/>
          <w:sz w:val="28"/>
        </w:rPr>
        <w:t xml:space="preserve">на основе объектов культурного и природного наследия;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применение межведомственного взаимодействия в решении вопросов туристического развития района.</w:t>
      </w:r>
    </w:p>
    <w:p w:rsidR="00254F97" w:rsidRDefault="00F94373">
      <w:pPr>
        <w:widowControl w:val="0"/>
        <w:spacing w:after="0" w:line="240" w:lineRule="auto"/>
        <w:ind w:firstLine="709"/>
        <w:jc w:val="both"/>
        <w:rPr>
          <w:sz w:val="28"/>
        </w:rPr>
      </w:pPr>
      <w:r>
        <w:rPr>
          <w:rFonts w:ascii="Times New Roman" w:hAnsi="Times New Roman"/>
          <w:sz w:val="28"/>
        </w:rPr>
        <w:t>Д. Стратег</w:t>
      </w:r>
      <w:r>
        <w:rPr>
          <w:rFonts w:ascii="Times New Roman" w:hAnsi="Times New Roman"/>
          <w:sz w:val="28"/>
        </w:rPr>
        <w:t>ические проектные инициативы:</w:t>
      </w:r>
    </w:p>
    <w:p w:rsidR="00254F97" w:rsidRDefault="00F94373">
      <w:pPr>
        <w:widowControl w:val="0"/>
        <w:spacing w:after="0" w:line="240" w:lineRule="auto"/>
        <w:ind w:firstLine="709"/>
        <w:jc w:val="both"/>
        <w:rPr>
          <w:sz w:val="28"/>
        </w:rPr>
      </w:pPr>
      <w:r>
        <w:rPr>
          <w:rFonts w:ascii="Times New Roman" w:hAnsi="Times New Roman"/>
          <w:sz w:val="28"/>
        </w:rPr>
        <w:t>1. Поддержка реализации инвестиционных проектов по созданию модульных некапитальных средств размещения.</w:t>
      </w:r>
    </w:p>
    <w:p w:rsidR="00254F97" w:rsidRDefault="00F94373">
      <w:pPr>
        <w:widowControl w:val="0"/>
        <w:spacing w:after="0" w:line="240" w:lineRule="auto"/>
        <w:ind w:firstLine="709"/>
        <w:jc w:val="both"/>
        <w:rPr>
          <w:sz w:val="28"/>
        </w:rPr>
      </w:pPr>
      <w:r>
        <w:rPr>
          <w:rFonts w:ascii="Times New Roman" w:hAnsi="Times New Roman"/>
          <w:sz w:val="28"/>
        </w:rPr>
        <w:t>2. Привлечение государственной помощи для поддержки общественных инициатив и проектов, направленных на развитие туристской</w:t>
      </w:r>
      <w:r>
        <w:rPr>
          <w:rFonts w:ascii="Times New Roman" w:hAnsi="Times New Roman"/>
          <w:sz w:val="28"/>
        </w:rPr>
        <w:t xml:space="preserve"> инфраструктуры района.</w:t>
      </w:r>
    </w:p>
    <w:p w:rsidR="00254F97" w:rsidRDefault="00F94373">
      <w:pPr>
        <w:widowControl w:val="0"/>
        <w:spacing w:after="0" w:line="240" w:lineRule="auto"/>
        <w:ind w:firstLine="709"/>
        <w:jc w:val="both"/>
        <w:rPr>
          <w:sz w:val="28"/>
        </w:rPr>
      </w:pPr>
      <w:r>
        <w:rPr>
          <w:rFonts w:ascii="Times New Roman" w:hAnsi="Times New Roman"/>
          <w:sz w:val="28"/>
        </w:rPr>
        <w:t>3. Реализация проектов по развитию туристских территорий.</w:t>
      </w:r>
    </w:p>
    <w:p w:rsidR="00254F97" w:rsidRDefault="00F94373">
      <w:pPr>
        <w:widowControl w:val="0"/>
        <w:spacing w:after="0" w:line="240" w:lineRule="auto"/>
        <w:ind w:firstLine="709"/>
        <w:jc w:val="both"/>
        <w:rPr>
          <w:sz w:val="28"/>
        </w:rPr>
      </w:pPr>
      <w:r>
        <w:rPr>
          <w:rFonts w:ascii="Times New Roman" w:hAnsi="Times New Roman"/>
          <w:sz w:val="28"/>
        </w:rPr>
        <w:t>4. Развитие на территории района инфраструктуры автотуризма.</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4.5.6. Креативные индустрии</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создание устойчивой экосистемы креативных индустрий через </w:t>
      </w:r>
      <w:r>
        <w:rPr>
          <w:rFonts w:ascii="Times New Roman" w:hAnsi="Times New Roman"/>
          <w:sz w:val="28"/>
        </w:rPr>
        <w:t>масштабирование и акселерацию перспективных направлений, основанных на историко-культурном наследии, стимулирование занятости и экспорта.</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Недостаточность финансовых ресурсов в отраслях креативных индустрий.</w:t>
      </w:r>
    </w:p>
    <w:p w:rsidR="00254F97" w:rsidRDefault="00F94373">
      <w:pPr>
        <w:widowControl w:val="0"/>
        <w:spacing w:after="0" w:line="240" w:lineRule="auto"/>
        <w:ind w:firstLine="709"/>
        <w:jc w:val="both"/>
        <w:rPr>
          <w:sz w:val="28"/>
        </w:rPr>
      </w:pPr>
      <w:r>
        <w:rPr>
          <w:rFonts w:ascii="Times New Roman" w:hAnsi="Times New Roman"/>
          <w:sz w:val="28"/>
        </w:rPr>
        <w:t>2. Сложности с продвижен</w:t>
      </w:r>
      <w:r>
        <w:rPr>
          <w:rFonts w:ascii="Times New Roman" w:hAnsi="Times New Roman"/>
          <w:sz w:val="28"/>
        </w:rPr>
        <w:t>ием и сбытом продукции.</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эффективности представлены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Повышение спроса на креативные продукты и предложения для реального сектора экономики:</w:t>
      </w:r>
    </w:p>
    <w:p w:rsidR="00254F97" w:rsidRDefault="00F94373">
      <w:pPr>
        <w:widowControl w:val="0"/>
        <w:spacing w:after="0" w:line="240" w:lineRule="auto"/>
        <w:ind w:firstLine="709"/>
        <w:jc w:val="both"/>
        <w:rPr>
          <w:sz w:val="28"/>
        </w:rPr>
      </w:pPr>
      <w:r>
        <w:rPr>
          <w:rFonts w:ascii="Times New Roman" w:hAnsi="Times New Roman"/>
          <w:sz w:val="28"/>
        </w:rPr>
        <w:t>информирование населения о проведении событий</w:t>
      </w:r>
      <w:r>
        <w:rPr>
          <w:rFonts w:ascii="Times New Roman" w:hAnsi="Times New Roman"/>
          <w:sz w:val="28"/>
        </w:rPr>
        <w:t>ных мероприятий по популяризации локального креативного контента (фестивали, гастрофестивали, конкурсы, маркетплейсы, выставки, региональные мероприятия и коллаборации с бизнесом, ярмарки и дни креативных индустрий);</w:t>
      </w:r>
    </w:p>
    <w:p w:rsidR="00254F97" w:rsidRDefault="00F94373">
      <w:pPr>
        <w:widowControl w:val="0"/>
        <w:spacing w:after="0" w:line="240" w:lineRule="auto"/>
        <w:ind w:firstLine="709"/>
        <w:jc w:val="both"/>
        <w:rPr>
          <w:sz w:val="28"/>
        </w:rPr>
      </w:pPr>
      <w:r>
        <w:rPr>
          <w:rFonts w:ascii="Times New Roman" w:hAnsi="Times New Roman"/>
          <w:sz w:val="28"/>
        </w:rPr>
        <w:t>Задача 2. Вовлечение творческого населе</w:t>
      </w:r>
      <w:r>
        <w:rPr>
          <w:rFonts w:ascii="Times New Roman" w:hAnsi="Times New Roman"/>
          <w:sz w:val="28"/>
        </w:rPr>
        <w:t xml:space="preserve">ния, в том числе молодежи, </w:t>
      </w:r>
      <w:r>
        <w:rPr>
          <w:rFonts w:ascii="Times New Roman" w:hAnsi="Times New Roman"/>
          <w:sz w:val="28"/>
        </w:rPr>
        <w:br/>
        <w:t>в креативные индустрии:</w:t>
      </w:r>
    </w:p>
    <w:p w:rsidR="00254F97" w:rsidRDefault="00F94373">
      <w:pPr>
        <w:widowControl w:val="0"/>
        <w:spacing w:after="0" w:line="240" w:lineRule="auto"/>
        <w:ind w:firstLine="709"/>
        <w:jc w:val="both"/>
        <w:rPr>
          <w:sz w:val="28"/>
        </w:rPr>
      </w:pPr>
      <w:r>
        <w:rPr>
          <w:rFonts w:ascii="Times New Roman" w:hAnsi="Times New Roman"/>
          <w:sz w:val="28"/>
        </w:rPr>
        <w:t xml:space="preserve">создание условий для творческой самореализации молодежи в сфере креативных индустрий на базе многофункционального молодежного центра, муниципальных учреждений культуры и образования Красносулинского </w:t>
      </w:r>
      <w:r>
        <w:rPr>
          <w:rFonts w:ascii="Times New Roman" w:hAnsi="Times New Roman"/>
          <w:sz w:val="28"/>
        </w:rPr>
        <w:lastRenderedPageBreak/>
        <w:t>район</w:t>
      </w:r>
      <w:r>
        <w:rPr>
          <w:rFonts w:ascii="Times New Roman" w:hAnsi="Times New Roman"/>
          <w:sz w:val="28"/>
        </w:rPr>
        <w:t>а;</w:t>
      </w:r>
    </w:p>
    <w:p w:rsidR="00254F97" w:rsidRDefault="00F94373">
      <w:pPr>
        <w:widowControl w:val="0"/>
        <w:spacing w:after="0" w:line="240" w:lineRule="auto"/>
        <w:ind w:firstLine="709"/>
        <w:jc w:val="both"/>
        <w:rPr>
          <w:sz w:val="28"/>
        </w:rPr>
      </w:pPr>
      <w:r>
        <w:rPr>
          <w:rFonts w:ascii="Times New Roman" w:hAnsi="Times New Roman"/>
          <w:sz w:val="28"/>
        </w:rPr>
        <w:t>поддержка социально-творческих инициатив коллективов (кружки и секции по интересам, творческие конкурсы), фестивали искусств (выставки, театральные постановки, конкурсы);</w:t>
      </w:r>
    </w:p>
    <w:p w:rsidR="00254F97" w:rsidRDefault="00F94373">
      <w:pPr>
        <w:widowControl w:val="0"/>
        <w:spacing w:after="0" w:line="240" w:lineRule="auto"/>
        <w:ind w:firstLine="709"/>
        <w:jc w:val="both"/>
        <w:rPr>
          <w:sz w:val="28"/>
        </w:rPr>
      </w:pPr>
      <w:r>
        <w:rPr>
          <w:rFonts w:ascii="Times New Roman" w:hAnsi="Times New Roman"/>
          <w:sz w:val="28"/>
        </w:rPr>
        <w:t xml:space="preserve">информирование самозанятых граждан, индивидуальных предпринимателей и юридических </w:t>
      </w:r>
      <w:r>
        <w:rPr>
          <w:rFonts w:ascii="Times New Roman" w:hAnsi="Times New Roman"/>
          <w:sz w:val="28"/>
        </w:rPr>
        <w:t>лиц о вступлении в реестр субъектов креативных (творческих) индустрий с целью обеспечения адресной поддержки.</w:t>
      </w:r>
    </w:p>
    <w:p w:rsidR="00254F97" w:rsidRDefault="00F94373">
      <w:pPr>
        <w:widowControl w:val="0"/>
        <w:spacing w:after="0" w:line="240" w:lineRule="auto"/>
        <w:ind w:firstLine="709"/>
        <w:jc w:val="both"/>
        <w:rPr>
          <w:sz w:val="28"/>
        </w:rPr>
      </w:pPr>
      <w:r>
        <w:rPr>
          <w:rFonts w:ascii="Times New Roman" w:hAnsi="Times New Roman"/>
          <w:sz w:val="28"/>
        </w:rPr>
        <w:t>Задача 3. Создание благоприятных условий  для развития  креативных индустрий:</w:t>
      </w:r>
    </w:p>
    <w:p w:rsidR="00254F97" w:rsidRDefault="00F94373">
      <w:pPr>
        <w:widowControl w:val="0"/>
        <w:spacing w:after="0" w:line="240" w:lineRule="auto"/>
        <w:ind w:firstLine="709"/>
        <w:jc w:val="both"/>
        <w:rPr>
          <w:sz w:val="28"/>
        </w:rPr>
      </w:pPr>
      <w:r>
        <w:rPr>
          <w:rFonts w:ascii="Times New Roman" w:hAnsi="Times New Roman"/>
          <w:sz w:val="28"/>
        </w:rPr>
        <w:t>информирование о возможностях получения бесплатной маркетинговой под</w:t>
      </w:r>
      <w:r>
        <w:rPr>
          <w:rFonts w:ascii="Times New Roman" w:hAnsi="Times New Roman"/>
          <w:sz w:val="28"/>
        </w:rPr>
        <w:t>держки на базе центров «Мой бизнес», программах развития, обучающих мероприятиях и конкурсах через соцсети, СМИ, рассылки и местные каналы коммуникации.</w:t>
      </w:r>
    </w:p>
    <w:p w:rsidR="00254F97" w:rsidRDefault="00F94373">
      <w:pPr>
        <w:widowControl w:val="0"/>
        <w:spacing w:after="0" w:line="240" w:lineRule="auto"/>
        <w:ind w:firstLine="709"/>
        <w:jc w:val="both"/>
        <w:rPr>
          <w:sz w:val="28"/>
        </w:rPr>
      </w:pPr>
      <w:r>
        <w:rPr>
          <w:rFonts w:ascii="Times New Roman" w:hAnsi="Times New Roman"/>
          <w:sz w:val="28"/>
        </w:rPr>
        <w:t>разработка и размещение на муниципальном сайте раздела о региональной системе финансовой поддержки субъ</w:t>
      </w:r>
      <w:r>
        <w:rPr>
          <w:rFonts w:ascii="Times New Roman" w:hAnsi="Times New Roman"/>
          <w:sz w:val="28"/>
        </w:rPr>
        <w:t>ектов креативных индустрий, мерах налогового стимулирования);</w:t>
      </w:r>
    </w:p>
    <w:p w:rsidR="00254F97" w:rsidRDefault="00F94373">
      <w:pPr>
        <w:widowControl w:val="0"/>
        <w:spacing w:after="0" w:line="240" w:lineRule="auto"/>
        <w:ind w:firstLine="709"/>
        <w:jc w:val="both"/>
        <w:rPr>
          <w:sz w:val="28"/>
        </w:rPr>
      </w:pPr>
      <w:r>
        <w:rPr>
          <w:rFonts w:ascii="Times New Roman" w:hAnsi="Times New Roman"/>
          <w:sz w:val="28"/>
        </w:rPr>
        <w:t>Задача 4. Наращивание кадрового потенциала и  притока талантливых креативных кадров в район:</w:t>
      </w:r>
    </w:p>
    <w:p w:rsidR="00254F97" w:rsidRDefault="00F94373">
      <w:pPr>
        <w:widowControl w:val="0"/>
        <w:spacing w:after="0" w:line="240" w:lineRule="auto"/>
        <w:ind w:firstLine="709"/>
        <w:jc w:val="both"/>
        <w:rPr>
          <w:sz w:val="28"/>
        </w:rPr>
      </w:pPr>
      <w:r>
        <w:rPr>
          <w:rFonts w:ascii="Times New Roman" w:hAnsi="Times New Roman"/>
          <w:sz w:val="28"/>
        </w:rPr>
        <w:t>проведение мероприятий по повышению предпринимательской грамотности (правовые, финансовые, маркетинго</w:t>
      </w:r>
      <w:r>
        <w:rPr>
          <w:rFonts w:ascii="Times New Roman" w:hAnsi="Times New Roman"/>
          <w:sz w:val="28"/>
        </w:rPr>
        <w:t>вые);</w:t>
      </w:r>
    </w:p>
    <w:p w:rsidR="00254F97" w:rsidRDefault="00F94373">
      <w:pPr>
        <w:widowControl w:val="0"/>
        <w:spacing w:after="0" w:line="240" w:lineRule="auto"/>
        <w:ind w:firstLine="709"/>
        <w:jc w:val="both"/>
        <w:rPr>
          <w:sz w:val="28"/>
        </w:rPr>
      </w:pPr>
      <w:r>
        <w:rPr>
          <w:rFonts w:ascii="Times New Roman" w:hAnsi="Times New Roman"/>
          <w:sz w:val="28"/>
        </w:rPr>
        <w:t>стимулирование создания и развития в системе дошкольного и общего образования детских объединений (кружков, студий, клубов, мастерских);</w:t>
      </w:r>
    </w:p>
    <w:p w:rsidR="00254F97" w:rsidRDefault="00F94373">
      <w:pPr>
        <w:widowControl w:val="0"/>
        <w:spacing w:after="0" w:line="240" w:lineRule="auto"/>
        <w:ind w:firstLine="709"/>
        <w:jc w:val="both"/>
        <w:rPr>
          <w:sz w:val="28"/>
        </w:rPr>
      </w:pPr>
      <w:r>
        <w:rPr>
          <w:rFonts w:ascii="Times New Roman" w:hAnsi="Times New Roman"/>
          <w:sz w:val="28"/>
        </w:rPr>
        <w:t xml:space="preserve">распространение информации о существующих и перспективных креативных проектах, о возможностях участия в них, а </w:t>
      </w:r>
      <w:r>
        <w:rPr>
          <w:rFonts w:ascii="Times New Roman" w:hAnsi="Times New Roman"/>
          <w:sz w:val="28"/>
        </w:rPr>
        <w:t>также о программах поддержки и грантах.</w:t>
      </w:r>
    </w:p>
    <w:p w:rsidR="00254F97" w:rsidRDefault="00F94373">
      <w:pPr>
        <w:widowControl w:val="0"/>
        <w:spacing w:after="0" w:line="240" w:lineRule="auto"/>
        <w:ind w:firstLine="709"/>
        <w:jc w:val="both"/>
        <w:rPr>
          <w:sz w:val="28"/>
        </w:rPr>
      </w:pPr>
      <w:r>
        <w:rPr>
          <w:rFonts w:ascii="Times New Roman" w:hAnsi="Times New Roman"/>
          <w:sz w:val="28"/>
        </w:rPr>
        <w:t>публикация информации о  талантливых специалистах, реализовавших свои идеи, для мотивации населения и формирования позитивного имиджа;</w:t>
      </w:r>
    </w:p>
    <w:p w:rsidR="00254F97" w:rsidRDefault="00F94373">
      <w:pPr>
        <w:widowControl w:val="0"/>
        <w:spacing w:after="0" w:line="240" w:lineRule="auto"/>
        <w:ind w:firstLine="709"/>
        <w:jc w:val="both"/>
        <w:rPr>
          <w:sz w:val="28"/>
        </w:rPr>
      </w:pPr>
      <w:r>
        <w:rPr>
          <w:rFonts w:ascii="Times New Roman" w:hAnsi="Times New Roman"/>
          <w:sz w:val="28"/>
        </w:rPr>
        <w:t>информирование потенциальных представителей креативных индустрий и молодежи о воз</w:t>
      </w:r>
      <w:r>
        <w:rPr>
          <w:rFonts w:ascii="Times New Roman" w:hAnsi="Times New Roman"/>
          <w:sz w:val="28"/>
        </w:rPr>
        <w:t>можности обучения в учреждениях дополнительного образования «Школы креативных индустрий».</w:t>
      </w:r>
    </w:p>
    <w:p w:rsidR="00254F97" w:rsidRDefault="00F94373">
      <w:pPr>
        <w:widowControl w:val="0"/>
        <w:spacing w:after="0" w:line="240" w:lineRule="auto"/>
        <w:ind w:firstLine="709"/>
        <w:jc w:val="both"/>
        <w:rPr>
          <w:sz w:val="28"/>
        </w:rPr>
      </w:pPr>
      <w:r>
        <w:rPr>
          <w:rFonts w:ascii="Times New Roman" w:hAnsi="Times New Roman"/>
          <w:sz w:val="28"/>
        </w:rPr>
        <w:t>Задача 5. Содействие выращиванию креативных проектов Донских брендов:</w:t>
      </w:r>
    </w:p>
    <w:p w:rsidR="00254F97" w:rsidRDefault="00F94373">
      <w:pPr>
        <w:widowControl w:val="0"/>
        <w:spacing w:after="0" w:line="240" w:lineRule="auto"/>
        <w:ind w:firstLine="709"/>
        <w:jc w:val="both"/>
        <w:rPr>
          <w:sz w:val="28"/>
        </w:rPr>
      </w:pPr>
      <w:r>
        <w:rPr>
          <w:rFonts w:ascii="Times New Roman" w:hAnsi="Times New Roman"/>
          <w:sz w:val="28"/>
        </w:rPr>
        <w:t xml:space="preserve">информирование представителей брендов о возможности посещения форумов, мастер-классов, </w:t>
      </w:r>
      <w:r>
        <w:rPr>
          <w:rFonts w:ascii="Times New Roman" w:hAnsi="Times New Roman"/>
          <w:sz w:val="28"/>
        </w:rPr>
        <w:t>конференций, где они смогут делиться успешными кейсами, обсуждать актуальные тенденции и находить новые идеи для развития;</w:t>
      </w:r>
    </w:p>
    <w:p w:rsidR="00254F97" w:rsidRDefault="00F94373">
      <w:pPr>
        <w:widowControl w:val="0"/>
        <w:spacing w:after="0" w:line="240" w:lineRule="auto"/>
        <w:ind w:firstLine="709"/>
        <w:jc w:val="both"/>
        <w:rPr>
          <w:sz w:val="28"/>
        </w:rPr>
      </w:pPr>
      <w:r>
        <w:rPr>
          <w:rFonts w:ascii="Times New Roman" w:hAnsi="Times New Roman"/>
          <w:sz w:val="28"/>
        </w:rPr>
        <w:t>использование соцсетей, местные СМИ, для популяризации местных брендов и креативных инициатив, рассказывая о их уникальности и возмож</w:t>
      </w:r>
      <w:r>
        <w:rPr>
          <w:rFonts w:ascii="Times New Roman" w:hAnsi="Times New Roman"/>
          <w:sz w:val="28"/>
        </w:rPr>
        <w:t>ностях.</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spacing w:after="0" w:line="240" w:lineRule="auto"/>
        <w:ind w:firstLine="709"/>
        <w:jc w:val="both"/>
        <w:rPr>
          <w:sz w:val="28"/>
        </w:rPr>
      </w:pPr>
      <w:r>
        <w:rPr>
          <w:rFonts w:ascii="Times New Roman" w:hAnsi="Times New Roman"/>
          <w:sz w:val="28"/>
        </w:rPr>
        <w:t>1. Популяризация креативных индустрий .</w:t>
      </w:r>
    </w:p>
    <w:p w:rsidR="00254F97" w:rsidRDefault="00F94373">
      <w:pPr>
        <w:widowControl w:val="0"/>
        <w:spacing w:after="0" w:line="240" w:lineRule="auto"/>
        <w:ind w:firstLine="709"/>
        <w:jc w:val="both"/>
        <w:rPr>
          <w:sz w:val="28"/>
        </w:rPr>
      </w:pPr>
      <w:r>
        <w:rPr>
          <w:rFonts w:ascii="Times New Roman" w:hAnsi="Times New Roman"/>
          <w:sz w:val="28"/>
        </w:rPr>
        <w:t>2. Информирование о неиспользуемых площадках в районе пригодных для размещения креативных объектов.</w:t>
      </w:r>
    </w:p>
    <w:p w:rsidR="00254F97" w:rsidRDefault="00F94373">
      <w:pPr>
        <w:widowControl w:val="0"/>
        <w:spacing w:after="0" w:line="240" w:lineRule="auto"/>
        <w:ind w:firstLine="709"/>
        <w:jc w:val="both"/>
        <w:rPr>
          <w:sz w:val="28"/>
        </w:rPr>
      </w:pPr>
      <w:r>
        <w:rPr>
          <w:rFonts w:ascii="Times New Roman" w:hAnsi="Times New Roman"/>
          <w:sz w:val="28"/>
        </w:rPr>
        <w:lastRenderedPageBreak/>
        <w:t>3. Консультационная поддержка стартапов участников СВО в направлении</w:t>
      </w:r>
      <w:r>
        <w:rPr>
          <w:rFonts w:ascii="Times New Roman" w:hAnsi="Times New Roman"/>
          <w:sz w:val="28"/>
        </w:rPr>
        <w:t xml:space="preserve"> развития народных художественных промыслов, индустрии дизайна и моды, ИТ, гастрономия.</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4.5.7. Агропромышленный комплекс</w:t>
      </w:r>
    </w:p>
    <w:p w:rsidR="00254F97" w:rsidRDefault="00F94373">
      <w:pPr>
        <w:widowControl w:val="0"/>
        <w:spacing w:after="0" w:line="240" w:lineRule="auto"/>
        <w:ind w:firstLine="709"/>
        <w:jc w:val="both"/>
        <w:rPr>
          <w:sz w:val="28"/>
        </w:rPr>
      </w:pPr>
      <w:r>
        <w:rPr>
          <w:rFonts w:ascii="Times New Roman" w:hAnsi="Times New Roman"/>
          <w:sz w:val="28"/>
        </w:rPr>
        <w:t>А. Стратегическая цель – сформировать высокопроизводительный, дифференцированный экспортно-ориентированный агропромышленный комплекс с</w:t>
      </w:r>
      <w:r>
        <w:rPr>
          <w:rFonts w:ascii="Times New Roman" w:hAnsi="Times New Roman"/>
          <w:sz w:val="28"/>
        </w:rPr>
        <w:t xml:space="preserve"> высоким уровнем автоматизации и добавленной стоимости, обеспечивающий продовольственную безопасность региона.</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Снижение плодородия почв и недостаточный уровень развитости мелиорационных систем, высокие риски природно-климатических</w:t>
      </w:r>
      <w:r>
        <w:rPr>
          <w:rFonts w:ascii="Times New Roman" w:hAnsi="Times New Roman"/>
          <w:sz w:val="28"/>
        </w:rPr>
        <w:t xml:space="preserve"> аномалий, увеличение площадей, подверженных водной и ветровой эрозии, сокращение орошаемых земель, неудовлетворительное состояние агролесомелиоративных насаждений, высокие риски возникновения неблагоприятных эпизоотических ситуаций.</w:t>
      </w:r>
    </w:p>
    <w:p w:rsidR="00254F97" w:rsidRDefault="00F94373">
      <w:pPr>
        <w:widowControl w:val="0"/>
        <w:spacing w:after="0" w:line="240" w:lineRule="auto"/>
        <w:ind w:firstLine="709"/>
        <w:jc w:val="both"/>
        <w:rPr>
          <w:sz w:val="28"/>
        </w:rPr>
      </w:pPr>
      <w:r>
        <w:rPr>
          <w:rFonts w:ascii="Times New Roman" w:hAnsi="Times New Roman"/>
          <w:sz w:val="28"/>
        </w:rPr>
        <w:t> 2. Высокая себестоимо</w:t>
      </w:r>
      <w:r>
        <w:rPr>
          <w:rFonts w:ascii="Times New Roman" w:hAnsi="Times New Roman"/>
          <w:sz w:val="28"/>
        </w:rPr>
        <w:t>сть инвестиционного строительства новых объектов животноводства, санкционная политика в отношении Российской Федерации ограничивает и (или) увеличивает стоимость поставок оборудования, племенных животных, кормов.</w:t>
      </w:r>
    </w:p>
    <w:p w:rsidR="00254F97" w:rsidRDefault="00F94373">
      <w:pPr>
        <w:widowControl w:val="0"/>
        <w:spacing w:after="0" w:line="240" w:lineRule="auto"/>
        <w:ind w:firstLine="709"/>
        <w:jc w:val="both"/>
        <w:rPr>
          <w:sz w:val="28"/>
        </w:rPr>
      </w:pPr>
      <w:r>
        <w:rPr>
          <w:rFonts w:ascii="Times New Roman" w:hAnsi="Times New Roman"/>
          <w:sz w:val="28"/>
        </w:rPr>
        <w:t>3. Низкая закупочная цена на сельскохозяйст</w:t>
      </w:r>
      <w:r>
        <w:rPr>
          <w:rFonts w:ascii="Times New Roman" w:hAnsi="Times New Roman"/>
          <w:sz w:val="28"/>
        </w:rPr>
        <w:t xml:space="preserve">венную продукцию </w:t>
      </w:r>
      <w:r>
        <w:rPr>
          <w:sz w:val="28"/>
        </w:rPr>
        <w:br/>
      </w:r>
      <w:r>
        <w:rPr>
          <w:rFonts w:ascii="Times New Roman" w:hAnsi="Times New Roman"/>
          <w:sz w:val="28"/>
        </w:rPr>
        <w:t>при высокой цене в торговых сетях готовой продукции, высокая стоимость заемных средств.</w:t>
      </w:r>
    </w:p>
    <w:p w:rsidR="00254F97" w:rsidRDefault="00F94373">
      <w:pPr>
        <w:widowControl w:val="0"/>
        <w:spacing w:after="0" w:line="240" w:lineRule="auto"/>
        <w:ind w:firstLine="709"/>
        <w:jc w:val="both"/>
        <w:rPr>
          <w:sz w:val="28"/>
        </w:rPr>
      </w:pPr>
      <w:r>
        <w:rPr>
          <w:rFonts w:ascii="Times New Roman" w:hAnsi="Times New Roman"/>
          <w:sz w:val="28"/>
        </w:rPr>
        <w:t>4. Высокий уровень износа материально-технической базы предприятий.</w:t>
      </w:r>
    </w:p>
    <w:p w:rsidR="00254F97" w:rsidRDefault="00F94373">
      <w:pPr>
        <w:widowControl w:val="0"/>
        <w:spacing w:after="0" w:line="240" w:lineRule="auto"/>
        <w:ind w:firstLine="709"/>
        <w:jc w:val="both"/>
        <w:rPr>
          <w:sz w:val="28"/>
        </w:rPr>
      </w:pPr>
      <w:r>
        <w:rPr>
          <w:rFonts w:ascii="Times New Roman" w:hAnsi="Times New Roman"/>
          <w:sz w:val="28"/>
        </w:rPr>
        <w:t>5. Невысокая доля представленности продукции региональных производителей на област</w:t>
      </w:r>
      <w:r>
        <w:rPr>
          <w:rFonts w:ascii="Times New Roman" w:hAnsi="Times New Roman"/>
          <w:sz w:val="28"/>
        </w:rPr>
        <w:t xml:space="preserve">ном потребительском рынке, недостаточный спрос </w:t>
      </w:r>
      <w:r>
        <w:rPr>
          <w:sz w:val="28"/>
        </w:rPr>
        <w:br/>
      </w:r>
      <w:r>
        <w:rPr>
          <w:rFonts w:ascii="Times New Roman" w:hAnsi="Times New Roman"/>
          <w:sz w:val="28"/>
        </w:rPr>
        <w:t>на продукцию со стороны торговых сетей.</w:t>
      </w:r>
    </w:p>
    <w:p w:rsidR="00254F97" w:rsidRDefault="00F94373">
      <w:pPr>
        <w:widowControl w:val="0"/>
        <w:spacing w:after="0" w:line="240" w:lineRule="auto"/>
        <w:ind w:firstLine="709"/>
        <w:jc w:val="both"/>
        <w:rPr>
          <w:sz w:val="28"/>
        </w:rPr>
      </w:pPr>
      <w:r>
        <w:rPr>
          <w:rFonts w:ascii="Times New Roman" w:hAnsi="Times New Roman"/>
          <w:sz w:val="28"/>
        </w:rPr>
        <w:t>В.</w:t>
      </w:r>
      <w:r>
        <w:rPr>
          <w:rFonts w:ascii="XO Thames" w:hAnsi="XO Thames"/>
          <w:sz w:val="28"/>
        </w:rPr>
        <w:t> </w:t>
      </w:r>
      <w:r>
        <w:rPr>
          <w:rFonts w:ascii="Times New Roman" w:hAnsi="Times New Roman"/>
          <w:sz w:val="28"/>
        </w:rPr>
        <w:t xml:space="preserve">Ключевые показатели эффективности представлены </w:t>
      </w:r>
      <w:r>
        <w:rPr>
          <w:sz w:val="28"/>
        </w:rPr>
        <w:br/>
      </w:r>
      <w:r>
        <w:rPr>
          <w:rFonts w:ascii="Times New Roman" w:hAnsi="Times New Roman"/>
          <w:sz w:val="28"/>
        </w:rPr>
        <w:t>в приложении № 5.</w:t>
      </w:r>
    </w:p>
    <w:p w:rsidR="00254F97" w:rsidRDefault="00F94373">
      <w:pPr>
        <w:widowControl w:val="0"/>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sz w:val="28"/>
        </w:rPr>
      </w:pPr>
      <w:r>
        <w:rPr>
          <w:rFonts w:ascii="Times New Roman" w:hAnsi="Times New Roman"/>
          <w:sz w:val="28"/>
        </w:rPr>
        <w:t>Задача 1. Обеспечение роста объемов производства агропромышленного комплекс</w:t>
      </w:r>
      <w:r>
        <w:rPr>
          <w:rFonts w:ascii="Times New Roman" w:hAnsi="Times New Roman"/>
          <w:sz w:val="28"/>
        </w:rPr>
        <w:t>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популяризация механизма сельскохозяйственного страхования, в том числе посредством предоставления государственной поддержки;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предоставление государственной поддержки, направленной на сохранение и воспроизводство плодородия почв сельскохозяйственных угод</w:t>
      </w:r>
      <w:r>
        <w:rPr>
          <w:rFonts w:ascii="Times New Roman" w:hAnsi="Times New Roman"/>
          <w:sz w:val="28"/>
        </w:rPr>
        <w:t>ий, что позволит увеличить средневзвешенное содержание подвижного фосфора в почвах Красносулинского района до 28,0 мг/кг к 2030 году;</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восстановление, реконструкция и создание лесных насаждений;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содействие модернизации производства сельскохозяйственной про</w:t>
      </w:r>
      <w:r>
        <w:rPr>
          <w:rFonts w:ascii="Times New Roman" w:hAnsi="Times New Roman"/>
          <w:sz w:val="28"/>
        </w:rPr>
        <w:t>дукции, приобретение сельскохозяйственной техники;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сопровождение реализации инвестиционных проектов в отрасли растениеводства.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lastRenderedPageBreak/>
        <w:t>Задача 2. Создание условий для стабильного развития отрасли животноводства: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предупреждение и ликвидация последствий </w:t>
      </w:r>
      <w:r>
        <w:rPr>
          <w:rFonts w:ascii="Times New Roman" w:hAnsi="Times New Roman"/>
          <w:sz w:val="28"/>
        </w:rPr>
        <w:t>неблагоприятных эпизоотических ситуаций;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предоставление государственной поддержки на развитие животноводства, в том числе племенного;</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обеспечение кормовой базы животноводства.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Задача 3. Наращивание объемов производства пищевой продукции: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предоставление гос</w:t>
      </w:r>
      <w:r>
        <w:rPr>
          <w:rFonts w:ascii="Times New Roman" w:hAnsi="Times New Roman"/>
          <w:sz w:val="28"/>
        </w:rPr>
        <w:t>ударственной поддержки предприятиям пищевой и перерабатывающей промышленности;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сопровождение реализации инвестиционных проектов в пищевой и перерабатывающей промышленности.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Задача 4. Развитие инфраструктуры и каналов сбыта для сельхозтоваропроизводителей  </w:t>
      </w:r>
      <w:r>
        <w:rPr>
          <w:rFonts w:ascii="Times New Roman" w:hAnsi="Times New Roman"/>
          <w:sz w:val="28"/>
        </w:rPr>
        <w:t>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участие в региональных выставочно-ярмарочных мероприятиях;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участие в торгово-закупочных сессиях для продвижения продукции сельхозтоваропроизводителей  Красносулинского района в региональные торговые сети;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системы доброволь</w:t>
      </w:r>
      <w:r>
        <w:rPr>
          <w:rFonts w:ascii="Times New Roman" w:hAnsi="Times New Roman"/>
          <w:sz w:val="28"/>
        </w:rPr>
        <w:t>ной сертификации «Сделано на Дону»;</w:t>
      </w:r>
    </w:p>
    <w:p w:rsidR="00254F97" w:rsidRDefault="00F94373">
      <w:pPr>
        <w:widowControl w:val="0"/>
        <w:spacing w:after="0" w:line="240" w:lineRule="auto"/>
        <w:ind w:firstLine="709"/>
        <w:jc w:val="both"/>
        <w:rPr>
          <w:sz w:val="28"/>
        </w:rPr>
      </w:pPr>
      <w:r>
        <w:rPr>
          <w:rFonts w:ascii="Times New Roman" w:hAnsi="Times New Roman"/>
          <w:sz w:val="28"/>
        </w:rPr>
        <w:t>Задача 5</w:t>
      </w:r>
      <w:bookmarkStart w:id="7" w:name="_GoBack_Копия_1_Копия_1_Копия_1_Копия_1"/>
      <w:bookmarkEnd w:id="7"/>
      <w:r>
        <w:rPr>
          <w:rFonts w:ascii="Times New Roman" w:hAnsi="Times New Roman"/>
          <w:sz w:val="28"/>
        </w:rPr>
        <w:t>. Создание условий для привлечения молодых кадров: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целевое обучение в аграрных профессиональных учреждениях;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развитие партнерских связей между сельскохозяйственными товаропроизводителями и профессиональными </w:t>
      </w:r>
      <w:r>
        <w:rPr>
          <w:rFonts w:ascii="Times New Roman" w:hAnsi="Times New Roman"/>
          <w:sz w:val="28"/>
        </w:rPr>
        <w:t>образовательными учреждениями;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заработной платы работников АПК;</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комплексное развитие сельских территорий: обустройство сельских территорий объектами инженерной, социальной и транспортной инфраструктуры.</w:t>
      </w:r>
    </w:p>
    <w:p w:rsidR="00254F97" w:rsidRDefault="00F94373">
      <w:pPr>
        <w:widowControl w:val="0"/>
        <w:spacing w:after="0" w:line="240" w:lineRule="auto"/>
        <w:ind w:firstLine="709"/>
        <w:jc w:val="both"/>
        <w:rPr>
          <w:sz w:val="28"/>
        </w:rPr>
      </w:pPr>
      <w:r>
        <w:rPr>
          <w:rFonts w:ascii="Times New Roman" w:hAnsi="Times New Roman"/>
          <w:sz w:val="28"/>
        </w:rPr>
        <w:t>Д. Стратегические проектные инициативы:</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1. </w:t>
      </w:r>
      <w:r>
        <w:rPr>
          <w:rFonts w:ascii="Times New Roman" w:hAnsi="Times New Roman"/>
          <w:sz w:val="28"/>
        </w:rPr>
        <w:t>Создание агроклассов в сельских территориях.</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2. Развитие партнерских связей между сельхозтоваропроизводителями </w:t>
      </w:r>
      <w:r>
        <w:rPr>
          <w:sz w:val="28"/>
        </w:rPr>
        <w:br/>
      </w:r>
      <w:r>
        <w:rPr>
          <w:rFonts w:ascii="Times New Roman" w:hAnsi="Times New Roman"/>
          <w:sz w:val="28"/>
        </w:rPr>
        <w:t>и профессиональными образовательными учреждениями.</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Создание новых рабочих мест, повышение уровня жизни сельского населения Красносулинского р</w:t>
      </w:r>
      <w:r>
        <w:rPr>
          <w:rFonts w:ascii="Times New Roman" w:hAnsi="Times New Roman"/>
          <w:sz w:val="28"/>
        </w:rPr>
        <w:t>айона.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4. Повышение заработной платы занятых в сельхозпроизводстве.</w:t>
      </w:r>
    </w:p>
    <w:p w:rsidR="00254F97" w:rsidRDefault="00F94373">
      <w:pPr>
        <w:tabs>
          <w:tab w:val="left" w:pos="426"/>
          <w:tab w:val="left" w:pos="1276"/>
        </w:tabs>
        <w:spacing w:after="0" w:line="240" w:lineRule="auto"/>
        <w:ind w:firstLine="709"/>
        <w:jc w:val="both"/>
        <w:rPr>
          <w:sz w:val="28"/>
        </w:rPr>
      </w:pPr>
      <w:r>
        <w:rPr>
          <w:rFonts w:ascii="Times New Roman" w:hAnsi="Times New Roman"/>
          <w:sz w:val="28"/>
        </w:rPr>
        <w:t>5.Создание инвестиционных площадок с возможностью размещения на них животноводческих ферм</w:t>
      </w:r>
      <w:r>
        <w:rPr>
          <w:rFonts w:ascii="Times New Roman" w:hAnsi="Times New Roman"/>
          <w:strike/>
          <w:sz w:val="28"/>
        </w:rPr>
        <w:t>.</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4.5.8. Потребительский рынок</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 xml:space="preserve">А. Стратегическая цель – формирование на потребительском рынке </w:t>
      </w:r>
      <w:r>
        <w:rPr>
          <w:rFonts w:ascii="Times New Roman" w:hAnsi="Times New Roman"/>
          <w:sz w:val="28"/>
        </w:rPr>
        <w:t>комфортной среды д ля граждан и субъектов предпринимательской деятельности через развитие многоформатной инфраструктуры торговли.</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lastRenderedPageBreak/>
        <w:t>1. Неравномерная обеспеченность населения Красносулинского района торговыми площадями, недостаточное кол</w:t>
      </w:r>
      <w:r>
        <w:rPr>
          <w:rFonts w:ascii="Times New Roman" w:hAnsi="Times New Roman"/>
          <w:sz w:val="28"/>
        </w:rPr>
        <w:t xml:space="preserve">ичество торговых объектов </w:t>
      </w:r>
      <w:r>
        <w:rPr>
          <w:sz w:val="28"/>
        </w:rPr>
        <w:br/>
      </w:r>
      <w:r>
        <w:rPr>
          <w:rFonts w:ascii="Times New Roman" w:hAnsi="Times New Roman"/>
          <w:sz w:val="28"/>
        </w:rPr>
        <w:t>в сельской местности.</w:t>
      </w:r>
    </w:p>
    <w:p w:rsidR="00254F97" w:rsidRDefault="00F94373">
      <w:pPr>
        <w:widowControl w:val="0"/>
        <w:spacing w:after="0" w:line="240" w:lineRule="auto"/>
        <w:ind w:firstLine="709"/>
        <w:jc w:val="both"/>
        <w:rPr>
          <w:sz w:val="28"/>
        </w:rPr>
      </w:pPr>
      <w:r>
        <w:rPr>
          <w:rFonts w:ascii="Times New Roman" w:hAnsi="Times New Roman"/>
          <w:sz w:val="28"/>
        </w:rPr>
        <w:t>2. Отсутствие розничных рынков на территории района.</w:t>
      </w:r>
    </w:p>
    <w:p w:rsidR="00254F97" w:rsidRDefault="00F94373">
      <w:pPr>
        <w:widowControl w:val="0"/>
        <w:spacing w:after="0" w:line="240" w:lineRule="auto"/>
        <w:ind w:firstLine="709"/>
        <w:jc w:val="both"/>
        <w:rPr>
          <w:sz w:val="28"/>
        </w:rPr>
      </w:pPr>
      <w:r>
        <w:rPr>
          <w:rFonts w:ascii="Times New Roman" w:hAnsi="Times New Roman"/>
          <w:sz w:val="28"/>
        </w:rPr>
        <w:t>3. Отсутствие единого подхода к оформлению и размещению нестационарных торговых объектов на территории Красносулинского района.</w:t>
      </w:r>
    </w:p>
    <w:p w:rsidR="00254F97" w:rsidRDefault="00F94373">
      <w:pPr>
        <w:widowControl w:val="0"/>
        <w:spacing w:after="0" w:line="240" w:lineRule="auto"/>
        <w:ind w:firstLine="709"/>
        <w:jc w:val="both"/>
        <w:rPr>
          <w:sz w:val="28"/>
        </w:rPr>
      </w:pPr>
      <w:r>
        <w:rPr>
          <w:rFonts w:ascii="Times New Roman" w:hAnsi="Times New Roman"/>
          <w:sz w:val="28"/>
        </w:rPr>
        <w:t>В. Ключевые показатели эфф</w:t>
      </w:r>
      <w:r>
        <w:rPr>
          <w:rFonts w:ascii="Times New Roman" w:hAnsi="Times New Roman"/>
          <w:sz w:val="28"/>
        </w:rPr>
        <w:t>ективности представлены в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 xml:space="preserve">Задача 1. Повышение доступности инфраструктуры торговли </w:t>
      </w:r>
      <w:r>
        <w:rPr>
          <w:sz w:val="28"/>
        </w:rPr>
        <w:br/>
      </w:r>
      <w:r>
        <w:rPr>
          <w:rFonts w:ascii="Times New Roman" w:hAnsi="Times New Roman"/>
          <w:sz w:val="28"/>
        </w:rPr>
        <w:t>для населения: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повышение доступности объектов потребительского рынка и сферы услуг для людей с ограниченными возможностями;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обеспече</w:t>
      </w:r>
      <w:r>
        <w:rPr>
          <w:rFonts w:ascii="Times New Roman" w:hAnsi="Times New Roman"/>
          <w:sz w:val="28"/>
        </w:rPr>
        <w:t>ние услугами торговли жителей удаленных и труднодоступных территорий;</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2. Сохранение и развитие формата розничных рынков и ярмарок на территории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ярмарочной торговли и розничных рынков;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создание условий для продвижени</w:t>
      </w:r>
      <w:r>
        <w:rPr>
          <w:rFonts w:ascii="Times New Roman" w:hAnsi="Times New Roman"/>
          <w:sz w:val="28"/>
        </w:rPr>
        <w:t>я продукции местного производства.</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3. Формирование единого подхода к размещению нестационарных торговых объектов на территории муниципального образования «Красносулинский район»:</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упрощение процедуры оформления нестационарных торговых объектов для </w:t>
      </w:r>
      <w:r>
        <w:rPr>
          <w:rFonts w:ascii="Times New Roman" w:hAnsi="Times New Roman"/>
          <w:sz w:val="28"/>
        </w:rPr>
        <w:t>хозяйствующих субъектов;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упорядочивание размещения НТО;</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совершенствование подходов к размещению нестационарных объектов общественного питания и объектов бытового обслуживания населения;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расширение практики предоставления производителям продовольственных то</w:t>
      </w:r>
      <w:r>
        <w:rPr>
          <w:rFonts w:ascii="Times New Roman" w:hAnsi="Times New Roman"/>
          <w:sz w:val="28"/>
        </w:rPr>
        <w:t>варов и сельскохозяйственной продукции, а также предприятиям потребительской кооперации мест для размещения нестационарных торговых объектов без проведения торгов, конкурсов и аукционов;</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4. Повышение качества продукции, поступающей на потребительски</w:t>
      </w:r>
      <w:r>
        <w:rPr>
          <w:rFonts w:ascii="Times New Roman" w:hAnsi="Times New Roman"/>
          <w:sz w:val="28"/>
        </w:rPr>
        <w:t>й рынок Красносулинского района: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популяризация системы «Сделано на Дону»;</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информационной кампании среди хозяйствующих субъектов по обеспечению качества и безопасности пищевых продуктов.</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Задача 5. Популяризация профессий в сфере потребительского </w:t>
      </w:r>
      <w:r>
        <w:rPr>
          <w:rFonts w:ascii="Times New Roman" w:hAnsi="Times New Roman"/>
          <w:sz w:val="28"/>
        </w:rPr>
        <w:t>рынка:</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проведение муниципального конкурса «Защита прав потребителей глазами молодого поколения» среди учеников общеобразовательных школ;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поощрение лучших работников отрасли торговли и бытового обслуживания, путем вручения памятных подарков и благодарствен</w:t>
      </w:r>
      <w:r>
        <w:rPr>
          <w:rFonts w:ascii="Times New Roman" w:hAnsi="Times New Roman"/>
          <w:sz w:val="28"/>
        </w:rPr>
        <w:t>ных писем главы Красносулинского района.</w:t>
      </w:r>
    </w:p>
    <w:p w:rsidR="00254F97" w:rsidRDefault="00F94373">
      <w:pPr>
        <w:widowControl w:val="0"/>
        <w:tabs>
          <w:tab w:val="left" w:pos="426"/>
          <w:tab w:val="left" w:pos="1418"/>
        </w:tabs>
        <w:spacing w:after="0" w:line="240" w:lineRule="auto"/>
        <w:ind w:firstLine="709"/>
        <w:jc w:val="both"/>
        <w:rPr>
          <w:sz w:val="28"/>
        </w:rPr>
      </w:pPr>
      <w:r>
        <w:rPr>
          <w:rFonts w:ascii="Times New Roman" w:hAnsi="Times New Roman"/>
          <w:sz w:val="28"/>
        </w:rPr>
        <w:lastRenderedPageBreak/>
        <w:t xml:space="preserve">Д. Стратегические проектные инициативы: </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 Внедрение сервиса по предоставлению услуг в сфере организации торговой деятельности через Единый портал государственных услуг.</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Переход на проведение торгов в электронно</w:t>
      </w:r>
      <w:r>
        <w:rPr>
          <w:rFonts w:ascii="Times New Roman" w:hAnsi="Times New Roman"/>
          <w:sz w:val="28"/>
        </w:rPr>
        <w:t>м виде на право размещения нестационарных торговых объектов.</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Реализация мер, направленных на расширение партнерских связей местных производителей и поставщиков с маркетплейсами.</w:t>
      </w:r>
    </w:p>
    <w:p w:rsidR="00254F97" w:rsidRDefault="00254F97">
      <w:pPr>
        <w:widowControl w:val="0"/>
        <w:tabs>
          <w:tab w:val="left" w:pos="426"/>
          <w:tab w:val="left" w:pos="1276"/>
        </w:tabs>
        <w:spacing w:after="0" w:line="240" w:lineRule="auto"/>
        <w:ind w:firstLine="709"/>
        <w:jc w:val="both"/>
        <w:rPr>
          <w:rFonts w:ascii="Times New Roman" w:hAnsi="Times New Roman"/>
          <w:sz w:val="28"/>
        </w:rPr>
      </w:pPr>
    </w:p>
    <w:p w:rsidR="00254F97" w:rsidRDefault="00F94373">
      <w:pPr>
        <w:widowControl w:val="0"/>
        <w:tabs>
          <w:tab w:val="left" w:pos="3402"/>
        </w:tabs>
        <w:spacing w:after="0" w:line="240" w:lineRule="auto"/>
        <w:ind w:firstLine="709"/>
        <w:jc w:val="both"/>
        <w:outlineLvl w:val="1"/>
        <w:rPr>
          <w:sz w:val="28"/>
        </w:rPr>
      </w:pPr>
      <w:r>
        <w:rPr>
          <w:rFonts w:ascii="Times New Roman" w:hAnsi="Times New Roman"/>
          <w:sz w:val="28"/>
        </w:rPr>
        <w:t>4.5.9. Кадровое обеспечение экономики района</w:t>
      </w:r>
    </w:p>
    <w:p w:rsidR="00254F97" w:rsidRDefault="00F94373">
      <w:pPr>
        <w:widowControl w:val="0"/>
        <w:spacing w:after="0" w:line="240" w:lineRule="auto"/>
        <w:ind w:firstLine="709"/>
        <w:jc w:val="both"/>
        <w:rPr>
          <w:sz w:val="28"/>
        </w:rPr>
      </w:pPr>
      <w:r>
        <w:rPr>
          <w:rFonts w:ascii="Times New Roman" w:hAnsi="Times New Roman"/>
          <w:sz w:val="28"/>
        </w:rPr>
        <w:t xml:space="preserve">А. Стратегическая цель – </w:t>
      </w:r>
      <w:r>
        <w:rPr>
          <w:rFonts w:ascii="Times New Roman" w:hAnsi="Times New Roman"/>
          <w:sz w:val="28"/>
        </w:rPr>
        <w:t>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w:t>
      </w:r>
    </w:p>
    <w:p w:rsidR="00254F97" w:rsidRDefault="00F94373">
      <w:pPr>
        <w:widowControl w:val="0"/>
        <w:spacing w:after="0" w:line="240" w:lineRule="auto"/>
        <w:ind w:firstLine="709"/>
        <w:jc w:val="both"/>
        <w:rPr>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sz w:val="28"/>
        </w:rPr>
      </w:pPr>
      <w:r>
        <w:rPr>
          <w:rFonts w:ascii="Times New Roman" w:hAnsi="Times New Roman"/>
          <w:sz w:val="28"/>
        </w:rPr>
        <w:t>1. Потребность работодателей в кадрах превышает пре</w:t>
      </w:r>
      <w:r>
        <w:rPr>
          <w:rFonts w:ascii="Times New Roman" w:hAnsi="Times New Roman"/>
          <w:sz w:val="28"/>
        </w:rPr>
        <w:t>дложение рабочей силы.</w:t>
      </w:r>
    </w:p>
    <w:p w:rsidR="00254F97" w:rsidRDefault="00F94373">
      <w:pPr>
        <w:widowControl w:val="0"/>
        <w:spacing w:after="0" w:line="240" w:lineRule="auto"/>
        <w:ind w:firstLine="709"/>
        <w:jc w:val="both"/>
        <w:rPr>
          <w:sz w:val="28"/>
        </w:rPr>
      </w:pPr>
      <w:r>
        <w:rPr>
          <w:rFonts w:ascii="Times New Roman" w:hAnsi="Times New Roman"/>
          <w:sz w:val="28"/>
        </w:rPr>
        <w:t>2. Низкая конкурентоспособность отдельных категорий граждан на рынке труда.</w:t>
      </w:r>
    </w:p>
    <w:p w:rsidR="00254F97" w:rsidRDefault="00F94373">
      <w:pPr>
        <w:widowControl w:val="0"/>
        <w:spacing w:after="0" w:line="240" w:lineRule="auto"/>
        <w:ind w:firstLine="709"/>
        <w:jc w:val="both"/>
        <w:rPr>
          <w:sz w:val="28"/>
        </w:rPr>
      </w:pPr>
      <w:r>
        <w:rPr>
          <w:rFonts w:ascii="Times New Roman" w:hAnsi="Times New Roman"/>
          <w:sz w:val="28"/>
        </w:rPr>
        <w:t>3. Несоответствие уровня заработной платы вакансий, предлагаемых на рынке труда, ожидаемым соискателями.</w:t>
      </w:r>
    </w:p>
    <w:p w:rsidR="00254F97" w:rsidRDefault="00F94373">
      <w:pPr>
        <w:widowControl w:val="0"/>
        <w:spacing w:after="0" w:line="240" w:lineRule="auto"/>
        <w:ind w:firstLine="709"/>
        <w:jc w:val="both"/>
        <w:rPr>
          <w:sz w:val="28"/>
        </w:rPr>
      </w:pPr>
      <w:r>
        <w:rPr>
          <w:rFonts w:ascii="Times New Roman" w:hAnsi="Times New Roman"/>
          <w:sz w:val="28"/>
        </w:rPr>
        <w:t xml:space="preserve">В. Ключевые показатели эффективности представлены </w:t>
      </w:r>
      <w:r>
        <w:rPr>
          <w:rFonts w:ascii="Times New Roman" w:hAnsi="Times New Roman"/>
          <w:sz w:val="28"/>
        </w:rPr>
        <w:br/>
        <w:t>в</w:t>
      </w:r>
      <w:r>
        <w:rPr>
          <w:rFonts w:ascii="Times New Roman" w:hAnsi="Times New Roman"/>
          <w:sz w:val="28"/>
        </w:rPr>
        <w:t xml:space="preserve"> приложении № 5.</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Г. Приоритетные задачи.</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1. Содействие трудоустройству граждан и обеспечению работодателей работниками в соответствии с потребностями экономики: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профессиональной ориентации граждан в целях выбора сферы профессиональной де</w:t>
      </w:r>
      <w:r>
        <w:rPr>
          <w:rFonts w:ascii="Times New Roman" w:hAnsi="Times New Roman"/>
          <w:sz w:val="28"/>
        </w:rPr>
        <w:t>ятельности (профессии), трудоустройства, прохождения профессионального обучения, получения дополнительного профессионального образования;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предоставление комплекса мер государственной поддержки в сфере занятости населения для граждан, ищущих работу, в том ч</w:t>
      </w:r>
      <w:r>
        <w:rPr>
          <w:rFonts w:ascii="Times New Roman" w:hAnsi="Times New Roman"/>
          <w:sz w:val="28"/>
        </w:rPr>
        <w:t>исле безработных граждан;</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популяризация Единой цифровой платформы в сфере занятости и трудовых отношений «Работа в России» как информационной площадки, позволяющей работодателям осуществлять подбор соискателей, а ищущим работу гражданам найти себе работу;</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 xml:space="preserve">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временного трудоустройства несовершеннолетних граждан в возрасте от 14 до 18 лет в свободное о</w:t>
      </w:r>
      <w:r>
        <w:rPr>
          <w:rFonts w:ascii="Times New Roman" w:hAnsi="Times New Roman"/>
          <w:sz w:val="28"/>
        </w:rPr>
        <w:t xml:space="preserve">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w:t>
      </w:r>
      <w:r>
        <w:rPr>
          <w:rFonts w:ascii="Times New Roman" w:hAnsi="Times New Roman"/>
          <w:sz w:val="28"/>
        </w:rPr>
        <w:lastRenderedPageBreak/>
        <w:t>обр</w:t>
      </w:r>
      <w:r>
        <w:rPr>
          <w:rFonts w:ascii="Times New Roman" w:hAnsi="Times New Roman"/>
          <w:sz w:val="28"/>
        </w:rPr>
        <w:t>азовании и о квалификации;</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развитие системы целевого обучения по образовательным программам высшего и среднего профессионального образования.</w:t>
      </w:r>
    </w:p>
    <w:p w:rsidR="00254F97" w:rsidRDefault="00F94373">
      <w:pPr>
        <w:widowControl w:val="0"/>
        <w:tabs>
          <w:tab w:val="left" w:pos="1276"/>
        </w:tabs>
        <w:spacing w:after="0" w:line="240" w:lineRule="auto"/>
        <w:ind w:firstLine="709"/>
        <w:jc w:val="both"/>
        <w:rPr>
          <w:sz w:val="28"/>
        </w:rPr>
      </w:pPr>
      <w:r>
        <w:rPr>
          <w:rFonts w:ascii="Times New Roman" w:hAnsi="Times New Roman"/>
          <w:sz w:val="28"/>
        </w:rPr>
        <w:t>Задача 2. Обеспечение права на труд лиц, обладающих низкой конкурентоспособностью:</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предоставление возможности повы</w:t>
      </w:r>
      <w:r>
        <w:rPr>
          <w:rFonts w:ascii="Times New Roman" w:hAnsi="Times New Roman"/>
          <w:sz w:val="28"/>
        </w:rPr>
        <w:t>сить квалификацию и приобрести дополнительные знания и навыки отдельным категориям граждан в рамках федерального проекта «Активные меры содействия занятости» национального проекта «Кадры»;</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помощь в трудоустройстве людям с ограниченными возможностями здоров</w:t>
      </w:r>
      <w:r>
        <w:rPr>
          <w:rFonts w:ascii="Times New Roman" w:hAnsi="Times New Roman"/>
          <w:sz w:val="28"/>
        </w:rPr>
        <w:t>ья, в том числе стимулирование заинтересованности работодателей в найме людей с ограниченными возможностями здоровья;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дополнительного профессионального образования, профессиональной подготовки и переподготовки, повышения квалификации участников</w:t>
      </w:r>
      <w:r>
        <w:rPr>
          <w:rFonts w:ascii="Times New Roman" w:hAnsi="Times New Roman"/>
          <w:sz w:val="28"/>
        </w:rPr>
        <w:t xml:space="preserve"> специальной военной операции, иных лиц и членов их семей;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содействие приоритетному трудоустройству участников СВО.</w:t>
      </w:r>
    </w:p>
    <w:p w:rsidR="00254F97" w:rsidRDefault="00F94373">
      <w:pPr>
        <w:widowControl w:val="0"/>
        <w:tabs>
          <w:tab w:val="left" w:pos="426"/>
          <w:tab w:val="left" w:pos="1418"/>
          <w:tab w:val="left" w:pos="6521"/>
        </w:tabs>
        <w:spacing w:after="0" w:line="240" w:lineRule="auto"/>
        <w:ind w:firstLine="709"/>
        <w:jc w:val="both"/>
        <w:rPr>
          <w:sz w:val="28"/>
        </w:rPr>
      </w:pPr>
      <w:r>
        <w:rPr>
          <w:rFonts w:ascii="Times New Roman" w:hAnsi="Times New Roman"/>
          <w:sz w:val="28"/>
        </w:rPr>
        <w:t>Задача 3. Реализация мероприятий, направленных на повышение престижа рабочих профессий:</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ярмарок вакансий и учебных рабочих;</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проведение профориентационных мероприятий для обучающихся;</w:t>
      </w:r>
    </w:p>
    <w:p w:rsidR="00254F97" w:rsidRDefault="00F94373">
      <w:pPr>
        <w:widowControl w:val="0"/>
        <w:tabs>
          <w:tab w:val="left" w:pos="993"/>
          <w:tab w:val="left" w:pos="1134"/>
        </w:tabs>
        <w:spacing w:after="0" w:line="240" w:lineRule="auto"/>
        <w:ind w:firstLine="709"/>
        <w:jc w:val="both"/>
        <w:rPr>
          <w:sz w:val="28"/>
        </w:rPr>
      </w:pPr>
      <w:r>
        <w:rPr>
          <w:rFonts w:ascii="Times New Roman" w:hAnsi="Times New Roman"/>
          <w:sz w:val="28"/>
        </w:rPr>
        <w:t>организация проведения оплачиваемых общественных работ;</w:t>
      </w:r>
    </w:p>
    <w:p w:rsidR="00254F97" w:rsidRDefault="00F94373">
      <w:pPr>
        <w:spacing w:after="0" w:line="240" w:lineRule="auto"/>
        <w:ind w:firstLine="709"/>
        <w:jc w:val="both"/>
        <w:rPr>
          <w:sz w:val="28"/>
        </w:rPr>
      </w:pPr>
      <w:r>
        <w:rPr>
          <w:rFonts w:ascii="Times New Roman" w:hAnsi="Times New Roman"/>
          <w:sz w:val="28"/>
        </w:rPr>
        <w:t>содействие началу осуществления предпринимательской  деятельности безработных граждан, включая оказание гражданам, признанным в установленном</w:t>
      </w:r>
      <w:r>
        <w:rPr>
          <w:rFonts w:ascii="Times New Roman" w:hAnsi="Times New Roman"/>
          <w:sz w:val="28"/>
        </w:rPr>
        <w:t xml:space="preserve"> порядке безработными и гражданам, признанным в установленном порядке безработными и прошедшими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w:t>
      </w:r>
      <w:r>
        <w:rPr>
          <w:rFonts w:ascii="Times New Roman" w:hAnsi="Times New Roman"/>
          <w:sz w:val="28"/>
        </w:rPr>
        <w:t>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w:t>
      </w:r>
      <w:r>
        <w:rPr>
          <w:rFonts w:ascii="Times New Roman" w:hAnsi="Times New Roman"/>
          <w:sz w:val="28"/>
        </w:rPr>
        <w:t>лательщика на профессиональный доход;</w:t>
      </w:r>
    </w:p>
    <w:p w:rsidR="00254F97" w:rsidRDefault="00F94373">
      <w:pPr>
        <w:spacing w:after="0" w:line="240" w:lineRule="auto"/>
        <w:ind w:firstLine="709"/>
        <w:jc w:val="both"/>
        <w:rPr>
          <w:sz w:val="28"/>
        </w:rPr>
      </w:pPr>
      <w:r>
        <w:rPr>
          <w:rFonts w:ascii="Times New Roman" w:hAnsi="Times New Roman"/>
          <w:sz w:val="28"/>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254F97" w:rsidRDefault="00F94373">
      <w:pPr>
        <w:widowControl w:val="0"/>
        <w:tabs>
          <w:tab w:val="left" w:pos="426"/>
          <w:tab w:val="left" w:pos="1418"/>
          <w:tab w:val="left" w:pos="6521"/>
        </w:tabs>
        <w:spacing w:after="0" w:line="240" w:lineRule="auto"/>
        <w:ind w:firstLine="709"/>
        <w:jc w:val="both"/>
        <w:rPr>
          <w:sz w:val="28"/>
        </w:rPr>
      </w:pPr>
      <w:r>
        <w:rPr>
          <w:rFonts w:ascii="Times New Roman" w:hAnsi="Times New Roman"/>
          <w:sz w:val="28"/>
        </w:rPr>
        <w:t>Д. Стратегические проектные инициативы</w:t>
      </w:r>
      <w:r>
        <w:rPr>
          <w:rFonts w:ascii="Times New Roman" w:hAnsi="Times New Roman"/>
          <w:sz w:val="28"/>
        </w:rPr>
        <w:t>:</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1. Организация опросов населения Формирование регионального прогноза общей и замещающей кадровой потребности экономики Ростовской области на 7-летний период.</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2. Профессиональная ориентация в общеобразовательных организациях, включая информирование о возм</w:t>
      </w:r>
      <w:r>
        <w:rPr>
          <w:rFonts w:ascii="Times New Roman" w:hAnsi="Times New Roman"/>
          <w:sz w:val="28"/>
        </w:rPr>
        <w:t>ожностях и перспективах различных профессий, с учетом востребованности на региональном рынке труда.</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t>3. Маршрутизация в процессе обучения и раннее трудоустройство.</w:t>
      </w:r>
    </w:p>
    <w:p w:rsidR="00254F97" w:rsidRDefault="00F94373">
      <w:pPr>
        <w:widowControl w:val="0"/>
        <w:tabs>
          <w:tab w:val="left" w:pos="426"/>
          <w:tab w:val="left" w:pos="1276"/>
        </w:tabs>
        <w:spacing w:after="0" w:line="240" w:lineRule="auto"/>
        <w:ind w:firstLine="709"/>
        <w:jc w:val="both"/>
        <w:rPr>
          <w:sz w:val="28"/>
        </w:rPr>
      </w:pPr>
      <w:r>
        <w:rPr>
          <w:rFonts w:ascii="Times New Roman" w:hAnsi="Times New Roman"/>
          <w:sz w:val="28"/>
        </w:rPr>
        <w:lastRenderedPageBreak/>
        <w:t>4.</w:t>
      </w:r>
      <w:r>
        <w:rPr>
          <w:rFonts w:ascii="XO Thames" w:hAnsi="XO Thames"/>
          <w:sz w:val="28"/>
        </w:rPr>
        <w:t> </w:t>
      </w:r>
      <w:r>
        <w:rPr>
          <w:rFonts w:ascii="Times New Roman" w:hAnsi="Times New Roman"/>
          <w:sz w:val="28"/>
        </w:rPr>
        <w:t xml:space="preserve">Содействие заключению договоров на целевое обучение по образовательным программам высшего </w:t>
      </w:r>
      <w:r>
        <w:rPr>
          <w:rFonts w:ascii="Times New Roman" w:hAnsi="Times New Roman"/>
          <w:sz w:val="28"/>
        </w:rPr>
        <w:t>и среднего профессионального образования.</w:t>
      </w:r>
    </w:p>
    <w:p w:rsidR="00254F97" w:rsidRDefault="00F94373">
      <w:pPr>
        <w:widowControl w:val="0"/>
        <w:spacing w:after="0" w:line="240" w:lineRule="auto"/>
        <w:ind w:firstLine="709"/>
        <w:jc w:val="both"/>
        <w:rPr>
          <w:sz w:val="28"/>
        </w:rPr>
      </w:pPr>
      <w:r>
        <w:rPr>
          <w:rFonts w:ascii="Times New Roman" w:hAnsi="Times New Roman"/>
          <w:sz w:val="28"/>
        </w:rPr>
        <w:t>5. Адаптация, переобучение и трудоустройство участников СВО.</w:t>
      </w:r>
    </w:p>
    <w:p w:rsidR="00254F97" w:rsidRDefault="00254F97">
      <w:pPr>
        <w:widowControl w:val="0"/>
        <w:spacing w:after="0" w:line="240" w:lineRule="auto"/>
        <w:jc w:val="center"/>
        <w:rPr>
          <w:rFonts w:ascii="Times New Roman" w:hAnsi="Times New Roman"/>
          <w:sz w:val="28"/>
        </w:rPr>
      </w:pPr>
    </w:p>
    <w:p w:rsidR="00254F97" w:rsidRDefault="00F94373">
      <w:pPr>
        <w:pStyle w:val="211"/>
        <w:widowControl w:val="0"/>
        <w:jc w:val="center"/>
        <w:rPr>
          <w:sz w:val="28"/>
        </w:rPr>
      </w:pPr>
      <w:r>
        <w:rPr>
          <w:rFonts w:ascii="Times New Roman" w:hAnsi="Times New Roman"/>
          <w:sz w:val="28"/>
        </w:rPr>
        <w:t>4.6. Технологическое лидерство</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sz w:val="28"/>
        </w:rPr>
      </w:pPr>
      <w:r>
        <w:rPr>
          <w:rFonts w:ascii="Times New Roman" w:hAnsi="Times New Roman"/>
          <w:sz w:val="28"/>
        </w:rPr>
        <w:t>Показатели реализации национальной цели:</w:t>
      </w:r>
    </w:p>
    <w:p w:rsidR="00254F97" w:rsidRDefault="00254F97">
      <w:pPr>
        <w:widowControl w:val="0"/>
        <w:spacing w:after="0" w:line="240" w:lineRule="auto"/>
        <w:ind w:firstLine="709"/>
        <w:jc w:val="both"/>
        <w:rPr>
          <w:rFonts w:ascii="Times New Roman" w:hAnsi="Times New Roman"/>
          <w:sz w:val="28"/>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rPr>
          <w:tblHeader/>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Наименование показателя</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2024 год</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2025 год</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r>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rPr>
                <w:sz w:val="24"/>
              </w:rPr>
            </w:pPr>
            <w:r>
              <w:rPr>
                <w:rFonts w:ascii="Times New Roman" w:hAnsi="Times New Roman"/>
                <w:sz w:val="24"/>
              </w:rPr>
              <w:t xml:space="preserve">Доля </w:t>
            </w:r>
            <w:r>
              <w:rPr>
                <w:rFonts w:ascii="Times New Roman" w:hAnsi="Times New Roman"/>
                <w:sz w:val="24"/>
              </w:rPr>
              <w:t>организаций, использующих в производстве продукции научно- технологические разработки, в общей численности крупных и средних предприятий (процентов)</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37,5</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37,5</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sz w:val="24"/>
              </w:rPr>
            </w:pPr>
            <w:r>
              <w:rPr>
                <w:rFonts w:ascii="Times New Roman" w:hAnsi="Times New Roman"/>
                <w:sz w:val="24"/>
              </w:rPr>
              <w:t>45,7</w:t>
            </w:r>
          </w:p>
        </w:tc>
      </w:tr>
    </w:tbl>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tabs>
          <w:tab w:val="left" w:pos="3402"/>
        </w:tabs>
        <w:spacing w:after="0" w:line="228" w:lineRule="auto"/>
        <w:ind w:firstLine="709"/>
        <w:jc w:val="both"/>
        <w:outlineLvl w:val="1"/>
      </w:pPr>
      <w:r>
        <w:rPr>
          <w:rFonts w:ascii="Times New Roman" w:hAnsi="Times New Roman"/>
          <w:sz w:val="28"/>
        </w:rPr>
        <w:t>4.6.1. Промышленность</w:t>
      </w:r>
    </w:p>
    <w:p w:rsidR="00254F97" w:rsidRDefault="00F94373">
      <w:pPr>
        <w:widowControl w:val="0"/>
        <w:spacing w:after="0" w:line="240" w:lineRule="auto"/>
        <w:ind w:firstLine="709"/>
        <w:jc w:val="both"/>
      </w:pPr>
      <w:r>
        <w:rPr>
          <w:rFonts w:ascii="Times New Roman" w:hAnsi="Times New Roman"/>
          <w:sz w:val="28"/>
        </w:rPr>
        <w:t>А. Стратегическая цель - создание высокотехнологичного, экспортно- о</w:t>
      </w:r>
      <w:r>
        <w:rPr>
          <w:rFonts w:ascii="Times New Roman" w:hAnsi="Times New Roman"/>
          <w:sz w:val="28"/>
        </w:rPr>
        <w:t>риентированного и экологически устойчивого промышленного сектора, основанного на глубокой переработке ресурсов, технологической модернизации и диверсификации, обеспечивающего занятость, экономическую безопасность и рост валового регионального продукта.</w:t>
      </w:r>
    </w:p>
    <w:p w:rsidR="00254F97" w:rsidRDefault="00F94373">
      <w:pPr>
        <w:widowControl w:val="0"/>
        <w:spacing w:after="0" w:line="240" w:lineRule="auto"/>
        <w:ind w:firstLine="709"/>
        <w:jc w:val="both"/>
      </w:pPr>
      <w:r>
        <w:rPr>
          <w:rFonts w:ascii="Times New Roman" w:hAnsi="Times New Roman"/>
          <w:sz w:val="28"/>
        </w:rPr>
        <w:t>Клю</w:t>
      </w:r>
      <w:r>
        <w:rPr>
          <w:rFonts w:ascii="Times New Roman" w:hAnsi="Times New Roman"/>
          <w:sz w:val="28"/>
        </w:rPr>
        <w:t>чевые проблемы.</w:t>
      </w:r>
    </w:p>
    <w:p w:rsidR="00254F97" w:rsidRDefault="00F94373">
      <w:pPr>
        <w:widowControl w:val="0"/>
        <w:spacing w:after="0" w:line="240" w:lineRule="auto"/>
        <w:ind w:firstLine="709"/>
        <w:jc w:val="both"/>
      </w:pPr>
      <w:r>
        <w:rPr>
          <w:rFonts w:ascii="Times New Roman" w:hAnsi="Times New Roman"/>
          <w:sz w:val="28"/>
        </w:rPr>
        <w:t>1. Дефицит доступных заемных средств для финансирования устойчивой производственной деятельности промышленных предприятий.</w:t>
      </w:r>
    </w:p>
    <w:p w:rsidR="00254F97" w:rsidRDefault="00F94373">
      <w:pPr>
        <w:widowControl w:val="0"/>
        <w:spacing w:after="0" w:line="240" w:lineRule="auto"/>
        <w:ind w:firstLine="709"/>
        <w:jc w:val="both"/>
      </w:pPr>
      <w:r>
        <w:rPr>
          <w:rFonts w:ascii="Times New Roman" w:hAnsi="Times New Roman"/>
          <w:sz w:val="28"/>
        </w:rPr>
        <w:t>2. Дефицит высококвалифицированных кадров в промышленности.</w:t>
      </w:r>
    </w:p>
    <w:p w:rsidR="00254F97" w:rsidRDefault="00F94373">
      <w:pPr>
        <w:widowControl w:val="0"/>
        <w:spacing w:after="0" w:line="240" w:lineRule="auto"/>
        <w:ind w:firstLine="709"/>
        <w:jc w:val="both"/>
      </w:pPr>
      <w:r>
        <w:rPr>
          <w:rFonts w:ascii="Times New Roman" w:hAnsi="Times New Roman"/>
          <w:sz w:val="28"/>
        </w:rPr>
        <w:t xml:space="preserve">3. Ослабление позиций обрабатывающей промышленности на </w:t>
      </w:r>
      <w:r>
        <w:rPr>
          <w:rFonts w:ascii="Times New Roman" w:hAnsi="Times New Roman"/>
          <w:sz w:val="28"/>
        </w:rPr>
        <w:t>национальном рынке.</w:t>
      </w:r>
    </w:p>
    <w:p w:rsidR="00254F97" w:rsidRDefault="00F94373">
      <w:pPr>
        <w:widowControl w:val="0"/>
        <w:spacing w:after="0" w:line="240" w:lineRule="auto"/>
        <w:ind w:firstLine="709"/>
        <w:jc w:val="both"/>
      </w:pPr>
      <w:r>
        <w:rPr>
          <w:rFonts w:ascii="Times New Roman" w:hAnsi="Times New Roman"/>
          <w:sz w:val="28"/>
        </w:rPr>
        <w:t>4. Системный кризис в угольной промышленности.</w:t>
      </w:r>
    </w:p>
    <w:p w:rsidR="00254F97" w:rsidRDefault="00F94373">
      <w:pPr>
        <w:widowControl w:val="0"/>
        <w:spacing w:after="0" w:line="240" w:lineRule="auto"/>
        <w:ind w:firstLine="709"/>
        <w:jc w:val="both"/>
      </w:pPr>
      <w:r>
        <w:rPr>
          <w:rFonts w:ascii="Times New Roman" w:hAnsi="Times New Roman"/>
          <w:sz w:val="28"/>
        </w:rPr>
        <w:t>Ключевые показатели эффективности представлены в приложении № 5.</w:t>
      </w:r>
    </w:p>
    <w:p w:rsidR="00254F97" w:rsidRDefault="00F94373">
      <w:pPr>
        <w:widowControl w:val="0"/>
        <w:spacing w:after="0" w:line="240" w:lineRule="auto"/>
        <w:ind w:firstLine="709"/>
        <w:jc w:val="both"/>
      </w:pPr>
      <w:r>
        <w:rPr>
          <w:rFonts w:ascii="Times New Roman" w:hAnsi="Times New Roman"/>
          <w:sz w:val="28"/>
        </w:rPr>
        <w:t>Приоритетные задачи.</w:t>
      </w:r>
    </w:p>
    <w:p w:rsidR="00254F97" w:rsidRDefault="00F94373">
      <w:pPr>
        <w:widowControl w:val="0"/>
        <w:spacing w:after="0" w:line="240" w:lineRule="auto"/>
        <w:ind w:firstLine="709"/>
        <w:jc w:val="both"/>
      </w:pPr>
      <w:r>
        <w:rPr>
          <w:rFonts w:ascii="Times New Roman" w:hAnsi="Times New Roman"/>
          <w:sz w:val="28"/>
        </w:rPr>
        <w:t>Задача 1. Поддержка инвестиционных проектов и обеспечение доступности финансирования:</w:t>
      </w:r>
    </w:p>
    <w:p w:rsidR="00254F97" w:rsidRDefault="00F94373">
      <w:pPr>
        <w:widowControl w:val="0"/>
        <w:spacing w:after="0" w:line="240" w:lineRule="auto"/>
        <w:ind w:firstLine="709"/>
        <w:jc w:val="both"/>
      </w:pPr>
      <w:r>
        <w:rPr>
          <w:rFonts w:ascii="Times New Roman" w:hAnsi="Times New Roman"/>
          <w:sz w:val="28"/>
        </w:rPr>
        <w:t>организация участ</w:t>
      </w:r>
      <w:r>
        <w:rPr>
          <w:rFonts w:ascii="Times New Roman" w:hAnsi="Times New Roman"/>
          <w:sz w:val="28"/>
        </w:rPr>
        <w:t>ия промышленных предприятий Красносулинского района  в получении региональных мер государственной поддержки;</w:t>
      </w:r>
    </w:p>
    <w:p w:rsidR="00254F97" w:rsidRDefault="00F94373">
      <w:pPr>
        <w:widowControl w:val="0"/>
        <w:spacing w:after="0" w:line="240" w:lineRule="auto"/>
        <w:ind w:firstLine="709"/>
        <w:jc w:val="both"/>
      </w:pPr>
      <w:r>
        <w:rPr>
          <w:rFonts w:ascii="Times New Roman" w:hAnsi="Times New Roman"/>
          <w:sz w:val="28"/>
        </w:rPr>
        <w:t>оказание консультационного содействия в участии промышленных предприятий муниципального образования «Красносулинский район» Ростовской области в по</w:t>
      </w:r>
      <w:r>
        <w:rPr>
          <w:rFonts w:ascii="Times New Roman" w:hAnsi="Times New Roman"/>
          <w:sz w:val="28"/>
        </w:rPr>
        <w:t>лучении федеральных мер государственной поддержки (государственные программы Российской Федерации сферы ведения Минпромторга России, Фонд развития промышленности, в т.ч. совместные займы, и т.п.);</w:t>
      </w:r>
    </w:p>
    <w:p w:rsidR="00254F97" w:rsidRDefault="00F94373">
      <w:pPr>
        <w:widowControl w:val="0"/>
        <w:spacing w:after="0" w:line="240" w:lineRule="auto"/>
        <w:ind w:firstLine="709"/>
        <w:jc w:val="both"/>
      </w:pPr>
      <w:r>
        <w:rPr>
          <w:rFonts w:ascii="Times New Roman" w:hAnsi="Times New Roman"/>
          <w:sz w:val="28"/>
        </w:rPr>
        <w:t>информирование промышленных предприятий о мерах государстве</w:t>
      </w:r>
      <w:r>
        <w:rPr>
          <w:rFonts w:ascii="Times New Roman" w:hAnsi="Times New Roman"/>
          <w:sz w:val="28"/>
        </w:rPr>
        <w:t xml:space="preserve">нной поддержки на предоставление льготных займов Регионального фонда развития </w:t>
      </w:r>
      <w:r>
        <w:rPr>
          <w:rFonts w:ascii="Times New Roman" w:hAnsi="Times New Roman"/>
          <w:sz w:val="28"/>
        </w:rPr>
        <w:lastRenderedPageBreak/>
        <w:t>промышленности Ростовской области, поручительства на льготных условиях  НКО «Гарантийный фонд РО», льготных микрозаймов, займов АНО МФК «РРАПП», лизингового продукта АО «Регионал</w:t>
      </w:r>
      <w:r>
        <w:rPr>
          <w:rFonts w:ascii="Times New Roman" w:hAnsi="Times New Roman"/>
          <w:sz w:val="28"/>
        </w:rPr>
        <w:t>ьная лизинговая кампания РО».</w:t>
      </w:r>
    </w:p>
    <w:p w:rsidR="00254F97" w:rsidRDefault="00F94373">
      <w:pPr>
        <w:widowControl w:val="0"/>
        <w:spacing w:after="0" w:line="240" w:lineRule="auto"/>
        <w:ind w:firstLine="709"/>
        <w:jc w:val="both"/>
      </w:pPr>
      <w:r>
        <w:rPr>
          <w:rFonts w:ascii="Times New Roman" w:hAnsi="Times New Roman"/>
          <w:sz w:val="28"/>
        </w:rPr>
        <w:t>Задача 2. Повышение уровня подготовки квалифицированных кадров, повышение производительности труда:</w:t>
      </w:r>
    </w:p>
    <w:p w:rsidR="00254F97" w:rsidRDefault="00F94373">
      <w:pPr>
        <w:widowControl w:val="0"/>
        <w:spacing w:after="0" w:line="240" w:lineRule="auto"/>
        <w:ind w:firstLine="709"/>
        <w:jc w:val="both"/>
      </w:pPr>
      <w:r>
        <w:rPr>
          <w:rFonts w:ascii="Times New Roman" w:hAnsi="Times New Roman"/>
          <w:sz w:val="28"/>
        </w:rPr>
        <w:t>информационное оповещение образовательных учреждений о потребности в высококвалифицированных инженерных специалистах в промышл</w:t>
      </w:r>
      <w:r>
        <w:rPr>
          <w:rFonts w:ascii="Times New Roman" w:hAnsi="Times New Roman"/>
          <w:sz w:val="28"/>
        </w:rPr>
        <w:t>енной области;</w:t>
      </w:r>
    </w:p>
    <w:p w:rsidR="00254F97" w:rsidRDefault="00F94373">
      <w:pPr>
        <w:widowControl w:val="0"/>
        <w:spacing w:after="0" w:line="240" w:lineRule="auto"/>
        <w:ind w:firstLine="709"/>
        <w:jc w:val="both"/>
      </w:pPr>
      <w:r>
        <w:rPr>
          <w:rFonts w:ascii="Times New Roman" w:hAnsi="Times New Roman"/>
          <w:sz w:val="28"/>
        </w:rPr>
        <w:t>увеличение профориентационных экскурсий на промышленные предприятия;</w:t>
      </w:r>
    </w:p>
    <w:p w:rsidR="00254F97" w:rsidRDefault="00F94373">
      <w:pPr>
        <w:widowControl w:val="0"/>
        <w:spacing w:after="0" w:line="240" w:lineRule="auto"/>
        <w:ind w:firstLine="709"/>
        <w:jc w:val="both"/>
      </w:pPr>
      <w:r>
        <w:rPr>
          <w:rFonts w:ascii="Times New Roman" w:hAnsi="Times New Roman"/>
          <w:sz w:val="28"/>
        </w:rPr>
        <w:t xml:space="preserve">выявление кадровой потребности действующих промышленных предприятий, прогнозирование потребности инвесторов при реализации инвестиционных проектов. </w:t>
      </w:r>
    </w:p>
    <w:p w:rsidR="00254F97" w:rsidRDefault="00F94373">
      <w:pPr>
        <w:widowControl w:val="0"/>
        <w:spacing w:after="0" w:line="240" w:lineRule="auto"/>
        <w:ind w:firstLine="709"/>
        <w:jc w:val="both"/>
      </w:pPr>
      <w:r>
        <w:rPr>
          <w:rFonts w:ascii="Times New Roman" w:hAnsi="Times New Roman"/>
          <w:sz w:val="28"/>
        </w:rPr>
        <w:t>Задача 3. Активное прод</w:t>
      </w:r>
      <w:r>
        <w:rPr>
          <w:rFonts w:ascii="Times New Roman" w:hAnsi="Times New Roman"/>
          <w:sz w:val="28"/>
        </w:rPr>
        <w:t>вижение промышленной продукции районных производителей на региональный и российский рынок:</w:t>
      </w:r>
    </w:p>
    <w:p w:rsidR="00254F97" w:rsidRDefault="00F94373">
      <w:pPr>
        <w:widowControl w:val="0"/>
        <w:spacing w:after="0" w:line="240" w:lineRule="auto"/>
        <w:ind w:firstLine="709"/>
        <w:jc w:val="both"/>
      </w:pPr>
      <w:r>
        <w:rPr>
          <w:rFonts w:ascii="Times New Roman" w:hAnsi="Times New Roman"/>
          <w:sz w:val="28"/>
        </w:rPr>
        <w:t>способствовать повышению конкурентоспособности продукции товаропроизводителей Красносулинского района;</w:t>
      </w:r>
    </w:p>
    <w:p w:rsidR="00254F97" w:rsidRDefault="00F94373">
      <w:pPr>
        <w:widowControl w:val="0"/>
        <w:spacing w:after="0" w:line="240" w:lineRule="auto"/>
        <w:ind w:firstLine="709"/>
        <w:jc w:val="both"/>
      </w:pPr>
      <w:r>
        <w:rPr>
          <w:rFonts w:ascii="Times New Roman" w:hAnsi="Times New Roman"/>
          <w:sz w:val="28"/>
        </w:rPr>
        <w:t>стимулирование роста внутрирайонной промышленной кооперации;</w:t>
      </w:r>
    </w:p>
    <w:p w:rsidR="00254F97" w:rsidRDefault="00F94373">
      <w:pPr>
        <w:widowControl w:val="0"/>
        <w:spacing w:after="0" w:line="240" w:lineRule="auto"/>
        <w:ind w:firstLine="709"/>
        <w:jc w:val="both"/>
      </w:pPr>
      <w:r>
        <w:rPr>
          <w:rFonts w:ascii="Times New Roman" w:hAnsi="Times New Roman"/>
          <w:sz w:val="28"/>
        </w:rPr>
        <w:t>в</w:t>
      </w:r>
      <w:r>
        <w:rPr>
          <w:rFonts w:ascii="Times New Roman" w:hAnsi="Times New Roman"/>
          <w:sz w:val="28"/>
        </w:rPr>
        <w:t>овлечение промышленных предприятий Красносулинского района в  бренд «Сделано на Дону»;</w:t>
      </w:r>
    </w:p>
    <w:p w:rsidR="00254F97" w:rsidRDefault="00F94373">
      <w:pPr>
        <w:widowControl w:val="0"/>
        <w:spacing w:after="0" w:line="240" w:lineRule="auto"/>
        <w:ind w:firstLine="709"/>
        <w:jc w:val="both"/>
      </w:pPr>
      <w:r>
        <w:rPr>
          <w:rFonts w:ascii="Times New Roman" w:hAnsi="Times New Roman"/>
          <w:sz w:val="28"/>
        </w:rPr>
        <w:t>информирование и привлечение в участии промышленных предприятий Красносулинского района в конгрессно-выставочных мероприятиях;</w:t>
      </w:r>
    </w:p>
    <w:p w:rsidR="00254F97" w:rsidRDefault="00F94373">
      <w:pPr>
        <w:widowControl w:val="0"/>
        <w:spacing w:after="0" w:line="240" w:lineRule="auto"/>
        <w:ind w:firstLine="709"/>
        <w:jc w:val="both"/>
      </w:pPr>
      <w:r>
        <w:rPr>
          <w:rFonts w:ascii="Times New Roman" w:hAnsi="Times New Roman"/>
          <w:sz w:val="28"/>
        </w:rPr>
        <w:t>создание и развитие системы территориальны</w:t>
      </w:r>
      <w:r>
        <w:rPr>
          <w:rFonts w:ascii="Times New Roman" w:hAnsi="Times New Roman"/>
          <w:sz w:val="28"/>
        </w:rPr>
        <w:t>х кластеров по приоритетным направлениям промышленности.</w:t>
      </w:r>
    </w:p>
    <w:p w:rsidR="00254F97" w:rsidRDefault="00F94373">
      <w:pPr>
        <w:widowControl w:val="0"/>
        <w:spacing w:after="0" w:line="240" w:lineRule="auto"/>
        <w:ind w:firstLine="709"/>
        <w:jc w:val="both"/>
      </w:pPr>
      <w:r>
        <w:rPr>
          <w:rFonts w:ascii="Times New Roman" w:hAnsi="Times New Roman"/>
          <w:sz w:val="28"/>
        </w:rPr>
        <w:t>Задача 4. Восстановление и развитие угольной промышленности:</w:t>
      </w:r>
    </w:p>
    <w:p w:rsidR="00254F97" w:rsidRDefault="00F94373">
      <w:pPr>
        <w:widowControl w:val="0"/>
        <w:spacing w:after="0" w:line="240" w:lineRule="auto"/>
        <w:ind w:firstLine="709"/>
        <w:jc w:val="both"/>
      </w:pPr>
      <w:r>
        <w:rPr>
          <w:rFonts w:ascii="Times New Roman" w:hAnsi="Times New Roman"/>
          <w:sz w:val="28"/>
        </w:rPr>
        <w:t>модернизация производственные мощности и наращивание объёмов добычи;</w:t>
      </w:r>
    </w:p>
    <w:p w:rsidR="00254F97" w:rsidRDefault="00F94373">
      <w:pPr>
        <w:widowControl w:val="0"/>
        <w:spacing w:after="0" w:line="240" w:lineRule="auto"/>
        <w:ind w:firstLine="709"/>
        <w:jc w:val="both"/>
      </w:pPr>
      <w:r>
        <w:rPr>
          <w:rFonts w:ascii="Times New Roman" w:hAnsi="Times New Roman"/>
          <w:sz w:val="28"/>
        </w:rPr>
        <w:t xml:space="preserve">внедрение на угольных предприятиях высокотехнологичного оборудования </w:t>
      </w:r>
      <w:r>
        <w:rPr>
          <w:rFonts w:ascii="Times New Roman" w:hAnsi="Times New Roman"/>
          <w:sz w:val="28"/>
        </w:rPr>
        <w:t>в целях снижения степени износа и технологической отсталости.</w:t>
      </w:r>
    </w:p>
    <w:p w:rsidR="00254F97" w:rsidRDefault="00F94373">
      <w:pPr>
        <w:widowControl w:val="0"/>
        <w:spacing w:after="0" w:line="240" w:lineRule="auto"/>
        <w:ind w:firstLine="709"/>
        <w:jc w:val="both"/>
      </w:pPr>
      <w:r>
        <w:rPr>
          <w:rFonts w:ascii="Times New Roman" w:hAnsi="Times New Roman"/>
          <w:sz w:val="28"/>
        </w:rPr>
        <w:t>Стратегические проектные инициативы:</w:t>
      </w:r>
    </w:p>
    <w:p w:rsidR="00254F97" w:rsidRDefault="00F94373">
      <w:pPr>
        <w:widowControl w:val="0"/>
        <w:spacing w:after="0" w:line="240" w:lineRule="auto"/>
        <w:ind w:firstLine="709"/>
        <w:jc w:val="both"/>
      </w:pPr>
      <w:r>
        <w:rPr>
          <w:rFonts w:ascii="Times New Roman" w:hAnsi="Times New Roman"/>
          <w:sz w:val="28"/>
        </w:rPr>
        <w:t>1. Комплексная поддержка районных промышленных предприятий.</w:t>
      </w:r>
    </w:p>
    <w:p w:rsidR="00254F97" w:rsidRDefault="00F94373">
      <w:pPr>
        <w:widowControl w:val="0"/>
        <w:spacing w:after="0" w:line="240" w:lineRule="auto"/>
        <w:ind w:firstLine="709"/>
        <w:jc w:val="both"/>
      </w:pPr>
      <w:r>
        <w:rPr>
          <w:rFonts w:ascii="Times New Roman" w:hAnsi="Times New Roman"/>
          <w:sz w:val="28"/>
        </w:rPr>
        <w:t>2. Внедрение новых технологий в деятельность промышленных предприятий.</w:t>
      </w:r>
    </w:p>
    <w:p w:rsidR="00254F97" w:rsidRDefault="00F94373">
      <w:pPr>
        <w:widowControl w:val="0"/>
        <w:spacing w:after="0" w:line="240" w:lineRule="auto"/>
        <w:ind w:firstLine="709"/>
        <w:jc w:val="both"/>
      </w:pPr>
      <w:r>
        <w:rPr>
          <w:rFonts w:ascii="Times New Roman" w:hAnsi="Times New Roman"/>
          <w:sz w:val="28"/>
        </w:rPr>
        <w:t xml:space="preserve">3. Повышение </w:t>
      </w:r>
      <w:r>
        <w:rPr>
          <w:rFonts w:ascii="Times New Roman" w:hAnsi="Times New Roman"/>
          <w:sz w:val="28"/>
        </w:rPr>
        <w:t>энергоэффективности производственных процессов.</w:t>
      </w:r>
    </w:p>
    <w:p w:rsidR="00254F97" w:rsidRDefault="00F94373">
      <w:pPr>
        <w:widowControl w:val="0"/>
        <w:spacing w:after="0" w:line="240" w:lineRule="auto"/>
        <w:ind w:firstLine="709"/>
        <w:jc w:val="both"/>
      </w:pPr>
      <w:r>
        <w:rPr>
          <w:rFonts w:ascii="Times New Roman" w:hAnsi="Times New Roman"/>
          <w:sz w:val="28"/>
        </w:rPr>
        <w:t>4. Расширение производственных мощностей.</w:t>
      </w:r>
    </w:p>
    <w:p w:rsidR="00254F97" w:rsidRDefault="00254F97">
      <w:pPr>
        <w:widowControl w:val="0"/>
        <w:spacing w:after="0" w:line="240" w:lineRule="auto"/>
        <w:ind w:firstLine="709"/>
        <w:jc w:val="both"/>
        <w:rPr>
          <w:rFonts w:ascii="Times New Roman" w:hAnsi="Times New Roman"/>
          <w:sz w:val="24"/>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4.6.2. Научно-техническое и инновационное развитие</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А. Стратегическая цель</w:t>
      </w:r>
      <w:r>
        <w:rPr>
          <w:rFonts w:ascii="Times New Roman" w:hAnsi="Times New Roman"/>
          <w:sz w:val="28"/>
        </w:rPr>
        <w:t xml:space="preserve"> – содействие внедрению инновационных процессов в производство товаров, выполнению работ и услуг на предприятиях Красносулинского района.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 Высокая стоимость инновационное (передового) оборудования.</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2. Низкий уровень кооперации (колл</w:t>
      </w:r>
      <w:r>
        <w:rPr>
          <w:rFonts w:ascii="Times New Roman" w:hAnsi="Times New Roman"/>
          <w:sz w:val="28"/>
        </w:rPr>
        <w:t xml:space="preserve">аборации) между предприятиями по </w:t>
      </w:r>
      <w:r>
        <w:rPr>
          <w:rFonts w:ascii="Times New Roman" w:hAnsi="Times New Roman"/>
          <w:sz w:val="28"/>
        </w:rPr>
        <w:lastRenderedPageBreak/>
        <w:t>обмену опытом в инновационных решениях, ограниченность площадок для реализации креативных проектов.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3. Слабые кооперационные связи с вузами региона (ЮФУ, ДГТУ) для выполнения НИОКР.</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В. Ключевые показатели эффективности пред</w:t>
      </w:r>
      <w:r>
        <w:rPr>
          <w:rFonts w:ascii="Times New Roman" w:hAnsi="Times New Roman"/>
          <w:sz w:val="28"/>
        </w:rPr>
        <w:t>ставлены в приложении № 5.</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Задача 1. Стимулирование инновационной активности предприятий Красносулинского района: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оказание содействия в получении грантов, финансовой и нефинансовой поддержки в АНО «Агентство инноваций Ростовской обл</w:t>
      </w:r>
      <w:r>
        <w:rPr>
          <w:rFonts w:ascii="Times New Roman" w:hAnsi="Times New Roman"/>
          <w:sz w:val="28"/>
        </w:rPr>
        <w:t>асти»;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популяризация внедрения инновационных решений в производственные процессы.</w:t>
      </w:r>
    </w:p>
    <w:p w:rsidR="00254F97" w:rsidRDefault="00254F97">
      <w:pPr>
        <w:widowControl w:val="0"/>
        <w:spacing w:after="0" w:line="240" w:lineRule="auto"/>
        <w:ind w:firstLine="709"/>
        <w:jc w:val="both"/>
        <w:rPr>
          <w:rFonts w:ascii="Times New Roman" w:hAnsi="Times New Roman"/>
          <w:sz w:val="24"/>
        </w:rPr>
      </w:pPr>
    </w:p>
    <w:p w:rsidR="00254F97" w:rsidRDefault="00F94373">
      <w:pPr>
        <w:pStyle w:val="211"/>
        <w:widowControl w:val="0"/>
        <w:jc w:val="center"/>
      </w:pPr>
      <w:r>
        <w:rPr>
          <w:rFonts w:ascii="Times New Roman" w:hAnsi="Times New Roman"/>
          <w:sz w:val="28"/>
        </w:rPr>
        <w:t xml:space="preserve">4.7. Цифровая трансформация </w:t>
      </w:r>
    </w:p>
    <w:p w:rsidR="00254F97" w:rsidRDefault="00F94373">
      <w:pPr>
        <w:pStyle w:val="211"/>
        <w:widowControl w:val="0"/>
        <w:jc w:val="center"/>
      </w:pPr>
      <w:r>
        <w:rPr>
          <w:rFonts w:ascii="Times New Roman" w:hAnsi="Times New Roman"/>
          <w:sz w:val="28"/>
        </w:rPr>
        <w:t xml:space="preserve">государственного и муниципального управления, </w:t>
      </w:r>
    </w:p>
    <w:p w:rsidR="00254F97" w:rsidRDefault="00F94373">
      <w:pPr>
        <w:pStyle w:val="211"/>
        <w:widowControl w:val="0"/>
        <w:jc w:val="center"/>
      </w:pPr>
      <w:r>
        <w:rPr>
          <w:rFonts w:ascii="Times New Roman" w:hAnsi="Times New Roman"/>
          <w:sz w:val="28"/>
        </w:rPr>
        <w:t>экономики и социальной сферы</w:t>
      </w:r>
    </w:p>
    <w:p w:rsidR="00254F97" w:rsidRDefault="00254F97">
      <w:pPr>
        <w:widowControl w:val="0"/>
        <w:spacing w:after="0" w:line="240" w:lineRule="auto"/>
        <w:ind w:firstLine="709"/>
        <w:jc w:val="center"/>
        <w:rPr>
          <w:rFonts w:ascii="Times New Roman" w:hAnsi="Times New Roman"/>
          <w:sz w:val="24"/>
        </w:rPr>
      </w:pPr>
    </w:p>
    <w:p w:rsidR="00254F97" w:rsidRDefault="00F94373">
      <w:pPr>
        <w:widowControl w:val="0"/>
        <w:spacing w:after="0" w:line="240" w:lineRule="auto"/>
        <w:jc w:val="both"/>
      </w:pPr>
      <w:r>
        <w:rPr>
          <w:rFonts w:ascii="Times New Roman" w:hAnsi="Times New Roman"/>
          <w:sz w:val="28"/>
        </w:rPr>
        <w:t>Показатели реализации национальной цели:</w:t>
      </w:r>
    </w:p>
    <w:p w:rsidR="00254F97" w:rsidRDefault="00254F97">
      <w:pPr>
        <w:widowControl w:val="0"/>
        <w:spacing w:after="0" w:line="240" w:lineRule="auto"/>
        <w:jc w:val="both"/>
        <w:rPr>
          <w:rFonts w:ascii="Times New Roman" w:hAnsi="Times New Roman"/>
          <w:sz w:val="20"/>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rPr>
          <w:tblHeader/>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Наименование показателе</w:t>
            </w:r>
            <w:r>
              <w:rPr>
                <w:rFonts w:ascii="Times New Roman" w:hAnsi="Times New Roman"/>
                <w:sz w:val="24"/>
              </w:rPr>
              <w:t>й</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2024 год</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2025 год</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113" w:type="dxa"/>
        <w:tblLayout w:type="fixed"/>
        <w:tblLook w:val="04A0" w:firstRow="1" w:lastRow="0" w:firstColumn="1" w:lastColumn="0" w:noHBand="0" w:noVBand="1"/>
      </w:tblPr>
      <w:tblGrid>
        <w:gridCol w:w="498"/>
        <w:gridCol w:w="4917"/>
        <w:gridCol w:w="1434"/>
        <w:gridCol w:w="1434"/>
        <w:gridCol w:w="1354"/>
      </w:tblGrid>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r>
      <w:tr w:rsidR="00254F97">
        <w:trPr>
          <w:trHeight w:val="1320"/>
        </w:trPr>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«Цифровая зрелость» государственного</w:t>
            </w:r>
            <w:r>
              <w:t xml:space="preserve"> </w:t>
            </w:r>
            <w:r>
              <w:rPr>
                <w:rFonts w:ascii="Times New Roman" w:hAnsi="Times New Roman"/>
                <w:sz w:val="24"/>
              </w:rPr>
              <w:t>и муниципального управления, ключевых отраслей экономики и социальной сферы,</w:t>
            </w:r>
            <w:r>
              <w:t xml:space="preserve"> </w:t>
            </w:r>
            <w:r>
              <w:rPr>
                <w:rFonts w:ascii="Times New Roman" w:hAnsi="Times New Roman"/>
                <w:sz w:val="24"/>
              </w:rPr>
              <w:t>в том числе здравоохранения и образования (процентов)</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95,78</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38,80*</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100,00</w:t>
            </w:r>
          </w:p>
        </w:tc>
      </w:tr>
      <w:tr w:rsidR="00254F97">
        <w:tc>
          <w:tcPr>
            <w:tcW w:w="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Доля домохозяйств, </w:t>
            </w:r>
            <w:r>
              <w:rPr>
                <w:rFonts w:ascii="Times New Roman" w:hAnsi="Times New Roman"/>
                <w:sz w:val="24"/>
              </w:rPr>
              <w:t>которым обеспечена возможность широкополосного доступа</w:t>
            </w:r>
            <w:r>
              <w:t xml:space="preserve"> </w:t>
            </w:r>
            <w:r>
              <w:rPr>
                <w:rFonts w:ascii="Times New Roman" w:hAnsi="Times New Roman"/>
                <w:sz w:val="24"/>
              </w:rPr>
              <w:t>к информационно-телекоммуникационной сети «Интернет» (процентов)</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91,0</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92,0</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97,0</w:t>
            </w:r>
          </w:p>
        </w:tc>
      </w:tr>
    </w:tbl>
    <w:p w:rsidR="00254F97" w:rsidRDefault="00254F97">
      <w:pPr>
        <w:widowControl w:val="0"/>
        <w:spacing w:after="0" w:line="240" w:lineRule="auto"/>
        <w:jc w:val="both"/>
        <w:rPr>
          <w:rFonts w:ascii="Times New Roman" w:hAnsi="Times New Roman"/>
          <w:sz w:val="16"/>
        </w:rPr>
      </w:pPr>
    </w:p>
    <w:p w:rsidR="00254F97" w:rsidRDefault="00F94373">
      <w:pPr>
        <w:widowControl w:val="0"/>
        <w:spacing w:after="0" w:line="240" w:lineRule="auto"/>
        <w:ind w:firstLine="709"/>
        <w:jc w:val="both"/>
      </w:pPr>
      <w:r>
        <w:rPr>
          <w:rFonts w:ascii="Times New Roman" w:hAnsi="Times New Roman"/>
          <w:sz w:val="28"/>
        </w:rPr>
        <w:t>* в связи с изменением Минцифры России методики расчета показателя и состава индикаторов, входящих в оценку уровня «циф</w:t>
      </w:r>
      <w:r>
        <w:rPr>
          <w:rFonts w:ascii="Times New Roman" w:hAnsi="Times New Roman"/>
          <w:sz w:val="28"/>
        </w:rPr>
        <w:t>ровой зрелости» государственного и муниципального управления, установлены новые целевые значения для всех субъектов Российской Федерации.</w:t>
      </w:r>
    </w:p>
    <w:p w:rsidR="00254F97" w:rsidRDefault="00254F97">
      <w:pPr>
        <w:widowControl w:val="0"/>
        <w:spacing w:after="0" w:line="240" w:lineRule="auto"/>
        <w:ind w:firstLine="709"/>
        <w:jc w:val="both"/>
        <w:rPr>
          <w:rFonts w:ascii="Times New Roman" w:hAnsi="Times New Roman"/>
          <w:sz w:val="24"/>
        </w:rPr>
      </w:pPr>
    </w:p>
    <w:p w:rsidR="00254F97" w:rsidRDefault="00F94373">
      <w:pPr>
        <w:widowControl w:val="0"/>
        <w:tabs>
          <w:tab w:val="left" w:pos="3402"/>
        </w:tabs>
        <w:spacing w:after="0" w:line="240" w:lineRule="auto"/>
        <w:ind w:firstLine="709"/>
        <w:jc w:val="both"/>
        <w:outlineLvl w:val="1"/>
      </w:pPr>
      <w:r>
        <w:rPr>
          <w:rFonts w:ascii="Times New Roman" w:hAnsi="Times New Roman"/>
          <w:sz w:val="28"/>
        </w:rPr>
        <w:t>4.7.1. Информационно-коммуникационные технологии и инфраструктура</w:t>
      </w:r>
    </w:p>
    <w:p w:rsidR="00254F97" w:rsidRDefault="00F94373">
      <w:pPr>
        <w:widowControl w:val="0"/>
        <w:spacing w:after="0" w:line="240" w:lineRule="auto"/>
        <w:ind w:firstLine="709"/>
        <w:jc w:val="both"/>
      </w:pPr>
      <w:r>
        <w:rPr>
          <w:rFonts w:ascii="Times New Roman" w:hAnsi="Times New Roman"/>
          <w:sz w:val="28"/>
        </w:rPr>
        <w:t xml:space="preserve">А. Стратегическая цель – обеспечение свободного </w:t>
      </w:r>
      <w:r>
        <w:rPr>
          <w:rFonts w:ascii="Times New Roman" w:hAnsi="Times New Roman"/>
          <w:sz w:val="28"/>
        </w:rPr>
        <w:t>доступа граждан и организаций к информационно-телекоммуникационной сети «Интернет» и развитие сферы информационно-коммуникационных технологий.</w:t>
      </w:r>
    </w:p>
    <w:p w:rsidR="00254F97" w:rsidRDefault="00F94373">
      <w:pPr>
        <w:widowControl w:val="0"/>
        <w:spacing w:after="0" w:line="240" w:lineRule="auto"/>
        <w:ind w:firstLine="709"/>
        <w:jc w:val="both"/>
      </w:pPr>
      <w:r>
        <w:rPr>
          <w:rFonts w:ascii="Times New Roman" w:hAnsi="Times New Roman"/>
          <w:sz w:val="28"/>
        </w:rPr>
        <w:t>Б. Ключевые проблемы:</w:t>
      </w:r>
    </w:p>
    <w:p w:rsidR="00254F97" w:rsidRDefault="00F94373">
      <w:pPr>
        <w:widowControl w:val="0"/>
        <w:spacing w:after="0" w:line="240" w:lineRule="auto"/>
        <w:ind w:firstLine="709"/>
        <w:jc w:val="both"/>
      </w:pPr>
      <w:r>
        <w:rPr>
          <w:rFonts w:ascii="Times New Roman" w:hAnsi="Times New Roman"/>
          <w:sz w:val="28"/>
        </w:rPr>
        <w:t>1. Отсутствие возможности подключения к высокоскоростной сети «Интернет» у собственников ча</w:t>
      </w:r>
      <w:r>
        <w:rPr>
          <w:rFonts w:ascii="Times New Roman" w:hAnsi="Times New Roman"/>
          <w:sz w:val="28"/>
        </w:rPr>
        <w:t xml:space="preserve">стных домовладений в малочисленных населенных пунктах, подпадающих под реализацию проекта устранения </w:t>
      </w:r>
      <w:r>
        <w:rPr>
          <w:rFonts w:ascii="Times New Roman" w:hAnsi="Times New Roman"/>
          <w:sz w:val="28"/>
        </w:rPr>
        <w:lastRenderedPageBreak/>
        <w:t>цифрового неравенства (УЦН) (численность от 100 до 1000 человек).</w:t>
      </w:r>
    </w:p>
    <w:p w:rsidR="00254F97" w:rsidRDefault="00F94373">
      <w:pPr>
        <w:widowControl w:val="0"/>
        <w:spacing w:after="0" w:line="240" w:lineRule="auto"/>
        <w:ind w:firstLine="709"/>
        <w:jc w:val="both"/>
      </w:pPr>
      <w:r>
        <w:rPr>
          <w:rFonts w:ascii="Times New Roman" w:hAnsi="Times New Roman"/>
          <w:sz w:val="28"/>
        </w:rPr>
        <w:t xml:space="preserve">2. Отсутствие возможности подключения к высокоскоростной сети «Интернет» у собственников </w:t>
      </w:r>
      <w:r>
        <w:rPr>
          <w:rFonts w:ascii="Times New Roman" w:hAnsi="Times New Roman"/>
          <w:sz w:val="28"/>
        </w:rPr>
        <w:t>частных домовладений в малочисленных населенных пунктах, не подпадающих под реализацию проекта УЦН (численность менее 100 человек).</w:t>
      </w:r>
    </w:p>
    <w:p w:rsidR="00254F97" w:rsidRDefault="00F94373">
      <w:pPr>
        <w:widowControl w:val="0"/>
        <w:spacing w:after="0" w:line="240" w:lineRule="auto"/>
        <w:ind w:firstLine="709"/>
        <w:jc w:val="both"/>
      </w:pPr>
      <w:r>
        <w:rPr>
          <w:rFonts w:ascii="Times New Roman" w:hAnsi="Times New Roman"/>
          <w:sz w:val="28"/>
        </w:rPr>
        <w:t>В. Ключевые показатели эффективности представлены в приложении № 5.</w:t>
      </w:r>
    </w:p>
    <w:p w:rsidR="00254F97" w:rsidRDefault="00F94373">
      <w:pPr>
        <w:widowControl w:val="0"/>
        <w:spacing w:after="0" w:line="240" w:lineRule="auto"/>
        <w:ind w:firstLine="709"/>
        <w:jc w:val="both"/>
      </w:pPr>
      <w:r>
        <w:rPr>
          <w:rFonts w:ascii="Times New Roman" w:hAnsi="Times New Roman"/>
          <w:sz w:val="28"/>
        </w:rPr>
        <w:t>Г. Приоритетные задачи.</w:t>
      </w:r>
    </w:p>
    <w:p w:rsidR="00254F97" w:rsidRDefault="00F94373">
      <w:pPr>
        <w:widowControl w:val="0"/>
        <w:spacing w:after="0" w:line="240" w:lineRule="auto"/>
        <w:ind w:firstLine="709"/>
        <w:jc w:val="both"/>
      </w:pPr>
      <w:r>
        <w:rPr>
          <w:rFonts w:ascii="Times New Roman" w:hAnsi="Times New Roman"/>
          <w:sz w:val="28"/>
        </w:rPr>
        <w:t>Задача 1. Строительство оператор</w:t>
      </w:r>
      <w:r>
        <w:rPr>
          <w:rFonts w:ascii="Times New Roman" w:hAnsi="Times New Roman"/>
          <w:sz w:val="28"/>
        </w:rPr>
        <w:t>ами связи распределительных сетей в населенных пунктах, подпадающих под реализацию проекта УЦН:</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организация проведения схода граждан для определения заинтересованных лиц;</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организация выделения земельных участков для строительства распределительных сетей;</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и</w:t>
      </w:r>
      <w:r>
        <w:rPr>
          <w:rFonts w:ascii="Times New Roman" w:hAnsi="Times New Roman"/>
          <w:sz w:val="28"/>
        </w:rPr>
        <w:t>нформирование граждан о наличии технической возможности подключения к высокоскоростной сети «Интернет».</w:t>
      </w:r>
    </w:p>
    <w:p w:rsidR="00254F97" w:rsidRDefault="00F94373">
      <w:pPr>
        <w:widowControl w:val="0"/>
        <w:spacing w:after="0" w:line="240" w:lineRule="auto"/>
        <w:ind w:firstLine="709"/>
        <w:jc w:val="both"/>
      </w:pPr>
      <w:r>
        <w:rPr>
          <w:rFonts w:ascii="Times New Roman" w:hAnsi="Times New Roman"/>
          <w:sz w:val="28"/>
        </w:rPr>
        <w:t>Задача 2. Развитие цифровой инфраструктуры для обеспечения равного доступа населения и организаций к современным информационно- коммуникационным услугам</w:t>
      </w:r>
      <w:r>
        <w:rPr>
          <w:rFonts w:ascii="Times New Roman" w:hAnsi="Times New Roman"/>
          <w:sz w:val="28"/>
        </w:rPr>
        <w:t xml:space="preserve">: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повышение доступности устойчивого интернет-соединения в малонаселенных и сельских территориях района;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расширение охвата мобильной связью и внедрение современных стандартов передачи данных на всей территории;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обеспечение цифровой доступности социально з</w:t>
      </w:r>
      <w:r>
        <w:rPr>
          <w:rFonts w:ascii="Times New Roman" w:hAnsi="Times New Roman"/>
          <w:sz w:val="28"/>
        </w:rPr>
        <w:t>начимых объектов, включая учреждения образования, здравоохранения и социальной защиты.</w:t>
      </w:r>
    </w:p>
    <w:p w:rsidR="00254F97" w:rsidRDefault="00F94373">
      <w:pPr>
        <w:widowControl w:val="0"/>
        <w:spacing w:after="0" w:line="240" w:lineRule="auto"/>
        <w:ind w:firstLine="709"/>
        <w:jc w:val="both"/>
      </w:pPr>
      <w:r>
        <w:rPr>
          <w:rFonts w:ascii="Times New Roman" w:hAnsi="Times New Roman"/>
          <w:sz w:val="28"/>
        </w:rPr>
        <w:t>Д. Стратегические проектные инициативы:</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1. Использование цифрового оборудования телефонных станций.</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2. Замена аналогового оборудования телефонных станций на цифровое.</w:t>
      </w:r>
    </w:p>
    <w:p w:rsidR="00254F97" w:rsidRDefault="00F94373">
      <w:pPr>
        <w:widowControl w:val="0"/>
        <w:spacing w:after="0" w:line="240" w:lineRule="auto"/>
        <w:ind w:firstLine="709"/>
        <w:jc w:val="both"/>
      </w:pPr>
      <w:r>
        <w:rPr>
          <w:rFonts w:ascii="Times New Roman" w:hAnsi="Times New Roman"/>
          <w:sz w:val="28"/>
        </w:rPr>
        <w:t>3.</w:t>
      </w:r>
      <w:r>
        <w:rPr>
          <w:rFonts w:ascii="Times New Roman" w:hAnsi="Times New Roman"/>
          <w:sz w:val="28"/>
        </w:rPr>
        <w:t> Поддержка и развитие предоставления государственных услуг в электронном виде и создание новых цифровых инструментов для бизнеса и населения, страниц - навигаторов по различным жизненным ситуациям.</w:t>
      </w:r>
    </w:p>
    <w:p w:rsidR="00254F97" w:rsidRDefault="00F94373">
      <w:pPr>
        <w:widowControl w:val="0"/>
        <w:spacing w:after="0" w:line="240" w:lineRule="auto"/>
        <w:ind w:firstLine="709"/>
        <w:jc w:val="both"/>
      </w:pPr>
      <w:r>
        <w:rPr>
          <w:rFonts w:ascii="Times New Roman" w:hAnsi="Times New Roman"/>
          <w:sz w:val="28"/>
        </w:rPr>
        <w:t>4. Обеспечение широкополосного доступа домохозяйств, орган</w:t>
      </w:r>
      <w:r>
        <w:rPr>
          <w:rFonts w:ascii="Times New Roman" w:hAnsi="Times New Roman"/>
          <w:sz w:val="28"/>
        </w:rPr>
        <w:t>изаций социальной сферы и государственного, муниципального управления к информационно- телекоммуникационной сети «Интернет». Увеличение доли домохозяйств, которым обеспечена возможность широкополосного доступа к сети «Интернет».</w:t>
      </w:r>
    </w:p>
    <w:p w:rsidR="00254F97" w:rsidRDefault="00254F97">
      <w:pPr>
        <w:widowControl w:val="0"/>
        <w:tabs>
          <w:tab w:val="left" w:pos="1276"/>
        </w:tabs>
        <w:spacing w:after="0" w:line="240" w:lineRule="auto"/>
        <w:ind w:firstLine="709"/>
        <w:jc w:val="both"/>
        <w:rPr>
          <w:rFonts w:ascii="Times New Roman" w:hAnsi="Times New Roman"/>
          <w:sz w:val="24"/>
        </w:rPr>
      </w:pPr>
    </w:p>
    <w:p w:rsidR="00254F97" w:rsidRDefault="00F94373">
      <w:pPr>
        <w:widowControl w:val="0"/>
        <w:tabs>
          <w:tab w:val="left" w:pos="3402"/>
        </w:tabs>
        <w:spacing w:after="0" w:line="240" w:lineRule="auto"/>
        <w:ind w:firstLine="709"/>
        <w:jc w:val="both"/>
        <w:outlineLvl w:val="1"/>
      </w:pPr>
      <w:r>
        <w:rPr>
          <w:rFonts w:ascii="Times New Roman" w:hAnsi="Times New Roman"/>
          <w:sz w:val="28"/>
        </w:rPr>
        <w:t xml:space="preserve">4.7.2. Цифровизация </w:t>
      </w:r>
      <w:r>
        <w:rPr>
          <w:rFonts w:ascii="Times New Roman" w:hAnsi="Times New Roman"/>
          <w:sz w:val="28"/>
        </w:rPr>
        <w:t>муниципального управления</w:t>
      </w:r>
    </w:p>
    <w:p w:rsidR="00254F97" w:rsidRDefault="00F94373">
      <w:pPr>
        <w:widowControl w:val="0"/>
        <w:spacing w:after="0" w:line="240" w:lineRule="auto"/>
        <w:ind w:firstLine="709"/>
        <w:jc w:val="both"/>
      </w:pPr>
      <w:r>
        <w:rPr>
          <w:rFonts w:ascii="Times New Roman" w:hAnsi="Times New Roman"/>
          <w:sz w:val="28"/>
        </w:rPr>
        <w:t>А. Стратегическая цель – создание высокоэффективной системы предоставления государственных и муниципальных услуг социальной сферы, основанной на цифровых технологиях, для обеспечения доступности, прозрачности и качества предоставл</w:t>
      </w:r>
      <w:r>
        <w:rPr>
          <w:rFonts w:ascii="Times New Roman" w:hAnsi="Times New Roman"/>
          <w:sz w:val="28"/>
        </w:rPr>
        <w:t xml:space="preserve">яемых услуг населению, а также для эффективной реализации стратегических региональных инициатив, активного </w:t>
      </w:r>
      <w:r>
        <w:rPr>
          <w:rFonts w:ascii="Times New Roman" w:hAnsi="Times New Roman"/>
          <w:sz w:val="28"/>
        </w:rPr>
        <w:lastRenderedPageBreak/>
        <w:t>вовлечения граждан в процессы управления и принятия решений.</w:t>
      </w:r>
    </w:p>
    <w:p w:rsidR="00254F97" w:rsidRDefault="00F94373">
      <w:pPr>
        <w:widowControl w:val="0"/>
        <w:spacing w:after="0" w:line="240" w:lineRule="auto"/>
        <w:ind w:firstLine="709"/>
        <w:jc w:val="both"/>
      </w:pPr>
      <w:r>
        <w:rPr>
          <w:rFonts w:ascii="Times New Roman" w:hAnsi="Times New Roman"/>
          <w:sz w:val="28"/>
        </w:rPr>
        <w:t>Б. Ключевые проблемы:</w:t>
      </w:r>
    </w:p>
    <w:p w:rsidR="00254F97" w:rsidRDefault="00F94373">
      <w:pPr>
        <w:widowControl w:val="0"/>
        <w:spacing w:after="0" w:line="240" w:lineRule="auto"/>
        <w:ind w:firstLine="709"/>
        <w:jc w:val="both"/>
      </w:pPr>
      <w:r>
        <w:rPr>
          <w:rFonts w:ascii="Times New Roman" w:hAnsi="Times New Roman"/>
          <w:sz w:val="28"/>
        </w:rPr>
        <w:t xml:space="preserve">1. Недостаточное развитие сервисов электронного межведомственного </w:t>
      </w:r>
      <w:r>
        <w:rPr>
          <w:rFonts w:ascii="Times New Roman" w:hAnsi="Times New Roman"/>
          <w:sz w:val="28"/>
        </w:rPr>
        <w:t>взаимодействия.</w:t>
      </w:r>
    </w:p>
    <w:p w:rsidR="00254F97" w:rsidRDefault="00F94373">
      <w:pPr>
        <w:widowControl w:val="0"/>
        <w:spacing w:after="0" w:line="240" w:lineRule="auto"/>
        <w:ind w:firstLine="709"/>
        <w:jc w:val="both"/>
      </w:pPr>
      <w:r>
        <w:rPr>
          <w:rFonts w:ascii="Times New Roman" w:hAnsi="Times New Roman"/>
          <w:sz w:val="28"/>
        </w:rPr>
        <w:t>2. Значительный объем бумажного документооборота между МФЦ и органами власти.</w:t>
      </w:r>
    </w:p>
    <w:p w:rsidR="00254F97" w:rsidRDefault="00F94373">
      <w:pPr>
        <w:widowControl w:val="0"/>
        <w:spacing w:after="0" w:line="240" w:lineRule="auto"/>
        <w:ind w:firstLine="709"/>
        <w:jc w:val="both"/>
      </w:pPr>
      <w:r>
        <w:rPr>
          <w:rFonts w:ascii="Times New Roman" w:hAnsi="Times New Roman"/>
          <w:sz w:val="28"/>
        </w:rPr>
        <w:t>3. Низкий уровень цифровой грамотности населения, необходимый для эффективного использования цифрового формата получения услуг в  ключевых отраслях экономики и со</w:t>
      </w:r>
      <w:r>
        <w:rPr>
          <w:rFonts w:ascii="Times New Roman" w:hAnsi="Times New Roman"/>
          <w:sz w:val="28"/>
        </w:rPr>
        <w:t>циальной сферы, в том числе здравоохранения и образования.</w:t>
      </w:r>
    </w:p>
    <w:p w:rsidR="00254F97" w:rsidRDefault="00F94373">
      <w:pPr>
        <w:widowControl w:val="0"/>
        <w:spacing w:after="0" w:line="240" w:lineRule="auto"/>
        <w:ind w:firstLine="709"/>
        <w:jc w:val="both"/>
      </w:pPr>
      <w:r>
        <w:rPr>
          <w:rFonts w:ascii="Times New Roman" w:hAnsi="Times New Roman"/>
          <w:sz w:val="28"/>
        </w:rPr>
        <w:t>4. Моральный и физический износ компьютерного оборудования в МФЦ.</w:t>
      </w:r>
    </w:p>
    <w:p w:rsidR="00254F97" w:rsidRDefault="00F94373">
      <w:pPr>
        <w:widowControl w:val="0"/>
        <w:spacing w:after="0" w:line="240" w:lineRule="auto"/>
        <w:ind w:firstLine="709"/>
        <w:jc w:val="both"/>
      </w:pPr>
      <w:r>
        <w:rPr>
          <w:rFonts w:ascii="Times New Roman" w:hAnsi="Times New Roman"/>
          <w:sz w:val="28"/>
        </w:rPr>
        <w:t>5. Нехватка квалифицированных кадров в сельской местности.</w:t>
      </w:r>
    </w:p>
    <w:p w:rsidR="00254F97" w:rsidRDefault="00F94373">
      <w:pPr>
        <w:widowControl w:val="0"/>
        <w:spacing w:after="0" w:line="240" w:lineRule="auto"/>
        <w:ind w:firstLine="709"/>
        <w:jc w:val="both"/>
      </w:pPr>
      <w:r>
        <w:rPr>
          <w:rFonts w:ascii="Times New Roman" w:hAnsi="Times New Roman"/>
          <w:sz w:val="28"/>
        </w:rPr>
        <w:t>В. Ключевые показатели эффективности представлены в приложении № 5.</w:t>
      </w:r>
    </w:p>
    <w:p w:rsidR="00254F97" w:rsidRDefault="00F94373">
      <w:pPr>
        <w:widowControl w:val="0"/>
        <w:spacing w:after="0" w:line="240" w:lineRule="auto"/>
        <w:ind w:firstLine="709"/>
        <w:jc w:val="both"/>
      </w:pPr>
      <w:r>
        <w:rPr>
          <w:rFonts w:ascii="Times New Roman" w:hAnsi="Times New Roman"/>
          <w:sz w:val="28"/>
        </w:rPr>
        <w:t>Г. П</w:t>
      </w:r>
      <w:r>
        <w:rPr>
          <w:rFonts w:ascii="Times New Roman" w:hAnsi="Times New Roman"/>
          <w:sz w:val="28"/>
        </w:rPr>
        <w:t>риоритетные задачи.</w:t>
      </w:r>
    </w:p>
    <w:p w:rsidR="00254F97" w:rsidRDefault="00F94373">
      <w:pPr>
        <w:widowControl w:val="0"/>
        <w:spacing w:after="0" w:line="240" w:lineRule="auto"/>
        <w:ind w:firstLine="709"/>
        <w:jc w:val="both"/>
      </w:pPr>
      <w:r>
        <w:rPr>
          <w:rFonts w:ascii="Times New Roman" w:hAnsi="Times New Roman"/>
          <w:sz w:val="28"/>
        </w:rPr>
        <w:t>Задача 1. Создание гибкой и оперативной среды в МФЦ:</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реализация матрицы непрерывного обучения работников МФЦ, в части изучения изменений в законодательстве и порядках предоставления услуг, обучения проектному управлению, принципам искре</w:t>
      </w:r>
      <w:r>
        <w:rPr>
          <w:rFonts w:ascii="Times New Roman" w:hAnsi="Times New Roman"/>
          <w:sz w:val="28"/>
        </w:rPr>
        <w:t>ннего сервиса, стрессоустойчивости и тайм-менеджменту;</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внедрение современных сервисных технологий в процессы предоставления государственных и муниципальных услуг;</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формирование учебного блока «Стажер», включающего в себя единый методологический и практическ</w:t>
      </w:r>
      <w:r>
        <w:rPr>
          <w:rFonts w:ascii="Times New Roman" w:hAnsi="Times New Roman"/>
          <w:sz w:val="28"/>
        </w:rPr>
        <w:t xml:space="preserve">ий подход к обучению новых сотрудников;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совершенствование механизма  наставничества;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использование показателей индивидуальной эффективности работников МФЦ при применении инструментов мотивации;</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проведение аудита и комплексная оптимизация перечня </w:t>
      </w:r>
      <w:r>
        <w:rPr>
          <w:rFonts w:ascii="Times New Roman" w:hAnsi="Times New Roman"/>
          <w:sz w:val="28"/>
        </w:rPr>
        <w:t>муниципальных услуг, предоставляемых на базе МФЦ;</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совершенствование деятельности МФЦ на предмет соответствия установленным требованиям;</w:t>
      </w:r>
    </w:p>
    <w:p w:rsidR="00254F97" w:rsidRDefault="00F94373">
      <w:pPr>
        <w:widowControl w:val="0"/>
        <w:spacing w:after="0" w:line="240" w:lineRule="auto"/>
        <w:ind w:firstLine="709"/>
        <w:jc w:val="both"/>
      </w:pPr>
      <w:r>
        <w:rPr>
          <w:rFonts w:ascii="Times New Roman" w:hAnsi="Times New Roman"/>
          <w:sz w:val="28"/>
        </w:rPr>
        <w:t>Задача 2. Оптимизация технического обеспечения деятельности МФЦ:</w:t>
      </w:r>
    </w:p>
    <w:p w:rsidR="00254F97" w:rsidRDefault="00F94373">
      <w:pPr>
        <w:widowControl w:val="0"/>
        <w:spacing w:after="0" w:line="240" w:lineRule="auto"/>
        <w:ind w:firstLine="709"/>
        <w:jc w:val="both"/>
      </w:pPr>
      <w:r>
        <w:rPr>
          <w:rFonts w:ascii="Times New Roman" w:hAnsi="Times New Roman"/>
          <w:sz w:val="28"/>
        </w:rPr>
        <w:t>поэтапный переход на использование компьютерной техники</w:t>
      </w:r>
      <w:r>
        <w:rPr>
          <w:rFonts w:ascii="Times New Roman" w:hAnsi="Times New Roman"/>
          <w:sz w:val="28"/>
        </w:rPr>
        <w:t xml:space="preserve"> и программного обеспечения отечественного производства</w:t>
      </w:r>
    </w:p>
    <w:p w:rsidR="00254F97" w:rsidRDefault="00F94373">
      <w:pPr>
        <w:widowControl w:val="0"/>
        <w:spacing w:after="0" w:line="240" w:lineRule="auto"/>
        <w:ind w:firstLine="709"/>
        <w:jc w:val="both"/>
      </w:pPr>
      <w:r>
        <w:rPr>
          <w:rFonts w:ascii="Times New Roman" w:hAnsi="Times New Roman"/>
          <w:sz w:val="28"/>
        </w:rPr>
        <w:t xml:space="preserve">повышение уровня защищенности информационных систем МФЦ, обеспечение конфиденциальности, целостности и доступности данных </w:t>
      </w:r>
    </w:p>
    <w:p w:rsidR="00254F97" w:rsidRDefault="00F94373">
      <w:pPr>
        <w:widowControl w:val="0"/>
        <w:spacing w:after="0" w:line="240" w:lineRule="auto"/>
        <w:ind w:firstLine="709"/>
        <w:jc w:val="both"/>
      </w:pPr>
      <w:r>
        <w:rPr>
          <w:rFonts w:ascii="Times New Roman" w:hAnsi="Times New Roman"/>
          <w:sz w:val="28"/>
        </w:rPr>
        <w:t>расширение количества точек доступа к Wi-Fi в сельских территориальных обособ</w:t>
      </w:r>
      <w:r>
        <w:rPr>
          <w:rFonts w:ascii="Times New Roman" w:hAnsi="Times New Roman"/>
          <w:sz w:val="28"/>
        </w:rPr>
        <w:t>ленных структурных подразделениях;</w:t>
      </w:r>
    </w:p>
    <w:p w:rsidR="00254F97" w:rsidRDefault="00F94373">
      <w:pPr>
        <w:widowControl w:val="0"/>
        <w:spacing w:after="0" w:line="240" w:lineRule="auto"/>
        <w:ind w:firstLine="709"/>
        <w:jc w:val="both"/>
      </w:pPr>
      <w:r>
        <w:rPr>
          <w:rFonts w:ascii="Times New Roman" w:hAnsi="Times New Roman"/>
          <w:sz w:val="28"/>
        </w:rPr>
        <w:t>поддержание и совершенствование уровня цифровой грамотности как сотрудников МФЦ, так и заявителей.</w:t>
      </w:r>
    </w:p>
    <w:p w:rsidR="00254F97" w:rsidRDefault="00F94373">
      <w:pPr>
        <w:widowControl w:val="0"/>
        <w:spacing w:after="0" w:line="240" w:lineRule="auto"/>
        <w:ind w:firstLine="709"/>
        <w:jc w:val="both"/>
      </w:pPr>
      <w:r>
        <w:rPr>
          <w:rFonts w:ascii="Times New Roman" w:hAnsi="Times New Roman"/>
          <w:sz w:val="28"/>
        </w:rPr>
        <w:t xml:space="preserve">Задача 3. Оптимизация взаимодействия между МФЦ, органами местного самоуправления и заявителями: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проведение аудита порядк</w:t>
      </w:r>
      <w:r>
        <w:rPr>
          <w:rFonts w:ascii="Times New Roman" w:hAnsi="Times New Roman"/>
          <w:sz w:val="28"/>
        </w:rPr>
        <w:t xml:space="preserve">ов предоставления муниципальных услуг на </w:t>
      </w:r>
      <w:r>
        <w:rPr>
          <w:rFonts w:ascii="Times New Roman" w:hAnsi="Times New Roman"/>
          <w:sz w:val="28"/>
        </w:rPr>
        <w:lastRenderedPageBreak/>
        <w:t xml:space="preserve">предмет выявления возможности перехода на электронный документооборот между МФЦ и органами местного самоуправления; </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подготовка предложений по переходу к цифровому безбумажному взаимодействию с органами местного сам</w:t>
      </w:r>
      <w:r>
        <w:rPr>
          <w:rFonts w:ascii="Times New Roman" w:hAnsi="Times New Roman"/>
          <w:sz w:val="28"/>
        </w:rPr>
        <w:t>оуправления</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внедрение новых механизмов юридически значимого безбумажного документооборота между МФЦ и органами власти;</w:t>
      </w:r>
    </w:p>
    <w:p w:rsidR="00254F97" w:rsidRDefault="00F94373">
      <w:pPr>
        <w:widowControl w:val="0"/>
        <w:spacing w:after="0" w:line="240" w:lineRule="auto"/>
        <w:ind w:firstLine="709"/>
        <w:jc w:val="both"/>
      </w:pPr>
      <w:r>
        <w:rPr>
          <w:rFonts w:ascii="Times New Roman" w:hAnsi="Times New Roman"/>
          <w:sz w:val="28"/>
        </w:rPr>
        <w:t>популяризация комплексных запросов и сервиса «жизненная ситуация» при отработке обращений заявителей</w:t>
      </w:r>
    </w:p>
    <w:p w:rsidR="00254F97" w:rsidRDefault="00F94373">
      <w:pPr>
        <w:widowControl w:val="0"/>
        <w:spacing w:after="0" w:line="240" w:lineRule="auto"/>
        <w:ind w:firstLine="709"/>
        <w:jc w:val="both"/>
      </w:pPr>
      <w:r>
        <w:rPr>
          <w:rFonts w:ascii="Times New Roman" w:hAnsi="Times New Roman"/>
          <w:sz w:val="28"/>
        </w:rPr>
        <w:t>Д. Стратегические проектные инициати</w:t>
      </w:r>
      <w:r>
        <w:rPr>
          <w:rFonts w:ascii="Times New Roman" w:hAnsi="Times New Roman"/>
          <w:sz w:val="28"/>
        </w:rPr>
        <w:t>вы:</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 xml:space="preserve">1. Оптимизация и реинжиниринг процессов, выполняемых </w:t>
      </w:r>
      <w:r>
        <w:br/>
      </w:r>
      <w:r>
        <w:rPr>
          <w:rFonts w:ascii="Times New Roman" w:hAnsi="Times New Roman"/>
          <w:sz w:val="28"/>
        </w:rPr>
        <w:t>при взаимодействии с органами местного самоуправления.</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2. Переход на предоставление государственных услуг по принципу «жизненных ситуаций».</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3. Создание новых механизмов информирования получателей го</w:t>
      </w:r>
      <w:r>
        <w:rPr>
          <w:rFonts w:ascii="Times New Roman" w:hAnsi="Times New Roman"/>
          <w:sz w:val="28"/>
        </w:rPr>
        <w:t>сударственных услуг и мер поддержки.</w:t>
      </w:r>
    </w:p>
    <w:p w:rsidR="00254F97" w:rsidRDefault="00F94373">
      <w:pPr>
        <w:widowControl w:val="0"/>
        <w:tabs>
          <w:tab w:val="left" w:pos="426"/>
          <w:tab w:val="left" w:pos="1276"/>
        </w:tabs>
        <w:spacing w:after="0" w:line="240" w:lineRule="auto"/>
        <w:ind w:firstLine="709"/>
        <w:jc w:val="both"/>
      </w:pPr>
      <w:r>
        <w:rPr>
          <w:rFonts w:ascii="Times New Roman" w:hAnsi="Times New Roman"/>
          <w:sz w:val="28"/>
        </w:rPr>
        <w:t>4. Расширение механизмов обратной связи.</w:t>
      </w:r>
    </w:p>
    <w:p w:rsidR="00254F97" w:rsidRDefault="00254F97">
      <w:pPr>
        <w:pStyle w:val="211"/>
        <w:widowControl w:val="0"/>
        <w:jc w:val="center"/>
        <w:rPr>
          <w:rFonts w:ascii="Times New Roman" w:hAnsi="Times New Roman"/>
          <w:sz w:val="20"/>
        </w:rPr>
      </w:pPr>
    </w:p>
    <w:p w:rsidR="00254F97" w:rsidRDefault="00F94373">
      <w:pPr>
        <w:pStyle w:val="211"/>
        <w:widowControl w:val="0"/>
        <w:jc w:val="center"/>
      </w:pPr>
      <w:r>
        <w:rPr>
          <w:rFonts w:ascii="Times New Roman" w:hAnsi="Times New Roman"/>
          <w:sz w:val="28"/>
        </w:rPr>
        <w:t xml:space="preserve">5. Система управления </w:t>
      </w:r>
    </w:p>
    <w:p w:rsidR="00254F97" w:rsidRDefault="00F94373">
      <w:pPr>
        <w:pStyle w:val="211"/>
        <w:widowControl w:val="0"/>
        <w:jc w:val="center"/>
      </w:pPr>
      <w:r>
        <w:rPr>
          <w:rFonts w:ascii="Times New Roman" w:hAnsi="Times New Roman"/>
          <w:sz w:val="28"/>
        </w:rPr>
        <w:t>и ресурсное обеспечение реализации Стратегии</w:t>
      </w:r>
    </w:p>
    <w:p w:rsidR="00254F97" w:rsidRDefault="00254F97">
      <w:pPr>
        <w:pStyle w:val="2"/>
        <w:widowControl w:val="0"/>
        <w:spacing w:before="0"/>
        <w:rPr>
          <w:sz w:val="20"/>
        </w:rPr>
      </w:pPr>
    </w:p>
    <w:p w:rsidR="00254F97" w:rsidRDefault="00F94373">
      <w:pPr>
        <w:widowControl w:val="0"/>
        <w:spacing w:after="0" w:line="240" w:lineRule="auto"/>
        <w:ind w:firstLine="709"/>
      </w:pPr>
      <w:r>
        <w:rPr>
          <w:rFonts w:ascii="Times New Roman" w:hAnsi="Times New Roman"/>
          <w:sz w:val="28"/>
        </w:rPr>
        <w:t>5.1. Политика в сфере муниципального управления</w:t>
      </w:r>
    </w:p>
    <w:p w:rsidR="00254F97" w:rsidRDefault="00254F97">
      <w:pPr>
        <w:widowControl w:val="0"/>
        <w:spacing w:after="0" w:line="240" w:lineRule="auto"/>
        <w:ind w:firstLine="709"/>
        <w:jc w:val="both"/>
        <w:rPr>
          <w:rFonts w:ascii="Times New Roman" w:hAnsi="Times New Roman"/>
          <w:sz w:val="20"/>
        </w:rPr>
      </w:pPr>
    </w:p>
    <w:p w:rsidR="00254F97" w:rsidRDefault="00F94373">
      <w:pPr>
        <w:widowControl w:val="0"/>
        <w:spacing w:after="0" w:line="240" w:lineRule="auto"/>
        <w:ind w:firstLine="709"/>
        <w:jc w:val="both"/>
      </w:pPr>
      <w:r>
        <w:rPr>
          <w:rFonts w:ascii="Times New Roman" w:hAnsi="Times New Roman"/>
          <w:sz w:val="28"/>
        </w:rPr>
        <w:t xml:space="preserve">А. Стратегическая цель – создание устойчивой системы </w:t>
      </w:r>
      <w:r>
        <w:rPr>
          <w:rFonts w:ascii="Times New Roman" w:hAnsi="Times New Roman"/>
          <w:sz w:val="28"/>
        </w:rPr>
        <w:t>управления социально-экономическим развитием территорий муниципальных образований.</w:t>
      </w:r>
    </w:p>
    <w:p w:rsidR="00254F97" w:rsidRDefault="00F94373">
      <w:pPr>
        <w:widowControl w:val="0"/>
        <w:spacing w:after="0" w:line="240" w:lineRule="auto"/>
        <w:ind w:firstLine="709"/>
        <w:jc w:val="both"/>
      </w:pPr>
      <w:r>
        <w:rPr>
          <w:rFonts w:ascii="Times New Roman" w:hAnsi="Times New Roman"/>
          <w:sz w:val="28"/>
        </w:rPr>
        <w:t xml:space="preserve">Б. Ключевой проблемой является высокая степень дифференциации социально-экономического положения муниципальных образований, недостаточный уровень взаимодействия населения с </w:t>
      </w:r>
      <w:r>
        <w:rPr>
          <w:rFonts w:ascii="Times New Roman" w:hAnsi="Times New Roman"/>
          <w:sz w:val="28"/>
        </w:rPr>
        <w:t>органами местного самоуправления.</w:t>
      </w:r>
    </w:p>
    <w:p w:rsidR="00254F97" w:rsidRDefault="00F94373">
      <w:pPr>
        <w:widowControl w:val="0"/>
        <w:spacing w:after="0" w:line="240" w:lineRule="auto"/>
        <w:ind w:firstLine="709"/>
        <w:jc w:val="both"/>
      </w:pPr>
      <w:r>
        <w:rPr>
          <w:rFonts w:ascii="Times New Roman" w:hAnsi="Times New Roman"/>
          <w:sz w:val="28"/>
        </w:rPr>
        <w:t>В. Ключевые показатели эффективности представлены в приложении № 5.</w:t>
      </w:r>
    </w:p>
    <w:p w:rsidR="00254F97" w:rsidRDefault="00F94373">
      <w:pPr>
        <w:widowControl w:val="0"/>
        <w:spacing w:after="0" w:line="240" w:lineRule="auto"/>
        <w:ind w:firstLine="709"/>
        <w:jc w:val="both"/>
      </w:pPr>
      <w:r>
        <w:rPr>
          <w:rFonts w:ascii="Times New Roman" w:hAnsi="Times New Roman"/>
          <w:sz w:val="28"/>
        </w:rPr>
        <w:t>Г. Приоритетные задачи.</w:t>
      </w:r>
    </w:p>
    <w:p w:rsidR="00254F97" w:rsidRDefault="00F94373">
      <w:pPr>
        <w:widowControl w:val="0"/>
        <w:spacing w:after="0" w:line="240" w:lineRule="auto"/>
        <w:ind w:firstLine="709"/>
        <w:jc w:val="both"/>
      </w:pPr>
      <w:r>
        <w:rPr>
          <w:rFonts w:ascii="Times New Roman" w:hAnsi="Times New Roman"/>
          <w:sz w:val="28"/>
        </w:rPr>
        <w:t>Задача 1. Создание устойчивой системы местного самоуправления, способной эффективно удовлетворять потребности населения за счет сб</w:t>
      </w:r>
      <w:r>
        <w:rPr>
          <w:rFonts w:ascii="Times New Roman" w:hAnsi="Times New Roman"/>
          <w:sz w:val="28"/>
        </w:rPr>
        <w:t>алансированного развития экономики и активного вовлечения граждан в процессы управления территорией:</w:t>
      </w:r>
    </w:p>
    <w:p w:rsidR="00254F97" w:rsidRDefault="00F94373">
      <w:pPr>
        <w:widowControl w:val="0"/>
        <w:spacing w:after="0" w:line="240" w:lineRule="auto"/>
        <w:ind w:firstLine="709"/>
        <w:jc w:val="both"/>
      </w:pPr>
      <w:r>
        <w:rPr>
          <w:rFonts w:ascii="Times New Roman" w:hAnsi="Times New Roman"/>
          <w:sz w:val="28"/>
        </w:rPr>
        <w:t>стимулирование органов местного самоуправления к наращиванию собственного экономического потенциала;</w:t>
      </w:r>
    </w:p>
    <w:p w:rsidR="00254F97" w:rsidRDefault="00F94373">
      <w:pPr>
        <w:widowControl w:val="0"/>
        <w:spacing w:after="0" w:line="240" w:lineRule="auto"/>
        <w:ind w:firstLine="709"/>
        <w:jc w:val="both"/>
      </w:pPr>
      <w:r>
        <w:rPr>
          <w:rFonts w:ascii="Times New Roman" w:hAnsi="Times New Roman"/>
          <w:sz w:val="28"/>
        </w:rPr>
        <w:t>стимулирование органов местного самоуправления к разви</w:t>
      </w:r>
      <w:r>
        <w:rPr>
          <w:rFonts w:ascii="Times New Roman" w:hAnsi="Times New Roman"/>
          <w:sz w:val="28"/>
        </w:rPr>
        <w:t>тию территориального общественного самоуправления.</w:t>
      </w:r>
    </w:p>
    <w:p w:rsidR="00254F97" w:rsidRDefault="00F94373">
      <w:pPr>
        <w:widowControl w:val="0"/>
        <w:spacing w:after="0" w:line="240" w:lineRule="auto"/>
        <w:ind w:firstLine="709"/>
        <w:jc w:val="both"/>
      </w:pPr>
      <w:r>
        <w:rPr>
          <w:rFonts w:ascii="Times New Roman" w:hAnsi="Times New Roman"/>
          <w:sz w:val="28"/>
        </w:rPr>
        <w:t xml:space="preserve">Д. Стратегические проектные инициативы: </w:t>
      </w:r>
    </w:p>
    <w:p w:rsidR="00254F97" w:rsidRDefault="00F94373">
      <w:pPr>
        <w:widowControl w:val="0"/>
        <w:spacing w:after="0" w:line="240" w:lineRule="auto"/>
        <w:ind w:firstLine="709"/>
        <w:jc w:val="both"/>
      </w:pPr>
      <w:r>
        <w:rPr>
          <w:rFonts w:ascii="Times New Roman" w:hAnsi="Times New Roman"/>
          <w:sz w:val="28"/>
        </w:rPr>
        <w:t>1. Оценка эффективности деятельности органов местного самоуправления.</w:t>
      </w:r>
    </w:p>
    <w:p w:rsidR="00254F97" w:rsidRDefault="00F94373">
      <w:pPr>
        <w:widowControl w:val="0"/>
        <w:spacing w:after="0" w:line="240" w:lineRule="auto"/>
        <w:ind w:firstLine="709"/>
        <w:jc w:val="both"/>
      </w:pPr>
      <w:r>
        <w:rPr>
          <w:rFonts w:ascii="Times New Roman" w:hAnsi="Times New Roman"/>
          <w:sz w:val="28"/>
        </w:rPr>
        <w:t xml:space="preserve">2. Проведение муниципального этапа областного конкурса на звание «Лучшее поселение Ростовской </w:t>
      </w:r>
      <w:r>
        <w:rPr>
          <w:rFonts w:ascii="Times New Roman" w:hAnsi="Times New Roman"/>
          <w:sz w:val="28"/>
        </w:rPr>
        <w:t>области».</w:t>
      </w:r>
    </w:p>
    <w:p w:rsidR="00254F97" w:rsidRDefault="00F94373">
      <w:pPr>
        <w:widowControl w:val="0"/>
        <w:spacing w:after="0" w:line="240" w:lineRule="auto"/>
        <w:ind w:firstLine="709"/>
        <w:jc w:val="both"/>
      </w:pPr>
      <w:r>
        <w:rPr>
          <w:rFonts w:ascii="Times New Roman" w:hAnsi="Times New Roman"/>
          <w:sz w:val="28"/>
        </w:rPr>
        <w:lastRenderedPageBreak/>
        <w:t>3. Проведение муниципального этапа областного конкурса на звание «Лучшее территориальное общественное самоуправление в Ростовской области».</w:t>
      </w:r>
    </w:p>
    <w:p w:rsidR="00254F97" w:rsidRDefault="00F94373">
      <w:pPr>
        <w:widowControl w:val="0"/>
        <w:spacing w:after="0" w:line="240" w:lineRule="auto"/>
        <w:ind w:firstLine="709"/>
        <w:jc w:val="both"/>
      </w:pPr>
      <w:r>
        <w:rPr>
          <w:rFonts w:ascii="Times New Roman" w:hAnsi="Times New Roman"/>
          <w:sz w:val="28"/>
        </w:rPr>
        <w:t>4. Участие в областном этапе Всероссийского конкурса «Лучшая муниципальная практика» и участие в федеральн</w:t>
      </w:r>
      <w:r>
        <w:rPr>
          <w:rFonts w:ascii="Times New Roman" w:hAnsi="Times New Roman"/>
          <w:sz w:val="28"/>
        </w:rPr>
        <w:t>ом этапе конкурса.</w:t>
      </w:r>
    </w:p>
    <w:p w:rsidR="00254F97" w:rsidRDefault="00F94373">
      <w:pPr>
        <w:widowControl w:val="0"/>
        <w:spacing w:after="0" w:line="240" w:lineRule="auto"/>
        <w:ind w:firstLine="709"/>
        <w:jc w:val="both"/>
      </w:pPr>
      <w:r>
        <w:rPr>
          <w:rFonts w:ascii="Times New Roman" w:hAnsi="Times New Roman"/>
          <w:sz w:val="28"/>
        </w:rPr>
        <w:t>5. Инициативное бюджетирование «Сделаем вместе» – поддержка инициатив жителей.</w:t>
      </w:r>
    </w:p>
    <w:p w:rsidR="00254F97" w:rsidRDefault="00254F97">
      <w:pPr>
        <w:widowControl w:val="0"/>
        <w:tabs>
          <w:tab w:val="left" w:pos="426"/>
          <w:tab w:val="left" w:pos="1276"/>
        </w:tabs>
        <w:spacing w:after="0" w:line="240" w:lineRule="auto"/>
        <w:ind w:firstLine="709"/>
        <w:jc w:val="both"/>
        <w:rPr>
          <w:rFonts w:ascii="Times New Roman" w:hAnsi="Times New Roman"/>
          <w:sz w:val="20"/>
        </w:rPr>
      </w:pPr>
    </w:p>
    <w:p w:rsidR="00254F97" w:rsidRDefault="00F94373">
      <w:pPr>
        <w:pStyle w:val="2"/>
        <w:widowControl w:val="0"/>
        <w:spacing w:before="0"/>
        <w:ind w:firstLine="709"/>
      </w:pPr>
      <w:r>
        <w:t>5.2. Кадровая политика в государственном и муниципальном управлении</w:t>
      </w:r>
    </w:p>
    <w:p w:rsidR="00254F97" w:rsidRDefault="00254F97">
      <w:pPr>
        <w:widowControl w:val="0"/>
        <w:spacing w:after="0" w:line="240" w:lineRule="auto"/>
        <w:ind w:firstLine="709"/>
        <w:jc w:val="both"/>
        <w:rPr>
          <w:rFonts w:ascii="Times New Roman" w:hAnsi="Times New Roman"/>
          <w:sz w:val="20"/>
        </w:rPr>
      </w:pPr>
    </w:p>
    <w:p w:rsidR="00254F97" w:rsidRDefault="00F94373">
      <w:pPr>
        <w:widowControl w:val="0"/>
        <w:spacing w:after="0" w:line="240" w:lineRule="auto"/>
        <w:ind w:firstLine="709"/>
        <w:jc w:val="both"/>
      </w:pPr>
      <w:r>
        <w:rPr>
          <w:rFonts w:ascii="Times New Roman" w:hAnsi="Times New Roman"/>
          <w:sz w:val="28"/>
        </w:rPr>
        <w:t>А. Стратегическая цель – повышение эффективности формирования кадрового состава на муниц</w:t>
      </w:r>
      <w:r>
        <w:rPr>
          <w:rFonts w:ascii="Times New Roman" w:hAnsi="Times New Roman"/>
          <w:sz w:val="28"/>
        </w:rPr>
        <w:t>ипальной службе Красносулинского района в рамках цифровой трансформации, а также совершенствование имиджа института муниципальной службы.</w:t>
      </w:r>
    </w:p>
    <w:p w:rsidR="00254F97" w:rsidRDefault="00F94373">
      <w:pPr>
        <w:widowControl w:val="0"/>
        <w:spacing w:after="0" w:line="240" w:lineRule="auto"/>
        <w:ind w:firstLine="709"/>
        <w:jc w:val="both"/>
      </w:pPr>
      <w:r>
        <w:rPr>
          <w:rFonts w:ascii="Times New Roman" w:hAnsi="Times New Roman"/>
          <w:sz w:val="28"/>
        </w:rPr>
        <w:t>Б. Ключевые проблемы:</w:t>
      </w:r>
    </w:p>
    <w:p w:rsidR="00254F97" w:rsidRDefault="00F94373">
      <w:pPr>
        <w:widowControl w:val="0"/>
        <w:spacing w:after="0" w:line="240" w:lineRule="auto"/>
        <w:ind w:firstLine="709"/>
        <w:jc w:val="both"/>
      </w:pPr>
      <w:r>
        <w:rPr>
          <w:rFonts w:ascii="Times New Roman" w:hAnsi="Times New Roman"/>
          <w:sz w:val="28"/>
        </w:rPr>
        <w:t>1. Недостаточная информационная открытость муниципальной службы Красносулинского района.</w:t>
      </w:r>
    </w:p>
    <w:p w:rsidR="00254F97" w:rsidRDefault="00F94373">
      <w:pPr>
        <w:widowControl w:val="0"/>
        <w:spacing w:after="0" w:line="240" w:lineRule="auto"/>
        <w:ind w:firstLine="709"/>
        <w:jc w:val="both"/>
      </w:pPr>
      <w:r>
        <w:rPr>
          <w:rFonts w:ascii="Times New Roman" w:hAnsi="Times New Roman"/>
          <w:sz w:val="28"/>
        </w:rPr>
        <w:t>2. Недо</w:t>
      </w:r>
      <w:r>
        <w:rPr>
          <w:rFonts w:ascii="Times New Roman" w:hAnsi="Times New Roman"/>
          <w:sz w:val="28"/>
        </w:rPr>
        <w:t>статочные функциональные возможности использования модулей единой цифровой платформы (федеральной государственной информационной системы в области государственной службы) в кадровой работе.</w:t>
      </w:r>
    </w:p>
    <w:p w:rsidR="00254F97" w:rsidRDefault="00F94373">
      <w:pPr>
        <w:widowControl w:val="0"/>
        <w:spacing w:after="0" w:line="240" w:lineRule="auto"/>
        <w:ind w:firstLine="709"/>
        <w:jc w:val="both"/>
      </w:pPr>
      <w:r>
        <w:rPr>
          <w:rFonts w:ascii="Times New Roman" w:hAnsi="Times New Roman"/>
          <w:sz w:val="28"/>
        </w:rPr>
        <w:t>В. Ключевые показатели эффективности представлены в приложении № 5</w:t>
      </w:r>
      <w:r>
        <w:rPr>
          <w:rFonts w:ascii="Times New Roman" w:hAnsi="Times New Roman"/>
          <w:sz w:val="28"/>
        </w:rPr>
        <w:t>.</w:t>
      </w:r>
    </w:p>
    <w:p w:rsidR="00254F97" w:rsidRDefault="00F94373">
      <w:pPr>
        <w:widowControl w:val="0"/>
        <w:tabs>
          <w:tab w:val="left" w:pos="1276"/>
        </w:tabs>
        <w:spacing w:after="0" w:line="240" w:lineRule="auto"/>
        <w:ind w:firstLine="709"/>
        <w:jc w:val="both"/>
      </w:pPr>
      <w:r>
        <w:rPr>
          <w:rFonts w:ascii="Times New Roman" w:hAnsi="Times New Roman"/>
          <w:sz w:val="28"/>
        </w:rPr>
        <w:t>Г. Приоритетные задачи.</w:t>
      </w:r>
    </w:p>
    <w:p w:rsidR="00254F97" w:rsidRDefault="00F94373">
      <w:pPr>
        <w:widowControl w:val="0"/>
        <w:spacing w:after="0" w:line="240" w:lineRule="auto"/>
        <w:ind w:firstLine="709"/>
        <w:jc w:val="both"/>
      </w:pPr>
      <w:r>
        <w:rPr>
          <w:rFonts w:ascii="Times New Roman" w:hAnsi="Times New Roman"/>
          <w:sz w:val="28"/>
        </w:rPr>
        <w:t>Задача 1. Повышение престижа муниципальной службы Красносулинского района: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организация взаимодействия с образовательными организациями высшего образования в целях популяризации муниципальной службы;</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 xml:space="preserve">повышение открытости и </w:t>
      </w:r>
      <w:r>
        <w:rPr>
          <w:rFonts w:ascii="Times New Roman" w:hAnsi="Times New Roman"/>
          <w:sz w:val="28"/>
        </w:rPr>
        <w:t>прозрачности муниципальной службы Красносулинского района;</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совершенствование отбора на должности муниципальной службы Красносулинского района.</w:t>
      </w:r>
    </w:p>
    <w:p w:rsidR="00254F97" w:rsidRDefault="00F94373">
      <w:pPr>
        <w:widowControl w:val="0"/>
        <w:tabs>
          <w:tab w:val="left" w:pos="1276"/>
        </w:tabs>
        <w:spacing w:after="0" w:line="240" w:lineRule="auto"/>
        <w:ind w:firstLine="709"/>
        <w:jc w:val="both"/>
      </w:pPr>
      <w:r>
        <w:rPr>
          <w:rFonts w:ascii="Times New Roman" w:hAnsi="Times New Roman"/>
          <w:sz w:val="28"/>
        </w:rPr>
        <w:t xml:space="preserve">Д. Стратегические проектные инициативы: </w:t>
      </w:r>
    </w:p>
    <w:p w:rsidR="00254F97" w:rsidRDefault="00F94373">
      <w:pPr>
        <w:widowControl w:val="0"/>
        <w:tabs>
          <w:tab w:val="left" w:pos="1276"/>
        </w:tabs>
        <w:spacing w:after="0" w:line="240" w:lineRule="auto"/>
        <w:ind w:firstLine="709"/>
        <w:jc w:val="both"/>
      </w:pPr>
      <w:r>
        <w:rPr>
          <w:rFonts w:ascii="Times New Roman" w:hAnsi="Times New Roman"/>
          <w:sz w:val="28"/>
        </w:rPr>
        <w:t>1. Формирование молодежного кадрового резерва.</w:t>
      </w:r>
    </w:p>
    <w:p w:rsidR="00254F97" w:rsidRDefault="00F94373">
      <w:pPr>
        <w:widowControl w:val="0"/>
        <w:tabs>
          <w:tab w:val="left" w:pos="1276"/>
        </w:tabs>
        <w:spacing w:after="0" w:line="240" w:lineRule="auto"/>
        <w:ind w:firstLine="709"/>
        <w:jc w:val="both"/>
      </w:pPr>
      <w:r>
        <w:rPr>
          <w:rFonts w:ascii="Times New Roman" w:hAnsi="Times New Roman"/>
          <w:sz w:val="28"/>
        </w:rPr>
        <w:t>2. Создание интернет-серв</w:t>
      </w:r>
      <w:r>
        <w:rPr>
          <w:rFonts w:ascii="Times New Roman" w:hAnsi="Times New Roman"/>
          <w:sz w:val="28"/>
        </w:rPr>
        <w:t>иса, консультирующего по вопросу поступления на муниципальную службу.</w:t>
      </w:r>
    </w:p>
    <w:p w:rsidR="00254F97" w:rsidRDefault="00254F97">
      <w:pPr>
        <w:widowControl w:val="0"/>
        <w:tabs>
          <w:tab w:val="left" w:pos="1276"/>
        </w:tabs>
        <w:spacing w:after="0" w:line="240" w:lineRule="auto"/>
        <w:ind w:firstLine="709"/>
        <w:jc w:val="both"/>
        <w:rPr>
          <w:rFonts w:ascii="Times New Roman" w:hAnsi="Times New Roman"/>
          <w:sz w:val="20"/>
        </w:rPr>
      </w:pPr>
    </w:p>
    <w:p w:rsidR="00254F97" w:rsidRDefault="00F94373">
      <w:pPr>
        <w:pStyle w:val="2"/>
        <w:widowControl w:val="0"/>
        <w:spacing w:before="0"/>
        <w:ind w:firstLine="709"/>
        <w:jc w:val="left"/>
      </w:pPr>
      <w:r>
        <w:t>5.3. Финансовая и бюджетная политика</w:t>
      </w:r>
    </w:p>
    <w:p w:rsidR="00254F97" w:rsidRDefault="00254F97">
      <w:pPr>
        <w:widowControl w:val="0"/>
        <w:spacing w:after="0" w:line="240" w:lineRule="auto"/>
        <w:ind w:firstLine="709"/>
        <w:jc w:val="both"/>
        <w:rPr>
          <w:rFonts w:ascii="Times New Roman" w:hAnsi="Times New Roman"/>
          <w:sz w:val="20"/>
        </w:rPr>
      </w:pPr>
    </w:p>
    <w:p w:rsidR="00254F97" w:rsidRDefault="00F94373">
      <w:pPr>
        <w:widowControl w:val="0"/>
        <w:spacing w:after="0" w:line="240" w:lineRule="auto"/>
        <w:ind w:firstLine="709"/>
        <w:jc w:val="both"/>
      </w:pPr>
      <w:r>
        <w:rPr>
          <w:rFonts w:ascii="Times New Roman" w:hAnsi="Times New Roman"/>
          <w:sz w:val="28"/>
        </w:rPr>
        <w:t>А. Стратегической целью бюджетной политики является сбалансированность бюджета и устойчивость бюджетной системы.</w:t>
      </w:r>
    </w:p>
    <w:p w:rsidR="00254F97" w:rsidRDefault="00F94373">
      <w:pPr>
        <w:widowControl w:val="0"/>
        <w:spacing w:after="0" w:line="240" w:lineRule="auto"/>
        <w:ind w:firstLine="709"/>
        <w:jc w:val="both"/>
      </w:pPr>
      <w:r>
        <w:rPr>
          <w:rFonts w:ascii="Times New Roman" w:hAnsi="Times New Roman"/>
          <w:sz w:val="28"/>
        </w:rPr>
        <w:t xml:space="preserve">Сохранение стабильности бюджетной </w:t>
      </w:r>
      <w:r>
        <w:rPr>
          <w:rFonts w:ascii="Times New Roman" w:hAnsi="Times New Roman"/>
          <w:sz w:val="28"/>
        </w:rPr>
        <w:t xml:space="preserve">системы в целях выполнения обязательств перед жителями Красносулинского района, повышение качества жизни, развитие социальной сферы и инфраструктуры – главные приоритеты бюджетной политики. </w:t>
      </w:r>
    </w:p>
    <w:p w:rsidR="00254F97" w:rsidRDefault="00F94373">
      <w:pPr>
        <w:widowControl w:val="0"/>
        <w:spacing w:after="0" w:line="240" w:lineRule="auto"/>
        <w:ind w:firstLine="709"/>
        <w:jc w:val="both"/>
      </w:pPr>
      <w:r>
        <w:rPr>
          <w:rFonts w:ascii="Times New Roman" w:hAnsi="Times New Roman"/>
          <w:sz w:val="28"/>
        </w:rPr>
        <w:lastRenderedPageBreak/>
        <w:t>На среднесрочную перспективу 2025 – 2027 годов основные направлен</w:t>
      </w:r>
      <w:r>
        <w:rPr>
          <w:rFonts w:ascii="Times New Roman" w:hAnsi="Times New Roman"/>
          <w:sz w:val="28"/>
        </w:rPr>
        <w:t>ия бюджетной и налоговой политики утверждены постановлением Администрации Красносулинского района от 13.11.2024 № 1270 «Об основных направлениях муниципальной долговой политики Красносулинского района на 2025 год и плановый период 2026 и 2027 годов».</w:t>
      </w:r>
    </w:p>
    <w:p w:rsidR="00254F97" w:rsidRDefault="00F94373">
      <w:pPr>
        <w:widowControl w:val="0"/>
        <w:spacing w:after="0" w:line="240" w:lineRule="auto"/>
        <w:ind w:firstLine="709"/>
        <w:jc w:val="both"/>
      </w:pPr>
      <w:r>
        <w:rPr>
          <w:rFonts w:ascii="Times New Roman" w:hAnsi="Times New Roman"/>
          <w:sz w:val="28"/>
        </w:rPr>
        <w:t>Дости</w:t>
      </w:r>
      <w:r>
        <w:rPr>
          <w:rFonts w:ascii="Times New Roman" w:hAnsi="Times New Roman"/>
          <w:sz w:val="28"/>
        </w:rPr>
        <w:t>жение целей по обеспечению сбалансированности бюджета Красносулинского района, выравниванию бюджетной обеспеченности поселений, входящих в состав Красносулинского района.</w:t>
      </w:r>
    </w:p>
    <w:p w:rsidR="00254F97" w:rsidRDefault="00F94373">
      <w:pPr>
        <w:widowControl w:val="0"/>
        <w:spacing w:after="0" w:line="240" w:lineRule="auto"/>
        <w:ind w:firstLine="709"/>
        <w:jc w:val="both"/>
      </w:pPr>
      <w:r>
        <w:rPr>
          <w:rFonts w:ascii="Times New Roman" w:hAnsi="Times New Roman"/>
          <w:sz w:val="28"/>
        </w:rPr>
        <w:t>Б. Ключевые проблемы:</w:t>
      </w:r>
    </w:p>
    <w:p w:rsidR="00254F97" w:rsidRDefault="00F94373">
      <w:pPr>
        <w:widowControl w:val="0"/>
        <w:spacing w:after="0" w:line="240" w:lineRule="auto"/>
        <w:ind w:firstLine="709"/>
        <w:jc w:val="both"/>
      </w:pPr>
      <w:r>
        <w:rPr>
          <w:rFonts w:ascii="Times New Roman" w:hAnsi="Times New Roman"/>
          <w:sz w:val="28"/>
        </w:rPr>
        <w:t>1. Замедление темпов роста поступлений по налоговым и неналогов</w:t>
      </w:r>
      <w:r>
        <w:rPr>
          <w:rFonts w:ascii="Times New Roman" w:hAnsi="Times New Roman"/>
          <w:sz w:val="28"/>
        </w:rPr>
        <w:t>ым доходам.</w:t>
      </w:r>
    </w:p>
    <w:p w:rsidR="00254F97" w:rsidRDefault="00F94373">
      <w:pPr>
        <w:widowControl w:val="0"/>
        <w:spacing w:after="0" w:line="240" w:lineRule="auto"/>
        <w:ind w:firstLine="709"/>
        <w:jc w:val="both"/>
      </w:pPr>
      <w:r>
        <w:rPr>
          <w:rFonts w:ascii="Times New Roman" w:hAnsi="Times New Roman"/>
          <w:sz w:val="28"/>
        </w:rPr>
        <w:t>2. Обеспечение сбалансированности поселений, входящих в состав Красносулинского района в условиях сложившейся экономической ситуации.</w:t>
      </w:r>
    </w:p>
    <w:p w:rsidR="00254F97" w:rsidRDefault="00F94373">
      <w:pPr>
        <w:widowControl w:val="0"/>
        <w:spacing w:after="0" w:line="240" w:lineRule="auto"/>
        <w:ind w:firstLine="709"/>
        <w:jc w:val="both"/>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в приложении № 5.</w:t>
      </w:r>
    </w:p>
    <w:p w:rsidR="00254F97" w:rsidRDefault="00F94373">
      <w:pPr>
        <w:widowControl w:val="0"/>
        <w:tabs>
          <w:tab w:val="left" w:pos="1276"/>
        </w:tabs>
        <w:spacing w:after="0" w:line="240" w:lineRule="auto"/>
        <w:ind w:firstLine="709"/>
        <w:jc w:val="both"/>
      </w:pPr>
      <w:r>
        <w:rPr>
          <w:rFonts w:ascii="Times New Roman" w:hAnsi="Times New Roman"/>
          <w:sz w:val="28"/>
        </w:rPr>
        <w:t>Г. Приоритетные задачи.</w:t>
      </w:r>
    </w:p>
    <w:p w:rsidR="00254F97" w:rsidRDefault="00F94373">
      <w:pPr>
        <w:widowControl w:val="0"/>
        <w:spacing w:after="0" w:line="240" w:lineRule="auto"/>
        <w:ind w:firstLine="709"/>
        <w:jc w:val="both"/>
      </w:pPr>
      <w:r>
        <w:rPr>
          <w:rFonts w:ascii="Times New Roman" w:hAnsi="Times New Roman"/>
          <w:sz w:val="28"/>
        </w:rPr>
        <w:t>Задача 1. Проведе</w:t>
      </w:r>
      <w:r>
        <w:rPr>
          <w:rFonts w:ascii="Times New Roman" w:hAnsi="Times New Roman"/>
          <w:sz w:val="28"/>
        </w:rPr>
        <w:t>ние эффективной налоговой политики и политики</w:t>
      </w:r>
      <w:bookmarkStart w:id="8" w:name="_GoBack_Копия_1_Копия_1_Копия_1_Копия_1_"/>
      <w:bookmarkEnd w:id="8"/>
      <w:r>
        <w:rPr>
          <w:rFonts w:ascii="Times New Roman" w:hAnsi="Times New Roman"/>
          <w:sz w:val="28"/>
        </w:rPr>
        <w:t xml:space="preserve"> в области доходов:</w:t>
      </w:r>
    </w:p>
    <w:p w:rsidR="00254F97" w:rsidRDefault="00F94373">
      <w:pPr>
        <w:widowControl w:val="0"/>
        <w:spacing w:after="0" w:line="240" w:lineRule="auto"/>
        <w:ind w:firstLine="709"/>
        <w:jc w:val="both"/>
      </w:pPr>
      <w:r>
        <w:rPr>
          <w:rFonts w:ascii="Times New Roman" w:hAnsi="Times New Roman"/>
          <w:sz w:val="28"/>
        </w:rPr>
        <w:t>достижение устойчивой положительной динамики поступлений по налоговым и неналоговым доходам.</w:t>
      </w:r>
    </w:p>
    <w:p w:rsidR="00254F97" w:rsidRDefault="00F94373">
      <w:pPr>
        <w:widowControl w:val="0"/>
        <w:spacing w:after="0" w:line="240" w:lineRule="auto"/>
        <w:ind w:firstLine="709"/>
        <w:jc w:val="both"/>
      </w:pPr>
      <w:r>
        <w:rPr>
          <w:rFonts w:ascii="Times New Roman" w:hAnsi="Times New Roman"/>
          <w:sz w:val="28"/>
        </w:rPr>
        <w:t>Задача 2. Обеспечение повышения качества управления бюджетным процессом:</w:t>
      </w:r>
    </w:p>
    <w:p w:rsidR="00254F97" w:rsidRDefault="00F94373">
      <w:pPr>
        <w:widowControl w:val="0"/>
        <w:spacing w:after="0" w:line="240" w:lineRule="auto"/>
        <w:ind w:firstLine="709"/>
        <w:jc w:val="both"/>
      </w:pPr>
      <w:r>
        <w:rPr>
          <w:rFonts w:ascii="Times New Roman" w:hAnsi="Times New Roman"/>
          <w:sz w:val="28"/>
        </w:rPr>
        <w:t>реализация управленческой</w:t>
      </w:r>
      <w:r>
        <w:rPr>
          <w:rFonts w:ascii="Times New Roman" w:hAnsi="Times New Roman"/>
          <w:sz w:val="28"/>
        </w:rPr>
        <w:t xml:space="preserve"> и организационной деятельности аппарата управления в целях повышения эффективности исполнения муниципальных функций;</w:t>
      </w:r>
    </w:p>
    <w:p w:rsidR="00254F97" w:rsidRDefault="00F94373">
      <w:pPr>
        <w:widowControl w:val="0"/>
        <w:spacing w:after="0" w:line="240" w:lineRule="auto"/>
        <w:ind w:firstLine="709"/>
        <w:jc w:val="both"/>
      </w:pPr>
      <w:r>
        <w:rPr>
          <w:rFonts w:ascii="Times New Roman" w:hAnsi="Times New Roman"/>
          <w:sz w:val="28"/>
        </w:rPr>
        <w:t>качественное и своевременное исполнение бюджета Красносулинского района.</w:t>
      </w:r>
    </w:p>
    <w:p w:rsidR="00254F97" w:rsidRDefault="00F94373">
      <w:pPr>
        <w:widowControl w:val="0"/>
        <w:spacing w:after="0" w:line="240" w:lineRule="auto"/>
        <w:ind w:firstLine="709"/>
        <w:jc w:val="both"/>
      </w:pPr>
      <w:r>
        <w:rPr>
          <w:rFonts w:ascii="Times New Roman" w:hAnsi="Times New Roman"/>
          <w:sz w:val="28"/>
        </w:rPr>
        <w:t>Задача 3. Соответствие объема муниципального долга Красносулинско</w:t>
      </w:r>
      <w:r>
        <w:rPr>
          <w:rFonts w:ascii="Times New Roman" w:hAnsi="Times New Roman"/>
          <w:sz w:val="28"/>
        </w:rPr>
        <w:t>го района и расходы на его обслуживание ограничениям, установленным бюджетным законодательством:</w:t>
      </w:r>
    </w:p>
    <w:p w:rsidR="00254F97" w:rsidRDefault="00F94373">
      <w:pPr>
        <w:widowControl w:val="0"/>
        <w:spacing w:after="0" w:line="240" w:lineRule="auto"/>
        <w:ind w:firstLine="709"/>
        <w:jc w:val="both"/>
      </w:pPr>
      <w:r>
        <w:rPr>
          <w:rFonts w:ascii="Times New Roman" w:hAnsi="Times New Roman"/>
          <w:sz w:val="28"/>
        </w:rPr>
        <w:t>соблюдение  требований бюджетного законодательства.</w:t>
      </w:r>
    </w:p>
    <w:p w:rsidR="00254F97" w:rsidRDefault="00F94373">
      <w:pPr>
        <w:widowControl w:val="0"/>
        <w:spacing w:after="0" w:line="240" w:lineRule="auto"/>
        <w:ind w:firstLine="709"/>
        <w:jc w:val="both"/>
      </w:pPr>
      <w:r>
        <w:rPr>
          <w:rFonts w:ascii="Times New Roman" w:hAnsi="Times New Roman"/>
          <w:sz w:val="28"/>
        </w:rPr>
        <w:t>Задача 4. Повышение бюджетной обеспеченности поселений, входящих в состав Красносулинского района:</w:t>
      </w:r>
    </w:p>
    <w:p w:rsidR="00254F97" w:rsidRDefault="00F94373">
      <w:pPr>
        <w:widowControl w:val="0"/>
        <w:spacing w:after="0" w:line="240" w:lineRule="auto"/>
        <w:ind w:firstLine="709"/>
        <w:jc w:val="both"/>
      </w:pPr>
      <w:r>
        <w:rPr>
          <w:rFonts w:ascii="Times New Roman" w:hAnsi="Times New Roman"/>
          <w:sz w:val="28"/>
        </w:rPr>
        <w:t>создание</w:t>
      </w:r>
      <w:r>
        <w:rPr>
          <w:rFonts w:ascii="Times New Roman" w:hAnsi="Times New Roman"/>
          <w:sz w:val="28"/>
        </w:rPr>
        <w:t xml:space="preserve"> условий для устойчивого исполнения бюджетов поселений, входящих в состав Красносулинского района в результате обеспечения минимально гарантированного уровня бюджетной обеспеченности данных поселений;</w:t>
      </w:r>
    </w:p>
    <w:p w:rsidR="00254F97" w:rsidRDefault="00F94373">
      <w:pPr>
        <w:widowControl w:val="0"/>
        <w:tabs>
          <w:tab w:val="left" w:pos="993"/>
          <w:tab w:val="left" w:pos="1134"/>
        </w:tabs>
        <w:spacing w:after="0" w:line="240" w:lineRule="auto"/>
        <w:ind w:firstLine="709"/>
        <w:jc w:val="both"/>
      </w:pPr>
      <w:r>
        <w:rPr>
          <w:rFonts w:ascii="Times New Roman" w:hAnsi="Times New Roman"/>
          <w:sz w:val="28"/>
        </w:rPr>
        <w:t>соблюдение требований бюджетного законодательства.</w:t>
      </w:r>
    </w:p>
    <w:p w:rsidR="00254F97" w:rsidRDefault="00F94373">
      <w:pPr>
        <w:widowControl w:val="0"/>
        <w:spacing w:after="0" w:line="240" w:lineRule="auto"/>
        <w:ind w:firstLine="709"/>
        <w:jc w:val="both"/>
      </w:pPr>
      <w:r>
        <w:rPr>
          <w:rFonts w:ascii="Times New Roman" w:hAnsi="Times New Roman"/>
          <w:sz w:val="28"/>
        </w:rPr>
        <w:t>Зада</w:t>
      </w:r>
      <w:r>
        <w:rPr>
          <w:rFonts w:ascii="Times New Roman" w:hAnsi="Times New Roman"/>
          <w:sz w:val="28"/>
        </w:rPr>
        <w:t>ча 5. Содействие сбалансированности бюджетов поселений, входящих в состав Красносулинского района:</w:t>
      </w:r>
    </w:p>
    <w:p w:rsidR="00254F97" w:rsidRDefault="00F94373">
      <w:pPr>
        <w:widowControl w:val="0"/>
        <w:spacing w:after="0" w:line="240" w:lineRule="auto"/>
        <w:ind w:firstLine="709"/>
        <w:jc w:val="both"/>
      </w:pPr>
      <w:r>
        <w:rPr>
          <w:rFonts w:ascii="Times New Roman" w:hAnsi="Times New Roman"/>
          <w:sz w:val="28"/>
        </w:rPr>
        <w:t>создание условий для устойчивого исполнения бюджетов поселений, входящих в состав Красносулинского района.</w:t>
      </w:r>
    </w:p>
    <w:p w:rsidR="00254F97" w:rsidRDefault="00F94373">
      <w:pPr>
        <w:widowControl w:val="0"/>
        <w:spacing w:after="0" w:line="240" w:lineRule="auto"/>
        <w:ind w:firstLine="709"/>
        <w:jc w:val="both"/>
      </w:pPr>
      <w:r>
        <w:rPr>
          <w:rFonts w:ascii="Times New Roman" w:hAnsi="Times New Roman"/>
          <w:sz w:val="28"/>
        </w:rPr>
        <w:t>Задача 6. Осуществление внутреннего муниципального</w:t>
      </w:r>
      <w:r>
        <w:rPr>
          <w:rFonts w:ascii="Times New Roman" w:hAnsi="Times New Roman"/>
          <w:sz w:val="28"/>
        </w:rPr>
        <w:t xml:space="preserve"> финансового </w:t>
      </w:r>
      <w:r>
        <w:rPr>
          <w:rFonts w:ascii="Times New Roman" w:hAnsi="Times New Roman"/>
          <w:sz w:val="28"/>
        </w:rPr>
        <w:lastRenderedPageBreak/>
        <w:t>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254F97" w:rsidRDefault="00F94373">
      <w:pPr>
        <w:widowControl w:val="0"/>
        <w:spacing w:after="0" w:line="240" w:lineRule="auto"/>
        <w:ind w:firstLine="709"/>
        <w:jc w:val="both"/>
      </w:pPr>
      <w:r>
        <w:rPr>
          <w:rFonts w:ascii="Times New Roman" w:hAnsi="Times New Roman"/>
          <w:sz w:val="28"/>
        </w:rPr>
        <w:t>пресечение нарушений в финансово-бюджетной сфере, законодательства Российской Фе</w:t>
      </w:r>
      <w:r>
        <w:rPr>
          <w:rFonts w:ascii="Times New Roman" w:hAnsi="Times New Roman"/>
          <w:sz w:val="28"/>
        </w:rPr>
        <w:t>дерации о контрактной системе в сфере закупок товаров, работ, услуг для обеспечения муниципальных нужд и принятие мер по недопущению их в дальнейшем;</w:t>
      </w:r>
      <w:r>
        <w:rPr>
          <w:rFonts w:ascii="Times New Roman" w:hAnsi="Times New Roman"/>
          <w:sz w:val="28"/>
        </w:rPr>
        <w:tab/>
      </w:r>
    </w:p>
    <w:p w:rsidR="00254F97" w:rsidRDefault="00F94373">
      <w:pPr>
        <w:widowControl w:val="0"/>
        <w:spacing w:after="0" w:line="240" w:lineRule="auto"/>
        <w:ind w:firstLine="709"/>
        <w:jc w:val="both"/>
      </w:pPr>
      <w:r>
        <w:rPr>
          <w:rFonts w:ascii="Times New Roman" w:hAnsi="Times New Roman"/>
          <w:sz w:val="28"/>
        </w:rPr>
        <w:t>обеспечение использования средств бюджета Красносулинского района в соответствии с условиями, целями и по</w:t>
      </w:r>
      <w:r>
        <w:rPr>
          <w:rFonts w:ascii="Times New Roman" w:hAnsi="Times New Roman"/>
          <w:sz w:val="28"/>
        </w:rPr>
        <w:t>рядком, установленными при их предоставлении в соответствии с действующим законодательством.</w:t>
      </w:r>
    </w:p>
    <w:p w:rsidR="00254F97" w:rsidRDefault="00F94373">
      <w:pPr>
        <w:widowControl w:val="0"/>
        <w:spacing w:after="0" w:line="240" w:lineRule="auto"/>
        <w:ind w:firstLine="709"/>
        <w:jc w:val="both"/>
      </w:pPr>
      <w:r>
        <w:rPr>
          <w:rFonts w:ascii="Times New Roman" w:hAnsi="Times New Roman"/>
          <w:sz w:val="28"/>
        </w:rPr>
        <w:t>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w:t>
      </w:r>
      <w:r>
        <w:rPr>
          <w:rFonts w:ascii="Times New Roman" w:hAnsi="Times New Roman"/>
          <w:sz w:val="28"/>
        </w:rPr>
        <w:t>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субъектами Российской Федерации и федеральным центром.</w:t>
      </w:r>
    </w:p>
    <w:p w:rsidR="00254F97" w:rsidRDefault="00F94373">
      <w:pPr>
        <w:widowControl w:val="0"/>
        <w:spacing w:after="0" w:line="240" w:lineRule="auto"/>
        <w:ind w:firstLine="709"/>
        <w:jc w:val="both"/>
      </w:pPr>
      <w:r>
        <w:rPr>
          <w:rFonts w:ascii="Times New Roman" w:hAnsi="Times New Roman"/>
          <w:sz w:val="28"/>
        </w:rPr>
        <w:t>В связи с этим реализация постав</w:t>
      </w:r>
      <w:r>
        <w:rPr>
          <w:rFonts w:ascii="Times New Roman" w:hAnsi="Times New Roman"/>
          <w:sz w:val="28"/>
        </w:rPr>
        <w:t>ленных задач, возможно, будет осуществляться с учетом внешних факторов, устанавливаемых на федеральном и региональном уровне в рамках проведения единой государственной финансовой политики.</w:t>
      </w:r>
    </w:p>
    <w:p w:rsidR="00254F97" w:rsidRDefault="00F94373">
      <w:pPr>
        <w:widowControl w:val="0"/>
        <w:spacing w:after="0" w:line="240" w:lineRule="auto"/>
        <w:ind w:firstLine="709"/>
        <w:jc w:val="both"/>
      </w:pPr>
      <w:r>
        <w:rPr>
          <w:rFonts w:ascii="Times New Roman" w:hAnsi="Times New Roman"/>
          <w:sz w:val="28"/>
        </w:rPr>
        <w:t>Д. Стратегические проектные инициативы:</w:t>
      </w:r>
    </w:p>
    <w:p w:rsidR="00254F97" w:rsidRDefault="00F94373">
      <w:pPr>
        <w:widowControl w:val="0"/>
        <w:spacing w:after="0" w:line="240" w:lineRule="auto"/>
        <w:ind w:firstLine="709"/>
        <w:jc w:val="both"/>
      </w:pPr>
      <w:r>
        <w:rPr>
          <w:rFonts w:ascii="Times New Roman" w:hAnsi="Times New Roman"/>
          <w:sz w:val="28"/>
        </w:rPr>
        <w:t>1. Отмена неэффективных нал</w:t>
      </w:r>
      <w:r>
        <w:rPr>
          <w:rFonts w:ascii="Times New Roman" w:hAnsi="Times New Roman"/>
          <w:sz w:val="28"/>
        </w:rPr>
        <w:t>оговых льгот на муниципальном уровне.</w:t>
      </w:r>
    </w:p>
    <w:p w:rsidR="00254F97" w:rsidRDefault="00F94373">
      <w:pPr>
        <w:widowControl w:val="0"/>
        <w:spacing w:after="0" w:line="240" w:lineRule="auto"/>
        <w:ind w:firstLine="709"/>
        <w:jc w:val="both"/>
      </w:pPr>
      <w:r>
        <w:rPr>
          <w:rFonts w:ascii="Times New Roman" w:hAnsi="Times New Roman"/>
          <w:sz w:val="28"/>
        </w:rPr>
        <w:t>2. Повышение эффективности использования муниципального имущества.</w:t>
      </w:r>
    </w:p>
    <w:p w:rsidR="00254F97" w:rsidRDefault="00F94373">
      <w:pPr>
        <w:widowControl w:val="0"/>
        <w:spacing w:after="0" w:line="240" w:lineRule="auto"/>
        <w:ind w:firstLine="709"/>
        <w:jc w:val="both"/>
      </w:pPr>
      <w:r>
        <w:rPr>
          <w:rFonts w:ascii="Times New Roman" w:hAnsi="Times New Roman"/>
          <w:sz w:val="28"/>
        </w:rPr>
        <w:t>3. Приоритизация расходов как инструмент консолидации бюджета.</w:t>
      </w:r>
    </w:p>
    <w:p w:rsidR="00254F97" w:rsidRDefault="00F94373">
      <w:pPr>
        <w:widowControl w:val="0"/>
        <w:spacing w:after="0" w:line="240" w:lineRule="auto"/>
        <w:ind w:firstLine="709"/>
        <w:jc w:val="both"/>
      </w:pPr>
      <w:r>
        <w:rPr>
          <w:rFonts w:ascii="Times New Roman" w:hAnsi="Times New Roman"/>
          <w:sz w:val="28"/>
        </w:rPr>
        <w:t xml:space="preserve">4. Повышение эффективности межбюджетных отношений </w:t>
      </w:r>
      <w:r>
        <w:rPr>
          <w:rFonts w:ascii="Times New Roman" w:hAnsi="Times New Roman"/>
          <w:sz w:val="20"/>
        </w:rPr>
        <w:br/>
      </w:r>
      <w:r>
        <w:rPr>
          <w:rFonts w:ascii="Times New Roman" w:hAnsi="Times New Roman"/>
          <w:sz w:val="28"/>
        </w:rPr>
        <w:t>с муниципальными образованиями с помо</w:t>
      </w:r>
      <w:r>
        <w:rPr>
          <w:rFonts w:ascii="Times New Roman" w:hAnsi="Times New Roman"/>
          <w:sz w:val="28"/>
        </w:rPr>
        <w:t>щью предоставления муниципальным образованиям кредитов из бюджета района на покрытие временных кассовых разрывов, возникающих при исполнении бюджетов муниципальных образований под 0,1% годовых, со сроком погашения в течение финансового года.</w:t>
      </w:r>
    </w:p>
    <w:p w:rsidR="00254F97" w:rsidRDefault="00254F97">
      <w:pPr>
        <w:widowControl w:val="0"/>
        <w:spacing w:after="0" w:line="240" w:lineRule="auto"/>
        <w:ind w:firstLine="709"/>
        <w:jc w:val="both"/>
        <w:rPr>
          <w:rFonts w:ascii="Times New Roman" w:hAnsi="Times New Roman"/>
          <w:sz w:val="20"/>
        </w:rPr>
      </w:pPr>
    </w:p>
    <w:p w:rsidR="00254F97" w:rsidRDefault="00F94373">
      <w:pPr>
        <w:pStyle w:val="2113"/>
        <w:widowControl w:val="0"/>
        <w:spacing w:before="0"/>
      </w:pPr>
      <w:r>
        <w:t xml:space="preserve">5.4. Ресурсы </w:t>
      </w:r>
      <w:r>
        <w:t>и инструменты</w:t>
      </w:r>
    </w:p>
    <w:p w:rsidR="00254F97" w:rsidRDefault="00254F97">
      <w:pPr>
        <w:spacing w:after="0" w:line="240" w:lineRule="auto"/>
        <w:rPr>
          <w:sz w:val="20"/>
        </w:rPr>
      </w:pPr>
    </w:p>
    <w:p w:rsidR="00254F97" w:rsidRDefault="00F94373">
      <w:pPr>
        <w:widowControl w:val="0"/>
        <w:spacing w:after="0" w:line="240" w:lineRule="auto"/>
        <w:ind w:firstLine="709"/>
        <w:jc w:val="both"/>
      </w:pPr>
      <w:r>
        <w:rPr>
          <w:rFonts w:ascii="Times New Roman" w:hAnsi="Times New Roman"/>
          <w:sz w:val="28"/>
        </w:rPr>
        <w:t>Для обеспечения реализации Стратегии будут задействованы бюджетные и внебюджетные финансовые ресурсы.</w:t>
      </w:r>
    </w:p>
    <w:p w:rsidR="00254F97" w:rsidRDefault="00F94373">
      <w:pPr>
        <w:widowControl w:val="0"/>
        <w:spacing w:after="0" w:line="240" w:lineRule="auto"/>
        <w:ind w:firstLine="709"/>
        <w:jc w:val="both"/>
      </w:pPr>
      <w:r>
        <w:rPr>
          <w:rFonts w:ascii="Times New Roman" w:hAnsi="Times New Roman"/>
          <w:sz w:val="28"/>
        </w:rPr>
        <w:t xml:space="preserve">Оценка располагаемого объема бюджетных ресурсов в 2026 – 2030 годах произведена на основе бюджетного прогноза Красносулинского района на </w:t>
      </w:r>
      <w:r>
        <w:rPr>
          <w:rFonts w:ascii="Times New Roman" w:hAnsi="Times New Roman"/>
          <w:sz w:val="28"/>
        </w:rPr>
        <w:t xml:space="preserve">период 2026 – 2036 годов, в котором параметры бюджета района на период 2026 – 2028 годов приведены в соответствие с показателями предусмотренными решением Собрания депутатов Красносулинского района от 23.12.2025 № 444 «О бюджете Красносулинского района на </w:t>
      </w:r>
      <w:r>
        <w:rPr>
          <w:rFonts w:ascii="Times New Roman" w:hAnsi="Times New Roman"/>
          <w:sz w:val="28"/>
        </w:rPr>
        <w:t>2026 год и на плановый период 2027 и 2028 годов».</w:t>
      </w:r>
    </w:p>
    <w:p w:rsidR="00254F97" w:rsidRDefault="00F94373">
      <w:pPr>
        <w:widowControl w:val="0"/>
        <w:spacing w:after="0" w:line="240" w:lineRule="auto"/>
        <w:ind w:firstLine="709"/>
        <w:jc w:val="both"/>
      </w:pPr>
      <w:r>
        <w:rPr>
          <w:rFonts w:ascii="Times New Roman" w:hAnsi="Times New Roman"/>
          <w:sz w:val="28"/>
        </w:rPr>
        <w:t xml:space="preserve">Оценка финансовых ресурсов бюджета района  и консолидированного </w:t>
      </w:r>
      <w:r>
        <w:rPr>
          <w:rFonts w:ascii="Times New Roman" w:hAnsi="Times New Roman"/>
          <w:sz w:val="28"/>
        </w:rPr>
        <w:lastRenderedPageBreak/>
        <w:t xml:space="preserve">бюджета Красносулинского района сформирована с учетом прогноза поступлений налоговых и неналоговых доходов по главным администраторам доходов </w:t>
      </w:r>
      <w:r>
        <w:rPr>
          <w:rFonts w:ascii="Times New Roman" w:hAnsi="Times New Roman"/>
          <w:sz w:val="28"/>
        </w:rPr>
        <w:t>бюджета района и прогноза поступлений налоговых и неналоговых доходов в бюджеты поселений, входящих в состав Красносулинского района, а также с учетом безвозмездных поступлений из областного бюджета.</w:t>
      </w:r>
    </w:p>
    <w:p w:rsidR="00254F97" w:rsidRDefault="00F94373">
      <w:pPr>
        <w:spacing w:after="0" w:line="240" w:lineRule="auto"/>
        <w:ind w:firstLine="709"/>
        <w:jc w:val="both"/>
      </w:pPr>
      <w:r>
        <w:rPr>
          <w:rFonts w:ascii="Times New Roman" w:hAnsi="Times New Roman"/>
          <w:sz w:val="28"/>
        </w:rPr>
        <w:t>Основной целью бюджетной и налоговой политики Красносули</w:t>
      </w:r>
      <w:r>
        <w:rPr>
          <w:rFonts w:ascii="Times New Roman" w:hAnsi="Times New Roman"/>
          <w:sz w:val="28"/>
        </w:rPr>
        <w:t>нского района является обеспечение сбалансированности и устойчивости бюджета Красносулинского района и бюджетов поселений, входящих в состав Красносулинского района.</w:t>
      </w:r>
    </w:p>
    <w:p w:rsidR="00254F97" w:rsidRDefault="00F94373">
      <w:pPr>
        <w:spacing w:after="0" w:line="240" w:lineRule="auto"/>
        <w:ind w:firstLine="709"/>
        <w:jc w:val="both"/>
      </w:pPr>
      <w:r>
        <w:rPr>
          <w:rFonts w:ascii="Times New Roman" w:hAnsi="Times New Roman"/>
          <w:sz w:val="28"/>
        </w:rPr>
        <w:t>Прогноз безвозмездных поступлений на 2026 – 2028 годы соответствует значениям, утвержденны</w:t>
      </w:r>
      <w:r>
        <w:rPr>
          <w:rFonts w:ascii="Times New Roman" w:hAnsi="Times New Roman"/>
          <w:sz w:val="28"/>
        </w:rPr>
        <w:t xml:space="preserve">м решением Собрания депутатов Красносулинского района от 23.12.2025 № 444 «О бюджете Красносулинского района на 2026 год и на плановый период 2027 и 2028 годов». </w:t>
      </w:r>
    </w:p>
    <w:p w:rsidR="00254F97" w:rsidRDefault="00F94373">
      <w:pPr>
        <w:spacing w:after="0" w:line="240" w:lineRule="auto"/>
        <w:ind w:firstLine="709"/>
        <w:jc w:val="both"/>
      </w:pPr>
      <w:r>
        <w:rPr>
          <w:rFonts w:ascii="Times New Roman" w:hAnsi="Times New Roman"/>
          <w:sz w:val="28"/>
        </w:rPr>
        <w:t>Начиная с 2029 года в расчете безвозмездных поступлений использовались данные по объему дотац</w:t>
      </w:r>
      <w:r>
        <w:rPr>
          <w:rFonts w:ascii="Times New Roman" w:hAnsi="Times New Roman"/>
          <w:sz w:val="28"/>
        </w:rPr>
        <w:t>ии на выравнивание бюджетной обеспеченности на 2028 год, предусмотренной решением Собрания депутатов Красносулинского района от 23.12.2025 № 444 «О бюджете Красносулинского района на 2026 год и на плановый период 2027 и 2028 годов», с применением индексаци</w:t>
      </w:r>
      <w:r>
        <w:rPr>
          <w:rFonts w:ascii="Times New Roman" w:hAnsi="Times New Roman"/>
          <w:sz w:val="28"/>
        </w:rPr>
        <w:t xml:space="preserve">и ежегодно на утвержденный уровень инфляции 4,0 процента, а также учтена дотация на частичную компенсацию дополнительных расходов на повышение оплаты труда работников бюджетной сферы на уровне 2026 года. </w:t>
      </w:r>
    </w:p>
    <w:p w:rsidR="00254F97" w:rsidRDefault="00F94373">
      <w:pPr>
        <w:spacing w:after="0" w:line="240" w:lineRule="auto"/>
        <w:ind w:firstLine="709"/>
        <w:jc w:val="both"/>
      </w:pPr>
      <w:r>
        <w:rPr>
          <w:rFonts w:ascii="Times New Roman" w:hAnsi="Times New Roman"/>
          <w:sz w:val="28"/>
        </w:rPr>
        <w:t>Целевые трансферты с 2029 по 2030 год учтены в соот</w:t>
      </w:r>
      <w:r>
        <w:rPr>
          <w:rFonts w:ascii="Times New Roman" w:hAnsi="Times New Roman"/>
          <w:sz w:val="28"/>
        </w:rPr>
        <w:t>ветствии с объемом на 2028 год, предусмотренным решением Собрания депутатов Красносулинского района от 23.12.2025 № 444 «О бюджете Красносулинского района на 2026 год и на плановый период 2027 и 2028 годов». В соответствии с распоряжением Правительства Рос</w:t>
      </w:r>
      <w:r>
        <w:rPr>
          <w:rFonts w:ascii="Times New Roman" w:hAnsi="Times New Roman"/>
          <w:sz w:val="28"/>
        </w:rPr>
        <w:t>сийской Федерации от 13.12.2024 № 3750-р финансовое обеспечение национальных проектов в Российской Федерации предусмотрено до 2030 года. Снижение объема целевых межбюджетных трансфертов, не связанных с реализацией национальных проектов, не планируется.</w:t>
      </w:r>
    </w:p>
    <w:p w:rsidR="00254F97" w:rsidRDefault="00F94373">
      <w:pPr>
        <w:spacing w:after="0" w:line="240" w:lineRule="auto"/>
        <w:ind w:firstLine="709"/>
        <w:jc w:val="both"/>
      </w:pPr>
      <w:r>
        <w:rPr>
          <w:rFonts w:ascii="Times New Roman" w:hAnsi="Times New Roman"/>
          <w:sz w:val="28"/>
        </w:rPr>
        <w:t>Общ</w:t>
      </w:r>
      <w:r>
        <w:rPr>
          <w:rFonts w:ascii="Times New Roman" w:hAnsi="Times New Roman"/>
          <w:sz w:val="28"/>
        </w:rPr>
        <w:t>ий объем расходов консолидированного бюджета Красносулинского района в 2026 – 2030 годах планируется на уровне 2,87 трлн рублей. Приоритетным направлением расходов является реализация национальных проектов, ресурсное обеспечение которых предусмотрено в рам</w:t>
      </w:r>
      <w:r>
        <w:rPr>
          <w:rFonts w:ascii="Times New Roman" w:hAnsi="Times New Roman"/>
          <w:sz w:val="28"/>
        </w:rPr>
        <w:t>ках реализации муниципальных программ Красносулинского района.</w:t>
      </w:r>
    </w:p>
    <w:p w:rsidR="00254F97" w:rsidRDefault="00F94373">
      <w:pPr>
        <w:spacing w:after="0" w:line="240" w:lineRule="auto"/>
        <w:ind w:firstLine="709"/>
        <w:jc w:val="both"/>
      </w:pPr>
      <w:r>
        <w:rPr>
          <w:rFonts w:ascii="Times New Roman" w:hAnsi="Times New Roman"/>
          <w:sz w:val="28"/>
        </w:rPr>
        <w:t>Оценка финансовых ресурсов для реализации Стратегии по этапам представлена в таблице № 3. Общий объем частных инвестиций в основной капитал в 2025 – 2030 годах, по оценке, составит 136,1 млрд р</w:t>
      </w:r>
      <w:r>
        <w:rPr>
          <w:rFonts w:ascii="Times New Roman" w:hAnsi="Times New Roman"/>
          <w:sz w:val="28"/>
        </w:rPr>
        <w:t>ублей.</w:t>
      </w:r>
    </w:p>
    <w:p w:rsidR="00254F97" w:rsidRDefault="00F94373">
      <w:pPr>
        <w:spacing w:after="0" w:line="240" w:lineRule="auto"/>
        <w:ind w:firstLine="709"/>
        <w:jc w:val="both"/>
      </w:pPr>
      <w:r>
        <w:rPr>
          <w:rFonts w:ascii="Times New Roman" w:hAnsi="Times New Roman"/>
          <w:sz w:val="28"/>
        </w:rPr>
        <w:t xml:space="preserve">Основные инструменты реализации Стратегии – документы стратегического планирования, разрабатываемые в рамках планирования </w:t>
      </w:r>
      <w:r>
        <w:br/>
      </w:r>
      <w:r>
        <w:rPr>
          <w:rFonts w:ascii="Times New Roman" w:hAnsi="Times New Roman"/>
          <w:sz w:val="28"/>
        </w:rPr>
        <w:t xml:space="preserve">и программирования, определены Федеральным законом от 28.06.2014 </w:t>
      </w:r>
      <w:r>
        <w:br/>
      </w:r>
      <w:r>
        <w:rPr>
          <w:rFonts w:ascii="Times New Roman" w:hAnsi="Times New Roman"/>
          <w:sz w:val="28"/>
        </w:rPr>
        <w:t>№ 172-ФЗ и Областным законом Ростовской области от 20.10.201</w:t>
      </w:r>
      <w:r>
        <w:rPr>
          <w:rFonts w:ascii="Times New Roman" w:hAnsi="Times New Roman"/>
          <w:sz w:val="28"/>
        </w:rPr>
        <w:t>5 № 416-ЗС:</w:t>
      </w:r>
    </w:p>
    <w:p w:rsidR="00254F97" w:rsidRDefault="00F94373">
      <w:pPr>
        <w:widowControl w:val="0"/>
        <w:spacing w:after="0" w:line="240" w:lineRule="auto"/>
        <w:ind w:firstLine="709"/>
        <w:jc w:val="both"/>
      </w:pPr>
      <w:r>
        <w:rPr>
          <w:rFonts w:ascii="Times New Roman" w:hAnsi="Times New Roman"/>
          <w:sz w:val="28"/>
        </w:rPr>
        <w:t>1.</w:t>
      </w:r>
      <w:r>
        <w:rPr>
          <w:rFonts w:ascii="Times New Roman" w:hAnsi="Times New Roman"/>
          <w:sz w:val="28"/>
        </w:rPr>
        <w:tab/>
        <w:t>План мероприятий по реализации Стратегии социально-</w:t>
      </w:r>
      <w:r>
        <w:rPr>
          <w:rFonts w:ascii="Times New Roman" w:hAnsi="Times New Roman"/>
          <w:sz w:val="28"/>
        </w:rPr>
        <w:lastRenderedPageBreak/>
        <w:t>экономического развития Красносулинского района Ростовской области (далее – План мероприятий).</w:t>
      </w:r>
    </w:p>
    <w:p w:rsidR="00254F97" w:rsidRDefault="00F94373">
      <w:pPr>
        <w:widowControl w:val="0"/>
        <w:spacing w:after="0" w:line="240" w:lineRule="auto"/>
        <w:ind w:firstLine="709"/>
        <w:jc w:val="both"/>
      </w:pPr>
      <w:r>
        <w:rPr>
          <w:rFonts w:ascii="Times New Roman" w:hAnsi="Times New Roman"/>
          <w:sz w:val="28"/>
        </w:rPr>
        <w:t>2.</w:t>
      </w:r>
      <w:r>
        <w:rPr>
          <w:rFonts w:ascii="Times New Roman" w:hAnsi="Times New Roman"/>
          <w:sz w:val="28"/>
        </w:rPr>
        <w:tab/>
        <w:t>Муниципальные программы Красносулинского района.</w:t>
      </w:r>
    </w:p>
    <w:p w:rsidR="00254F97" w:rsidRDefault="00F94373">
      <w:pPr>
        <w:widowControl w:val="0"/>
        <w:spacing w:after="0" w:line="240" w:lineRule="auto"/>
        <w:ind w:firstLine="709"/>
        <w:jc w:val="both"/>
      </w:pPr>
      <w:r>
        <w:rPr>
          <w:rFonts w:ascii="Times New Roman" w:hAnsi="Times New Roman"/>
          <w:sz w:val="28"/>
        </w:rPr>
        <w:t>3.</w:t>
      </w:r>
      <w:r>
        <w:rPr>
          <w:rFonts w:ascii="Times New Roman" w:hAnsi="Times New Roman"/>
          <w:sz w:val="28"/>
        </w:rPr>
        <w:tab/>
        <w:t>Схема территориального планирования Крас</w:t>
      </w:r>
      <w:r>
        <w:rPr>
          <w:rFonts w:ascii="Times New Roman" w:hAnsi="Times New Roman"/>
          <w:sz w:val="28"/>
        </w:rPr>
        <w:t>носулинского района Ростовской области.</w:t>
      </w:r>
    </w:p>
    <w:p w:rsidR="00254F97" w:rsidRDefault="00F94373">
      <w:pPr>
        <w:widowControl w:val="0"/>
        <w:spacing w:after="0" w:line="240" w:lineRule="auto"/>
        <w:ind w:firstLine="709"/>
        <w:jc w:val="right"/>
      </w:pPr>
      <w:r>
        <w:rPr>
          <w:rFonts w:ascii="Times New Roman" w:hAnsi="Times New Roman"/>
          <w:sz w:val="28"/>
        </w:rPr>
        <w:t>Таблица № 3</w:t>
      </w:r>
    </w:p>
    <w:p w:rsidR="00254F97" w:rsidRDefault="00254F97">
      <w:pPr>
        <w:widowControl w:val="0"/>
        <w:spacing w:after="0" w:line="240" w:lineRule="auto"/>
        <w:jc w:val="center"/>
        <w:rPr>
          <w:rFonts w:ascii="Times New Roman" w:hAnsi="Times New Roman"/>
          <w:sz w:val="20"/>
        </w:rPr>
      </w:pPr>
    </w:p>
    <w:p w:rsidR="00254F97" w:rsidRDefault="00F94373">
      <w:pPr>
        <w:widowControl w:val="0"/>
        <w:spacing w:after="0" w:line="240" w:lineRule="auto"/>
        <w:jc w:val="center"/>
      </w:pPr>
      <w:r>
        <w:rPr>
          <w:rFonts w:ascii="Times New Roman" w:hAnsi="Times New Roman"/>
          <w:sz w:val="28"/>
        </w:rPr>
        <w:t>Оценка финансовых ресурсов</w:t>
      </w:r>
    </w:p>
    <w:p w:rsidR="00254F97" w:rsidRDefault="00F94373">
      <w:pPr>
        <w:widowControl w:val="0"/>
        <w:spacing w:after="0" w:line="240" w:lineRule="auto"/>
        <w:jc w:val="center"/>
      </w:pPr>
      <w:r>
        <w:rPr>
          <w:rFonts w:ascii="Times New Roman" w:hAnsi="Times New Roman"/>
          <w:sz w:val="28"/>
        </w:rPr>
        <w:t>для реализации Стратегии по этапам</w:t>
      </w:r>
    </w:p>
    <w:p w:rsidR="00254F97" w:rsidRDefault="00F94373">
      <w:pPr>
        <w:widowControl w:val="0"/>
        <w:spacing w:after="0" w:line="240" w:lineRule="auto"/>
        <w:jc w:val="right"/>
      </w:pPr>
      <w:r>
        <w:rPr>
          <w:rFonts w:ascii="Times New Roman" w:hAnsi="Times New Roman"/>
          <w:sz w:val="28"/>
        </w:rPr>
        <w:t>(млн рублей)</w:t>
      </w:r>
    </w:p>
    <w:tbl>
      <w:tblPr>
        <w:tblW w:w="0" w:type="auto"/>
        <w:tblLayout w:type="fixed"/>
        <w:tblCellMar>
          <w:left w:w="57" w:type="dxa"/>
          <w:right w:w="57" w:type="dxa"/>
        </w:tblCellMar>
        <w:tblLook w:val="04A0" w:firstRow="1" w:lastRow="0" w:firstColumn="1" w:lastColumn="0" w:noHBand="0" w:noVBand="1"/>
      </w:tblPr>
      <w:tblGrid>
        <w:gridCol w:w="4873"/>
        <w:gridCol w:w="1586"/>
        <w:gridCol w:w="1587"/>
        <w:gridCol w:w="1590"/>
      </w:tblGrid>
      <w:tr w:rsidR="00254F97">
        <w:trPr>
          <w:tblHeader/>
        </w:trPr>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Наименование параметра</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2026 – 2027 годы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2028 – 2030 годы</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Итого 2026 – 2030 годы</w:t>
            </w:r>
          </w:p>
        </w:tc>
      </w:tr>
    </w:tbl>
    <w:p w:rsidR="00254F97" w:rsidRDefault="00254F97">
      <w:pPr>
        <w:spacing w:after="0" w:line="240" w:lineRule="auto"/>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4873"/>
        <w:gridCol w:w="1586"/>
        <w:gridCol w:w="1587"/>
        <w:gridCol w:w="1590"/>
      </w:tblGrid>
      <w:tr w:rsidR="00254F97">
        <w:trPr>
          <w:tblHeader/>
        </w:trPr>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w:t>
            </w:r>
          </w:p>
        </w:tc>
      </w:tr>
      <w:tr w:rsidR="00254F97">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both"/>
            </w:pPr>
            <w:r>
              <w:rPr>
                <w:rFonts w:ascii="Times New Roman" w:hAnsi="Times New Roman"/>
                <w:sz w:val="24"/>
              </w:rPr>
              <w:t xml:space="preserve">Доходы консолидированного бюджета </w:t>
            </w:r>
            <w:r>
              <w:rPr>
                <w:rFonts w:ascii="Times New Roman" w:hAnsi="Times New Roman"/>
                <w:sz w:val="24"/>
              </w:rPr>
              <w:t>Красносулинского района, в том числе:</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8 868,9</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11 993,0</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20 861,9</w:t>
            </w:r>
          </w:p>
        </w:tc>
      </w:tr>
      <w:tr w:rsidR="00254F97">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both"/>
            </w:pPr>
            <w:r>
              <w:rPr>
                <w:rFonts w:ascii="Times New Roman" w:hAnsi="Times New Roman"/>
                <w:sz w:val="24"/>
              </w:rPr>
              <w:t>- налоговые и неналоговые доходы консолидированного бюджета Красносулинского района</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2 978,8</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4 886,7</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7 865,5</w:t>
            </w:r>
          </w:p>
        </w:tc>
      </w:tr>
      <w:tr w:rsidR="00254F97">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both"/>
            </w:pPr>
            <w:r>
              <w:rPr>
                <w:rFonts w:ascii="Times New Roman" w:hAnsi="Times New Roman"/>
                <w:sz w:val="24"/>
              </w:rPr>
              <w:t>-</w:t>
            </w:r>
            <w:r>
              <w:rPr>
                <w:rFonts w:ascii="XO Thames" w:hAnsi="XO Thames"/>
                <w:sz w:val="24"/>
              </w:rPr>
              <w:t> </w:t>
            </w:r>
            <w:r>
              <w:rPr>
                <w:rFonts w:ascii="Times New Roman" w:hAnsi="Times New Roman"/>
                <w:sz w:val="24"/>
              </w:rPr>
              <w:t>безвозмездные поступления консолидированного бюджета Красносулинского района</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 xml:space="preserve">5 </w:t>
            </w:r>
            <w:r>
              <w:rPr>
                <w:rFonts w:ascii="Times New Roman" w:hAnsi="Times New Roman"/>
                <w:sz w:val="24"/>
              </w:rPr>
              <w:t>890,1</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7 106,3</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12 996,4</w:t>
            </w:r>
          </w:p>
        </w:tc>
      </w:tr>
      <w:tr w:rsidR="00254F97">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both"/>
            </w:pPr>
            <w:r>
              <w:rPr>
                <w:rFonts w:ascii="Times New Roman" w:hAnsi="Times New Roman"/>
                <w:sz w:val="24"/>
              </w:rPr>
              <w:t>Расходы консолидированного бюджета Красносулинского района</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8 868,9</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11 993,0</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20 861,9</w:t>
            </w:r>
          </w:p>
        </w:tc>
      </w:tr>
      <w:tr w:rsidR="00254F97">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both"/>
            </w:pPr>
            <w:r>
              <w:rPr>
                <w:rFonts w:ascii="Times New Roman" w:hAnsi="Times New Roman"/>
                <w:sz w:val="24"/>
              </w:rPr>
              <w:t>Инвестиции в основной капитал</w:t>
            </w:r>
          </w:p>
          <w:p w:rsidR="00254F97" w:rsidRDefault="00F94373">
            <w:pPr>
              <w:widowControl w:val="0"/>
              <w:spacing w:after="0" w:line="240" w:lineRule="auto"/>
              <w:jc w:val="both"/>
            </w:pPr>
            <w:r>
              <w:rPr>
                <w:rFonts w:ascii="Times New Roman" w:hAnsi="Times New Roman"/>
                <w:sz w:val="24"/>
              </w:rPr>
              <w:t>за счет всех источников финансирования</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74 007,6</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82 530,0</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156 537,6</w:t>
            </w:r>
          </w:p>
        </w:tc>
      </w:tr>
      <w:tr w:rsidR="00254F97">
        <w:tc>
          <w:tcPr>
            <w:tcW w:w="48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both"/>
            </w:pPr>
            <w:r>
              <w:rPr>
                <w:rFonts w:ascii="Times New Roman" w:hAnsi="Times New Roman"/>
                <w:sz w:val="24"/>
              </w:rPr>
              <w:t>Инвестиции в основной капитал, частные</w:t>
            </w:r>
          </w:p>
        </w:tc>
        <w:tc>
          <w:tcPr>
            <w:tcW w:w="15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66 820,0</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69 270,0</w:t>
            </w:r>
          </w:p>
        </w:tc>
        <w:tc>
          <w:tcPr>
            <w:tcW w:w="15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136 090,0</w:t>
            </w:r>
          </w:p>
        </w:tc>
      </w:tr>
    </w:tbl>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ind w:firstLine="709"/>
        <w:jc w:val="both"/>
      </w:pPr>
      <w:r>
        <w:rPr>
          <w:rFonts w:ascii="Times New Roman" w:hAnsi="Times New Roman"/>
          <w:sz w:val="28"/>
        </w:rPr>
        <w:t>Финансовые риски в оценке финансовых ресурсов для реализации Стратегии могут определяться с учетом существенных изменений социально-экономического развития Красносулинского района  в связи с влиянием геополитических факторов на развити</w:t>
      </w:r>
      <w:r>
        <w:rPr>
          <w:rFonts w:ascii="Times New Roman" w:hAnsi="Times New Roman"/>
          <w:sz w:val="28"/>
        </w:rPr>
        <w:t>е экономики Российской Федерации и Ростовской области, а также с учетом изменений в законодательстве о налогах и сборах Российской Федерации и Ростовской области и бюджетном законодательстве Российской Федерации. В целях нивелирования возможных рисков осно</w:t>
      </w:r>
      <w:r>
        <w:rPr>
          <w:rFonts w:ascii="Times New Roman" w:hAnsi="Times New Roman"/>
          <w:sz w:val="28"/>
        </w:rPr>
        <w:t>вными направлениями бюджетной и налоговой политики Красносулинского района предусмотрены меры, направленные на приоритизацию расходов и бюджетную консолидацию.</w:t>
      </w:r>
    </w:p>
    <w:p w:rsidR="00254F97" w:rsidRDefault="00F94373">
      <w:pPr>
        <w:widowControl w:val="0"/>
        <w:spacing w:after="0" w:line="240" w:lineRule="auto"/>
        <w:ind w:firstLine="709"/>
        <w:jc w:val="both"/>
      </w:pPr>
      <w:r>
        <w:rPr>
          <w:rFonts w:ascii="Times New Roman" w:hAnsi="Times New Roman"/>
          <w:sz w:val="28"/>
        </w:rPr>
        <w:t>План мероприятий служит основой организационного механизма реализации Стратегии и содержит этапы</w:t>
      </w:r>
      <w:r>
        <w:rPr>
          <w:rFonts w:ascii="Times New Roman" w:hAnsi="Times New Roman"/>
          <w:sz w:val="28"/>
        </w:rPr>
        <w:t xml:space="preserve"> реализации Стратегии; цели и задачи социально-экономического развития, приоритетные для каждого этапа реализации Стратегии; показатели реализации Стратегии и их значения, установленные для каждого этапа реализации Стратегии; комплексы мероприятий и перече</w:t>
      </w:r>
      <w:r>
        <w:rPr>
          <w:rFonts w:ascii="Times New Roman" w:hAnsi="Times New Roman"/>
          <w:sz w:val="28"/>
        </w:rPr>
        <w:t>нь муниципальных программ Красносулинского района.</w:t>
      </w:r>
    </w:p>
    <w:p w:rsidR="00254F97" w:rsidRDefault="00F94373">
      <w:pPr>
        <w:widowControl w:val="0"/>
        <w:spacing w:after="0" w:line="240" w:lineRule="auto"/>
        <w:ind w:firstLine="709"/>
        <w:jc w:val="both"/>
      </w:pPr>
      <w:r>
        <w:rPr>
          <w:rFonts w:ascii="Times New Roman" w:hAnsi="Times New Roman"/>
          <w:sz w:val="28"/>
        </w:rPr>
        <w:t>План мероприятий включает стратегические программные и внепрограммные мероприятия, направленные на достижение целей социально-</w:t>
      </w:r>
      <w:r>
        <w:rPr>
          <w:rFonts w:ascii="Times New Roman" w:hAnsi="Times New Roman"/>
          <w:sz w:val="28"/>
        </w:rPr>
        <w:lastRenderedPageBreak/>
        <w:t>экономического развития Красносулинского района.</w:t>
      </w:r>
    </w:p>
    <w:p w:rsidR="00254F97" w:rsidRDefault="00F94373">
      <w:pPr>
        <w:widowControl w:val="0"/>
        <w:spacing w:after="0" w:line="240" w:lineRule="auto"/>
        <w:ind w:firstLine="709"/>
        <w:jc w:val="both"/>
      </w:pPr>
      <w:r>
        <w:rPr>
          <w:rFonts w:ascii="Times New Roman" w:hAnsi="Times New Roman"/>
          <w:sz w:val="28"/>
        </w:rPr>
        <w:t xml:space="preserve">Стратегические программные мероприятия представляют собой </w:t>
      </w:r>
      <w:r>
        <w:br/>
      </w:r>
      <w:r>
        <w:rPr>
          <w:rFonts w:ascii="Times New Roman" w:hAnsi="Times New Roman"/>
          <w:sz w:val="28"/>
        </w:rPr>
        <w:t xml:space="preserve">комплекс нормативно-правовых, организационных, экономических и иных мероприятий, осуществляемых Администрацией Красносулинского района, Администрациями поселений, подведомственными организациями в </w:t>
      </w:r>
      <w:r>
        <w:rPr>
          <w:rFonts w:ascii="Times New Roman" w:hAnsi="Times New Roman"/>
          <w:sz w:val="28"/>
        </w:rPr>
        <w:t>рамках реализации муниципальных программ.</w:t>
      </w:r>
    </w:p>
    <w:p w:rsidR="00254F97" w:rsidRDefault="00F94373">
      <w:pPr>
        <w:widowControl w:val="0"/>
        <w:spacing w:after="0" w:line="240" w:lineRule="auto"/>
        <w:ind w:firstLine="709"/>
        <w:jc w:val="both"/>
      </w:pPr>
      <w:r>
        <w:rPr>
          <w:rFonts w:ascii="Times New Roman" w:hAnsi="Times New Roman"/>
          <w:sz w:val="28"/>
        </w:rPr>
        <w:t xml:space="preserve">Стратегические внепрограммные мероприятия представляют собой комплекс организационных, экономических и иных мероприятий, не включенных в муниципальные программы Красносулинского района и выполняемых Администрацией </w:t>
      </w:r>
      <w:r>
        <w:rPr>
          <w:rFonts w:ascii="Times New Roman" w:hAnsi="Times New Roman"/>
          <w:sz w:val="28"/>
        </w:rPr>
        <w:t>Красносулинского района, Администрациями поселений, подведомственными организациями в пределах своих полномочий, федеральных проектов, реализуемых на территории района, а также проектов, реализуемых юридическими и физическими лицами самостоятельно.</w:t>
      </w:r>
    </w:p>
    <w:p w:rsidR="00254F97" w:rsidRDefault="00F94373">
      <w:pPr>
        <w:widowControl w:val="0"/>
        <w:spacing w:after="0" w:line="240" w:lineRule="auto"/>
        <w:ind w:firstLine="709"/>
        <w:jc w:val="both"/>
      </w:pPr>
      <w:r>
        <w:rPr>
          <w:rFonts w:ascii="Times New Roman" w:hAnsi="Times New Roman"/>
          <w:sz w:val="28"/>
        </w:rPr>
        <w:t>Муницип</w:t>
      </w:r>
      <w:r>
        <w:rPr>
          <w:rFonts w:ascii="Times New Roman" w:hAnsi="Times New Roman"/>
          <w:sz w:val="28"/>
        </w:rPr>
        <w:t>альные программы Красносулинского района формируются с учетом отраслевых документов стратегического планирования Ростовской области, содержат комплекс планируемых мероприятий (результатов), взаимоувязанных по задачам, срокам осуществления, исполнителям и р</w:t>
      </w:r>
      <w:r>
        <w:rPr>
          <w:rFonts w:ascii="Times New Roman" w:hAnsi="Times New Roman"/>
          <w:sz w:val="28"/>
        </w:rPr>
        <w:t>есурсам, и обеспечивают наиболее эффективное достижение целей Стратегии. Перечень муниципальных программ Красносулинского района, отвечающий приоритетам и целям Стратегии, представлен в приложении № 3. Он включает 22 муниципальные программы, которые раскры</w:t>
      </w:r>
      <w:r>
        <w:rPr>
          <w:rFonts w:ascii="Times New Roman" w:hAnsi="Times New Roman"/>
          <w:sz w:val="28"/>
        </w:rPr>
        <w:t>вают механизм реализации стратегических целей развития всех выделенных в Стратегии сфер в рамках экономической, социальной и пространственной политики.</w:t>
      </w:r>
    </w:p>
    <w:p w:rsidR="00254F97" w:rsidRDefault="00F94373">
      <w:pPr>
        <w:widowControl w:val="0"/>
        <w:spacing w:after="0" w:line="240" w:lineRule="auto"/>
        <w:ind w:firstLine="709"/>
        <w:jc w:val="both"/>
      </w:pPr>
      <w:r>
        <w:rPr>
          <w:rFonts w:ascii="Times New Roman" w:hAnsi="Times New Roman"/>
          <w:sz w:val="28"/>
        </w:rPr>
        <w:t>Дополнительными инструментами реализации Стратегии также являются региональные отраслевые стратегии, «до</w:t>
      </w:r>
      <w:r>
        <w:rPr>
          <w:rFonts w:ascii="Times New Roman" w:hAnsi="Times New Roman"/>
          <w:sz w:val="28"/>
        </w:rPr>
        <w:t>рожные карты», документы стратегического планирования регионального уровня (региональная стратегия, государственные программы Ростовской области).</w:t>
      </w:r>
    </w:p>
    <w:p w:rsidR="00254F97" w:rsidRDefault="00F94373">
      <w:pPr>
        <w:widowControl w:val="0"/>
        <w:spacing w:after="0" w:line="240" w:lineRule="auto"/>
        <w:ind w:firstLine="709"/>
        <w:jc w:val="both"/>
      </w:pPr>
      <w:r>
        <w:rPr>
          <w:rFonts w:ascii="Times New Roman" w:hAnsi="Times New Roman"/>
          <w:sz w:val="28"/>
        </w:rPr>
        <w:t>Достижение целей Стратегии непосредственно связано с реализацией крупных инвестиционных проектов. В приложени</w:t>
      </w:r>
      <w:r>
        <w:rPr>
          <w:rFonts w:ascii="Times New Roman" w:hAnsi="Times New Roman"/>
          <w:sz w:val="28"/>
        </w:rPr>
        <w:t xml:space="preserve">и № 4 представлены проекты с объемом инвестиций более 1 млрд рублей, вошедшие в «Перечень ключевых инвестиционных проектов». Всего к реализации планируются 5 таких проектов на общую сумму 242,1 млрд рублей, по которым предусмотрено создание более 1,5 тыс. </w:t>
      </w:r>
      <w:r>
        <w:rPr>
          <w:rFonts w:ascii="Times New Roman" w:hAnsi="Times New Roman"/>
          <w:sz w:val="28"/>
        </w:rPr>
        <w:t>новых рабочих мест.</w:t>
      </w:r>
    </w:p>
    <w:p w:rsidR="00254F97" w:rsidRDefault="00254F97">
      <w:pPr>
        <w:widowControl w:val="0"/>
        <w:spacing w:after="0" w:line="240" w:lineRule="auto"/>
        <w:ind w:firstLine="709"/>
        <w:jc w:val="both"/>
        <w:rPr>
          <w:rFonts w:ascii="Times New Roman" w:hAnsi="Times New Roman"/>
          <w:sz w:val="24"/>
        </w:rPr>
      </w:pPr>
    </w:p>
    <w:p w:rsidR="00254F97" w:rsidRDefault="00F94373">
      <w:pPr>
        <w:pStyle w:val="2113"/>
        <w:widowControl w:val="0"/>
        <w:spacing w:before="0"/>
      </w:pPr>
      <w:r>
        <w:t>5.5. Мониторинг реализации Стратегии</w:t>
      </w:r>
    </w:p>
    <w:p w:rsidR="00254F97" w:rsidRDefault="00254F97">
      <w:pPr>
        <w:widowControl w:val="0"/>
        <w:spacing w:after="0" w:line="240" w:lineRule="auto"/>
        <w:ind w:firstLine="709"/>
        <w:jc w:val="both"/>
        <w:rPr>
          <w:rFonts w:ascii="Times New Roman" w:hAnsi="Times New Roman"/>
          <w:sz w:val="24"/>
        </w:rPr>
      </w:pPr>
    </w:p>
    <w:p w:rsidR="00254F97" w:rsidRDefault="00F94373">
      <w:pPr>
        <w:widowControl w:val="0"/>
        <w:spacing w:after="0" w:line="240" w:lineRule="auto"/>
        <w:ind w:firstLine="709"/>
        <w:jc w:val="both"/>
      </w:pPr>
      <w:r>
        <w:rPr>
          <w:rFonts w:ascii="Times New Roman" w:hAnsi="Times New Roman"/>
          <w:sz w:val="28"/>
        </w:rPr>
        <w:t>Мониторинг реализации Стратегии предусматривает осуществление деятельности участниками стратегического планирования по комплексной оценке хода и итогов реализации Стратегии, а также по оценке взаим</w:t>
      </w:r>
      <w:r>
        <w:rPr>
          <w:rFonts w:ascii="Times New Roman" w:hAnsi="Times New Roman"/>
          <w:sz w:val="28"/>
        </w:rPr>
        <w:t>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Красносулинского района.</w:t>
      </w:r>
    </w:p>
    <w:p w:rsidR="00254F97" w:rsidRDefault="00F94373">
      <w:pPr>
        <w:widowControl w:val="0"/>
        <w:spacing w:after="0" w:line="240" w:lineRule="auto"/>
        <w:ind w:firstLine="709"/>
        <w:jc w:val="both"/>
      </w:pPr>
      <w:r>
        <w:rPr>
          <w:rFonts w:ascii="Times New Roman" w:hAnsi="Times New Roman"/>
          <w:sz w:val="28"/>
        </w:rPr>
        <w:t>Осуществление мониторинга реализации Стратегии органи</w:t>
      </w:r>
      <w:r>
        <w:rPr>
          <w:rFonts w:ascii="Times New Roman" w:hAnsi="Times New Roman"/>
          <w:sz w:val="28"/>
        </w:rPr>
        <w:t xml:space="preserve">зует </w:t>
      </w:r>
      <w:r>
        <w:rPr>
          <w:rFonts w:ascii="Times New Roman" w:hAnsi="Times New Roman"/>
          <w:sz w:val="28"/>
        </w:rPr>
        <w:lastRenderedPageBreak/>
        <w:t>уполномоченный орган – Управление экономики Администрации Красносулинского района. Основные принципы и подходы осуществления мониторинга реализации Стратегии определены муниципальными нормативными правовыми актами.</w:t>
      </w:r>
    </w:p>
    <w:p w:rsidR="00254F97" w:rsidRDefault="00F94373">
      <w:pPr>
        <w:widowControl w:val="0"/>
        <w:spacing w:after="0" w:line="240" w:lineRule="auto"/>
        <w:ind w:firstLine="709"/>
        <w:jc w:val="both"/>
      </w:pPr>
      <w:r>
        <w:rPr>
          <w:rFonts w:ascii="Times New Roman" w:hAnsi="Times New Roman"/>
          <w:sz w:val="28"/>
        </w:rPr>
        <w:t>Целью мониторинга реализации Стратег</w:t>
      </w:r>
      <w:r>
        <w:rPr>
          <w:rFonts w:ascii="Times New Roman" w:hAnsi="Times New Roman"/>
          <w:sz w:val="28"/>
        </w:rPr>
        <w:t>ии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Стратегии, а также повышение эффективности дея</w:t>
      </w:r>
      <w:r>
        <w:rPr>
          <w:rFonts w:ascii="Times New Roman" w:hAnsi="Times New Roman"/>
          <w:sz w:val="28"/>
        </w:rPr>
        <w:t>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Красносулинского района Ростовской области.</w:t>
      </w:r>
    </w:p>
    <w:p w:rsidR="00254F97" w:rsidRDefault="00F94373">
      <w:pPr>
        <w:widowControl w:val="0"/>
        <w:spacing w:after="0" w:line="240" w:lineRule="auto"/>
        <w:ind w:firstLine="709"/>
        <w:jc w:val="both"/>
      </w:pPr>
      <w:r>
        <w:rPr>
          <w:rFonts w:ascii="Times New Roman" w:hAnsi="Times New Roman"/>
          <w:sz w:val="28"/>
        </w:rPr>
        <w:t>Основными задачами мониторинга реализации Стратегии являются:</w:t>
      </w:r>
    </w:p>
    <w:p w:rsidR="00254F97" w:rsidRDefault="00F94373">
      <w:pPr>
        <w:widowControl w:val="0"/>
        <w:tabs>
          <w:tab w:val="left" w:pos="1134"/>
        </w:tabs>
        <w:spacing w:after="0" w:line="240" w:lineRule="auto"/>
        <w:ind w:firstLine="709"/>
        <w:jc w:val="both"/>
      </w:pPr>
      <w:r>
        <w:rPr>
          <w:rFonts w:ascii="Times New Roman" w:hAnsi="Times New Roman"/>
          <w:sz w:val="28"/>
        </w:rPr>
        <w:t>сб</w:t>
      </w:r>
      <w:r>
        <w:rPr>
          <w:rFonts w:ascii="Times New Roman" w:hAnsi="Times New Roman"/>
          <w:sz w:val="28"/>
        </w:rPr>
        <w:t>ор, систематизация и обобщение информации о социально-экономическом развитии Красносулинского района;</w:t>
      </w:r>
    </w:p>
    <w:p w:rsidR="00254F97" w:rsidRDefault="00F94373">
      <w:pPr>
        <w:widowControl w:val="0"/>
        <w:tabs>
          <w:tab w:val="left" w:pos="1134"/>
        </w:tabs>
        <w:spacing w:after="0" w:line="240" w:lineRule="auto"/>
        <w:ind w:firstLine="709"/>
        <w:jc w:val="both"/>
      </w:pPr>
      <w:r>
        <w:rPr>
          <w:rFonts w:ascii="Times New Roman" w:hAnsi="Times New Roman"/>
          <w:sz w:val="28"/>
        </w:rPr>
        <w:t>оценка степени достижения запланированных целей социально-экономического развития Красносулинского района;</w:t>
      </w:r>
    </w:p>
    <w:p w:rsidR="00254F97" w:rsidRDefault="00F94373">
      <w:pPr>
        <w:widowControl w:val="0"/>
        <w:tabs>
          <w:tab w:val="left" w:pos="1134"/>
        </w:tabs>
        <w:spacing w:after="0" w:line="240" w:lineRule="auto"/>
        <w:ind w:firstLine="709"/>
        <w:jc w:val="both"/>
      </w:pPr>
      <w:r>
        <w:rPr>
          <w:rFonts w:ascii="Times New Roman" w:hAnsi="Times New Roman"/>
          <w:sz w:val="28"/>
        </w:rPr>
        <w:t xml:space="preserve">оценка влияния внутренних и внешних условий на </w:t>
      </w:r>
      <w:r>
        <w:rPr>
          <w:rFonts w:ascii="Times New Roman" w:hAnsi="Times New Roman"/>
          <w:sz w:val="28"/>
        </w:rPr>
        <w:t xml:space="preserve">плановый </w:t>
      </w:r>
      <w:r>
        <w:br/>
      </w:r>
      <w:r>
        <w:rPr>
          <w:rFonts w:ascii="Times New Roman" w:hAnsi="Times New Roman"/>
          <w:sz w:val="28"/>
        </w:rPr>
        <w:t>и фактический уровни достижения целей социально-экономического развития Красносулинского района и;</w:t>
      </w:r>
    </w:p>
    <w:p w:rsidR="00254F97" w:rsidRDefault="00F94373">
      <w:pPr>
        <w:widowControl w:val="0"/>
        <w:tabs>
          <w:tab w:val="left" w:pos="1134"/>
        </w:tabs>
        <w:spacing w:after="0" w:line="240" w:lineRule="auto"/>
        <w:ind w:firstLine="709"/>
        <w:jc w:val="both"/>
      </w:pPr>
      <w:r>
        <w:rPr>
          <w:rFonts w:ascii="Times New Roman" w:hAnsi="Times New Roman"/>
          <w:sz w:val="28"/>
        </w:rPr>
        <w:t>оценка соответствия плановых и фактических сроков, результатов реализации Стратегии и ресурсов, необходимых для их достижения;</w:t>
      </w:r>
    </w:p>
    <w:p w:rsidR="00254F97" w:rsidRDefault="00F94373">
      <w:pPr>
        <w:widowControl w:val="0"/>
        <w:tabs>
          <w:tab w:val="left" w:pos="1134"/>
        </w:tabs>
        <w:spacing w:after="0" w:line="240" w:lineRule="auto"/>
        <w:ind w:firstLine="709"/>
        <w:jc w:val="both"/>
      </w:pPr>
      <w:r>
        <w:rPr>
          <w:rFonts w:ascii="Times New Roman" w:hAnsi="Times New Roman"/>
          <w:sz w:val="28"/>
        </w:rPr>
        <w:t xml:space="preserve">оценка уровня </w:t>
      </w:r>
      <w:r>
        <w:rPr>
          <w:rFonts w:ascii="Times New Roman" w:hAnsi="Times New Roman"/>
          <w:sz w:val="28"/>
        </w:rPr>
        <w:t>социально-экономического развития Красносулинского района Ростовской области, проведение анализа, выявление возможных рисков и угроз и своевременное принятие мер по их предотвращению;</w:t>
      </w:r>
    </w:p>
    <w:p w:rsidR="00254F97" w:rsidRDefault="00F94373">
      <w:pPr>
        <w:widowControl w:val="0"/>
        <w:tabs>
          <w:tab w:val="left" w:pos="1134"/>
        </w:tabs>
        <w:spacing w:after="0" w:line="240" w:lineRule="auto"/>
        <w:ind w:firstLine="709"/>
        <w:jc w:val="both"/>
      </w:pPr>
      <w:r>
        <w:rPr>
          <w:rFonts w:ascii="Times New Roman" w:hAnsi="Times New Roman"/>
          <w:sz w:val="28"/>
        </w:rPr>
        <w:t>разработка предложений по повышению эффективности функционирования систе</w:t>
      </w:r>
      <w:r>
        <w:rPr>
          <w:rFonts w:ascii="Times New Roman" w:hAnsi="Times New Roman"/>
          <w:sz w:val="28"/>
        </w:rPr>
        <w:t>мы стратегического планирования Красносулинского района.</w:t>
      </w:r>
    </w:p>
    <w:p w:rsidR="00254F97" w:rsidRDefault="00F94373">
      <w:pPr>
        <w:widowControl w:val="0"/>
        <w:spacing w:after="0" w:line="240" w:lineRule="auto"/>
        <w:ind w:firstLine="709"/>
        <w:jc w:val="both"/>
      </w:pPr>
      <w:r>
        <w:rPr>
          <w:rFonts w:ascii="Times New Roman" w:hAnsi="Times New Roman"/>
          <w:sz w:val="28"/>
        </w:rPr>
        <w:t>Мониторинг реализации Стратегии осуществляется на основе информации об итогах выполнения плана мероприятий по реализации Стратегии и муниципальных программ Красносулинского района.</w:t>
      </w:r>
    </w:p>
    <w:p w:rsidR="00254F97" w:rsidRDefault="00F94373">
      <w:pPr>
        <w:widowControl w:val="0"/>
        <w:spacing w:after="0" w:line="240" w:lineRule="auto"/>
        <w:ind w:firstLine="709"/>
        <w:jc w:val="both"/>
      </w:pPr>
      <w:r>
        <w:rPr>
          <w:rFonts w:ascii="Times New Roman" w:hAnsi="Times New Roman"/>
          <w:sz w:val="28"/>
        </w:rPr>
        <w:t>Управление экономи</w:t>
      </w:r>
      <w:r>
        <w:rPr>
          <w:rFonts w:ascii="Times New Roman" w:hAnsi="Times New Roman"/>
          <w:sz w:val="28"/>
        </w:rPr>
        <w:t>ки Администрации Красносулинского района (уполномоченный орган) организует осуществление мониторинга реализации Стратегии посредством направления запросов ответственным исполнителям плана мероприятий по реализации Стратегии и структурным подразделениям Адм</w:t>
      </w:r>
      <w:r>
        <w:rPr>
          <w:rFonts w:ascii="Times New Roman" w:hAnsi="Times New Roman"/>
          <w:sz w:val="28"/>
        </w:rPr>
        <w:t>инистрации Красносулинского района.</w:t>
      </w:r>
    </w:p>
    <w:p w:rsidR="00254F97" w:rsidRDefault="00F94373">
      <w:pPr>
        <w:widowControl w:val="0"/>
        <w:spacing w:after="0" w:line="240" w:lineRule="auto"/>
        <w:ind w:firstLine="709"/>
        <w:jc w:val="both"/>
      </w:pPr>
      <w:r>
        <w:rPr>
          <w:rFonts w:ascii="Times New Roman" w:hAnsi="Times New Roman"/>
          <w:sz w:val="28"/>
        </w:rPr>
        <w:t>Ответственные исполнители плана мероприятий по реализации Стратегии и структурные подразделения Администрации Красносулинского района на основе запросов уполномоченного органа ежегодно в срок до 15 февраля года, следующе</w:t>
      </w:r>
      <w:r>
        <w:rPr>
          <w:rFonts w:ascii="Times New Roman" w:hAnsi="Times New Roman"/>
          <w:sz w:val="28"/>
        </w:rPr>
        <w:t>го за отчетным, предоставляют сведения о ходе реализации Стратегии в соответствии с их сферой ведения.</w:t>
      </w:r>
    </w:p>
    <w:p w:rsidR="00254F97" w:rsidRDefault="00F94373">
      <w:pPr>
        <w:widowControl w:val="0"/>
        <w:spacing w:after="0" w:line="240" w:lineRule="auto"/>
        <w:ind w:firstLine="709"/>
        <w:jc w:val="both"/>
      </w:pPr>
      <w:r>
        <w:rPr>
          <w:rFonts w:ascii="Times New Roman" w:hAnsi="Times New Roman"/>
          <w:sz w:val="28"/>
        </w:rPr>
        <w:t xml:space="preserve">Документы, в которых отражаются результаты мониторинга реализации Стратегии, подлежат размещению на официальном сайте уполномоченного </w:t>
      </w:r>
      <w:r>
        <w:rPr>
          <w:rFonts w:ascii="Times New Roman" w:hAnsi="Times New Roman"/>
          <w:sz w:val="28"/>
        </w:rPr>
        <w:lastRenderedPageBreak/>
        <w:t>органа, за исключен</w:t>
      </w:r>
      <w:r>
        <w:rPr>
          <w:rFonts w:ascii="Times New Roman" w:hAnsi="Times New Roman"/>
          <w:sz w:val="28"/>
        </w:rPr>
        <w:t>ием сведений, отнесенных к государственной, коммерческой, служебной и иной охраняемой законом тайне.</w:t>
      </w:r>
      <w:r>
        <w:br w:type="page"/>
      </w:r>
    </w:p>
    <w:p w:rsidR="00254F97" w:rsidRDefault="00F94373">
      <w:pPr>
        <w:widowControl w:val="0"/>
        <w:tabs>
          <w:tab w:val="left" w:pos="1134"/>
        </w:tabs>
        <w:spacing w:after="0" w:line="240" w:lineRule="auto"/>
        <w:ind w:left="6123"/>
        <w:contextualSpacing/>
        <w:jc w:val="center"/>
        <w:outlineLvl w:val="2"/>
        <w:rPr>
          <w:rFonts w:ascii="Times New Roman" w:hAnsi="Times New Roman"/>
          <w:sz w:val="28"/>
        </w:rPr>
      </w:pPr>
      <w:r>
        <w:rPr>
          <w:rFonts w:ascii="Times New Roman" w:hAnsi="Times New Roman"/>
          <w:sz w:val="28"/>
        </w:rPr>
        <w:lastRenderedPageBreak/>
        <w:t>Приложение № 1</w:t>
      </w:r>
    </w:p>
    <w:p w:rsidR="00254F97" w:rsidRDefault="00F94373">
      <w:pPr>
        <w:widowControl w:val="0"/>
        <w:spacing w:after="0" w:line="240" w:lineRule="auto"/>
        <w:ind w:left="6123"/>
        <w:jc w:val="center"/>
        <w:rPr>
          <w:rFonts w:ascii="Times New Roman" w:hAnsi="Times New Roman"/>
          <w:sz w:val="28"/>
        </w:rPr>
      </w:pPr>
      <w:r>
        <w:rPr>
          <w:rFonts w:ascii="Times New Roman" w:hAnsi="Times New Roman"/>
          <w:sz w:val="28"/>
        </w:rPr>
        <w:t>к Стратегии социально-</w:t>
      </w:r>
    </w:p>
    <w:p w:rsidR="00254F97" w:rsidRDefault="00F94373">
      <w:pPr>
        <w:widowControl w:val="0"/>
        <w:spacing w:after="0" w:line="240" w:lineRule="auto"/>
        <w:ind w:left="6123"/>
        <w:jc w:val="center"/>
        <w:rPr>
          <w:rFonts w:ascii="Times New Roman" w:hAnsi="Times New Roman"/>
          <w:sz w:val="28"/>
        </w:rPr>
      </w:pPr>
      <w:r>
        <w:rPr>
          <w:rFonts w:ascii="Times New Roman" w:hAnsi="Times New Roman"/>
          <w:sz w:val="28"/>
        </w:rPr>
        <w:t>экономического развития Красносулинского района</w:t>
      </w:r>
    </w:p>
    <w:p w:rsidR="00254F97" w:rsidRDefault="00F94373">
      <w:pPr>
        <w:widowControl w:val="0"/>
        <w:spacing w:after="0" w:line="240" w:lineRule="auto"/>
        <w:ind w:left="6123"/>
        <w:jc w:val="center"/>
        <w:rPr>
          <w:rFonts w:ascii="Times New Roman" w:hAnsi="Times New Roman"/>
          <w:sz w:val="28"/>
        </w:rPr>
      </w:pPr>
      <w:r>
        <w:rPr>
          <w:rFonts w:ascii="Times New Roman" w:hAnsi="Times New Roman"/>
          <w:sz w:val="28"/>
        </w:rPr>
        <w:t>Ростовской области</w:t>
      </w:r>
    </w:p>
    <w:p w:rsidR="00254F97" w:rsidRDefault="00F94373">
      <w:pPr>
        <w:widowControl w:val="0"/>
        <w:spacing w:after="0" w:line="240" w:lineRule="auto"/>
        <w:ind w:left="6123"/>
        <w:jc w:val="center"/>
        <w:rPr>
          <w:rFonts w:ascii="Times New Roman" w:hAnsi="Times New Roman"/>
          <w:sz w:val="28"/>
        </w:rPr>
      </w:pPr>
      <w:r>
        <w:rPr>
          <w:rFonts w:ascii="Times New Roman" w:hAnsi="Times New Roman"/>
          <w:sz w:val="28"/>
        </w:rPr>
        <w:t>на период до 2030 года</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ДОКУМЕНТЫ</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стратегического</w:t>
      </w:r>
      <w:r>
        <w:rPr>
          <w:rFonts w:ascii="Times New Roman" w:hAnsi="Times New Roman"/>
          <w:sz w:val="28"/>
        </w:rPr>
        <w:t xml:space="preserve"> планирования</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 региональном уровне</w:t>
      </w:r>
    </w:p>
    <w:p w:rsidR="00254F97" w:rsidRDefault="00254F97">
      <w:pPr>
        <w:pStyle w:val="a3"/>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 Документы стратегического планирования разрабатываются в рамках целеполагания, прогнозирования, планирования и программирования.</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2. Документом стратегического планирования, разрабатываемым в рамках целеполагания, яв</w:t>
      </w:r>
      <w:r>
        <w:rPr>
          <w:rFonts w:ascii="Times New Roman" w:hAnsi="Times New Roman"/>
          <w:sz w:val="28"/>
        </w:rPr>
        <w:t>ляется стратегия социально-экономического развития Ростовской области.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3. К документам стратегического планирования, разрабатываемым в рамках прогнозирования, относятся:</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 прогноз социально-экономического развития Ростовской области на долгосрочный период</w:t>
      </w:r>
      <w:r>
        <w:rPr>
          <w:rFonts w:ascii="Times New Roman" w:hAnsi="Times New Roman"/>
          <w:sz w:val="28"/>
        </w:rPr>
        <w:t>;</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2) бюджетный прогноз Ростовской области на долгосрочный период;</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3) прогноз социально-экономического развития Ростовской области на среднесрочный период.</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4. К документам стратегического планирования, разрабатываемым в рамках планирования и программировани</w:t>
      </w:r>
      <w:r>
        <w:rPr>
          <w:rFonts w:ascii="Times New Roman" w:hAnsi="Times New Roman"/>
          <w:sz w:val="28"/>
        </w:rPr>
        <w:t>я, относятся:</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 план мероприятий по реализации стратегии социально-экономического развития Ростовской области;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2) государственные программы Ростовской области;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3) схема территориального планирования Ростовской области;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4) схема территориального планирован</w:t>
      </w:r>
      <w:r>
        <w:rPr>
          <w:rFonts w:ascii="Times New Roman" w:hAnsi="Times New Roman"/>
          <w:sz w:val="28"/>
        </w:rPr>
        <w:t>ия Ростовской области и субъектов Российской Федерации, имеющих общую границу с Ростовской областью.</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НАЦИОНАЛЬНЫЕ ПРОЕКТЫ</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 территории Ростовской области</w:t>
      </w:r>
    </w:p>
    <w:p w:rsidR="00254F97" w:rsidRDefault="00254F97">
      <w:pPr>
        <w:widowControl w:val="0"/>
        <w:spacing w:after="0" w:line="240" w:lineRule="auto"/>
        <w:jc w:val="cente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Национальный проект «Семья»</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«Многодетная семья (Ростовская область)».</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2. </w:t>
      </w:r>
      <w:r>
        <w:rPr>
          <w:rFonts w:ascii="Times New Roman" w:hAnsi="Times New Roman"/>
          <w:sz w:val="28"/>
        </w:rPr>
        <w:t>Региональный проект «Семейные ценности и инфраструктура культуры (Ростовская область)».</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Национальный проект «Молодежь и дети»</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pPr>
      <w:r>
        <w:rPr>
          <w:rFonts w:ascii="Times New Roman" w:hAnsi="Times New Roman"/>
          <w:sz w:val="28"/>
        </w:rPr>
        <w:lastRenderedPageBreak/>
        <w:t>1. Региональный проект «Все лучшее детям (Ростовская область)».</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«Педагоги и наставники (Ростовская област</w:t>
      </w:r>
      <w:r>
        <w:rPr>
          <w:rFonts w:ascii="Times New Roman" w:hAnsi="Times New Roman"/>
          <w:sz w:val="28"/>
        </w:rPr>
        <w:t>ь)».</w:t>
      </w:r>
    </w:p>
    <w:p w:rsidR="00254F97" w:rsidRDefault="00254F97">
      <w:pPr>
        <w:widowControl w:val="0"/>
        <w:spacing w:after="0" w:line="240" w:lineRule="auto"/>
        <w:ind w:firstLine="709"/>
        <w:jc w:val="both"/>
        <w:rPr>
          <w:sz w:val="24"/>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Национальный проект «Туризм и гостеприимство»</w:t>
      </w:r>
    </w:p>
    <w:p w:rsidR="00254F97" w:rsidRDefault="00254F97">
      <w:pPr>
        <w:widowControl w:val="0"/>
        <w:spacing w:after="0" w:line="240" w:lineRule="auto"/>
        <w:jc w:val="center"/>
        <w:rPr>
          <w:rFonts w:ascii="Times New Roman" w:hAnsi="Times New Roman"/>
          <w:sz w:val="24"/>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«Создание номерного фонда, инфраструктуры и новых точек притяжения (Ростовская область)».</w:t>
      </w:r>
    </w:p>
    <w:p w:rsidR="00254F97" w:rsidRDefault="00254F97">
      <w:pPr>
        <w:widowControl w:val="0"/>
        <w:spacing w:after="0" w:line="240" w:lineRule="auto"/>
        <w:ind w:firstLine="709"/>
        <w:jc w:val="both"/>
        <w:rPr>
          <w:rFonts w:ascii="Times New Roman" w:hAnsi="Times New Roman"/>
          <w:sz w:val="28"/>
        </w:rPr>
      </w:pPr>
    </w:p>
    <w:p w:rsidR="00254F97" w:rsidRDefault="00F94373">
      <w:pPr>
        <w:widowControl w:val="0"/>
        <w:spacing w:after="0" w:line="240" w:lineRule="auto"/>
        <w:jc w:val="center"/>
        <w:rPr>
          <w:rFonts w:ascii="Times New Roman" w:hAnsi="Times New Roman"/>
          <w:sz w:val="28"/>
          <w:shd w:val="clear" w:color="auto" w:fill="F8D957"/>
        </w:rPr>
      </w:pPr>
      <w:r>
        <w:rPr>
          <w:rFonts w:ascii="Times New Roman" w:hAnsi="Times New Roman"/>
          <w:sz w:val="28"/>
        </w:rPr>
        <w:t>Национальный проект «Инфраструктура для жизни»</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1.</w:t>
      </w:r>
      <w:r>
        <w:rPr>
          <w:rFonts w:ascii="XO Thames" w:hAnsi="XO Thames"/>
          <w:sz w:val="28"/>
        </w:rPr>
        <w:t> </w:t>
      </w:r>
      <w:r>
        <w:rPr>
          <w:rFonts w:ascii="Times New Roman" w:hAnsi="Times New Roman"/>
          <w:sz w:val="28"/>
        </w:rPr>
        <w:t xml:space="preserve">Региональный проект «Формирование </w:t>
      </w:r>
      <w:r>
        <w:rPr>
          <w:rFonts w:ascii="Times New Roman" w:hAnsi="Times New Roman"/>
          <w:sz w:val="28"/>
        </w:rPr>
        <w:t>комфортной городской среды (Ростовская область)».</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2.</w:t>
      </w:r>
      <w:r>
        <w:rPr>
          <w:rFonts w:ascii="XO Thames" w:hAnsi="XO Thames"/>
          <w:sz w:val="28"/>
        </w:rPr>
        <w:t> </w:t>
      </w:r>
      <w:r>
        <w:rPr>
          <w:rFonts w:ascii="Times New Roman" w:hAnsi="Times New Roman"/>
          <w:sz w:val="28"/>
        </w:rPr>
        <w:t>Региональный проект «Региональная и местная дорожная сеть (Ростовская область)».</w:t>
      </w:r>
    </w:p>
    <w:p w:rsidR="00254F97" w:rsidRDefault="00F94373">
      <w:pPr>
        <w:widowControl w:val="0"/>
        <w:spacing w:after="0" w:line="264" w:lineRule="auto"/>
        <w:ind w:firstLine="709"/>
        <w:jc w:val="both"/>
        <w:rPr>
          <w:rFonts w:ascii="Times New Roman" w:hAnsi="Times New Roman"/>
          <w:sz w:val="28"/>
        </w:rPr>
      </w:pPr>
      <w:r>
        <w:br w:type="page"/>
      </w:r>
    </w:p>
    <w:p w:rsidR="00254F97" w:rsidRDefault="00F94373">
      <w:pPr>
        <w:widowControl w:val="0"/>
        <w:tabs>
          <w:tab w:val="left" w:pos="1134"/>
        </w:tabs>
        <w:spacing w:after="0" w:line="240" w:lineRule="auto"/>
        <w:ind w:left="5954"/>
        <w:contextualSpacing/>
        <w:jc w:val="center"/>
        <w:outlineLvl w:val="2"/>
        <w:rPr>
          <w:rFonts w:ascii="Times New Roman" w:hAnsi="Times New Roman"/>
          <w:sz w:val="28"/>
        </w:rPr>
      </w:pPr>
      <w:r>
        <w:rPr>
          <w:rFonts w:ascii="Times New Roman" w:hAnsi="Times New Roman"/>
          <w:sz w:val="28"/>
        </w:rPr>
        <w:lastRenderedPageBreak/>
        <w:t>Приложение № 2</w:t>
      </w:r>
    </w:p>
    <w:p w:rsidR="00254F97" w:rsidRDefault="00F94373">
      <w:pPr>
        <w:widowControl w:val="0"/>
        <w:spacing w:after="0" w:line="240" w:lineRule="auto"/>
        <w:ind w:left="5954"/>
        <w:jc w:val="center"/>
        <w:rPr>
          <w:rFonts w:ascii="Times New Roman" w:hAnsi="Times New Roman"/>
          <w:sz w:val="28"/>
        </w:rPr>
      </w:pPr>
      <w:r>
        <w:rPr>
          <w:rFonts w:ascii="Times New Roman" w:hAnsi="Times New Roman"/>
          <w:sz w:val="28"/>
        </w:rPr>
        <w:t>к Стратегии социально-</w:t>
      </w:r>
    </w:p>
    <w:p w:rsidR="00254F97" w:rsidRDefault="00F94373">
      <w:pPr>
        <w:widowControl w:val="0"/>
        <w:spacing w:after="0" w:line="240" w:lineRule="auto"/>
        <w:ind w:left="6123"/>
        <w:jc w:val="center"/>
        <w:rPr>
          <w:rFonts w:ascii="Times New Roman" w:hAnsi="Times New Roman"/>
          <w:sz w:val="28"/>
        </w:rPr>
      </w:pPr>
      <w:r>
        <w:rPr>
          <w:rFonts w:ascii="Times New Roman" w:hAnsi="Times New Roman"/>
          <w:sz w:val="28"/>
        </w:rPr>
        <w:t xml:space="preserve">экономического развития Красносулинского района Ростовской области </w:t>
      </w:r>
    </w:p>
    <w:p w:rsidR="00254F97" w:rsidRDefault="00F94373">
      <w:pPr>
        <w:widowControl w:val="0"/>
        <w:spacing w:after="0" w:line="240" w:lineRule="auto"/>
        <w:ind w:left="6123"/>
        <w:jc w:val="center"/>
        <w:rPr>
          <w:rFonts w:ascii="Times New Roman" w:hAnsi="Times New Roman"/>
          <w:sz w:val="28"/>
        </w:rPr>
      </w:pPr>
      <w:r>
        <w:rPr>
          <w:rFonts w:ascii="Times New Roman" w:hAnsi="Times New Roman"/>
          <w:sz w:val="28"/>
        </w:rPr>
        <w:t xml:space="preserve">на период до </w:t>
      </w:r>
      <w:r>
        <w:rPr>
          <w:rFonts w:ascii="Times New Roman" w:hAnsi="Times New Roman"/>
          <w:sz w:val="28"/>
        </w:rPr>
        <w:t>2030 года</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ПЕРЕЧЕНЬ</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перспективных экономических специализаций</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автотранспортных средств, прицепов и полуприцепов (кроме производства автотранспортных средств)»;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бумаги и бумажных изделий»;</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готовых металлических изд</w:t>
      </w:r>
      <w:r>
        <w:rPr>
          <w:rFonts w:ascii="Times New Roman" w:hAnsi="Times New Roman"/>
          <w:sz w:val="28"/>
        </w:rPr>
        <w:t xml:space="preserve">елий, кроме машин </w:t>
      </w:r>
      <w:r>
        <w:br/>
      </w:r>
      <w:r>
        <w:rPr>
          <w:rFonts w:ascii="Times New Roman" w:hAnsi="Times New Roman"/>
          <w:sz w:val="28"/>
        </w:rPr>
        <w:t>и оборудования»;</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кокса и нефтепродуктов»;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машин и оборудования, не включенных в другие группировки»;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мебели»;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металлургическое»;</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напитков»;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одежды»;</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w:t>
      </w:r>
      <w:r>
        <w:rPr>
          <w:rFonts w:ascii="Times New Roman" w:hAnsi="Times New Roman"/>
          <w:sz w:val="28"/>
        </w:rPr>
        <w:t>изводство пищевых продуктов»;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прочей неметаллической минеральной продукции»;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прочих готовых изделий»;</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резиновых и пластмассовых изделий»;</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текстильных изделий»;</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«Производство химических веществ и </w:t>
      </w:r>
      <w:r>
        <w:rPr>
          <w:rFonts w:ascii="Times New Roman" w:hAnsi="Times New Roman"/>
          <w:sz w:val="28"/>
        </w:rPr>
        <w:t>химических продуктов»;</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«Производство электрического оборудования»;</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«Растениеводство и животноводство, предоставление соответствующих услуг в этих областях»;</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«Рыболовство и рыбоводство»;</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«Деятельность в области информации и связи»;</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«Транспортировка и хранен</w:t>
      </w:r>
      <w:r>
        <w:rPr>
          <w:rFonts w:ascii="Times New Roman" w:hAnsi="Times New Roman"/>
          <w:sz w:val="28"/>
        </w:rPr>
        <w:t>ие»;</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rsidR="00254F97" w:rsidRDefault="00254F97">
      <w:pPr>
        <w:sectPr w:rsidR="00254F9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686" w:left="1701" w:header="0" w:footer="1134" w:gutter="0"/>
          <w:pgNumType w:start="1"/>
          <w:cols w:space="720"/>
        </w:sectPr>
      </w:pPr>
    </w:p>
    <w:p w:rsidR="00254F97" w:rsidRDefault="00F94373">
      <w:pPr>
        <w:widowControl w:val="0"/>
        <w:tabs>
          <w:tab w:val="left" w:pos="1134"/>
        </w:tabs>
        <w:spacing w:after="0" w:line="240" w:lineRule="auto"/>
        <w:ind w:left="10773"/>
        <w:contextualSpacing/>
        <w:jc w:val="center"/>
        <w:outlineLvl w:val="2"/>
        <w:rPr>
          <w:rFonts w:ascii="Times New Roman" w:hAnsi="Times New Roman"/>
          <w:sz w:val="28"/>
        </w:rPr>
      </w:pPr>
      <w:r>
        <w:rPr>
          <w:rFonts w:ascii="Times New Roman" w:hAnsi="Times New Roman"/>
          <w:sz w:val="28"/>
        </w:rPr>
        <w:lastRenderedPageBreak/>
        <w:t>Приложение № 3</w:t>
      </w:r>
    </w:p>
    <w:p w:rsidR="00254F97" w:rsidRDefault="00F94373">
      <w:pPr>
        <w:widowControl w:val="0"/>
        <w:spacing w:after="0" w:line="240" w:lineRule="auto"/>
        <w:ind w:left="10773"/>
        <w:jc w:val="center"/>
        <w:rPr>
          <w:rFonts w:ascii="Times New Roman" w:hAnsi="Times New Roman"/>
          <w:sz w:val="28"/>
        </w:rPr>
      </w:pPr>
      <w:r>
        <w:rPr>
          <w:rFonts w:ascii="Times New Roman" w:hAnsi="Times New Roman"/>
          <w:sz w:val="28"/>
        </w:rPr>
        <w:t>к  Стратегии социально-</w:t>
      </w:r>
    </w:p>
    <w:p w:rsidR="00254F97" w:rsidRDefault="00F94373">
      <w:pPr>
        <w:widowControl w:val="0"/>
        <w:spacing w:after="0" w:line="240" w:lineRule="auto"/>
        <w:ind w:left="10773"/>
        <w:jc w:val="center"/>
        <w:rPr>
          <w:rFonts w:ascii="Times New Roman" w:hAnsi="Times New Roman"/>
          <w:sz w:val="28"/>
        </w:rPr>
      </w:pPr>
      <w:r>
        <w:rPr>
          <w:rFonts w:ascii="Times New Roman" w:hAnsi="Times New Roman"/>
          <w:sz w:val="28"/>
        </w:rPr>
        <w:t>экономического развития Красносулинского района Ростовской области</w:t>
      </w:r>
    </w:p>
    <w:p w:rsidR="00254F97" w:rsidRDefault="00F94373">
      <w:pPr>
        <w:widowControl w:val="0"/>
        <w:spacing w:after="0" w:line="240" w:lineRule="auto"/>
        <w:ind w:left="10773"/>
        <w:jc w:val="center"/>
        <w:rPr>
          <w:rFonts w:ascii="Times New Roman" w:hAnsi="Times New Roman"/>
          <w:sz w:val="28"/>
        </w:rPr>
      </w:pPr>
      <w:r>
        <w:rPr>
          <w:rFonts w:ascii="Times New Roman" w:hAnsi="Times New Roman"/>
          <w:sz w:val="28"/>
        </w:rPr>
        <w:t>на период до 2030 года</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ПЕРЕЧЕНЬ</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 xml:space="preserve">муниципальных </w:t>
      </w:r>
      <w:r>
        <w:rPr>
          <w:rFonts w:ascii="Times New Roman" w:hAnsi="Times New Roman"/>
          <w:sz w:val="28"/>
        </w:rPr>
        <w:t>программ Красносулинского района</w:t>
      </w:r>
      <w:r>
        <w:rPr>
          <w:rFonts w:ascii="Times New Roman" w:hAnsi="Times New Roman"/>
          <w:sz w:val="28"/>
          <w:vertAlign w:val="superscript"/>
        </w:rPr>
        <w:t>*</w:t>
      </w:r>
    </w:p>
    <w:p w:rsidR="00254F97" w:rsidRDefault="00254F97">
      <w:pPr>
        <w:widowControl w:val="0"/>
        <w:spacing w:after="0" w:line="240" w:lineRule="auto"/>
        <w:jc w:val="center"/>
        <w:rPr>
          <w:rFonts w:ascii="Times New Roman" w:hAnsi="Times New Roman"/>
          <w:sz w:val="28"/>
        </w:rPr>
      </w:pPr>
    </w:p>
    <w:tbl>
      <w:tblPr>
        <w:tblW w:w="0" w:type="auto"/>
        <w:tblInd w:w="-62" w:type="dxa"/>
        <w:tblLayout w:type="fixed"/>
        <w:tblCellMar>
          <w:left w:w="57" w:type="dxa"/>
          <w:right w:w="57" w:type="dxa"/>
        </w:tblCellMar>
        <w:tblLook w:val="04A0" w:firstRow="1" w:lastRow="0" w:firstColumn="1" w:lastColumn="0" w:noHBand="0" w:noVBand="1"/>
      </w:tblPr>
      <w:tblGrid>
        <w:gridCol w:w="780"/>
        <w:gridCol w:w="4781"/>
        <w:gridCol w:w="3150"/>
        <w:gridCol w:w="3470"/>
        <w:gridCol w:w="2389"/>
      </w:tblGrid>
      <w:tr w:rsidR="00254F97">
        <w:tc>
          <w:tcPr>
            <w:tcW w:w="7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w:t>
            </w:r>
          </w:p>
          <w:p w:rsidR="00254F97" w:rsidRDefault="00F94373">
            <w:pPr>
              <w:widowControl w:val="0"/>
              <w:spacing w:after="0" w:line="240" w:lineRule="auto"/>
              <w:jc w:val="center"/>
              <w:rPr>
                <w:rFonts w:ascii="Times New Roman" w:hAnsi="Times New Roman"/>
                <w:sz w:val="24"/>
              </w:rPr>
            </w:pPr>
            <w:r>
              <w:rPr>
                <w:rFonts w:ascii="Times New Roman" w:hAnsi="Times New Roman"/>
                <w:sz w:val="24"/>
              </w:rPr>
              <w:t>п/п</w:t>
            </w:r>
          </w:p>
        </w:tc>
        <w:tc>
          <w:tcPr>
            <w:tcW w:w="47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Наименование</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Ответственный</w:t>
            </w:r>
          </w:p>
          <w:p w:rsidR="00254F97" w:rsidRDefault="00F94373">
            <w:pPr>
              <w:widowControl w:val="0"/>
              <w:spacing w:after="0" w:line="240" w:lineRule="auto"/>
              <w:jc w:val="center"/>
              <w:rPr>
                <w:rFonts w:ascii="Times New Roman" w:hAnsi="Times New Roman"/>
                <w:sz w:val="24"/>
              </w:rPr>
            </w:pPr>
            <w:r>
              <w:rPr>
                <w:rFonts w:ascii="Times New Roman" w:hAnsi="Times New Roman"/>
                <w:sz w:val="24"/>
              </w:rPr>
              <w:t>исполнитель</w:t>
            </w:r>
          </w:p>
        </w:tc>
        <w:tc>
          <w:tcPr>
            <w:tcW w:w="58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Ресурсное обеспечение</w:t>
            </w:r>
          </w:p>
        </w:tc>
      </w:tr>
      <w:tr w:rsidR="00254F97">
        <w:tc>
          <w:tcPr>
            <w:tcW w:w="7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7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всего, в том числе</w:t>
            </w:r>
          </w:p>
          <w:p w:rsidR="00254F97" w:rsidRDefault="00F94373">
            <w:pPr>
              <w:widowControl w:val="0"/>
              <w:spacing w:after="0" w:line="240" w:lineRule="auto"/>
              <w:jc w:val="center"/>
              <w:rPr>
                <w:rFonts w:ascii="Times New Roman" w:hAnsi="Times New Roman"/>
                <w:sz w:val="24"/>
              </w:rPr>
            </w:pPr>
            <w:r>
              <w:rPr>
                <w:rFonts w:ascii="Times New Roman" w:hAnsi="Times New Roman"/>
                <w:sz w:val="24"/>
              </w:rPr>
              <w:t>по источникам финансирования</w:t>
            </w:r>
          </w:p>
        </w:tc>
        <w:tc>
          <w:tcPr>
            <w:tcW w:w="2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тыс. рублей</w:t>
            </w:r>
          </w:p>
        </w:tc>
      </w:tr>
    </w:tbl>
    <w:p w:rsidR="00254F97" w:rsidRDefault="00254F97">
      <w:pPr>
        <w:spacing w:after="0" w:line="240" w:lineRule="auto"/>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782"/>
        <w:gridCol w:w="4717"/>
        <w:gridCol w:w="3151"/>
        <w:gridCol w:w="3465"/>
        <w:gridCol w:w="2377"/>
      </w:tblGrid>
      <w:tr w:rsidR="00254F97">
        <w:trPr>
          <w:tblHeader/>
        </w:trPr>
        <w:tc>
          <w:tcPr>
            <w:tcW w:w="7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«Развитие транспортной системы»</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(отдел жизнеобеспечения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2 611 126,1</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150 185,9</w:t>
            </w:r>
          </w:p>
        </w:tc>
      </w:tr>
      <w:tr w:rsidR="00254F97">
        <w:trPr>
          <w:trHeight w:val="262"/>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1 583 243,0</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863 998,7</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13 698,5</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23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«Защита населения и территории от чрезвычайных ситуаций, обеспечение пожарной безопасности и безопасности людей на водных объектах»</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(отдел жизнеобеспечения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354 602,4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22 479,7</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331 373,0</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23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749,7</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lastRenderedPageBreak/>
              <w:t>3.</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«Доступная среда»</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 xml:space="preserve">Управление социальной защиты населения </w:t>
            </w:r>
            <w:r>
              <w:rPr>
                <w:rFonts w:ascii="Times New Roman" w:hAnsi="Times New Roman"/>
                <w:sz w:val="24"/>
              </w:rPr>
              <w:t>Красносулинского района Ростовской области</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1 347,6</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29,0</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523,3</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795,3</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 поселений</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23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«Обеспечение качественными жилищно-коммунальными услугами </w:t>
            </w:r>
            <w:r>
              <w:rPr>
                <w:rFonts w:ascii="Times New Roman" w:hAnsi="Times New Roman"/>
                <w:sz w:val="24"/>
              </w:rPr>
              <w:t>населения Красносулинского района»</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(отдел жизнеобеспечения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1 482 333,8</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1 306 930,8</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70 521,5</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w:t>
            </w:r>
            <w:r>
              <w:rPr>
                <w:rFonts w:ascii="Times New Roman" w:hAnsi="Times New Roman"/>
                <w:sz w:val="24"/>
              </w:rPr>
              <w:t xml:space="preserve"> поселений</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104 881,5</w:t>
            </w:r>
          </w:p>
        </w:tc>
      </w:tr>
      <w:tr w:rsidR="00254F97">
        <w:trPr>
          <w:trHeight w:val="509"/>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23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rPr>
          <w:trHeight w:val="230"/>
        </w:trPr>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«Поддержка казачьих обществ»</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w:t>
            </w:r>
          </w:p>
          <w:p w:rsidR="00254F97" w:rsidRDefault="00F94373">
            <w:pPr>
              <w:widowControl w:val="0"/>
              <w:spacing w:after="0" w:line="240" w:lineRule="auto"/>
              <w:jc w:val="center"/>
            </w:pPr>
            <w:r>
              <w:rPr>
                <w:rFonts w:ascii="Times New Roman" w:hAnsi="Times New Roman"/>
                <w:sz w:val="24"/>
              </w:rPr>
              <w:t>(отдел по взаимодействию со средствами массовой</w:t>
            </w:r>
          </w:p>
          <w:p w:rsidR="00254F97" w:rsidRDefault="00F94373">
            <w:pPr>
              <w:widowControl w:val="0"/>
              <w:spacing w:after="0" w:line="240" w:lineRule="auto"/>
              <w:jc w:val="center"/>
            </w:pPr>
            <w:r>
              <w:rPr>
                <w:rFonts w:ascii="Times New Roman" w:hAnsi="Times New Roman"/>
                <w:sz w:val="24"/>
              </w:rPr>
              <w:t xml:space="preserve">информации и институтами гражданского </w:t>
            </w:r>
            <w:r>
              <w:rPr>
                <w:rFonts w:ascii="Times New Roman" w:hAnsi="Times New Roman"/>
                <w:sz w:val="24"/>
              </w:rPr>
              <w:t>общества с функцией муниципального центра управления)</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65 936,3</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rPr>
          <w:trHeight w:val="200"/>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57 307,9</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8 628,4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«Молодежная политика и социальная активность»</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(сектор по молодежной политике)</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7 508,7</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4 582,3</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2 926,4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lastRenderedPageBreak/>
              <w:t>7.</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«Муниципальное управление и муниципальная служба»</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w:t>
            </w:r>
          </w:p>
          <w:p w:rsidR="00254F97" w:rsidRDefault="00F94373">
            <w:pPr>
              <w:widowControl w:val="0"/>
              <w:spacing w:after="0" w:line="240" w:lineRule="auto"/>
              <w:jc w:val="center"/>
            </w:pPr>
            <w:r>
              <w:rPr>
                <w:rFonts w:ascii="Times New Roman" w:hAnsi="Times New Roman"/>
                <w:sz w:val="24"/>
              </w:rPr>
              <w:t>(отдел по организационно- кадровой работе и противодействию коррупции)</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1 106 077,9</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областной </w:t>
            </w:r>
            <w:r>
              <w:rPr>
                <w:rFonts w:ascii="Times New Roman" w:hAnsi="Times New Roman"/>
                <w:sz w:val="24"/>
              </w:rPr>
              <w:t>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60 438,7</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1 045 639,2</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rPr>
          <w:trHeight w:val="202"/>
        </w:trPr>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«Обеспечение общественного</w:t>
            </w:r>
          </w:p>
          <w:p w:rsidR="00254F97" w:rsidRDefault="00F94373">
            <w:pPr>
              <w:widowControl w:val="0"/>
              <w:spacing w:after="0" w:line="240" w:lineRule="auto"/>
            </w:pPr>
            <w:r>
              <w:rPr>
                <w:rFonts w:ascii="Times New Roman" w:hAnsi="Times New Roman"/>
                <w:sz w:val="24"/>
              </w:rPr>
              <w:t>порядка и профилактика правонарушений»</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w:t>
            </w:r>
          </w:p>
          <w:p w:rsidR="00254F97" w:rsidRDefault="00F94373">
            <w:pPr>
              <w:widowControl w:val="0"/>
              <w:spacing w:after="0" w:line="240" w:lineRule="auto"/>
              <w:jc w:val="center"/>
            </w:pPr>
            <w:r>
              <w:rPr>
                <w:rFonts w:ascii="Times New Roman" w:hAnsi="Times New Roman"/>
                <w:sz w:val="24"/>
              </w:rPr>
              <w:t xml:space="preserve">(отдел по </w:t>
            </w:r>
            <w:r>
              <w:rPr>
                <w:rFonts w:ascii="Times New Roman" w:hAnsi="Times New Roman"/>
                <w:sz w:val="24"/>
              </w:rPr>
              <w:t>взаимодействию со средствами массовой</w:t>
            </w:r>
          </w:p>
          <w:p w:rsidR="00254F97" w:rsidRDefault="00F94373">
            <w:pPr>
              <w:widowControl w:val="0"/>
              <w:spacing w:after="0" w:line="240" w:lineRule="auto"/>
              <w:jc w:val="center"/>
            </w:pPr>
            <w:r>
              <w:rPr>
                <w:rFonts w:ascii="Times New Roman" w:hAnsi="Times New Roman"/>
                <w:sz w:val="24"/>
              </w:rPr>
              <w:t>информации и институтами гражданского общества с функцией муниципального центра управления)</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50 383,4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8 641,9</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41 741,5</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9.</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«Развитие здравоохранения»</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w:t>
            </w:r>
          </w:p>
          <w:p w:rsidR="00254F97" w:rsidRDefault="00F94373">
            <w:pPr>
              <w:widowControl w:val="0"/>
              <w:spacing w:after="0" w:line="240" w:lineRule="auto"/>
              <w:jc w:val="center"/>
            </w:pPr>
            <w:r>
              <w:rPr>
                <w:rFonts w:ascii="Times New Roman" w:hAnsi="Times New Roman"/>
                <w:sz w:val="24"/>
              </w:rPr>
              <w:t>(отдел социальной политики)</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2 714 990,3</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347 798,1</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675 072,6</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бюджет </w:t>
            </w:r>
            <w:r>
              <w:rPr>
                <w:rFonts w:ascii="Times New Roman" w:hAnsi="Times New Roman"/>
                <w:sz w:val="24"/>
              </w:rPr>
              <w:t>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140 467,4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1 551 652,2</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10.</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«Развитие культуры»</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Отдел культуры и искусства Красносулинского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1 626 906,2</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28 810,1</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w:t>
            </w:r>
            <w:r>
              <w:rPr>
                <w:rFonts w:ascii="Times New Roman" w:hAnsi="Times New Roman"/>
                <w:sz w:val="24"/>
              </w:rPr>
              <w:t xml:space="preserve">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174 564,9</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1 279 247,7</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12 705,8</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131 577,7</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11.</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«Развитие образования»</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Управление образования Красносулинского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18 569 970,7</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861 756,4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12 074 779,3</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5 043 128,6</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590 306,4</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«Развитие сельского хозяйства и регулирование рынков сельскохозяйственной продукции, сырья и </w:t>
            </w:r>
            <w:r>
              <w:rPr>
                <w:rFonts w:ascii="Times New Roman" w:hAnsi="Times New Roman"/>
                <w:sz w:val="24"/>
              </w:rPr>
              <w:t>продовольствия»</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w:t>
            </w:r>
          </w:p>
          <w:p w:rsidR="00254F97" w:rsidRDefault="00F94373">
            <w:pPr>
              <w:widowControl w:val="0"/>
              <w:spacing w:after="0" w:line="240" w:lineRule="auto"/>
              <w:jc w:val="center"/>
            </w:pPr>
            <w:r>
              <w:rPr>
                <w:rFonts w:ascii="Times New Roman" w:hAnsi="Times New Roman"/>
                <w:sz w:val="24"/>
              </w:rPr>
              <w:t>(отдел сельского хозяйства и охраны окружающей среды)</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40 525,4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30 920,9</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9 581,2</w:t>
            </w:r>
          </w:p>
        </w:tc>
      </w:tr>
      <w:tr w:rsidR="00254F97">
        <w:trPr>
          <w:trHeight w:val="237"/>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23,3</w:t>
            </w:r>
          </w:p>
        </w:tc>
      </w:tr>
      <w:tr w:rsidR="00254F97">
        <w:trPr>
          <w:trHeight w:val="250"/>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бюджеты </w:t>
            </w:r>
            <w:r>
              <w:rPr>
                <w:rFonts w:ascii="Times New Roman" w:hAnsi="Times New Roman"/>
                <w:sz w:val="24"/>
              </w:rPr>
              <w:t>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13.</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«Экономическое развитие»</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Управление экономики Администрации Красносулинского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5 828 698,2</w:t>
            </w:r>
          </w:p>
        </w:tc>
      </w:tr>
      <w:tr w:rsidR="00254F97">
        <w:trPr>
          <w:trHeight w:val="232"/>
        </w:trPr>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 xml:space="preserve">2 </w:t>
            </w:r>
            <w:r>
              <w:rPr>
                <w:rFonts w:ascii="Times New Roman" w:hAnsi="Times New Roman"/>
                <w:sz w:val="24"/>
              </w:rPr>
              <w:t>863,4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5 825 834,8</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14.</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«Развитие физической культуры и спорта»</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(сектор по молодежной политике)</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1 639 822,0</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федеральный </w:t>
            </w:r>
            <w:r>
              <w:rPr>
                <w:rFonts w:ascii="Times New Roman" w:hAnsi="Times New Roman"/>
                <w:sz w:val="24"/>
              </w:rPr>
              <w:t>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338 316,0</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160 621,3</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1 036 771,5</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3 521,5</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100 591,3</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15.</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«Информационное общество»</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 xml:space="preserve">Администрация Красносулинского района </w:t>
            </w:r>
            <w:r>
              <w:rPr>
                <w:rFonts w:ascii="Times New Roman" w:hAnsi="Times New Roman"/>
                <w:sz w:val="24"/>
              </w:rPr>
              <w:t>(сектор цифровой трансформации)</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325 580,5</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49 553,8</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253 748,0</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22 278,7</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16.</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«Управление муниципальными финансами и создание условий для </w:t>
            </w:r>
            <w:r>
              <w:rPr>
                <w:rFonts w:ascii="Times New Roman" w:hAnsi="Times New Roman"/>
                <w:sz w:val="24"/>
              </w:rPr>
              <w:t>эффективного управления финансами» (период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Финансовое управление</w:t>
            </w:r>
          </w:p>
          <w:p w:rsidR="00254F97" w:rsidRDefault="00F94373">
            <w:pPr>
              <w:widowControl w:val="0"/>
              <w:spacing w:after="0" w:line="240" w:lineRule="auto"/>
              <w:jc w:val="center"/>
            </w:pPr>
            <w:r>
              <w:rPr>
                <w:rFonts w:ascii="Times New Roman" w:hAnsi="Times New Roman"/>
                <w:sz w:val="24"/>
              </w:rPr>
              <w:t>Администрации Красносулинского района</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1 261 492,5</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pPr>
              <w:widowControl w:val="0"/>
              <w:spacing w:after="0" w:line="240" w:lineRule="auto"/>
              <w:jc w:val="center"/>
              <w:rPr>
                <w:rFonts w:ascii="Times New Roman" w:hAnsi="Times New Roman"/>
                <w:sz w:val="24"/>
              </w:rPr>
            </w:pP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846 328,8</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415163,7</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lastRenderedPageBreak/>
              <w:t>17.</w:t>
            </w:r>
          </w:p>
        </w:tc>
        <w:tc>
          <w:tcPr>
            <w:tcW w:w="4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«Социальная поддержка граждан»</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Управление социальной защиты населения Красносулинского района Ростовской области</w:t>
            </w:r>
          </w:p>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8 961 338,9</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1 758 923,4</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областной </w:t>
            </w:r>
            <w:r>
              <w:rPr>
                <w:rFonts w:ascii="Times New Roman" w:hAnsi="Times New Roman"/>
                <w:sz w:val="24"/>
              </w:rPr>
              <w:t>бюджет</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6 707 627,5</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124 193,0</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370 595,0</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18.</w:t>
            </w:r>
          </w:p>
        </w:tc>
        <w:tc>
          <w:tcPr>
            <w:tcW w:w="47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«Охрана окружающей среды и рациональное природопользование»</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w:t>
            </w:r>
          </w:p>
          <w:p w:rsidR="00254F97" w:rsidRDefault="00F94373">
            <w:pPr>
              <w:widowControl w:val="0"/>
              <w:spacing w:after="0" w:line="240" w:lineRule="auto"/>
              <w:jc w:val="center"/>
            </w:pPr>
            <w:r>
              <w:rPr>
                <w:rFonts w:ascii="Times New Roman" w:hAnsi="Times New Roman"/>
                <w:sz w:val="24"/>
              </w:rPr>
              <w:t xml:space="preserve">(отдел </w:t>
            </w:r>
            <w:r>
              <w:rPr>
                <w:rFonts w:ascii="Times New Roman" w:hAnsi="Times New Roman"/>
                <w:sz w:val="24"/>
              </w:rPr>
              <w:t>сельского хозяйства и охраны окружающей среды)</w:t>
            </w:r>
          </w:p>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444 817,5</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58 635,3</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385 770,3</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411 ,9</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19.</w:t>
            </w:r>
          </w:p>
        </w:tc>
        <w:tc>
          <w:tcPr>
            <w:tcW w:w="47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«Территориальное планирование и обеспечение </w:t>
            </w:r>
            <w:r>
              <w:rPr>
                <w:rFonts w:ascii="Times New Roman" w:hAnsi="Times New Roman"/>
                <w:sz w:val="24"/>
              </w:rPr>
              <w:t>доступным и комфортным жильем населения Красносулинского района»</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Управление земельно- имущественных отношений Красносулинского района</w:t>
            </w:r>
          </w:p>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1 575 244,7</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38 164,7</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1 208 336,1</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269 294,8</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59 449,1</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w:t>
            </w:r>
          </w:p>
        </w:tc>
        <w:tc>
          <w:tcPr>
            <w:tcW w:w="47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«Энергоэффективность и развитие энергетики»</w:t>
            </w:r>
          </w:p>
          <w:p w:rsidR="00254F97" w:rsidRDefault="00F94373">
            <w:pPr>
              <w:widowControl w:val="0"/>
              <w:spacing w:after="0" w:line="240" w:lineRule="auto"/>
            </w:pPr>
            <w:r>
              <w:rPr>
                <w:rFonts w:ascii="Times New Roman" w:hAnsi="Times New Roman"/>
                <w:sz w:val="24"/>
              </w:rPr>
              <w:t>(период реализации 2019 – 2030 годы)</w:t>
            </w:r>
          </w:p>
        </w:tc>
        <w:tc>
          <w:tcPr>
            <w:tcW w:w="31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(отдел жизнеобеспечения района)</w:t>
            </w:r>
          </w:p>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 xml:space="preserve">122 </w:t>
            </w:r>
            <w:r>
              <w:rPr>
                <w:rFonts w:ascii="Times New Roman" w:hAnsi="Times New Roman"/>
                <w:sz w:val="24"/>
              </w:rPr>
              <w:t>621,5</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114 510,2</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pPr>
              <w:widowControl w:val="0"/>
              <w:spacing w:after="0" w:line="240" w:lineRule="auto"/>
              <w:rPr>
                <w:rFonts w:ascii="Times New Roman" w:hAnsi="Times New Roman"/>
                <w:sz w:val="24"/>
              </w:rPr>
            </w:pP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19,4</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8 091,9</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21.</w:t>
            </w:r>
          </w:p>
        </w:tc>
        <w:tc>
          <w:tcPr>
            <w:tcW w:w="47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«Формирование современной городской среды на территории Красносулинского района»</w:t>
            </w:r>
          </w:p>
          <w:p w:rsidR="00254F97" w:rsidRDefault="00F94373">
            <w:pPr>
              <w:widowControl w:val="0"/>
              <w:spacing w:after="0" w:line="240" w:lineRule="auto"/>
            </w:pPr>
            <w:r>
              <w:rPr>
                <w:rFonts w:ascii="Times New Roman" w:hAnsi="Times New Roman"/>
                <w:sz w:val="24"/>
              </w:rPr>
              <w:t>(период реализации 2018 – 2030 годы)</w:t>
            </w:r>
          </w:p>
        </w:tc>
        <w:tc>
          <w:tcPr>
            <w:tcW w:w="31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Администрация Красносулинского района (отдел жизнеобеспечения района)</w:t>
            </w:r>
          </w:p>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311 017,2**</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201 175,5</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92 603,6</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1 213,6</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16 024,5</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22.</w:t>
            </w:r>
          </w:p>
        </w:tc>
        <w:tc>
          <w:tcPr>
            <w:tcW w:w="4717" w:type="dxa"/>
            <w:vMerge w:val="restart"/>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«Комплексное </w:t>
            </w:r>
            <w:r>
              <w:rPr>
                <w:rFonts w:ascii="Times New Roman" w:hAnsi="Times New Roman"/>
                <w:sz w:val="24"/>
              </w:rPr>
              <w:t xml:space="preserve">развитие сельских </w:t>
            </w:r>
            <w:r>
              <w:rPr>
                <w:rFonts w:ascii="Times New Roman" w:hAnsi="Times New Roman"/>
                <w:sz w:val="24"/>
              </w:rPr>
              <w:lastRenderedPageBreak/>
              <w:t>территорий»</w:t>
            </w:r>
          </w:p>
          <w:p w:rsidR="00254F97" w:rsidRDefault="00F94373">
            <w:pPr>
              <w:widowControl w:val="0"/>
              <w:spacing w:after="0" w:line="240" w:lineRule="auto"/>
            </w:pPr>
            <w:r>
              <w:rPr>
                <w:rFonts w:ascii="Times New Roman" w:hAnsi="Times New Roman"/>
                <w:sz w:val="24"/>
              </w:rPr>
              <w:t>(период реализации 2020 – 2030 годы)</w:t>
            </w:r>
          </w:p>
        </w:tc>
        <w:tc>
          <w:tcPr>
            <w:tcW w:w="3151" w:type="dxa"/>
            <w:vMerge w:val="restart"/>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lastRenderedPageBreak/>
              <w:t xml:space="preserve">Администрация </w:t>
            </w:r>
            <w:r>
              <w:rPr>
                <w:rFonts w:ascii="Times New Roman" w:hAnsi="Times New Roman"/>
                <w:sz w:val="24"/>
              </w:rPr>
              <w:lastRenderedPageBreak/>
              <w:t>Красносулинского района</w:t>
            </w:r>
          </w:p>
          <w:p w:rsidR="00254F97" w:rsidRDefault="00F94373">
            <w:pPr>
              <w:widowControl w:val="0"/>
              <w:spacing w:after="0" w:line="240" w:lineRule="auto"/>
              <w:jc w:val="center"/>
            </w:pPr>
            <w:r>
              <w:rPr>
                <w:rFonts w:ascii="Times New Roman" w:hAnsi="Times New Roman"/>
                <w:sz w:val="24"/>
              </w:rPr>
              <w:t>(отдел сельского хозяйства и охраны окружающей среды)</w:t>
            </w:r>
          </w:p>
        </w:tc>
        <w:tc>
          <w:tcPr>
            <w:tcW w:w="346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lastRenderedPageBreak/>
              <w:t>всего</w:t>
            </w:r>
          </w:p>
        </w:tc>
        <w:tc>
          <w:tcPr>
            <w:tcW w:w="237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48 405,2***</w:t>
            </w:r>
          </w:p>
        </w:tc>
      </w:tr>
      <w:tr w:rsidR="00254F97">
        <w:tc>
          <w:tcPr>
            <w:tcW w:w="782"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32 075,6</w:t>
            </w:r>
          </w:p>
        </w:tc>
      </w:tr>
      <w:tr w:rsidR="00254F97">
        <w:tc>
          <w:tcPr>
            <w:tcW w:w="782"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12 827,2</w:t>
            </w:r>
          </w:p>
        </w:tc>
      </w:tr>
      <w:tr w:rsidR="00254F97">
        <w:tc>
          <w:tcPr>
            <w:tcW w:w="782"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298,0</w:t>
            </w:r>
          </w:p>
        </w:tc>
      </w:tr>
      <w:tr w:rsidR="00254F97">
        <w:tc>
          <w:tcPr>
            <w:tcW w:w="782"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3 204,4</w:t>
            </w:r>
          </w:p>
        </w:tc>
      </w:tr>
      <w:tr w:rsidR="00254F97">
        <w:tc>
          <w:tcPr>
            <w:tcW w:w="782"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471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151"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w:t>
            </w:r>
          </w:p>
        </w:tc>
      </w:tr>
      <w:tr w:rsidR="00254F97">
        <w:tc>
          <w:tcPr>
            <w:tcW w:w="7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23.</w:t>
            </w:r>
          </w:p>
        </w:tc>
        <w:tc>
          <w:tcPr>
            <w:tcW w:w="7868"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Итого по муниципальным программам Красносулинского района</w:t>
            </w:r>
          </w:p>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Всего</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49 150 747,0*****</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7868"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федеральный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3 788 155,6</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7868"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областной бюджет</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25 229 189,4</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7868"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 района</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11 317 826,7</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7868"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бюджеты поселений</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222 739,2</w:t>
            </w:r>
          </w:p>
        </w:tc>
      </w:tr>
      <w:tr w:rsidR="00254F97">
        <w:tc>
          <w:tcPr>
            <w:tcW w:w="78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7868"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4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внебюджетные источники</w:t>
            </w:r>
          </w:p>
        </w:tc>
        <w:tc>
          <w:tcPr>
            <w:tcW w:w="2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8 592 836,1</w:t>
            </w:r>
          </w:p>
        </w:tc>
      </w:tr>
    </w:tbl>
    <w:p w:rsidR="00254F97" w:rsidRDefault="00F94373">
      <w:pPr>
        <w:widowControl w:val="0"/>
        <w:spacing w:after="0" w:line="240" w:lineRule="auto"/>
        <w:ind w:firstLine="709"/>
        <w:jc w:val="both"/>
      </w:pPr>
      <w:r>
        <w:rPr>
          <w:rFonts w:ascii="Times New Roman" w:hAnsi="Times New Roman"/>
          <w:sz w:val="28"/>
          <w:vertAlign w:val="superscript"/>
        </w:rPr>
        <w:t>*</w:t>
      </w:r>
      <w:r>
        <w:rPr>
          <w:rFonts w:ascii="Times New Roman" w:hAnsi="Times New Roman"/>
          <w:sz w:val="28"/>
        </w:rPr>
        <w:t xml:space="preserve"> Приложение № 1 к постановлению Администрации Красносулинского района от 18.09.2018 № 1027.</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xml:space="preserve">** Муниципальная программа Красносулинского района «Формирование современной городской среды на </w:t>
      </w:r>
      <w:r>
        <w:rPr>
          <w:rFonts w:ascii="Times New Roman" w:hAnsi="Times New Roman"/>
          <w:sz w:val="28"/>
        </w:rPr>
        <w:t>территории Ростовской области» реализуется с 2018 года, ресурсное обеспечение указано с 2019 года.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Муниципальная программа Красносулинского района «Комплексное развитие сельских территорий» реализуется с 2020 года.</w:t>
      </w:r>
    </w:p>
    <w:p w:rsidR="00254F97" w:rsidRDefault="00F94373">
      <w:pPr>
        <w:widowControl w:val="0"/>
        <w:spacing w:after="0" w:line="240" w:lineRule="auto"/>
        <w:ind w:firstLine="709"/>
        <w:jc w:val="both"/>
        <w:rPr>
          <w:rFonts w:ascii="Times New Roman" w:hAnsi="Times New Roman"/>
          <w:sz w:val="28"/>
        </w:rPr>
      </w:pPr>
      <w:r>
        <w:rPr>
          <w:rFonts w:ascii="Times New Roman" w:hAnsi="Times New Roman"/>
          <w:sz w:val="28"/>
        </w:rPr>
        <w:t>**** Финансирование на 2019-2025 годы</w:t>
      </w:r>
      <w:r>
        <w:rPr>
          <w:rFonts w:ascii="Times New Roman" w:hAnsi="Times New Roman"/>
          <w:sz w:val="28"/>
        </w:rPr>
        <w:t xml:space="preserve"> указано по фактическому освоению, 2029 – 2030 годы указано на уровне 2028 года. </w:t>
      </w:r>
      <w:r>
        <w:br w:type="page"/>
      </w:r>
    </w:p>
    <w:p w:rsidR="00254F97" w:rsidRDefault="00F94373">
      <w:pPr>
        <w:widowControl w:val="0"/>
        <w:tabs>
          <w:tab w:val="left" w:pos="1134"/>
        </w:tabs>
        <w:spacing w:after="0" w:line="240" w:lineRule="auto"/>
        <w:ind w:left="10773"/>
        <w:contextualSpacing/>
        <w:jc w:val="center"/>
        <w:outlineLvl w:val="2"/>
        <w:rPr>
          <w:rFonts w:ascii="Times New Roman" w:hAnsi="Times New Roman"/>
          <w:sz w:val="28"/>
        </w:rPr>
      </w:pPr>
      <w:r>
        <w:rPr>
          <w:rFonts w:ascii="Times New Roman" w:hAnsi="Times New Roman"/>
          <w:sz w:val="28"/>
        </w:rPr>
        <w:lastRenderedPageBreak/>
        <w:t>Приложение № 4</w:t>
      </w:r>
    </w:p>
    <w:p w:rsidR="00254F97" w:rsidRDefault="00F94373">
      <w:pPr>
        <w:widowControl w:val="0"/>
        <w:spacing w:after="0" w:line="240" w:lineRule="auto"/>
        <w:ind w:left="10773"/>
        <w:contextualSpacing/>
        <w:jc w:val="center"/>
        <w:rPr>
          <w:rFonts w:ascii="Times New Roman" w:hAnsi="Times New Roman"/>
          <w:sz w:val="28"/>
        </w:rPr>
      </w:pPr>
      <w:r>
        <w:rPr>
          <w:rFonts w:ascii="Times New Roman" w:hAnsi="Times New Roman"/>
          <w:sz w:val="28"/>
        </w:rPr>
        <w:t>к Стратегии социально-</w:t>
      </w:r>
    </w:p>
    <w:p w:rsidR="00254F97" w:rsidRDefault="00F94373">
      <w:pPr>
        <w:widowControl w:val="0"/>
        <w:spacing w:after="0" w:line="240" w:lineRule="auto"/>
        <w:ind w:left="10773"/>
        <w:contextualSpacing/>
        <w:jc w:val="center"/>
        <w:rPr>
          <w:rFonts w:ascii="Times New Roman" w:hAnsi="Times New Roman"/>
          <w:sz w:val="28"/>
        </w:rPr>
      </w:pPr>
      <w:r>
        <w:rPr>
          <w:rFonts w:ascii="Times New Roman" w:hAnsi="Times New Roman"/>
          <w:sz w:val="28"/>
        </w:rPr>
        <w:t>экономического развития Красносулинского района Ростовской области на период до 2030 года</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pPr>
      <w:r>
        <w:rPr>
          <w:rFonts w:ascii="Times New Roman" w:hAnsi="Times New Roman"/>
          <w:sz w:val="28"/>
        </w:rPr>
        <w:t>ПЕРЕЧЕНЬ</w:t>
      </w:r>
    </w:p>
    <w:p w:rsidR="00254F97" w:rsidRDefault="00F94373">
      <w:pPr>
        <w:widowControl w:val="0"/>
        <w:spacing w:after="0" w:line="240" w:lineRule="auto"/>
        <w:jc w:val="center"/>
      </w:pPr>
      <w:r>
        <w:rPr>
          <w:rFonts w:ascii="Times New Roman" w:hAnsi="Times New Roman"/>
          <w:sz w:val="28"/>
        </w:rPr>
        <w:t xml:space="preserve">приоритетных инвестиционных </w:t>
      </w:r>
      <w:r>
        <w:rPr>
          <w:rFonts w:ascii="Times New Roman" w:hAnsi="Times New Roman"/>
          <w:sz w:val="28"/>
        </w:rPr>
        <w:t>проектов</w:t>
      </w:r>
      <w:r>
        <w:rPr>
          <w:rFonts w:ascii="Times New Roman" w:hAnsi="Times New Roman"/>
          <w:sz w:val="28"/>
          <w:vertAlign w:val="superscript"/>
        </w:rPr>
        <w:t>*</w:t>
      </w:r>
    </w:p>
    <w:p w:rsidR="00254F97" w:rsidRDefault="00254F97">
      <w:pPr>
        <w:widowControl w:val="0"/>
        <w:spacing w:after="0" w:line="240" w:lineRule="auto"/>
        <w:jc w:val="center"/>
        <w:rPr>
          <w:rFonts w:ascii="Times New Roman" w:hAnsi="Times New Roman"/>
          <w:sz w:val="28"/>
        </w:rPr>
      </w:pPr>
    </w:p>
    <w:tbl>
      <w:tblPr>
        <w:tblW w:w="0" w:type="auto"/>
        <w:tblInd w:w="24" w:type="dxa"/>
        <w:tblLayout w:type="fixed"/>
        <w:tblCellMar>
          <w:left w:w="57" w:type="dxa"/>
          <w:right w:w="57" w:type="dxa"/>
        </w:tblCellMar>
        <w:tblLook w:val="04A0" w:firstRow="1" w:lastRow="0" w:firstColumn="1" w:lastColumn="0" w:noHBand="0" w:noVBand="1"/>
      </w:tblPr>
      <w:tblGrid>
        <w:gridCol w:w="572"/>
        <w:gridCol w:w="3226"/>
        <w:gridCol w:w="3887"/>
        <w:gridCol w:w="1638"/>
        <w:gridCol w:w="2276"/>
        <w:gridCol w:w="2970"/>
      </w:tblGrid>
      <w:tr w:rsidR="00254F97">
        <w:tc>
          <w:tcPr>
            <w:tcW w:w="57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 п/п</w:t>
            </w:r>
          </w:p>
        </w:tc>
        <w:tc>
          <w:tcPr>
            <w:tcW w:w="711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О проекте</w:t>
            </w:r>
          </w:p>
        </w:tc>
        <w:tc>
          <w:tcPr>
            <w:tcW w:w="163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Год ввода</w:t>
            </w:r>
          </w:p>
          <w:p w:rsidR="00254F97" w:rsidRDefault="00F94373">
            <w:pPr>
              <w:widowControl w:val="0"/>
              <w:spacing w:after="0" w:line="240" w:lineRule="auto"/>
              <w:jc w:val="center"/>
            </w:pPr>
            <w:r>
              <w:rPr>
                <w:rFonts w:ascii="Times New Roman" w:hAnsi="Times New Roman"/>
                <w:sz w:val="24"/>
              </w:rPr>
              <w:t>в эксплуатацию</w:t>
            </w:r>
          </w:p>
        </w:tc>
        <w:tc>
          <w:tcPr>
            <w:tcW w:w="22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Стоимость инвестиционного проекта</w:t>
            </w:r>
          </w:p>
          <w:p w:rsidR="00254F97" w:rsidRDefault="00F94373">
            <w:pPr>
              <w:widowControl w:val="0"/>
              <w:spacing w:after="0" w:line="240" w:lineRule="auto"/>
              <w:jc w:val="center"/>
            </w:pPr>
            <w:r>
              <w:rPr>
                <w:rFonts w:ascii="Times New Roman" w:hAnsi="Times New Roman"/>
                <w:sz w:val="24"/>
              </w:rPr>
              <w:t>(млн рублей)</w:t>
            </w:r>
          </w:p>
        </w:tc>
        <w:tc>
          <w:tcPr>
            <w:tcW w:w="297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Количество новых рабочих мест</w:t>
            </w:r>
          </w:p>
        </w:tc>
      </w:tr>
      <w:tr w:rsidR="00254F97">
        <w:tc>
          <w:tcPr>
            <w:tcW w:w="57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32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инициатор инвестиционного проекта Ростовской области</w:t>
            </w:r>
          </w:p>
        </w:tc>
        <w:tc>
          <w:tcPr>
            <w:tcW w:w="38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название и суть инвестиционного проекта</w:t>
            </w:r>
          </w:p>
          <w:p w:rsidR="00254F97" w:rsidRDefault="00F94373">
            <w:pPr>
              <w:widowControl w:val="0"/>
              <w:spacing w:after="0" w:line="240" w:lineRule="auto"/>
              <w:jc w:val="center"/>
            </w:pPr>
            <w:r>
              <w:rPr>
                <w:rFonts w:ascii="Times New Roman" w:hAnsi="Times New Roman"/>
                <w:sz w:val="24"/>
              </w:rPr>
              <w:t>(в том числе мощность)</w:t>
            </w:r>
          </w:p>
        </w:tc>
        <w:tc>
          <w:tcPr>
            <w:tcW w:w="163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22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c>
          <w:tcPr>
            <w:tcW w:w="297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tc>
      </w:tr>
    </w:tbl>
    <w:p w:rsidR="00254F97" w:rsidRDefault="00254F97">
      <w:pPr>
        <w:spacing w:after="0" w:line="240" w:lineRule="auto"/>
        <w:rPr>
          <w:rFonts w:ascii="Times New Roman" w:hAnsi="Times New Roman"/>
          <w:sz w:val="2"/>
        </w:rPr>
      </w:pPr>
    </w:p>
    <w:tbl>
      <w:tblPr>
        <w:tblW w:w="0" w:type="auto"/>
        <w:tblInd w:w="11" w:type="dxa"/>
        <w:tblLayout w:type="fixed"/>
        <w:tblCellMar>
          <w:left w:w="57" w:type="dxa"/>
          <w:right w:w="57" w:type="dxa"/>
        </w:tblCellMar>
        <w:tblLook w:val="04A0" w:firstRow="1" w:lastRow="0" w:firstColumn="1" w:lastColumn="0" w:noHBand="0" w:noVBand="1"/>
      </w:tblPr>
      <w:tblGrid>
        <w:gridCol w:w="588"/>
        <w:gridCol w:w="3224"/>
        <w:gridCol w:w="3901"/>
        <w:gridCol w:w="1623"/>
        <w:gridCol w:w="2276"/>
        <w:gridCol w:w="2957"/>
      </w:tblGrid>
      <w:tr w:rsidR="00254F97">
        <w:trPr>
          <w:tblHeader/>
        </w:trPr>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w:t>
            </w: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w:t>
            </w: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w:t>
            </w: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w:t>
            </w: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7</w:t>
            </w:r>
          </w:p>
        </w:tc>
      </w:tr>
      <w:tr w:rsidR="00254F97">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w:t>
            </w: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АО «Новошахтинский завод нефтепродуктов»</w:t>
            </w: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Строительство комплекса глубокой переработки нефтяного сырья и средних дистиллятов</w:t>
            </w: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2028</w:t>
            </w: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154 390,00</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597</w:t>
            </w:r>
          </w:p>
        </w:tc>
      </w:tr>
      <w:tr w:rsidR="00254F97">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w:t>
            </w: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АО «Новошахтинский завод нефтепродуктов»</w:t>
            </w: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Строительство комплекса</w:t>
            </w:r>
          </w:p>
          <w:p w:rsidR="00254F97" w:rsidRDefault="00F94373">
            <w:pPr>
              <w:widowControl w:val="0"/>
              <w:spacing w:after="0" w:line="240" w:lineRule="auto"/>
            </w:pPr>
            <w:r>
              <w:rPr>
                <w:rFonts w:ascii="Times New Roman" w:hAnsi="Times New Roman"/>
                <w:sz w:val="24"/>
              </w:rPr>
              <w:t xml:space="preserve">по производству автомобильных </w:t>
            </w:r>
            <w:r>
              <w:rPr>
                <w:rFonts w:ascii="Times New Roman" w:hAnsi="Times New Roman"/>
                <w:sz w:val="24"/>
              </w:rPr>
              <w:t>бензинов</w:t>
            </w: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2026</w:t>
            </w: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66 369,00</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419</w:t>
            </w:r>
          </w:p>
        </w:tc>
      </w:tr>
      <w:tr w:rsidR="00254F97">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w:t>
            </w: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Филиал ООО «Завод Техно»</w:t>
            </w: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Строительство завода</w:t>
            </w:r>
          </w:p>
          <w:p w:rsidR="00254F97" w:rsidRDefault="00F94373">
            <w:pPr>
              <w:widowControl w:val="0"/>
              <w:spacing w:after="0" w:line="240" w:lineRule="auto"/>
            </w:pPr>
            <w:r>
              <w:rPr>
                <w:rFonts w:ascii="Times New Roman" w:hAnsi="Times New Roman"/>
                <w:sz w:val="24"/>
              </w:rPr>
              <w:t>по производству пожаробезопасных базальтовых теплоизоляционных материалов на основе российских сырьевых компонентов</w:t>
            </w: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2027</w:t>
            </w: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12 200,00</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110</w:t>
            </w:r>
          </w:p>
        </w:tc>
      </w:tr>
      <w:tr w:rsidR="00254F97">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w:t>
            </w: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ОАО «Донуголь»</w:t>
            </w: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Вскрытие, подготовка и </w:t>
            </w:r>
            <w:r>
              <w:rPr>
                <w:rFonts w:ascii="Times New Roman" w:hAnsi="Times New Roman"/>
                <w:sz w:val="24"/>
              </w:rPr>
              <w:t>отработка шахтой «Шерловская- Наклонная»</w:t>
            </w:r>
          </w:p>
          <w:p w:rsidR="00254F97" w:rsidRDefault="00F94373">
            <w:pPr>
              <w:widowControl w:val="0"/>
              <w:spacing w:after="0" w:line="240" w:lineRule="auto"/>
            </w:pPr>
            <w:r>
              <w:rPr>
                <w:rFonts w:ascii="Times New Roman" w:hAnsi="Times New Roman"/>
                <w:sz w:val="24"/>
              </w:rPr>
              <w:t>ОАО «Донуголь» запасов угля пласта k2 ниже изогипсы –</w:t>
            </w:r>
          </w:p>
          <w:p w:rsidR="00254F97" w:rsidRDefault="00F94373">
            <w:pPr>
              <w:widowControl w:val="0"/>
              <w:spacing w:after="0" w:line="240" w:lineRule="auto"/>
            </w:pPr>
            <w:r>
              <w:rPr>
                <w:rFonts w:ascii="Times New Roman" w:hAnsi="Times New Roman"/>
                <w:sz w:val="24"/>
              </w:rPr>
              <w:t xml:space="preserve">500 м в северо-восточной части </w:t>
            </w:r>
            <w:r>
              <w:rPr>
                <w:rFonts w:ascii="Times New Roman" w:hAnsi="Times New Roman"/>
                <w:sz w:val="24"/>
              </w:rPr>
              <w:lastRenderedPageBreak/>
              <w:t>шахтного поля шахты «Обуховская№ 1»</w:t>
            </w: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lastRenderedPageBreak/>
              <w:t>2029</w:t>
            </w: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6 191,40</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361</w:t>
            </w:r>
          </w:p>
        </w:tc>
      </w:tr>
      <w:tr w:rsidR="00254F97">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lastRenderedPageBreak/>
              <w:t>5.</w:t>
            </w: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ООО «Завод ТЕХНОПЛЕКС Красный Сулин»</w:t>
            </w: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pPr>
            <w:r>
              <w:rPr>
                <w:rFonts w:ascii="Times New Roman" w:hAnsi="Times New Roman"/>
                <w:sz w:val="24"/>
              </w:rPr>
              <w:t xml:space="preserve">Строительство завода по </w:t>
            </w:r>
            <w:r>
              <w:rPr>
                <w:rFonts w:ascii="Times New Roman" w:hAnsi="Times New Roman"/>
                <w:sz w:val="24"/>
              </w:rPr>
              <w:t>производству полимерной изоляции мощностью 420 тыс. куб. м в год</w:t>
            </w: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2026</w:t>
            </w: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2 979,0</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48</w:t>
            </w:r>
          </w:p>
        </w:tc>
      </w:tr>
      <w:tr w:rsidR="00254F97">
        <w:tc>
          <w:tcPr>
            <w:tcW w:w="5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pPr>
              <w:widowControl w:val="0"/>
              <w:tabs>
                <w:tab w:val="left" w:pos="394"/>
                <w:tab w:val="center" w:pos="1044"/>
              </w:tabs>
              <w:spacing w:after="0" w:line="240" w:lineRule="auto"/>
              <w:jc w:val="center"/>
              <w:rPr>
                <w:rFonts w:ascii="Times New Roman" w:hAnsi="Times New Roman"/>
                <w:sz w:val="24"/>
              </w:rPr>
            </w:pPr>
          </w:p>
        </w:tc>
        <w:tc>
          <w:tcPr>
            <w:tcW w:w="32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pPr>
              <w:widowControl w:val="0"/>
              <w:spacing w:after="0" w:line="240" w:lineRule="auto"/>
              <w:jc w:val="center"/>
              <w:rPr>
                <w:rFonts w:ascii="Times New Roman" w:hAnsi="Times New Roman"/>
                <w:sz w:val="24"/>
              </w:rPr>
            </w:pPr>
          </w:p>
        </w:tc>
        <w:tc>
          <w:tcPr>
            <w:tcW w:w="39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pPr>
              <w:widowControl w:val="0"/>
              <w:spacing w:after="0" w:line="240" w:lineRule="auto"/>
              <w:rPr>
                <w:rFonts w:ascii="Times New Roman" w:hAnsi="Times New Roman"/>
                <w:sz w:val="24"/>
              </w:rPr>
            </w:pPr>
          </w:p>
        </w:tc>
        <w:tc>
          <w:tcPr>
            <w:tcW w:w="1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254F97">
            <w:pPr>
              <w:widowControl w:val="0"/>
              <w:spacing w:after="0" w:line="240" w:lineRule="auto"/>
              <w:jc w:val="center"/>
              <w:rPr>
                <w:rFonts w:ascii="Times New Roman" w:hAnsi="Times New Roman"/>
                <w:sz w:val="24"/>
              </w:rPr>
            </w:pPr>
          </w:p>
        </w:tc>
        <w:tc>
          <w:tcPr>
            <w:tcW w:w="2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242 129,4</w:t>
            </w:r>
          </w:p>
        </w:tc>
        <w:tc>
          <w:tcPr>
            <w:tcW w:w="29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F97" w:rsidRDefault="00F94373">
            <w:pPr>
              <w:widowControl w:val="0"/>
              <w:spacing w:after="0" w:line="240" w:lineRule="auto"/>
              <w:jc w:val="center"/>
            </w:pPr>
            <w:r>
              <w:rPr>
                <w:rFonts w:ascii="Times New Roman" w:hAnsi="Times New Roman"/>
                <w:sz w:val="24"/>
              </w:rPr>
              <w:t>1535</w:t>
            </w:r>
          </w:p>
        </w:tc>
      </w:tr>
    </w:tbl>
    <w:p w:rsidR="00254F97" w:rsidRDefault="00254F97">
      <w:pPr>
        <w:widowControl w:val="0"/>
        <w:spacing w:after="0" w:line="240" w:lineRule="auto"/>
        <w:ind w:firstLine="709"/>
        <w:jc w:val="both"/>
        <w:rPr>
          <w:rFonts w:ascii="Times New Roman" w:hAnsi="Times New Roman"/>
          <w:sz w:val="28"/>
          <w:vertAlign w:val="superscript"/>
        </w:rPr>
      </w:pPr>
    </w:p>
    <w:p w:rsidR="00254F97" w:rsidRDefault="00F94373">
      <w:pPr>
        <w:widowControl w:val="0"/>
        <w:spacing w:after="0" w:line="240" w:lineRule="auto"/>
        <w:ind w:firstLine="709"/>
        <w:jc w:val="both"/>
      </w:pPr>
      <w:r>
        <w:rPr>
          <w:rFonts w:ascii="Times New Roman" w:hAnsi="Times New Roman"/>
          <w:sz w:val="28"/>
          <w:vertAlign w:val="superscript"/>
        </w:rPr>
        <w:t>*</w:t>
      </w:r>
      <w:r>
        <w:rPr>
          <w:rFonts w:ascii="Times New Roman" w:hAnsi="Times New Roman"/>
          <w:sz w:val="28"/>
        </w:rPr>
        <w:t xml:space="preserve"> «Перечень ключевых инвестиционных проектов» с объемом финансирования более 1 млрд рублей по состоянию на 01.03.2026.</w:t>
      </w:r>
    </w:p>
    <w:p w:rsidR="00254F97" w:rsidRDefault="00254F97">
      <w:pPr>
        <w:sectPr w:rsidR="00254F97">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1134" w:bottom="681" w:left="1134" w:header="680" w:footer="624" w:gutter="0"/>
          <w:cols w:space="720"/>
          <w:titlePg/>
        </w:sectPr>
      </w:pPr>
    </w:p>
    <w:p w:rsidR="00254F97" w:rsidRDefault="00F94373">
      <w:pPr>
        <w:widowControl w:val="0"/>
        <w:tabs>
          <w:tab w:val="left" w:pos="1134"/>
        </w:tabs>
        <w:spacing w:after="0" w:line="240" w:lineRule="auto"/>
        <w:ind w:left="5670"/>
        <w:contextualSpacing/>
        <w:jc w:val="center"/>
        <w:outlineLvl w:val="2"/>
        <w:rPr>
          <w:rFonts w:ascii="Times New Roman" w:hAnsi="Times New Roman"/>
          <w:sz w:val="28"/>
        </w:rPr>
      </w:pPr>
      <w:r>
        <w:rPr>
          <w:rFonts w:ascii="Times New Roman" w:hAnsi="Times New Roman"/>
          <w:sz w:val="28"/>
        </w:rPr>
        <w:lastRenderedPageBreak/>
        <w:t>Приложение № 5</w:t>
      </w:r>
    </w:p>
    <w:p w:rsidR="00254F97" w:rsidRDefault="00F94373">
      <w:pPr>
        <w:widowControl w:val="0"/>
        <w:spacing w:after="0" w:line="240" w:lineRule="auto"/>
        <w:ind w:left="5670"/>
        <w:jc w:val="center"/>
        <w:rPr>
          <w:rFonts w:ascii="Times New Roman" w:hAnsi="Times New Roman"/>
          <w:sz w:val="28"/>
        </w:rPr>
      </w:pPr>
      <w:r>
        <w:rPr>
          <w:rFonts w:ascii="Times New Roman" w:hAnsi="Times New Roman"/>
          <w:sz w:val="28"/>
        </w:rPr>
        <w:t>к  Стратегии социально-</w:t>
      </w:r>
    </w:p>
    <w:p w:rsidR="00254F97" w:rsidRDefault="00F94373">
      <w:pPr>
        <w:widowControl w:val="0"/>
        <w:spacing w:after="0" w:line="240" w:lineRule="auto"/>
        <w:ind w:left="5669"/>
        <w:jc w:val="center"/>
        <w:rPr>
          <w:rFonts w:ascii="Times New Roman" w:hAnsi="Times New Roman"/>
          <w:sz w:val="28"/>
        </w:rPr>
      </w:pPr>
      <w:r>
        <w:rPr>
          <w:rFonts w:ascii="Times New Roman" w:hAnsi="Times New Roman"/>
          <w:sz w:val="28"/>
        </w:rPr>
        <w:t>экономического развития Красносулинского района Ростовской области</w:t>
      </w:r>
    </w:p>
    <w:p w:rsidR="00254F97" w:rsidRDefault="00F94373">
      <w:pPr>
        <w:widowControl w:val="0"/>
        <w:spacing w:after="0" w:line="240" w:lineRule="auto"/>
        <w:ind w:left="5670"/>
        <w:jc w:val="center"/>
        <w:rPr>
          <w:rFonts w:ascii="Times New Roman" w:hAnsi="Times New Roman"/>
          <w:sz w:val="28"/>
        </w:rPr>
      </w:pPr>
      <w:r>
        <w:rPr>
          <w:rFonts w:ascii="Times New Roman" w:hAnsi="Times New Roman"/>
          <w:sz w:val="28"/>
        </w:rPr>
        <w:t>на период до 2030 года</w:t>
      </w:r>
    </w:p>
    <w:p w:rsidR="00254F97" w:rsidRDefault="00254F97">
      <w:pPr>
        <w:widowControl w:val="0"/>
        <w:spacing w:after="0" w:line="240" w:lineRule="auto"/>
        <w:jc w:val="center"/>
        <w:rPr>
          <w:rFonts w:ascii="Times New Roman" w:hAnsi="Times New Roman"/>
          <w:sz w:val="28"/>
        </w:rPr>
      </w:pP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ЦЕЛЕВЫЕ ПОКАЗАТЕЛИ</w:t>
      </w:r>
    </w:p>
    <w:p w:rsidR="00254F97" w:rsidRDefault="00F94373">
      <w:pPr>
        <w:widowControl w:val="0"/>
        <w:spacing w:after="0" w:line="240" w:lineRule="auto"/>
        <w:jc w:val="center"/>
        <w:rPr>
          <w:rFonts w:ascii="Times New Roman" w:hAnsi="Times New Roman"/>
          <w:sz w:val="28"/>
        </w:rPr>
      </w:pPr>
      <w:r>
        <w:rPr>
          <w:rFonts w:ascii="Times New Roman" w:hAnsi="Times New Roman"/>
          <w:sz w:val="28"/>
        </w:rPr>
        <w:t>социально-экономического развития Красносулинского района</w:t>
      </w:r>
      <w:r>
        <w:rPr>
          <w:rStyle w:val="a8"/>
          <w:rFonts w:ascii="Times New Roman" w:hAnsi="Times New Roman"/>
          <w:sz w:val="28"/>
        </w:rPr>
        <w:footnoteReference w:id="1"/>
      </w:r>
    </w:p>
    <w:p w:rsidR="00254F97" w:rsidRDefault="00254F97">
      <w:pPr>
        <w:widowControl w:val="0"/>
        <w:spacing w:after="0" w:line="240" w:lineRule="auto"/>
        <w:jc w:val="center"/>
        <w:rPr>
          <w:rFonts w:ascii="Times New Roman" w:hAnsi="Times New Roman"/>
          <w:sz w:val="28"/>
        </w:rPr>
      </w:pPr>
    </w:p>
    <w:tbl>
      <w:tblPr>
        <w:tblW w:w="0" w:type="auto"/>
        <w:tblInd w:w="-113" w:type="dxa"/>
        <w:tblLayout w:type="fixed"/>
        <w:tblLook w:val="04A0" w:firstRow="1" w:lastRow="0" w:firstColumn="1" w:lastColumn="0" w:noHBand="0" w:noVBand="1"/>
      </w:tblPr>
      <w:tblGrid>
        <w:gridCol w:w="503"/>
        <w:gridCol w:w="5659"/>
        <w:gridCol w:w="1159"/>
        <w:gridCol w:w="1162"/>
        <w:gridCol w:w="1267"/>
      </w:tblGrid>
      <w:tr w:rsidR="00254F97">
        <w:trPr>
          <w:tblHeader/>
        </w:trPr>
        <w:tc>
          <w:tcPr>
            <w:tcW w:w="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w:t>
            </w:r>
          </w:p>
        </w:tc>
        <w:tc>
          <w:tcPr>
            <w:tcW w:w="5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 xml:space="preserve">Национальные цели / </w:t>
            </w:r>
            <w:r>
              <w:rPr>
                <w:rFonts w:ascii="Times New Roman" w:hAnsi="Times New Roman"/>
                <w:sz w:val="24"/>
              </w:rPr>
              <w:t>разделы / показатели</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2024 год</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2025 год</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2030 год</w:t>
            </w:r>
          </w:p>
        </w:tc>
      </w:tr>
    </w:tbl>
    <w:p w:rsidR="00254F97" w:rsidRDefault="00254F97">
      <w:pPr>
        <w:spacing w:after="0" w:line="240" w:lineRule="auto"/>
        <w:rPr>
          <w:rFonts w:ascii="Times New Roman" w:hAnsi="Times New Roman"/>
          <w:sz w:val="2"/>
        </w:rPr>
      </w:pPr>
    </w:p>
    <w:tbl>
      <w:tblPr>
        <w:tblW w:w="0" w:type="auto"/>
        <w:tblInd w:w="-18" w:type="dxa"/>
        <w:tblLayout w:type="fixed"/>
        <w:tblLook w:val="04A0" w:firstRow="1" w:lastRow="0" w:firstColumn="1" w:lastColumn="0" w:noHBand="0" w:noVBand="1"/>
      </w:tblPr>
      <w:tblGrid>
        <w:gridCol w:w="450"/>
        <w:gridCol w:w="5613"/>
        <w:gridCol w:w="1150"/>
        <w:gridCol w:w="1162"/>
        <w:gridCol w:w="1263"/>
      </w:tblGrid>
      <w:tr w:rsidR="00254F97">
        <w:trPr>
          <w:tblHeader/>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5</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4.1. Сохранение населения, укрепление здоровья</w:t>
            </w:r>
          </w:p>
          <w:p w:rsidR="00254F97" w:rsidRDefault="00F94373">
            <w:pPr>
              <w:widowControl w:val="0"/>
              <w:spacing w:after="0" w:line="240" w:lineRule="auto"/>
              <w:jc w:val="center"/>
            </w:pPr>
            <w:r>
              <w:rPr>
                <w:rFonts w:ascii="Times New Roman" w:hAnsi="Times New Roman"/>
                <w:sz w:val="24"/>
              </w:rPr>
              <w:t>и повышение благополучия людей, поддержка семьи в Красносулинском районе</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4.1.1. Демография</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пожилых граждан и инвалидов, получающих </w:t>
            </w:r>
            <w:r>
              <w:rPr>
                <w:rFonts w:ascii="Times New Roman" w:hAnsi="Times New Roman"/>
                <w:sz w:val="24"/>
              </w:rPr>
              <w:t>долговременный уход, от общего числа нуждающихся в таком уходе граждан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5,4**</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граждан старшего поколения, вовлеченных</w:t>
            </w:r>
            <w:r>
              <w:t xml:space="preserve"> </w:t>
            </w:r>
            <w:r>
              <w:rPr>
                <w:rFonts w:ascii="Times New Roman" w:hAnsi="Times New Roman"/>
                <w:sz w:val="24"/>
              </w:rPr>
              <w:t>в региональные программы «Активное долголетие»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30,2</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39,3</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граждан, охваченных </w:t>
            </w:r>
            <w:r>
              <w:rPr>
                <w:rFonts w:ascii="Times New Roman" w:hAnsi="Times New Roman"/>
                <w:sz w:val="24"/>
              </w:rPr>
              <w:t>государственной социальной помощью на основании социального контракта, в общей численности малоимущих граждан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3,05</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3,8</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4,3</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Удельный вес организаций, в которых проведена оценка профессиональных рисков (процентов</w:t>
            </w:r>
          </w:p>
          <w:p w:rsidR="00254F97" w:rsidRDefault="00F94373">
            <w:pPr>
              <w:widowControl w:val="0"/>
              <w:tabs>
                <w:tab w:val="left" w:pos="426"/>
              </w:tabs>
              <w:spacing w:after="0" w:line="240" w:lineRule="auto"/>
              <w:jc w:val="both"/>
            </w:pPr>
            <w:r>
              <w:rPr>
                <w:rFonts w:ascii="Times New Roman" w:hAnsi="Times New Roman"/>
                <w:sz w:val="24"/>
              </w:rPr>
              <w:t>от количества действующих орг</w:t>
            </w:r>
            <w:r>
              <w:rPr>
                <w:rFonts w:ascii="Times New Roman" w:hAnsi="Times New Roman"/>
                <w:sz w:val="24"/>
              </w:rPr>
              <w:t>анизаций)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79,7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84,0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92,1</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показатель введен с 2025 года</w:t>
            </w:r>
          </w:p>
          <w:p w:rsidR="00254F97" w:rsidRDefault="00F94373">
            <w:pPr>
              <w:widowControl w:val="0"/>
              <w:spacing w:after="0" w:line="240" w:lineRule="auto"/>
              <w:jc w:val="both"/>
            </w:pPr>
            <w:r>
              <w:rPr>
                <w:rFonts w:ascii="Times New Roman" w:hAnsi="Times New Roman"/>
                <w:sz w:val="24"/>
              </w:rPr>
              <w:t>** в Красносулинском районе планируется введение долговременного ухода для граждан пожилого возраста и инвалидов с 2028 года.</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4.1.2. Здравоохранение</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Смертность населения от всех причин (на 1000</w:t>
            </w:r>
            <w:r>
              <w:rPr>
                <w:rFonts w:ascii="Times New Roman" w:hAnsi="Times New Roman"/>
                <w:sz w:val="24"/>
              </w:rPr>
              <w:t xml:space="preserve"> населения)</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13,4</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13,7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12,4</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лиц, живущих 5 и более лет с момента установления диагноза злокачественного новообразования (процент)</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72,9</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79,7</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Удовлетворенность населения медицинской помощью по результатам оценки</w:t>
            </w:r>
            <w:r>
              <w:t xml:space="preserve"> </w:t>
            </w:r>
            <w:r>
              <w:rPr>
                <w:rFonts w:ascii="Times New Roman" w:hAnsi="Times New Roman"/>
                <w:sz w:val="24"/>
              </w:rPr>
              <w:t xml:space="preserve">общественного мнения </w:t>
            </w:r>
            <w:r>
              <w:rPr>
                <w:rFonts w:ascii="Times New Roman" w:hAnsi="Times New Roman"/>
                <w:sz w:val="24"/>
              </w:rPr>
              <w:t>(процентов)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48,6</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50,7</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Охват всех граждан профилактическими медицинскими осмотрами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91,0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91,0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92,0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граждан, ведущих здоровый образ жизни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14,6</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14,7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14,8</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Смертность от болезней системы кровообращения (на 100 тыс. </w:t>
            </w:r>
            <w:r>
              <w:rPr>
                <w:rFonts w:ascii="Times New Roman" w:hAnsi="Times New Roman"/>
                <w:sz w:val="24"/>
              </w:rPr>
              <w:t>населения)</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463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611,2</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558,1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7.</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Смертность от новообразований, в том числе злокачественных (на 100 тыс. населения)</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192,4</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188,5**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172,1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Доля пациентов, обученных в школе для пациентов с сахарным диабетом, от общего числа пациентов </w:t>
            </w:r>
            <w:r>
              <w:br/>
            </w:r>
            <w:r>
              <w:rPr>
                <w:rFonts w:ascii="Times New Roman" w:hAnsi="Times New Roman"/>
                <w:sz w:val="24"/>
              </w:rPr>
              <w:t xml:space="preserve">с сахарным диабетом 1 </w:t>
            </w:r>
            <w:r>
              <w:rPr>
                <w:rFonts w:ascii="Times New Roman" w:hAnsi="Times New Roman"/>
                <w:sz w:val="24"/>
              </w:rPr>
              <w:t>и 2 типов за отчетный год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16,2</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29,4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33,0</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p w:rsidR="00254F97" w:rsidRDefault="00F94373">
            <w:pPr>
              <w:widowControl w:val="0"/>
              <w:spacing w:after="0" w:line="240" w:lineRule="auto"/>
            </w:pPr>
            <w:r>
              <w:rPr>
                <w:rFonts w:ascii="Times New Roman" w:hAnsi="Times New Roman"/>
                <w:sz w:val="24"/>
              </w:rPr>
              <w:t>** снижение в связи с отложенным эффектом пандемии коронавируса COVID-19</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4.1.3. Спорт</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граждан, систематически занимающихся физической культурой и спортом </w:t>
            </w:r>
            <w:r>
              <w:rPr>
                <w:rFonts w:ascii="Times New Roman" w:hAnsi="Times New Roman"/>
                <w:sz w:val="24"/>
              </w:rPr>
              <w:t>(процентов)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58,7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61,5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85,71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85,71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85,74</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4.2. Реализация потенциала каждого человека, развитие его талантов,</w:t>
            </w:r>
          </w:p>
          <w:p w:rsidR="00254F97" w:rsidRDefault="00F94373">
            <w:pPr>
              <w:widowControl w:val="0"/>
              <w:spacing w:after="0" w:line="240" w:lineRule="auto"/>
              <w:jc w:val="center"/>
            </w:pPr>
            <w:r>
              <w:rPr>
                <w:rFonts w:ascii="Times New Roman" w:hAnsi="Times New Roman"/>
                <w:sz w:val="24"/>
              </w:rPr>
              <w:t>воспитание патриотичной и социально ответственной личности в Красносулинском районе</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4.2.1. Образование</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обучающихся 6-11 классов, охваченных комплексом профориентационных мероприятий в рамках Единой модели профориентации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58,0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детей в возрасте от 5 до 18 лет, охваченных услугами дополнительного образования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83,26</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84,96</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4.2.2. Культура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Увеличение числа посещений организаций культуры по отношению к 2023 году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135</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зданий учреждений культуры, находящихся </w:t>
            </w:r>
            <w:r>
              <w:br/>
            </w:r>
            <w:r>
              <w:rPr>
                <w:rFonts w:ascii="Times New Roman" w:hAnsi="Times New Roman"/>
                <w:sz w:val="24"/>
              </w:rPr>
              <w:t>в удовлетворительном состоянии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94,7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94,7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94,7</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граждан, вовлеченных в творческую и культурно-просветительскую деятельность (или занимающихся ею), в организациях культуры, </w:t>
            </w:r>
            <w:r>
              <w:rPr>
                <w:rFonts w:ascii="Times New Roman" w:hAnsi="Times New Roman"/>
                <w:sz w:val="24"/>
              </w:rPr>
              <w:t>расположенных на территориях сельских населенных пунктов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8,3</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будет уточнено после доведения значений Минкультуры России</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4.2.3. Молодежная политика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молодежи, ежегодно вовлеченной в мероприятия отрасли молодежной политики </w:t>
            </w:r>
            <w:r>
              <w:rPr>
                <w:rFonts w:ascii="Times New Roman" w:hAnsi="Times New Roman"/>
                <w:sz w:val="24"/>
              </w:rPr>
              <w:t>(процентов)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51,4</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54,5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Охват молодежи мероприятиями, проводимыми на базе инфраструктуры молодежной политики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0,31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0,33</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молодых людей, вовлеченных в мероприятия, направленные на профессиональное развитие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0,51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молодых семей, в том числе молодых семей, имеющих детей, участвующих в мероприятиях по </w:t>
            </w:r>
            <w:r>
              <w:rPr>
                <w:rFonts w:ascii="Times New Roman" w:hAnsi="Times New Roman"/>
                <w:sz w:val="24"/>
              </w:rPr>
              <w:lastRenderedPageBreak/>
              <w:t xml:space="preserve">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w:t>
            </w:r>
            <w:r>
              <w:rPr>
                <w:rFonts w:ascii="Times New Roman" w:hAnsi="Times New Roman"/>
                <w:sz w:val="24"/>
              </w:rPr>
              <w:t>общественную деятельность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0,06</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5.</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молодых людей, вовлеченных в добровольческую и общественную деятельность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0,25</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0,55</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4.2.4. Государственная национальная политика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граждан,</w:t>
            </w:r>
            <w:r>
              <w:rPr>
                <w:rFonts w:ascii="Times New Roman" w:hAnsi="Times New Roman"/>
                <w:sz w:val="24"/>
              </w:rPr>
              <w:t xml:space="preserve"> положительно оценивающих уровень межэтнического согласия в Красносулинском районе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87,5</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87,6</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87,9</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граждан, у которых сформирована общероссийская гражданская идентичность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78,2</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78,3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92,3</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4.2.5. Казачество</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Численность </w:t>
            </w:r>
            <w:r>
              <w:rPr>
                <w:rFonts w:ascii="Times New Roman" w:hAnsi="Times New Roman"/>
                <w:sz w:val="24"/>
              </w:rPr>
              <w:t>членов казачьих обществ, привлеченных к несению государственной или иной службы (человек)</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Количество договоров (соглашений) по оказанию членами казачьего общества содействия органам публичной власти в осуществлении установленных задач и </w:t>
            </w:r>
            <w:r>
              <w:rPr>
                <w:rFonts w:ascii="Times New Roman" w:hAnsi="Times New Roman"/>
                <w:sz w:val="24"/>
              </w:rPr>
              <w:t>функций (единиц)</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Количество образовательных организаций, осуществляющих деятельность на территории Красносулинского района и реализующих образовательные программы с использованием исторических и традиционных ценностей российского казачества (един</w:t>
            </w:r>
            <w:r>
              <w:rPr>
                <w:rFonts w:ascii="Times New Roman" w:hAnsi="Times New Roman"/>
                <w:sz w:val="24"/>
              </w:rPr>
              <w:t>иц)</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14</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 Комфортная и безопасная среда для жизни в Красносулинском районе</w:t>
            </w:r>
          </w:p>
        </w:tc>
      </w:tr>
      <w:tr w:rsidR="00254F97">
        <w:trPr>
          <w:trHeight w:val="219"/>
        </w:trPr>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4.3.1. Строительный комплекс</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Ввод в действие жилых домов (млн кв. метров)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Количество граждан, переселенных из непригодного для проживания жилищного </w:t>
            </w:r>
            <w:r>
              <w:rPr>
                <w:rFonts w:ascii="Times New Roman" w:hAnsi="Times New Roman"/>
                <w:sz w:val="24"/>
              </w:rPr>
              <w:t>фонда (нарастающим итогом с 2019 года) (тыс. человек)</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0,360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0,523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0,657</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Общая площадь жилых помещений, приходящаяся в среднем на одного жителя (квадратных метров на человека)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28,07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25,3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25,9</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4.3.2. Жилищно-коммунальное хозяйство</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Количество </w:t>
            </w:r>
            <w:r>
              <w:rPr>
                <w:rFonts w:ascii="Times New Roman" w:hAnsi="Times New Roman"/>
                <w:sz w:val="24"/>
              </w:rPr>
              <w:t>благоустроенных общественных территорий (нарастающим итогом с 2025 г.) (единиц)</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сточных вод, очищенных до нормативных значений, в общем объеме сточных вод, пропущенных через очистные сооружения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w:t>
            </w:r>
            <w:r>
              <w:rPr>
                <w:rFonts w:ascii="Times New Roman" w:hAnsi="Times New Roman"/>
                <w:sz w:val="24"/>
              </w:rPr>
              <w:t xml:space="preserve">утилизированных (использованных) твердых коммунальных отходов, в общем объеме </w:t>
            </w:r>
            <w:r>
              <w:rPr>
                <w:rFonts w:ascii="Times New Roman" w:hAnsi="Times New Roman"/>
                <w:sz w:val="24"/>
              </w:rPr>
              <w:lastRenderedPageBreak/>
              <w:t>образовавшихся твердых коммунальных отходов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35,0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35,0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4.</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отремонтированных систем в многоквартирных домах (МКД) в общей структуре МКД, подлежащих </w:t>
            </w:r>
            <w:r>
              <w:rPr>
                <w:rFonts w:ascii="Times New Roman" w:hAnsi="Times New Roman"/>
                <w:sz w:val="24"/>
              </w:rPr>
              <w:t>капитальному ремонту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14,6</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24,4</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населения, обеспеченного питьевой водой, отвечающей требованиям безопасности, в общей численности населения Красносулинского района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19,31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19,31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19,31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w:t>
            </w:r>
          </w:p>
        </w:tc>
        <w:tc>
          <w:tcPr>
            <w:tcW w:w="5613" w:type="dxa"/>
            <w:tcBorders>
              <w:top w:val="single" w:sz="4" w:space="0" w:color="000000"/>
              <w:left w:val="single" w:sz="4" w:space="0" w:color="000000"/>
              <w:bottom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Количество реализованных проектов</w:t>
            </w:r>
            <w:r>
              <w:rPr>
                <w:rFonts w:ascii="Times New Roman" w:hAnsi="Times New Roman"/>
                <w:sz w:val="24"/>
              </w:rPr>
              <w:t xml:space="preserve"> победителей Всероссийского конкурса создания комфортной городской среды (нарастающим итогом с 2025 г.) (единиц)</w:t>
            </w:r>
          </w:p>
        </w:tc>
        <w:tc>
          <w:tcPr>
            <w:tcW w:w="1150" w:type="dxa"/>
            <w:tcBorders>
              <w:top w:val="single" w:sz="4" w:space="0" w:color="000000"/>
              <w:left w:val="single" w:sz="4" w:space="0" w:color="000000"/>
              <w:bottom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1162" w:type="dxa"/>
            <w:tcBorders>
              <w:top w:val="single" w:sz="4" w:space="0" w:color="000000"/>
              <w:left w:val="single" w:sz="4" w:space="0" w:color="000000"/>
              <w:bottom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определяться ежегодно по итогам распределения субсидий из областного бюджета местным бюджетам</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4.3.3. Система расселения</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Количество семей, улучшивших жилищные условия (тыс. семей)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0,317</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0,439</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0,626</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4.3.4. Транспорт и логистика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Доля автомобильных дорог местного значения, соответствующих нормативным требованиям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43,9</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43,7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45,2</w:t>
            </w:r>
          </w:p>
        </w:tc>
      </w:tr>
      <w:tr w:rsidR="00254F97">
        <w:tc>
          <w:tcPr>
            <w:tcW w:w="4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w:t>
            </w:r>
          </w:p>
        </w:tc>
        <w:tc>
          <w:tcPr>
            <w:tcW w:w="561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Доля автомобильных дорог, </w:t>
            </w:r>
            <w:r>
              <w:rPr>
                <w:rFonts w:ascii="Times New Roman" w:hAnsi="Times New Roman"/>
                <w:sz w:val="24"/>
              </w:rPr>
              <w:t>входящих в опорную сеть, соответствующих нормативным требованиям (процентов)</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82,3</w:t>
            </w: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85,4</w:t>
            </w: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86,4</w:t>
            </w:r>
          </w:p>
        </w:tc>
      </w:tr>
      <w:tr w:rsidR="00254F97">
        <w:tc>
          <w:tcPr>
            <w:tcW w:w="4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Доля парка общественного транспорта, имеющего срок эксплуатации не старше нормативного, в агломерациях и городах (процентов)</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11,2</w:t>
            </w: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11,2</w:t>
            </w: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25,0</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xml:space="preserve">4.3.5. </w:t>
            </w:r>
            <w:r>
              <w:rPr>
                <w:rFonts w:ascii="Times New Roman" w:hAnsi="Times New Roman"/>
                <w:sz w:val="24"/>
              </w:rPr>
              <w:t>Инженерно-энергетическая инфраструктура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Газификация потребителей природным газом, количество квартир (домовладений)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Количество муниципальных учреждений, в которых разработаны программы энергосбережения и повышения энергетической </w:t>
            </w:r>
            <w:r>
              <w:rPr>
                <w:rFonts w:ascii="Times New Roman" w:hAnsi="Times New Roman"/>
                <w:sz w:val="24"/>
              </w:rPr>
              <w:t>эффективности (единиц)</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86</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4.4. Экологическое благополучие Красносулинского района</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4.4.1. Экология</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pPr>
            <w:r>
              <w:rPr>
                <w:rFonts w:ascii="Times New Roman" w:hAnsi="Times New Roman"/>
                <w:sz w:val="24"/>
              </w:rPr>
              <w:t>Норма поддержания уровня шахтных вод (метров)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172</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172</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172</w:t>
            </w:r>
          </w:p>
        </w:tc>
      </w:tr>
      <w:tr w:rsidR="00254F97">
        <w:tc>
          <w:tcPr>
            <w:tcW w:w="4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w:t>
            </w:r>
          </w:p>
        </w:tc>
        <w:tc>
          <w:tcPr>
            <w:tcW w:w="561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Количество экологических маршрутов на особо охраняемых природных территориях </w:t>
            </w:r>
            <w:r>
              <w:rPr>
                <w:rFonts w:ascii="Times New Roman" w:hAnsi="Times New Roman"/>
                <w:sz w:val="24"/>
              </w:rPr>
              <w:t>областного значения (единиц)</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4.4.2. Безопасность общества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Темп снижения количества зарегистрированных преступлений к 2024 году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98,0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98,0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Темп роста количества подготовленных специалистов в области гражданской обороны и </w:t>
            </w:r>
            <w:r>
              <w:rPr>
                <w:rFonts w:ascii="Times New Roman" w:hAnsi="Times New Roman"/>
                <w:sz w:val="24"/>
              </w:rPr>
              <w:t>защиты населения от чрезвычайных ситуаций к 2024 году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104</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105,0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Темп снижения количества зарегистрированных преступлений, связанных с терроризмом и экстремизмом, к 2024 году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99,5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Модернизация муниципальной </w:t>
            </w:r>
            <w:r>
              <w:rPr>
                <w:rFonts w:ascii="Times New Roman" w:hAnsi="Times New Roman"/>
                <w:sz w:val="24"/>
              </w:rPr>
              <w:t>системы оповещения (процентов от оповещаемого населения действующей муниципальной системой оповещения)</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60,0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60,0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Повышение уровня пожарной безопасности и обеспечение населения противопожарным прикрытием в соответствии с установленными временными н</w:t>
            </w:r>
            <w:r>
              <w:rPr>
                <w:rFonts w:ascii="Times New Roman" w:hAnsi="Times New Roman"/>
                <w:sz w:val="24"/>
              </w:rPr>
              <w:t>ормативами прибытия первого подразделения пожарной охраны к месту вызова (процентов от количества населения Красносулинского района)</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99,8</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Количество погибших в дорожно-транспортных происшествиях (человек)</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xml:space="preserve">4.5. Устойчивая и динамичная экономика в </w:t>
            </w:r>
            <w:r>
              <w:rPr>
                <w:rFonts w:ascii="Times New Roman" w:hAnsi="Times New Roman"/>
                <w:sz w:val="24"/>
              </w:rPr>
              <w:t xml:space="preserve"> Красносулинском районе</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4.5.1. Малый и средний бизнес</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субъектов МСП, превысивших предельные значения для определения категорий субъектов МСП (микро-, малые, средние)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0,55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0,80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Уровень </w:t>
            </w:r>
            <w:r>
              <w:rPr>
                <w:rFonts w:ascii="Times New Roman" w:hAnsi="Times New Roman"/>
                <w:sz w:val="24"/>
              </w:rPr>
              <w:t>удовлетворенности потенциальных и действующих субъектов МСП,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МСП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r>
              <w:rPr>
                <w:rFonts w:ascii="Times New Roman" w:hAnsi="Times New Roman"/>
                <w:sz w:val="24"/>
              </w:rPr>
              <w:t>07,9</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128,1</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4.5.2. Инвестиции</w:t>
            </w:r>
          </w:p>
        </w:tc>
      </w:tr>
      <w:tr w:rsidR="00254F97">
        <w:trPr>
          <w:trHeight w:val="37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Объем инвестиций в основной капитал (за исключением бюджетных средств) (млрд рублей)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8,6</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26,3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19,8</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4.5.3. Экспорт</w:t>
            </w:r>
          </w:p>
        </w:tc>
      </w:tr>
      <w:tr w:rsidR="00254F97">
        <w:trPr>
          <w:trHeight w:val="200"/>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Количество стран экспорта (единиц)</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не менее 11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не менее 11</w:t>
            </w:r>
          </w:p>
        </w:tc>
      </w:tr>
      <w:tr w:rsidR="00254F97">
        <w:tc>
          <w:tcPr>
            <w:tcW w:w="4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2.</w:t>
            </w:r>
          </w:p>
        </w:tc>
        <w:tc>
          <w:tcPr>
            <w:tcW w:w="561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Совокупный объем экспорта товарной продукции (к 2017 году) (в процентах)</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12</w:t>
            </w: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13,5</w:t>
            </w: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18,5</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4.5.4. Производительность труда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предприятий, достигших ежегодного</w:t>
            </w:r>
            <w:r>
              <w:t xml:space="preserve"> </w:t>
            </w:r>
            <w:r>
              <w:rPr>
                <w:rFonts w:ascii="Times New Roman" w:hAnsi="Times New Roman"/>
                <w:sz w:val="24"/>
              </w:rPr>
              <w:t xml:space="preserve">5-процентного прироста производительности труда на предприятиях-участниках, внедряющих </w:t>
            </w:r>
            <w:r>
              <w:rPr>
                <w:rFonts w:ascii="Times New Roman" w:hAnsi="Times New Roman"/>
                <w:sz w:val="24"/>
              </w:rPr>
              <w:t>мероприятия национального проекта под федеральным и региональным управлением, в течение трех лет участия в проекте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вовлеченных государственных и муниципальных организаций социальной сферы в реализацию проектов, направленных</w:t>
            </w:r>
            <w:r>
              <w:rPr>
                <w:rFonts w:ascii="Times New Roman" w:hAnsi="Times New Roman"/>
                <w:sz w:val="24"/>
              </w:rPr>
              <w:t xml:space="preserve"> на повышение производительности труда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0,5</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tc>
      </w:tr>
      <w:tr w:rsidR="00254F97">
        <w:trPr>
          <w:trHeight w:val="274"/>
        </w:trPr>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54F97" w:rsidRDefault="00F94373">
            <w:pPr>
              <w:widowControl w:val="0"/>
              <w:spacing w:after="0" w:line="240" w:lineRule="auto"/>
              <w:jc w:val="center"/>
            </w:pPr>
            <w:r>
              <w:rPr>
                <w:rFonts w:ascii="Times New Roman" w:hAnsi="Times New Roman"/>
                <w:sz w:val="24"/>
              </w:rPr>
              <w:lastRenderedPageBreak/>
              <w:t>4.5.5. Туризм</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Численность лиц, размещенных в коллективных средствах размещения (тыс. человек)</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11,9</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17,9</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Число ночевок в коллективных средствах </w:t>
            </w:r>
            <w:r>
              <w:rPr>
                <w:rFonts w:ascii="Times New Roman" w:hAnsi="Times New Roman"/>
                <w:sz w:val="24"/>
              </w:rPr>
              <w:t>размещения (млн ед.)</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0,011</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0,014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0,023</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4.5.6. Креативные индустрии</w:t>
            </w:r>
          </w:p>
        </w:tc>
      </w:tr>
      <w:tr w:rsidR="00254F97">
        <w:trPr>
          <w:trHeight w:val="475"/>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креативных (творческих) индустрий в ВРП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занятых в креативных (творческих) профессиях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1,9</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15,0</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4.5.7. Агропромышленный комплекс</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Объем производства валовой продукции сельского хозяйства (млрд рублей)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6,5**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10,2</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Укомплектованность кадрами предприятий агропромышленного комплекса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Доля молодых кадров в возрасте до 35 лет предприятий </w:t>
            </w:r>
            <w:r>
              <w:rPr>
                <w:rFonts w:ascii="Times New Roman" w:hAnsi="Times New Roman"/>
                <w:sz w:val="24"/>
              </w:rPr>
              <w:t>агропромышленного комплекса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9</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15</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Доля сотрудников, работающих в отрасли агропромышленного комплекса более 5 лет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89</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94</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p w:rsidR="00254F97" w:rsidRDefault="00F94373">
            <w:pPr>
              <w:widowControl w:val="0"/>
              <w:spacing w:after="0" w:line="240" w:lineRule="auto"/>
              <w:rPr>
                <w:rFonts w:ascii="Times New Roman" w:hAnsi="Times New Roman"/>
                <w:strike/>
                <w:sz w:val="24"/>
              </w:rPr>
            </w:pPr>
            <w:r>
              <w:rPr>
                <w:rFonts w:ascii="Times New Roman" w:hAnsi="Times New Roman"/>
                <w:sz w:val="24"/>
              </w:rPr>
              <w:t>** снижение в связи с неблагоприятными погодными условиями</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xml:space="preserve">4.5.8. </w:t>
            </w:r>
            <w:r>
              <w:rPr>
                <w:rFonts w:ascii="Times New Roman" w:hAnsi="Times New Roman"/>
                <w:sz w:val="24"/>
              </w:rPr>
              <w:t>Потребительский рынок</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pPr>
            <w:r>
              <w:rPr>
                <w:rFonts w:ascii="Times New Roman" w:hAnsi="Times New Roman"/>
                <w:sz w:val="24"/>
              </w:rPr>
              <w:t>Оборот розничной торговли (млрд рублей)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20,78</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23,96</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34,8</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4.5.9. Кадровое обеспечение экономики района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Уровень безработицы (по методологии Международной организации труда) в среднем </w:t>
            </w:r>
            <w:r>
              <w:br/>
            </w:r>
            <w:r>
              <w:rPr>
                <w:rFonts w:ascii="Times New Roman" w:hAnsi="Times New Roman"/>
                <w:sz w:val="24"/>
              </w:rPr>
              <w:t>за год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0,2</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0,2</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0,2</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Количество объектов служб занятости Ростовской области, перешедших от моделей центра занятости населения к кадровому центру (единиц)</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занятых граждан из числа завершивших профессиональное обучение и дополнительное профессиональное образование</w:t>
            </w:r>
            <w:r>
              <w:rPr>
                <w:rFonts w:ascii="Times New Roman" w:hAnsi="Times New Roman"/>
                <w:sz w:val="24"/>
              </w:rPr>
              <w:t xml:space="preserve">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85</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4.6. Технологическое лидерство</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4.6.1. Промышленность</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Объем отгруженных товаров собственного производства, выполненных работ и услуг собственными силами по виду экономической деятельности </w:t>
            </w:r>
            <w:r>
              <w:rPr>
                <w:rFonts w:ascii="Times New Roman" w:hAnsi="Times New Roman"/>
                <w:sz w:val="24"/>
              </w:rPr>
              <w:t>«Обрабатывающие производства» (за исключением пищевой промышленности) (млн рублей)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160120,3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111823,3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124679,8</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Объем добычи угля на угольных предприятиях Красносулинского района (млн тонн)</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1,5</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1,8</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Доля отгруженных товаров собственного производс</w:t>
            </w:r>
            <w:r>
              <w:rPr>
                <w:rFonts w:ascii="Times New Roman" w:hAnsi="Times New Roman"/>
                <w:sz w:val="24"/>
              </w:rPr>
              <w:t xml:space="preserve">тва, выполненных работ и услуг собственными силами по высокотехнологичным и </w:t>
            </w:r>
            <w:r>
              <w:rPr>
                <w:rFonts w:ascii="Times New Roman" w:hAnsi="Times New Roman"/>
                <w:sz w:val="24"/>
              </w:rPr>
              <w:lastRenderedPageBreak/>
              <w:t>среднетехнологичным (высокого уровня) видам деятельности в общем объеме отгруженных товаров собственного производства, выполненных работ и услуг собственными силами по виду экономи</w:t>
            </w:r>
            <w:r>
              <w:rPr>
                <w:rFonts w:ascii="Times New Roman" w:hAnsi="Times New Roman"/>
                <w:sz w:val="24"/>
              </w:rPr>
              <w:t>ческой деятельности «Обрабатывающие производства»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1,0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1,7</w:t>
            </w:r>
          </w:p>
        </w:tc>
      </w:tr>
      <w:tr w:rsidR="00254F97">
        <w:tc>
          <w:tcPr>
            <w:tcW w:w="606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lastRenderedPageBreak/>
              <w:t>* показатель снизился в связи с закрытием шахты «Дальняя»</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254F97">
            <w:pPr>
              <w:widowControl w:val="0"/>
              <w:tabs>
                <w:tab w:val="left" w:pos="426"/>
              </w:tabs>
              <w:spacing w:after="0" w:line="240" w:lineRule="auto"/>
              <w:jc w:val="center"/>
            </w:pP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254F97">
            <w:pPr>
              <w:widowControl w:val="0"/>
              <w:tabs>
                <w:tab w:val="left" w:pos="426"/>
              </w:tabs>
              <w:spacing w:after="0" w:line="240" w:lineRule="auto"/>
              <w:jc w:val="center"/>
            </w:pP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254F97">
            <w:pPr>
              <w:widowControl w:val="0"/>
              <w:tabs>
                <w:tab w:val="left" w:pos="426"/>
              </w:tabs>
              <w:spacing w:after="0" w:line="240" w:lineRule="auto"/>
              <w:jc w:val="center"/>
            </w:pP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rPr>
                <w:rFonts w:ascii="Times New Roman" w:hAnsi="Times New Roman"/>
                <w:sz w:val="24"/>
              </w:rPr>
            </w:pPr>
            <w:r>
              <w:rPr>
                <w:rFonts w:ascii="Times New Roman" w:hAnsi="Times New Roman"/>
                <w:sz w:val="24"/>
              </w:rPr>
              <w:t>4.6.2. Научно-технологическое и инновационное развитие</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spacing w:after="0" w:line="240" w:lineRule="auto"/>
              <w:rPr>
                <w:sz w:val="24"/>
              </w:rPr>
            </w:pPr>
            <w:r>
              <w:rPr>
                <w:rFonts w:ascii="Times New Roman" w:hAnsi="Times New Roman"/>
                <w:sz w:val="24"/>
              </w:rPr>
              <w:t xml:space="preserve">Количество организаций, осуществляющих инновации из Перечня </w:t>
            </w:r>
            <w:r>
              <w:rPr>
                <w:rFonts w:ascii="Times New Roman" w:hAnsi="Times New Roman"/>
                <w:sz w:val="24"/>
              </w:rPr>
              <w:t>системообразующих организаций и социально значимых предприятий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4</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xml:space="preserve">4.7. Цифровая трансформация государственного </w:t>
            </w:r>
            <w:r>
              <w:br/>
            </w:r>
            <w:r>
              <w:rPr>
                <w:rFonts w:ascii="Times New Roman" w:hAnsi="Times New Roman"/>
                <w:sz w:val="24"/>
              </w:rPr>
              <w:t>и муниципального управления, экономики и социальной сферы</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4.7.1. Информационно- коммуникационные технологии и инфраструктура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Уровень цифровизации местной телефонной сети </w:t>
            </w:r>
            <w:r>
              <w:br/>
            </w:r>
            <w:r>
              <w:rPr>
                <w:rFonts w:ascii="Times New Roman" w:hAnsi="Times New Roman"/>
                <w:sz w:val="24"/>
              </w:rPr>
              <w:t>в городской местности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Уровень цифровизации местной телефонной сети </w:t>
            </w:r>
            <w:r>
              <w:br/>
            </w:r>
            <w:r>
              <w:rPr>
                <w:rFonts w:ascii="Times New Roman" w:hAnsi="Times New Roman"/>
                <w:sz w:val="24"/>
              </w:rPr>
              <w:t>в сельской местности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100</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4.7.2. Цифровизация муниципального управления</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 xml:space="preserve">Доля </w:t>
            </w:r>
            <w:r>
              <w:rPr>
                <w:rFonts w:ascii="Times New Roman" w:hAnsi="Times New Roman"/>
                <w:sz w:val="24"/>
              </w:rPr>
              <w:t>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 *</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75</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2.</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россий</w:t>
            </w:r>
            <w:r>
              <w:rPr>
                <w:rFonts w:ascii="Times New Roman" w:hAnsi="Times New Roman"/>
                <w:sz w:val="24"/>
              </w:rPr>
              <w:t>ского программного обеспечения, используемого в деятельности органов государственной власти субъектов Российской Федерации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18,9</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19,23</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введен с 2025 года</w:t>
            </w:r>
          </w:p>
        </w:tc>
      </w:tr>
      <w:tr w:rsidR="00254F97">
        <w:tc>
          <w:tcPr>
            <w:tcW w:w="9638"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pPr>
            <w:r>
              <w:rPr>
                <w:rFonts w:ascii="Times New Roman" w:hAnsi="Times New Roman"/>
                <w:sz w:val="24"/>
              </w:rPr>
              <w:t>** показатель устанавливается ежегодно приказом минцифры области</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xml:space="preserve">5. </w:t>
            </w:r>
            <w:r>
              <w:rPr>
                <w:rFonts w:ascii="Times New Roman" w:hAnsi="Times New Roman"/>
                <w:sz w:val="24"/>
              </w:rPr>
              <w:t>Система управления и ресурсное обеспечение реализации Стратегии</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5.1. Политика в сфере муниципального управления</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both"/>
            </w:pPr>
            <w:r>
              <w:rPr>
                <w:rFonts w:ascii="Times New Roman" w:hAnsi="Times New Roman"/>
                <w:sz w:val="24"/>
              </w:rPr>
              <w:t>Доля граждан, позитивно оценивающих деятельность органов местного самоуправления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51,6</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48,4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48,7</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 xml:space="preserve">5.2. Кадровая политика в </w:t>
            </w:r>
            <w:r>
              <w:rPr>
                <w:rFonts w:ascii="Times New Roman" w:hAnsi="Times New Roman"/>
                <w:sz w:val="24"/>
              </w:rPr>
              <w:t>государственном управлении</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contextualSpacing/>
              <w:jc w:val="both"/>
            </w:pPr>
            <w:r>
              <w:rPr>
                <w:rFonts w:ascii="Times New Roman" w:hAnsi="Times New Roman"/>
                <w:sz w:val="24"/>
              </w:rPr>
              <w:t>Коэффициент текучести муниципальных служащих на муниципальной службе Красносулинского района (процентов)</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9,5</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9,4</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9,0</w:t>
            </w:r>
          </w:p>
        </w:tc>
      </w:tr>
      <w:tr w:rsidR="00254F97">
        <w:tc>
          <w:tcPr>
            <w:tcW w:w="9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5.3. Финансовая и бюджетная политика</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1.</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Отношение объема муниципального долга Красносулинского района по </w:t>
            </w:r>
            <w:r>
              <w:rPr>
                <w:rFonts w:ascii="Times New Roman" w:hAnsi="Times New Roman"/>
                <w:sz w:val="24"/>
              </w:rPr>
              <w:t>состоянию на 1 января года, следующего за отчетным, к общему годовому объему доходов бюджета района (без учета безвозмездных поступлений и (или) поступлений налоговых доходов по дополнительным нормативам отчислений)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lastRenderedPageBreak/>
              <w:t xml:space="preserve">2. </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Соотношение проведенных</w:t>
            </w:r>
            <w:r>
              <w:rPr>
                <w:rFonts w:ascii="Times New Roman" w:hAnsi="Times New Roman"/>
                <w:sz w:val="24"/>
              </w:rPr>
              <w:t xml:space="preserve"> контрольных мероприятий,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 работ, услуг для обеспечения муниципальных нужд Красносулинского р</w:t>
            </w:r>
            <w:r>
              <w:rPr>
                <w:rFonts w:ascii="Times New Roman" w:hAnsi="Times New Roman"/>
                <w:sz w:val="24"/>
              </w:rPr>
              <w:t>айона в рамках полномочий, закрепленных законодательством Российской Федерации о контрактной системе в сфере закупок товаров, работ, услуг, к плановым контрольным мероприятиям, запланированным на финансовый год</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100,0</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100,0</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100,0</w:t>
            </w:r>
          </w:p>
        </w:tc>
      </w:tr>
      <w:tr w:rsidR="00254F97">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pPr>
            <w:r>
              <w:rPr>
                <w:rFonts w:ascii="Times New Roman" w:hAnsi="Times New Roman"/>
                <w:sz w:val="24"/>
              </w:rPr>
              <w:t>3.</w:t>
            </w:r>
          </w:p>
        </w:tc>
        <w:tc>
          <w:tcPr>
            <w:tcW w:w="5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Доля налоговых и ненало</w:t>
            </w:r>
            <w:r>
              <w:rPr>
                <w:rFonts w:ascii="Times New Roman" w:hAnsi="Times New Roman"/>
                <w:sz w:val="24"/>
              </w:rPr>
              <w:t>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w:t>
            </w:r>
            <w:r>
              <w:t xml:space="preserve"> </w:t>
            </w:r>
            <w:r>
              <w:rPr>
                <w:rFonts w:ascii="Times New Roman" w:hAnsi="Times New Roman"/>
                <w:sz w:val="24"/>
              </w:rPr>
              <w:t>(без учета субвенций)</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26,3</w:t>
            </w:r>
          </w:p>
        </w:tc>
        <w:tc>
          <w:tcPr>
            <w:tcW w:w="1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28,5</w:t>
            </w:r>
          </w:p>
        </w:tc>
        <w:tc>
          <w:tcPr>
            <w:tcW w:w="1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59,9</w:t>
            </w:r>
          </w:p>
        </w:tc>
      </w:tr>
      <w:tr w:rsidR="00254F97">
        <w:tc>
          <w:tcPr>
            <w:tcW w:w="4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4.</w:t>
            </w:r>
          </w:p>
        </w:tc>
        <w:tc>
          <w:tcPr>
            <w:tcW w:w="561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Расходы бюджета </w:t>
            </w:r>
            <w:r>
              <w:rPr>
                <w:rFonts w:ascii="Times New Roman" w:hAnsi="Times New Roman"/>
                <w:sz w:val="24"/>
              </w:rPr>
              <w:t>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2 381,9</w:t>
            </w: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2 746,7</w:t>
            </w: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3 134,8</w:t>
            </w:r>
          </w:p>
        </w:tc>
      </w:tr>
      <w:tr w:rsidR="00254F97">
        <w:tc>
          <w:tcPr>
            <w:tcW w:w="4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tabs>
                <w:tab w:val="left" w:pos="426"/>
              </w:tabs>
              <w:spacing w:after="0" w:line="240" w:lineRule="auto"/>
              <w:jc w:val="center"/>
              <w:rPr>
                <w:rFonts w:ascii="Times New Roman" w:hAnsi="Times New Roman"/>
                <w:sz w:val="24"/>
              </w:rPr>
            </w:pPr>
            <w:r>
              <w:rPr>
                <w:rFonts w:ascii="Times New Roman" w:hAnsi="Times New Roman"/>
                <w:sz w:val="24"/>
              </w:rPr>
              <w:t>5.</w:t>
            </w:r>
          </w:p>
        </w:tc>
        <w:tc>
          <w:tcPr>
            <w:tcW w:w="561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both"/>
            </w:pPr>
            <w:r>
              <w:rPr>
                <w:rFonts w:ascii="Times New Roman" w:hAnsi="Times New Roman"/>
                <w:sz w:val="24"/>
              </w:rPr>
              <w:t xml:space="preserve">Предоставление бюджетам поселений, входящих в состав Красносулинского района из бюджета </w:t>
            </w:r>
            <w:r>
              <w:rPr>
                <w:rFonts w:ascii="Times New Roman" w:hAnsi="Times New Roman"/>
                <w:sz w:val="24"/>
              </w:rPr>
              <w:t>Красносулинского района межбюджетных трансфертов в соответствии с требованиями бюджетного законодательства</w:t>
            </w:r>
          </w:p>
        </w:tc>
        <w:tc>
          <w:tcPr>
            <w:tcW w:w="1150"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0,0</w:t>
            </w:r>
          </w:p>
        </w:tc>
        <w:tc>
          <w:tcPr>
            <w:tcW w:w="1162"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z w:val="24"/>
              </w:rPr>
              <w:t>140504,8</w:t>
            </w:r>
          </w:p>
        </w:tc>
        <w:tc>
          <w:tcPr>
            <w:tcW w:w="1263" w:type="dxa"/>
            <w:tcBorders>
              <w:left w:val="single" w:sz="4" w:space="0" w:color="000000"/>
              <w:bottom w:val="single" w:sz="4" w:space="0" w:color="000000"/>
              <w:right w:val="single" w:sz="4" w:space="0" w:color="000000"/>
            </w:tcBorders>
            <w:tcMar>
              <w:top w:w="0" w:type="dxa"/>
              <w:left w:w="108" w:type="dxa"/>
              <w:bottom w:w="0" w:type="dxa"/>
              <w:right w:w="108" w:type="dxa"/>
            </w:tcMar>
          </w:tcPr>
          <w:p w:rsidR="00254F97" w:rsidRDefault="00F94373">
            <w:pPr>
              <w:widowControl w:val="0"/>
              <w:spacing w:after="0" w:line="240" w:lineRule="auto"/>
              <w:jc w:val="center"/>
            </w:pPr>
            <w:r>
              <w:rPr>
                <w:rFonts w:ascii="Times New Roman" w:hAnsi="Times New Roman"/>
                <w:spacing w:val="-8"/>
                <w:sz w:val="24"/>
              </w:rPr>
              <w:t>0,0</w:t>
            </w:r>
          </w:p>
        </w:tc>
      </w:tr>
    </w:tbl>
    <w:p w:rsidR="00254F97" w:rsidRDefault="00254F97">
      <w:pPr>
        <w:widowControl w:val="0"/>
        <w:spacing w:after="0" w:line="240" w:lineRule="auto"/>
        <w:rPr>
          <w:rFonts w:ascii="Times New Roman" w:hAnsi="Times New Roman"/>
          <w:sz w:val="28"/>
        </w:rPr>
      </w:pPr>
    </w:p>
    <w:sectPr w:rsidR="00254F97">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644" w:left="1701" w:header="68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73" w:rsidRDefault="00F94373">
      <w:pPr>
        <w:spacing w:after="0" w:line="240" w:lineRule="auto"/>
      </w:pPr>
      <w:r>
        <w:separator/>
      </w:r>
    </w:p>
  </w:endnote>
  <w:endnote w:type="continuationSeparator" w:id="0">
    <w:p w:rsidR="00F94373" w:rsidRDefault="00F9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PT Astra Serif">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OpenSymbol">
    <w:panose1 w:val="00000000000000000000"/>
    <w:charset w:val="00"/>
    <w:family w:val="roman"/>
    <w:notTrueType/>
    <w:pitch w:val="default"/>
  </w:font>
  <w:font w:name="Liberation Mon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widowControl w:val="0"/>
      <w:tabs>
        <w:tab w:val="left" w:pos="993"/>
        <w:tab w:val="left" w:pos="1134"/>
      </w:tabs>
      <w:spacing w:after="0" w:line="240" w:lineRule="auto"/>
      <w:ind w:firstLine="709"/>
      <w:jc w:val="center"/>
      <w:rPr>
        <w:rFonts w:ascii="XO Thames" w:hAnsi="XO Thames"/>
      </w:rPr>
    </w:pPr>
    <w:r>
      <w:rPr>
        <w:rFonts w:ascii="XO Thames" w:hAnsi="XO Thames"/>
      </w:rPr>
      <w:fldChar w:fldCharType="begin"/>
    </w:r>
    <w:r>
      <w:rPr>
        <w:rFonts w:ascii="XO Thames" w:hAnsi="XO Thames"/>
      </w:rPr>
      <w:instrText xml:space="preserve">PAGE </w:instrText>
    </w:r>
    <w:r>
      <w:rPr>
        <w:rFonts w:ascii="XO Thames" w:hAnsi="XO Thames"/>
      </w:rPr>
      <w:fldChar w:fldCharType="separate"/>
    </w:r>
    <w:r w:rsidR="00426B33">
      <w:rPr>
        <w:rFonts w:ascii="XO Thames" w:hAnsi="XO Thames"/>
        <w:noProof/>
      </w:rPr>
      <w:t>1</w:t>
    </w:r>
    <w:r>
      <w:rPr>
        <w:rFonts w:ascii="XO Thames" w:hAnsi="XO Tham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widowControl w:val="0"/>
      <w:tabs>
        <w:tab w:val="left" w:pos="993"/>
        <w:tab w:val="left" w:pos="1134"/>
      </w:tabs>
      <w:spacing w:after="0" w:line="240" w:lineRule="auto"/>
      <w:ind w:firstLine="709"/>
      <w:jc w:val="center"/>
      <w:rPr>
        <w:rFonts w:ascii="XO Thames" w:hAnsi="XO Thames"/>
      </w:rPr>
    </w:pPr>
    <w:r>
      <w:rPr>
        <w:rFonts w:ascii="XO Thames" w:hAnsi="XO Thames"/>
      </w:rPr>
      <w:fldChar w:fldCharType="begin"/>
    </w:r>
    <w:r>
      <w:rPr>
        <w:rFonts w:ascii="XO Thames" w:hAnsi="XO Thames"/>
      </w:rPr>
      <w:instrText xml:space="preserve">PAGE </w:instrText>
    </w:r>
    <w:r>
      <w:rPr>
        <w:rFonts w:ascii="XO Thames" w:hAnsi="XO Thames"/>
      </w:rPr>
      <w:fldChar w:fldCharType="separate"/>
    </w:r>
    <w:r>
      <w:rPr>
        <w:rFonts w:ascii="XO Thames" w:hAnsi="XO Thames"/>
      </w:rPr>
      <w:t xml:space="preserve"> </w:t>
    </w:r>
    <w:r>
      <w:rPr>
        <w:rFonts w:ascii="XO Thames" w:hAnsi="XO Thame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pStyle w:val="a4"/>
      <w:jc w:val="center"/>
    </w:pPr>
    <w:r>
      <w:fldChar w:fldCharType="begin"/>
    </w:r>
    <w:r>
      <w:instrText xml:space="preserve">PAGE </w:instrText>
    </w:r>
    <w:r>
      <w:fldChar w:fldCharType="separate"/>
    </w:r>
    <w:r>
      <w:t xml:space="preserve">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pStyle w:val="a4"/>
      <w:jc w:val="center"/>
    </w:pPr>
    <w:r>
      <w:fldChar w:fldCharType="begin"/>
    </w:r>
    <w:r>
      <w:instrText xml:space="preserve">PAGE </w:instrText>
    </w:r>
    <w:r>
      <w:fldChar w:fldCharType="separate"/>
    </w:r>
    <w:r w:rsidR="00426B33">
      <w:rPr>
        <w:noProof/>
      </w:rPr>
      <w:t>105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spacing w:after="0" w:line="240" w:lineRule="auto"/>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426B33">
      <w:rPr>
        <w:rFonts w:ascii="Times New Roman" w:hAnsi="Times New Roman"/>
        <w:noProof/>
        <w:sz w:val="20"/>
      </w:rPr>
      <w:t>98</w:t>
    </w:r>
    <w:r>
      <w:rPr>
        <w:rFonts w:ascii="Times New Roman" w:hAnsi="Times New Roman"/>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spacing w:after="0" w:line="240" w:lineRule="auto"/>
      <w:jc w:val="center"/>
      <w:rPr>
        <w:rFonts w:ascii="Times New Roman" w:hAnsi="Times New Roman"/>
        <w:sz w:val="20"/>
      </w:rPr>
    </w:pPr>
    <w:r>
      <w:rPr>
        <w:rFonts w:ascii="Times New Roman" w:hAnsi="Times New Roman"/>
        <w:color w:val="1A1A1A"/>
        <w:sz w:val="20"/>
        <w:highlight w:val="white"/>
      </w:rPr>
      <w:fldChar w:fldCharType="begin"/>
    </w:r>
    <w:r>
      <w:rPr>
        <w:rFonts w:ascii="Times New Roman" w:hAnsi="Times New Roman"/>
        <w:color w:val="1A1A1A"/>
        <w:sz w:val="20"/>
        <w:highlight w:val="white"/>
      </w:rPr>
      <w:instrText xml:space="preserve">PAGE </w:instrText>
    </w:r>
    <w:r>
      <w:rPr>
        <w:rFonts w:ascii="Times New Roman" w:hAnsi="Times New Roman"/>
        <w:color w:val="1A1A1A"/>
        <w:sz w:val="20"/>
        <w:highlight w:val="white"/>
      </w:rPr>
      <w:fldChar w:fldCharType="separate"/>
    </w:r>
    <w:r w:rsidR="00426B33">
      <w:rPr>
        <w:rFonts w:ascii="Times New Roman" w:hAnsi="Times New Roman"/>
        <w:noProof/>
        <w:color w:val="1A1A1A"/>
        <w:sz w:val="20"/>
        <w:highlight w:val="white"/>
      </w:rPr>
      <w:t>106</w:t>
    </w:r>
    <w:r>
      <w:rPr>
        <w:rFonts w:ascii="Times New Roman" w:hAnsi="Times New Roman"/>
        <w:color w:val="1A1A1A"/>
        <w:sz w:val="20"/>
        <w:highlight w:val="whi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73" w:rsidRDefault="00F94373">
      <w:pPr>
        <w:spacing w:after="0" w:line="240" w:lineRule="auto"/>
      </w:pPr>
      <w:r>
        <w:separator/>
      </w:r>
    </w:p>
  </w:footnote>
  <w:footnote w:type="continuationSeparator" w:id="0">
    <w:p w:rsidR="00F94373" w:rsidRDefault="00F94373">
      <w:pPr>
        <w:spacing w:after="0" w:line="240" w:lineRule="auto"/>
      </w:pPr>
      <w:r>
        <w:continuationSeparator/>
      </w:r>
    </w:p>
  </w:footnote>
  <w:footnote w:id="1">
    <w:p w:rsidR="00254F97" w:rsidRDefault="00F94373">
      <w:pPr>
        <w:pStyle w:val="Footnote11"/>
      </w:pPr>
      <w:r>
        <w:rPr>
          <w:vertAlign w:val="superscript"/>
        </w:rPr>
        <w:footnoteRef/>
      </w:r>
      <w:r>
        <w:t>данные будут иметь ограниченный характер после утверждения Стратегии.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pStyle w:val="af5"/>
      <w:jc w:val="center"/>
      <w:rPr>
        <w:rFonts w:ascii="Times New Roman" w:hAnsi="Times New Roman"/>
        <w:sz w:val="20"/>
      </w:rPr>
    </w:pPr>
    <w:r>
      <w:rPr>
        <w:rFonts w:ascii="Times New Roman" w:hAnsi="Times New Roman"/>
        <w:noProof/>
        <w:sz w:val="20"/>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-23589616</wp:posOffset>
              </wp:positionV>
              <wp:extent cx="570865" cy="5198110"/>
              <wp:effectExtent l="0" t="0" r="0" b="0"/>
              <wp:wrapNone/>
              <wp:docPr id="4" name="Picture 4"/>
              <wp:cNvGraphicFramePr/>
              <a:graphic xmlns:a="http://schemas.openxmlformats.org/drawingml/2006/main">
                <a:graphicData uri="http://schemas.microsoft.com/office/word/2010/wordprocessingShape">
                  <wps:wsp>
                    <wps:cNvSpPr/>
                    <wps:spPr>
                      <a:xfrm>
                        <a:off x="0" y="0"/>
                        <a:ext cx="570865" cy="5198110"/>
                      </a:xfrm>
                      <a:custGeom>
                        <a:avLst/>
                        <a:gdLst>
                          <a:gd name="textAreaLeft" fmla="*/ 0 w 323640"/>
                          <a:gd name="textAreaRight" fmla="*/ 324000 w 323640"/>
                          <a:gd name="textAreaTop" fmla="*/ 0 h 2946960"/>
                          <a:gd name="textAreaBottom" fmla="*/ 2947320 h 2946960"/>
                          <a:gd name="OXMLTextRectL" fmla="val textAreaLeft"/>
                          <a:gd name="OXMLTextRectT" fmla="val textAreaTop"/>
                          <a:gd name="OXMLTextRectR" fmla="val textAreaRight"/>
                          <a:gd name="OXMLTextRectB" fmla="val textAreaBottom"/>
                          <a:gd name="COTextRectL" fmla="*/ OXMLTextRectL 1 w"/>
                          <a:gd name="COTextRectT" fmla="*/ OXMLTextRectT 1 h"/>
                          <a:gd name="COTextRectR" fmla="*/ OXMLTextRectR 1 w"/>
                          <a:gd name="COTextRectB" fmla="*/ OXMLTextRectB 1 h"/>
                          <a:gd name="ODFLeft" fmla="val 0"/>
                          <a:gd name="ODFTop" fmla="val 0"/>
                          <a:gd name="ODFRight" fmla="val 1589"/>
                          <a:gd name="ODFBottom" fmla="val 14441"/>
                          <a:gd name="ODFWidth" fmla="val 1589"/>
                          <a:gd name="ODFHeight" fmla="val 14441"/>
                        </a:gdLst>
                        <a:ahLst/>
                        <a:cxnLst/>
                        <a:rect l="OXMLTextRectL" t="OXMLTextRectT" r="OXMLTextRectR" b="OXMLTextRectB"/>
                        <a:pathLst>
                          <a:path w="1589" h="14441">
                            <a:moveTo>
                              <a:pt x="0" y="0"/>
                            </a:moveTo>
                            <a:lnTo>
                              <a:pt x="0" y="14440"/>
                            </a:lnTo>
                            <a:lnTo>
                              <a:pt x="1588" y="14440"/>
                            </a:lnTo>
                            <a:lnTo>
                              <a:pt x="1588" y="0"/>
                            </a:lnTo>
                          </a:path>
                        </a:pathLst>
                      </a:custGeom>
                      <a:solidFill>
                        <a:srgbClr val="FFFFFF"/>
                      </a:solidFill>
                      <a:ln w="0">
                        <a:noFill/>
                      </a:ln>
                    </wps:spPr>
                    <wps:bodyPr lIns="91440" tIns="45720" rIns="91440" bIns="45720"/>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r>
      <w:rPr>
        <w:noProof/>
      </w:rPr>
      <mc:AlternateContent>
        <mc:Choice Requires="wps">
          <w:drawing>
            <wp:anchor distT="0" distB="0" distL="0" distR="0" simplePos="0" relativeHeight="251657216" behindDoc="1" locked="0" layoutInCell="1" allowOverlap="1">
              <wp:simplePos x="0" y="0"/>
              <wp:positionH relativeFrom="margin">
                <wp:align>center</wp:align>
              </wp:positionH>
              <wp:positionV relativeFrom="paragraph">
                <wp:posOffset>-23589616</wp:posOffset>
              </wp:positionV>
              <wp:extent cx="570865" cy="5198110"/>
              <wp:effectExtent l="0" t="0" r="0" b="0"/>
              <wp:wrapNone/>
              <wp:docPr id="2" name="Picture 2"/>
              <wp:cNvGraphicFramePr/>
              <a:graphic xmlns:a="http://schemas.openxmlformats.org/drawingml/2006/main">
                <a:graphicData uri="http://schemas.microsoft.com/office/word/2010/wordprocessingShape">
                  <wps:wsp>
                    <wps:cNvSpPr/>
                    <wps:spPr>
                      <a:xfrm>
                        <a:off x="0" y="0"/>
                        <a:ext cx="570865" cy="5198110"/>
                      </a:xfrm>
                      <a:custGeom>
                        <a:avLst/>
                        <a:gdLst>
                          <a:gd name="textAreaLeft" fmla="*/ 0 w 323640"/>
                          <a:gd name="textAreaRight" fmla="*/ 324000 w 323640"/>
                          <a:gd name="textAreaTop" fmla="*/ 0 h 2946960"/>
                          <a:gd name="textAreaBottom" fmla="*/ 2947320 h 2946960"/>
                          <a:gd name="OXMLTextRectL" fmla="val textAreaLeft"/>
                          <a:gd name="OXMLTextRectT" fmla="val textAreaTop"/>
                          <a:gd name="OXMLTextRectR" fmla="val textAreaRight"/>
                          <a:gd name="OXMLTextRectB" fmla="val textAreaBottom"/>
                          <a:gd name="COTextRectL" fmla="*/ OXMLTextRectL 1 w"/>
                          <a:gd name="COTextRectT" fmla="*/ OXMLTextRectT 1 h"/>
                          <a:gd name="COTextRectR" fmla="*/ OXMLTextRectR 1 w"/>
                          <a:gd name="COTextRectB" fmla="*/ OXMLTextRectB 1 h"/>
                          <a:gd name="ODFLeft" fmla="val 0"/>
                          <a:gd name="ODFTop" fmla="val 0"/>
                          <a:gd name="ODFRight" fmla="val 1589"/>
                          <a:gd name="ODFBottom" fmla="val 14441"/>
                          <a:gd name="ODFWidth" fmla="val 1589"/>
                          <a:gd name="ODFHeight" fmla="val 14441"/>
                        </a:gdLst>
                        <a:ahLst/>
                        <a:cxnLst/>
                        <a:rect l="OXMLTextRectL" t="OXMLTextRectT" r="OXMLTextRectR" b="OXMLTextRectB"/>
                        <a:pathLst>
                          <a:path w="1589" h="14441">
                            <a:moveTo>
                              <a:pt x="0" y="0"/>
                            </a:moveTo>
                            <a:lnTo>
                              <a:pt x="0" y="14440"/>
                            </a:lnTo>
                            <a:lnTo>
                              <a:pt x="1588" y="14440"/>
                            </a:lnTo>
                            <a:lnTo>
                              <a:pt x="1588" y="0"/>
                            </a:lnTo>
                          </a:path>
                        </a:pathLst>
                      </a:custGeom>
                      <a:solidFill>
                        <a:srgbClr val="FFFFFF"/>
                      </a:solidFill>
                      <a:ln w="0">
                        <a:noFill/>
                      </a:ln>
                    </wps:spPr>
                    <wps:bodyPr lIns="91440" tIns="45720" rIns="91440" bIns="45720"/>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254F97">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pPr>
      <w:pStyle w:val="af5"/>
      <w:jc w:val="center"/>
      <w:rPr>
        <w:rFonts w:ascii="Times New Roman" w:hAnsi="Times New Roman"/>
        <w:sz w:val="20"/>
      </w:rPr>
    </w:pPr>
    <w:r>
      <w:rPr>
        <w:rFonts w:ascii="Times New Roman" w:hAnsi="Times New Roman"/>
        <w:noProof/>
        <w:sz w:val="2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ragraph">
                <wp:posOffset>-23589616</wp:posOffset>
              </wp:positionV>
              <wp:extent cx="571500" cy="5198110"/>
              <wp:effectExtent l="0" t="0" r="0" b="0"/>
              <wp:wrapNone/>
              <wp:docPr id="1" name="Picture 1"/>
              <wp:cNvGraphicFramePr/>
              <a:graphic xmlns:a="http://schemas.openxmlformats.org/drawingml/2006/main">
                <a:graphicData uri="http://schemas.microsoft.com/office/word/2010/wordprocessingShape">
                  <wps:wsp>
                    <wps:cNvSpPr/>
                    <wps:spPr>
                      <a:xfrm>
                        <a:off x="0" y="0"/>
                        <a:ext cx="571500" cy="5198110"/>
                      </a:xfrm>
                      <a:custGeom>
                        <a:avLst/>
                        <a:gdLst>
                          <a:gd name="textAreaLeft" fmla="*/ 0 w 324000"/>
                          <a:gd name="textAreaRight" fmla="*/ 324360 w 324000"/>
                          <a:gd name="textAreaTop" fmla="*/ 0 h 2946960"/>
                          <a:gd name="textAreaBottom" fmla="*/ 2947320 h 2946960"/>
                          <a:gd name="OXMLTextRectL" fmla="val textAreaLeft"/>
                          <a:gd name="OXMLTextRectT" fmla="val textAreaTop"/>
                          <a:gd name="OXMLTextRectR" fmla="val textAreaRight"/>
                          <a:gd name="OXMLTextRectB" fmla="val textAreaBottom"/>
                          <a:gd name="COTextRectL" fmla="*/ OXMLTextRectL 1 w"/>
                          <a:gd name="COTextRectT" fmla="*/ OXMLTextRectT 1 h"/>
                          <a:gd name="COTextRectR" fmla="*/ OXMLTextRectR 1 w"/>
                          <a:gd name="COTextRectB" fmla="*/ OXMLTextRectB 1 h"/>
                          <a:gd name="ODFLeft" fmla="val 0"/>
                          <a:gd name="ODFTop" fmla="val 0"/>
                          <a:gd name="ODFRight" fmla="val 1591"/>
                          <a:gd name="ODFBottom" fmla="val 14441"/>
                          <a:gd name="ODFWidth" fmla="val 1591"/>
                          <a:gd name="ODFHeight" fmla="val 14441"/>
                        </a:gdLst>
                        <a:ahLst/>
                        <a:cxnLst/>
                        <a:rect l="OXMLTextRectL" t="OXMLTextRectT" r="OXMLTextRectR" b="OXMLTextRectB"/>
                        <a:pathLst>
                          <a:path w="1591" h="14441">
                            <a:moveTo>
                              <a:pt x="0" y="0"/>
                            </a:moveTo>
                            <a:lnTo>
                              <a:pt x="0" y="14440"/>
                            </a:lnTo>
                            <a:lnTo>
                              <a:pt x="1590" y="14440"/>
                            </a:lnTo>
                            <a:lnTo>
                              <a:pt x="1590" y="0"/>
                            </a:lnTo>
                          </a:path>
                        </a:pathLst>
                      </a:custGeom>
                      <a:solidFill>
                        <a:srgbClr val="FFFFFF"/>
                      </a:solidFill>
                      <a:ln w="0">
                        <a:noFill/>
                      </a:ln>
                    </wps:spPr>
                    <wps:bodyPr lIns="91440" tIns="45720" rIns="91440" bIns="45720"/>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97" w:rsidRDefault="00F94373">
    <w:r>
      <w:rPr>
        <w:noProof/>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-23589616</wp:posOffset>
              </wp:positionV>
              <wp:extent cx="571500" cy="5198110"/>
              <wp:effectExtent l="0" t="0" r="0" b="0"/>
              <wp:wrapNone/>
              <wp:docPr id="3" name="Picture 3"/>
              <wp:cNvGraphicFramePr/>
              <a:graphic xmlns:a="http://schemas.openxmlformats.org/drawingml/2006/main">
                <a:graphicData uri="http://schemas.microsoft.com/office/word/2010/wordprocessingShape">
                  <wps:wsp>
                    <wps:cNvSpPr/>
                    <wps:spPr>
                      <a:xfrm>
                        <a:off x="0" y="0"/>
                        <a:ext cx="571500" cy="5198110"/>
                      </a:xfrm>
                      <a:custGeom>
                        <a:avLst/>
                        <a:gdLst>
                          <a:gd name="textAreaLeft" fmla="*/ 0 w 324000"/>
                          <a:gd name="textAreaRight" fmla="*/ 324360 w 324000"/>
                          <a:gd name="textAreaTop" fmla="*/ 0 h 2946960"/>
                          <a:gd name="textAreaBottom" fmla="*/ 2947320 h 2946960"/>
                          <a:gd name="OXMLTextRectL" fmla="val textAreaLeft"/>
                          <a:gd name="OXMLTextRectT" fmla="val textAreaTop"/>
                          <a:gd name="OXMLTextRectR" fmla="val textAreaRight"/>
                          <a:gd name="OXMLTextRectB" fmla="val textAreaBottom"/>
                          <a:gd name="COTextRectL" fmla="*/ OXMLTextRectL 1 w"/>
                          <a:gd name="COTextRectT" fmla="*/ OXMLTextRectT 1 h"/>
                          <a:gd name="COTextRectR" fmla="*/ OXMLTextRectR 1 w"/>
                          <a:gd name="COTextRectB" fmla="*/ OXMLTextRectB 1 h"/>
                          <a:gd name="ODFLeft" fmla="val 0"/>
                          <a:gd name="ODFTop" fmla="val 0"/>
                          <a:gd name="ODFRight" fmla="val 1591"/>
                          <a:gd name="ODFBottom" fmla="val 14441"/>
                          <a:gd name="ODFWidth" fmla="val 1591"/>
                          <a:gd name="ODFHeight" fmla="val 14441"/>
                        </a:gdLst>
                        <a:ahLst/>
                        <a:cxnLst/>
                        <a:rect l="OXMLTextRectL" t="OXMLTextRectT" r="OXMLTextRectR" b="OXMLTextRectB"/>
                        <a:pathLst>
                          <a:path w="1591" h="14441">
                            <a:moveTo>
                              <a:pt x="0" y="0"/>
                            </a:moveTo>
                            <a:lnTo>
                              <a:pt x="0" y="14440"/>
                            </a:lnTo>
                            <a:lnTo>
                              <a:pt x="1590" y="14440"/>
                            </a:lnTo>
                            <a:lnTo>
                              <a:pt x="1590" y="0"/>
                            </a:lnTo>
                          </a:path>
                        </a:pathLst>
                      </a:custGeom>
                      <a:solidFill>
                        <a:srgbClr val="FFFFFF"/>
                      </a:solidFill>
                      <a:ln w="0">
                        <a:noFill/>
                      </a:ln>
                    </wps:spPr>
                    <wps:bodyPr lIns="91440" tIns="45720" rIns="91440" bIns="45720"/>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113"/>
    <w:multiLevelType w:val="multilevel"/>
    <w:tmpl w:val="A5066FC6"/>
    <w:lvl w:ilvl="0">
      <w:start w:val="1"/>
      <w:numFmt w:val="decimal"/>
      <w:lvlText w:val="%1."/>
      <w:lvlJc w:val="left"/>
      <w:pPr>
        <w:widowControl/>
        <w:tabs>
          <w:tab w:val="left" w:pos="0"/>
        </w:tabs>
        <w:ind w:left="720" w:hanging="360"/>
      </w:pPr>
    </w:lvl>
    <w:lvl w:ilvl="1">
      <w:start w:val="1"/>
      <w:numFmt w:val="lowerLetter"/>
      <w:lvlText w:val="%2."/>
      <w:lvlJc w:val="left"/>
      <w:pPr>
        <w:widowControl/>
        <w:tabs>
          <w:tab w:val="left" w:pos="0"/>
        </w:tabs>
        <w:ind w:left="1440" w:hanging="360"/>
      </w:pPr>
    </w:lvl>
    <w:lvl w:ilvl="2">
      <w:start w:val="1"/>
      <w:numFmt w:val="lowerRoman"/>
      <w:lvlText w:val="%3."/>
      <w:lvlJc w:val="right"/>
      <w:pPr>
        <w:widowControl/>
        <w:tabs>
          <w:tab w:val="left" w:pos="0"/>
        </w:tabs>
        <w:ind w:left="2160" w:hanging="360"/>
      </w:pPr>
    </w:lvl>
    <w:lvl w:ilvl="3">
      <w:start w:val="1"/>
      <w:numFmt w:val="decimal"/>
      <w:lvlText w:val="%4."/>
      <w:lvlJc w:val="left"/>
      <w:pPr>
        <w:widowControl/>
        <w:tabs>
          <w:tab w:val="left" w:pos="0"/>
        </w:tabs>
        <w:ind w:left="2880" w:hanging="360"/>
      </w:pPr>
    </w:lvl>
    <w:lvl w:ilvl="4">
      <w:start w:val="1"/>
      <w:numFmt w:val="lowerLetter"/>
      <w:lvlText w:val="%5."/>
      <w:lvlJc w:val="left"/>
      <w:pPr>
        <w:widowControl/>
        <w:tabs>
          <w:tab w:val="left" w:pos="0"/>
        </w:tabs>
        <w:ind w:left="3600" w:hanging="360"/>
      </w:pPr>
    </w:lvl>
    <w:lvl w:ilvl="5">
      <w:start w:val="1"/>
      <w:numFmt w:val="lowerRoman"/>
      <w:lvlText w:val="%6."/>
      <w:lvlJc w:val="right"/>
      <w:pPr>
        <w:widowControl/>
        <w:tabs>
          <w:tab w:val="left" w:pos="0"/>
        </w:tabs>
        <w:ind w:left="4320" w:hanging="360"/>
      </w:pPr>
    </w:lvl>
    <w:lvl w:ilvl="6">
      <w:start w:val="1"/>
      <w:numFmt w:val="decimal"/>
      <w:lvlText w:val="%7."/>
      <w:lvlJc w:val="left"/>
      <w:pPr>
        <w:widowControl/>
        <w:tabs>
          <w:tab w:val="left" w:pos="0"/>
        </w:tabs>
        <w:ind w:left="5040" w:hanging="360"/>
      </w:pPr>
    </w:lvl>
    <w:lvl w:ilvl="7">
      <w:start w:val="1"/>
      <w:numFmt w:val="lowerLetter"/>
      <w:lvlText w:val="%8."/>
      <w:lvlJc w:val="left"/>
      <w:pPr>
        <w:widowControl/>
        <w:tabs>
          <w:tab w:val="left" w:pos="0"/>
        </w:tabs>
        <w:ind w:left="5760" w:hanging="360"/>
      </w:pPr>
    </w:lvl>
    <w:lvl w:ilvl="8">
      <w:start w:val="1"/>
      <w:numFmt w:val="lowerRoman"/>
      <w:lvlText w:val="%9."/>
      <w:lvlJc w:val="right"/>
      <w:pPr>
        <w:widowControl/>
        <w:tabs>
          <w:tab w:val="left" w:pos="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254F97"/>
    <w:rsid w:val="00254F97"/>
    <w:rsid w:val="00426B33"/>
    <w:rsid w:val="00F9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spacing w:after="120"/>
      <w:jc w:val="center"/>
      <w:outlineLvl w:val="0"/>
    </w:pPr>
    <w:rPr>
      <w:rFonts w:ascii="Times New Roman" w:hAnsi="Times New Roman"/>
      <w:b/>
      <w:sz w:val="28"/>
    </w:rPr>
  </w:style>
  <w:style w:type="paragraph" w:styleId="2">
    <w:name w:val="heading 2"/>
    <w:basedOn w:val="a"/>
    <w:next w:val="a"/>
    <w:link w:val="20"/>
    <w:uiPriority w:val="9"/>
    <w:qFormat/>
    <w:pPr>
      <w:tabs>
        <w:tab w:val="left" w:pos="1134"/>
      </w:tabs>
      <w:spacing w:before="200" w:after="0" w:line="240" w:lineRule="auto"/>
      <w:jc w:val="center"/>
      <w:outlineLvl w:val="1"/>
    </w:pPr>
    <w:rPr>
      <w:rFonts w:ascii="Times New Roman" w:hAnsi="Times New Roman"/>
      <w:sz w:val="28"/>
      <w:highlight w:val="white"/>
    </w:rPr>
  </w:style>
  <w:style w:type="paragraph" w:styleId="3">
    <w:name w:val="heading 3"/>
    <w:basedOn w:val="a"/>
    <w:next w:val="a"/>
    <w:link w:val="30"/>
    <w:uiPriority w:val="9"/>
    <w:qFormat/>
    <w:pPr>
      <w:keepNext/>
      <w:keepLines/>
      <w:spacing w:before="200" w:after="0"/>
      <w:outlineLvl w:val="2"/>
    </w:pPr>
    <w:rPr>
      <w:rFonts w:ascii="Cambria" w:hAnsi="Cambria"/>
      <w:b/>
      <w:color w:val="93A299"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pacing w:val="0"/>
      <w:sz w:val="22"/>
    </w:rPr>
  </w:style>
  <w:style w:type="paragraph" w:customStyle="1" w:styleId="211">
    <w:name w:val="Основной шрифт абзаца211"/>
    <w:link w:val="2110"/>
  </w:style>
  <w:style w:type="character" w:customStyle="1" w:styleId="2110">
    <w:name w:val="Основной шрифт абзаца211"/>
    <w:link w:val="211"/>
    <w:rPr>
      <w:rFonts w:ascii="Calibri" w:hAnsi="Calibri"/>
      <w:color w:val="000000"/>
      <w:spacing w:val="0"/>
      <w:sz w:val="22"/>
    </w:rPr>
  </w:style>
  <w:style w:type="paragraph" w:customStyle="1" w:styleId="FootnoteSymbol">
    <w:name w:val="Footnote Symbol"/>
    <w:link w:val="FootnoteSymbol0"/>
    <w:rPr>
      <w:vertAlign w:val="superscript"/>
    </w:rPr>
  </w:style>
  <w:style w:type="character" w:customStyle="1" w:styleId="FootnoteSymbol0">
    <w:name w:val="Footnote Symbol"/>
    <w:link w:val="FootnoteSymbol"/>
    <w:rPr>
      <w:rFonts w:ascii="Calibri" w:hAnsi="Calibri"/>
      <w:color w:val="000000"/>
      <w:spacing w:val="0"/>
      <w:sz w:val="22"/>
      <w:vertAlign w:val="superscript"/>
    </w:rPr>
  </w:style>
  <w:style w:type="paragraph" w:customStyle="1" w:styleId="2111111111111111111112">
    <w:name w:val="Заголовок2111111111111111111112"/>
    <w:basedOn w:val="a"/>
    <w:next w:val="a3"/>
    <w:link w:val="21111111111111111111120"/>
    <w:pPr>
      <w:keepNext/>
      <w:spacing w:before="240" w:after="120"/>
    </w:pPr>
    <w:rPr>
      <w:rFonts w:ascii="PT Astra Serif" w:hAnsi="PT Astra Serif"/>
      <w:sz w:val="28"/>
    </w:rPr>
  </w:style>
  <w:style w:type="character" w:customStyle="1" w:styleId="21111111111111111111120">
    <w:name w:val="Заголовок2111111111111111111112"/>
    <w:basedOn w:val="1"/>
    <w:link w:val="2111111111111111111112"/>
    <w:rPr>
      <w:rFonts w:ascii="PT Astra Serif" w:hAnsi="PT Astra Serif"/>
      <w:color w:val="000000"/>
      <w:spacing w:val="0"/>
      <w:sz w:val="28"/>
    </w:rPr>
  </w:style>
  <w:style w:type="paragraph" w:styleId="a4">
    <w:name w:val="footer"/>
    <w:basedOn w:val="a"/>
    <w:link w:val="a5"/>
    <w:pPr>
      <w:tabs>
        <w:tab w:val="center" w:pos="4677"/>
        <w:tab w:val="right" w:pos="9355"/>
      </w:tabs>
      <w:spacing w:after="0" w:line="240" w:lineRule="auto"/>
    </w:pPr>
  </w:style>
  <w:style w:type="character" w:customStyle="1" w:styleId="a5">
    <w:name w:val="Нижний колонтитул Знак"/>
    <w:basedOn w:val="1"/>
    <w:link w:val="a4"/>
    <w:rPr>
      <w:rFonts w:ascii="Calibri" w:hAnsi="Calibri"/>
      <w:color w:val="000000"/>
      <w:spacing w:val="0"/>
      <w:sz w:val="22"/>
    </w:rPr>
  </w:style>
  <w:style w:type="paragraph" w:customStyle="1" w:styleId="22">
    <w:name w:val="Заголовок22"/>
    <w:basedOn w:val="a"/>
    <w:next w:val="a3"/>
    <w:link w:val="220"/>
    <w:pPr>
      <w:keepNext/>
      <w:spacing w:before="240" w:after="120"/>
    </w:pPr>
    <w:rPr>
      <w:rFonts w:ascii="PT Astra Serif" w:hAnsi="PT Astra Serif"/>
      <w:sz w:val="28"/>
    </w:rPr>
  </w:style>
  <w:style w:type="character" w:customStyle="1" w:styleId="220">
    <w:name w:val="Заголовок22"/>
    <w:basedOn w:val="1"/>
    <w:link w:val="22"/>
    <w:rPr>
      <w:rFonts w:ascii="PT Astra Serif" w:hAnsi="PT Astra Serif"/>
      <w:color w:val="000000"/>
      <w:spacing w:val="0"/>
      <w:sz w:val="28"/>
    </w:rPr>
  </w:style>
  <w:style w:type="paragraph" w:customStyle="1" w:styleId="12">
    <w:name w:val="Указатель1"/>
    <w:basedOn w:val="a"/>
    <w:link w:val="13"/>
    <w:rPr>
      <w:rFonts w:ascii="PT Astra Serif" w:hAnsi="PT Astra Serif"/>
    </w:rPr>
  </w:style>
  <w:style w:type="character" w:customStyle="1" w:styleId="13">
    <w:name w:val="Указатель1"/>
    <w:basedOn w:val="1"/>
    <w:link w:val="12"/>
    <w:rPr>
      <w:rFonts w:ascii="PT Astra Serif" w:hAnsi="PT Astra Serif"/>
      <w:color w:val="000000"/>
      <w:spacing w:val="0"/>
      <w:sz w:val="22"/>
    </w:rPr>
  </w:style>
  <w:style w:type="paragraph" w:customStyle="1" w:styleId="51">
    <w:name w:val="Оглавление 5 Знак1"/>
    <w:link w:val="510"/>
    <w:rPr>
      <w:rFonts w:ascii="XO Thames" w:hAnsi="XO Thames"/>
      <w:sz w:val="28"/>
    </w:rPr>
  </w:style>
  <w:style w:type="character" w:customStyle="1" w:styleId="510">
    <w:name w:val="Оглавление 5 Знак1"/>
    <w:link w:val="51"/>
    <w:rPr>
      <w:rFonts w:ascii="XO Thames" w:hAnsi="XO Thames"/>
      <w:color w:val="000000"/>
      <w:spacing w:val="0"/>
      <w:sz w:val="28"/>
    </w:rPr>
  </w:style>
  <w:style w:type="paragraph" w:styleId="21">
    <w:name w:val="toc 2"/>
    <w:basedOn w:val="a"/>
    <w:next w:val="a"/>
    <w:link w:val="23"/>
    <w:uiPriority w:val="39"/>
    <w:pPr>
      <w:spacing w:after="100"/>
      <w:ind w:left="220"/>
    </w:pPr>
  </w:style>
  <w:style w:type="character" w:customStyle="1" w:styleId="23">
    <w:name w:val="Оглавление 2 Знак"/>
    <w:basedOn w:val="1"/>
    <w:link w:val="21"/>
    <w:rPr>
      <w:rFonts w:ascii="Calibri" w:hAnsi="Calibri"/>
      <w:color w:val="000000"/>
      <w:spacing w:val="0"/>
      <w:sz w:val="22"/>
    </w:rPr>
  </w:style>
  <w:style w:type="paragraph" w:customStyle="1" w:styleId="21111111111111112">
    <w:name w:val="Заголовок21111111111111112"/>
    <w:basedOn w:val="a"/>
    <w:next w:val="a3"/>
    <w:link w:val="211111111111111120"/>
    <w:pPr>
      <w:keepNext/>
      <w:spacing w:before="240" w:after="120"/>
    </w:pPr>
    <w:rPr>
      <w:rFonts w:ascii="PT Astra Serif" w:hAnsi="PT Astra Serif"/>
      <w:sz w:val="28"/>
    </w:rPr>
  </w:style>
  <w:style w:type="character" w:customStyle="1" w:styleId="211111111111111120">
    <w:name w:val="Заголовок21111111111111112"/>
    <w:basedOn w:val="1"/>
    <w:link w:val="21111111111111112"/>
    <w:rPr>
      <w:rFonts w:ascii="PT Astra Serif" w:hAnsi="PT Astra Serif"/>
      <w:color w:val="000000"/>
      <w:spacing w:val="0"/>
      <w:sz w:val="28"/>
    </w:rPr>
  </w:style>
  <w:style w:type="paragraph" w:customStyle="1" w:styleId="2111111111111111111111112">
    <w:name w:val="Заголовок2111111111111111111111112"/>
    <w:basedOn w:val="a"/>
    <w:next w:val="a3"/>
    <w:link w:val="21111111111111111111111120"/>
    <w:pPr>
      <w:keepNext/>
      <w:spacing w:before="240" w:after="120"/>
    </w:pPr>
    <w:rPr>
      <w:rFonts w:ascii="PT Astra Serif" w:hAnsi="PT Astra Serif"/>
      <w:sz w:val="28"/>
    </w:rPr>
  </w:style>
  <w:style w:type="character" w:customStyle="1" w:styleId="21111111111111111111111120">
    <w:name w:val="Заголовок2111111111111111111111112"/>
    <w:basedOn w:val="1"/>
    <w:link w:val="2111111111111111111111112"/>
    <w:rPr>
      <w:rFonts w:ascii="PT Astra Serif" w:hAnsi="PT Astra Serif"/>
      <w:color w:val="000000"/>
      <w:spacing w:val="0"/>
      <w:sz w:val="28"/>
    </w:rPr>
  </w:style>
  <w:style w:type="paragraph" w:customStyle="1" w:styleId="Heading51">
    <w:name w:val="Heading 51"/>
    <w:link w:val="Heading510"/>
    <w:rPr>
      <w:rFonts w:ascii="XO Thames" w:hAnsi="XO Thames"/>
      <w:b/>
    </w:rPr>
  </w:style>
  <w:style w:type="character" w:customStyle="1" w:styleId="Heading510">
    <w:name w:val="Heading 51"/>
    <w:link w:val="Heading51"/>
    <w:rPr>
      <w:rFonts w:ascii="XO Thames" w:hAnsi="XO Thames"/>
      <w:b/>
      <w:color w:val="000000"/>
      <w:sz w:val="22"/>
    </w:rPr>
  </w:style>
  <w:style w:type="paragraph" w:customStyle="1" w:styleId="indexheading13">
    <w:name w:val="index heading13"/>
    <w:basedOn w:val="a"/>
    <w:link w:val="indexheading130"/>
    <w:rPr>
      <w:rFonts w:ascii="PT Astra Serif" w:hAnsi="PT Astra Serif"/>
    </w:rPr>
  </w:style>
  <w:style w:type="character" w:customStyle="1" w:styleId="indexheading130">
    <w:name w:val="index heading13"/>
    <w:basedOn w:val="1"/>
    <w:link w:val="indexheading13"/>
    <w:rPr>
      <w:rFonts w:ascii="PT Astra Serif" w:hAnsi="PT Astra Serif"/>
      <w:color w:val="000000"/>
      <w:spacing w:val="0"/>
      <w:sz w:val="22"/>
    </w:rPr>
  </w:style>
  <w:style w:type="paragraph" w:customStyle="1" w:styleId="IndexHeading1">
    <w:name w:val="Index Heading1"/>
    <w:basedOn w:val="211111111111111111111111111111111111111111"/>
    <w:link w:val="IndexHeading10"/>
  </w:style>
  <w:style w:type="character" w:customStyle="1" w:styleId="IndexHeading10">
    <w:name w:val="Index Heading1"/>
    <w:basedOn w:val="2111111111111111111111111111111111111111110"/>
    <w:link w:val="IndexHeading1"/>
    <w:rPr>
      <w:rFonts w:ascii="Arial" w:hAnsi="Arial"/>
      <w:color w:val="000000"/>
      <w:spacing w:val="0"/>
      <w:sz w:val="28"/>
    </w:rPr>
  </w:style>
  <w:style w:type="paragraph" w:customStyle="1" w:styleId="21111111111111111112">
    <w:name w:val="Заголовок21111111111111111112"/>
    <w:basedOn w:val="a"/>
    <w:next w:val="a3"/>
    <w:link w:val="211111111111111111120"/>
    <w:pPr>
      <w:keepNext/>
      <w:spacing w:before="240" w:after="120"/>
    </w:pPr>
    <w:rPr>
      <w:rFonts w:ascii="PT Astra Serif" w:hAnsi="PT Astra Serif"/>
      <w:sz w:val="28"/>
    </w:rPr>
  </w:style>
  <w:style w:type="character" w:customStyle="1" w:styleId="211111111111111111120">
    <w:name w:val="Заголовок21111111111111111112"/>
    <w:basedOn w:val="1"/>
    <w:link w:val="21111111111111111112"/>
    <w:rPr>
      <w:rFonts w:ascii="PT Astra Serif" w:hAnsi="PT Astra Serif"/>
      <w:color w:val="000000"/>
      <w:spacing w:val="0"/>
      <w:sz w:val="28"/>
    </w:rPr>
  </w:style>
  <w:style w:type="paragraph" w:customStyle="1" w:styleId="14">
    <w:name w:val="Маркеры1"/>
    <w:link w:val="15"/>
    <w:rPr>
      <w:rFonts w:ascii="OpenSymbol" w:hAnsi="OpenSymbol"/>
    </w:rPr>
  </w:style>
  <w:style w:type="character" w:customStyle="1" w:styleId="15">
    <w:name w:val="Маркеры1"/>
    <w:link w:val="14"/>
    <w:rPr>
      <w:rFonts w:ascii="OpenSymbol" w:hAnsi="OpenSymbol"/>
      <w:color w:val="000000"/>
      <w:spacing w:val="0"/>
      <w:sz w:val="22"/>
    </w:rPr>
  </w:style>
  <w:style w:type="paragraph" w:styleId="41">
    <w:name w:val="toc 4"/>
    <w:basedOn w:val="a"/>
    <w:next w:val="a"/>
    <w:link w:val="42"/>
    <w:uiPriority w:val="39"/>
    <w:pPr>
      <w:spacing w:after="100"/>
      <w:ind w:left="660"/>
    </w:pPr>
  </w:style>
  <w:style w:type="character" w:customStyle="1" w:styleId="42">
    <w:name w:val="Оглавление 4 Знак"/>
    <w:basedOn w:val="1"/>
    <w:link w:val="41"/>
    <w:rPr>
      <w:rFonts w:ascii="Calibri" w:hAnsi="Calibri"/>
      <w:color w:val="000000"/>
      <w:spacing w:val="0"/>
      <w:sz w:val="22"/>
    </w:rPr>
  </w:style>
  <w:style w:type="paragraph" w:customStyle="1" w:styleId="111111111111111112">
    <w:name w:val="Указатель111111111111111112"/>
    <w:basedOn w:val="a"/>
    <w:link w:val="1111111111111111120"/>
    <w:rPr>
      <w:rFonts w:ascii="PT Astra Serif" w:hAnsi="PT Astra Serif"/>
    </w:rPr>
  </w:style>
  <w:style w:type="character" w:customStyle="1" w:styleId="1111111111111111120">
    <w:name w:val="Указатель111111111111111112"/>
    <w:basedOn w:val="1"/>
    <w:link w:val="111111111111111112"/>
    <w:rPr>
      <w:rFonts w:ascii="PT Astra Serif" w:hAnsi="PT Astra Serif"/>
      <w:color w:val="000000"/>
      <w:spacing w:val="0"/>
      <w:sz w:val="22"/>
    </w:rPr>
  </w:style>
  <w:style w:type="paragraph" w:customStyle="1" w:styleId="2111111111111111111111111111111111112">
    <w:name w:val="Заголовок2111111111111111111111111111111111112"/>
    <w:basedOn w:val="a"/>
    <w:next w:val="a3"/>
    <w:link w:val="21111111111111111111111111111111111120"/>
    <w:pPr>
      <w:keepNext/>
      <w:spacing w:before="240" w:after="120"/>
    </w:pPr>
    <w:rPr>
      <w:rFonts w:ascii="PT Astra Serif" w:hAnsi="PT Astra Serif"/>
      <w:sz w:val="28"/>
    </w:rPr>
  </w:style>
  <w:style w:type="character" w:customStyle="1" w:styleId="21111111111111111111111111111111111120">
    <w:name w:val="Заголовок2111111111111111111111111111111111112"/>
    <w:basedOn w:val="1"/>
    <w:link w:val="2111111111111111111111111111111111112"/>
    <w:rPr>
      <w:rFonts w:ascii="PT Astra Serif" w:hAnsi="PT Astra Serif"/>
      <w:color w:val="000000"/>
      <w:spacing w:val="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customStyle="1" w:styleId="2111111111111111111111111112">
    <w:name w:val="Заголовок2111111111111111111111111112"/>
    <w:basedOn w:val="a"/>
    <w:next w:val="a3"/>
    <w:link w:val="21111111111111111111111111120"/>
    <w:pPr>
      <w:keepNext/>
      <w:spacing w:before="240" w:after="120"/>
    </w:pPr>
    <w:rPr>
      <w:rFonts w:ascii="PT Astra Serif" w:hAnsi="PT Astra Serif"/>
      <w:sz w:val="28"/>
    </w:rPr>
  </w:style>
  <w:style w:type="character" w:customStyle="1" w:styleId="21111111111111111111111111120">
    <w:name w:val="Заголовок2111111111111111111111111112"/>
    <w:basedOn w:val="1"/>
    <w:link w:val="2111111111111111111111111112"/>
    <w:rPr>
      <w:rFonts w:ascii="PT Astra Serif" w:hAnsi="PT Astra Serif"/>
      <w:color w:val="000000"/>
      <w:spacing w:val="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List1">
    <w:name w:val="List1"/>
    <w:basedOn w:val="Textbody"/>
    <w:link w:val="List10"/>
  </w:style>
  <w:style w:type="character" w:customStyle="1" w:styleId="List10">
    <w:name w:val="List1"/>
    <w:basedOn w:val="Textbody0"/>
    <w:link w:val="List1"/>
  </w:style>
  <w:style w:type="paragraph" w:customStyle="1" w:styleId="Header1">
    <w:name w:val="Header1"/>
    <w:link w:val="Header10"/>
  </w:style>
  <w:style w:type="character" w:customStyle="1" w:styleId="Header10">
    <w:name w:val="Header1"/>
    <w:link w:val="Header1"/>
  </w:style>
  <w:style w:type="paragraph" w:customStyle="1" w:styleId="21111111111111111111111111112">
    <w:name w:val="Заголовок21111111111111111111111111112"/>
    <w:basedOn w:val="a"/>
    <w:next w:val="a3"/>
    <w:link w:val="211111111111111111111111111120"/>
    <w:pPr>
      <w:keepNext/>
      <w:spacing w:before="240" w:after="120"/>
    </w:pPr>
    <w:rPr>
      <w:rFonts w:ascii="PT Astra Serif" w:hAnsi="PT Astra Serif"/>
      <w:sz w:val="28"/>
    </w:rPr>
  </w:style>
  <w:style w:type="character" w:customStyle="1" w:styleId="211111111111111111111111111120">
    <w:name w:val="Заголовок21111111111111111111111111112"/>
    <w:basedOn w:val="1"/>
    <w:link w:val="21111111111111111111111111112"/>
    <w:rPr>
      <w:rFonts w:ascii="PT Astra Serif" w:hAnsi="PT Astra Serif"/>
      <w:color w:val="000000"/>
      <w:spacing w:val="0"/>
      <w:sz w:val="28"/>
    </w:rPr>
  </w:style>
  <w:style w:type="paragraph" w:customStyle="1" w:styleId="16">
    <w:name w:val="Цветовое выделение для Текст1"/>
    <w:link w:val="17"/>
    <w:rPr>
      <w:sz w:val="24"/>
    </w:rPr>
  </w:style>
  <w:style w:type="character" w:customStyle="1" w:styleId="17">
    <w:name w:val="Цветовое выделение для Текст1"/>
    <w:link w:val="16"/>
    <w:rPr>
      <w:rFonts w:ascii="Calibri" w:hAnsi="Calibri"/>
      <w:color w:val="000000"/>
      <w:spacing w:val="0"/>
      <w:sz w:val="24"/>
    </w:rPr>
  </w:style>
  <w:style w:type="paragraph" w:customStyle="1" w:styleId="StrongEmphasis">
    <w:name w:val="Strong Emphasis"/>
    <w:link w:val="StrongEmphasis0"/>
    <w:rPr>
      <w:b/>
    </w:rPr>
  </w:style>
  <w:style w:type="character" w:customStyle="1" w:styleId="StrongEmphasis0">
    <w:name w:val="Strong Emphasis"/>
    <w:link w:val="StrongEmphasis"/>
    <w:rPr>
      <w:rFonts w:ascii="Calibri" w:hAnsi="Calibri"/>
      <w:b/>
      <w:color w:val="000000"/>
      <w:spacing w:val="0"/>
      <w:sz w:val="22"/>
    </w:rPr>
  </w:style>
  <w:style w:type="paragraph" w:customStyle="1" w:styleId="24">
    <w:name w:val="Символ сноски2"/>
    <w:link w:val="25"/>
    <w:rPr>
      <w:vertAlign w:val="superscript"/>
    </w:rPr>
  </w:style>
  <w:style w:type="character" w:customStyle="1" w:styleId="25">
    <w:name w:val="Символ сноски2"/>
    <w:link w:val="24"/>
    <w:rPr>
      <w:rFonts w:ascii="Calibri" w:hAnsi="Calibri"/>
      <w:color w:val="000000"/>
      <w:spacing w:val="0"/>
      <w:sz w:val="22"/>
      <w:vertAlign w:val="superscript"/>
    </w:rPr>
  </w:style>
  <w:style w:type="paragraph" w:customStyle="1" w:styleId="110">
    <w:name w:val="Символ концевой сноски11"/>
    <w:link w:val="111"/>
    <w:rPr>
      <w:vertAlign w:val="superscript"/>
    </w:rPr>
  </w:style>
  <w:style w:type="character" w:customStyle="1" w:styleId="111">
    <w:name w:val="Символ концевой сноски11"/>
    <w:link w:val="110"/>
    <w:rPr>
      <w:rFonts w:ascii="Calibri" w:hAnsi="Calibri"/>
      <w:color w:val="000000"/>
      <w:spacing w:val="0"/>
      <w:sz w:val="22"/>
      <w:vertAlign w:val="superscript"/>
    </w:rPr>
  </w:style>
  <w:style w:type="paragraph" w:customStyle="1" w:styleId="1112">
    <w:name w:val="Указатель1112"/>
    <w:basedOn w:val="a"/>
    <w:link w:val="11120"/>
    <w:rPr>
      <w:rFonts w:ascii="PT Astra Serif" w:hAnsi="PT Astra Serif"/>
    </w:rPr>
  </w:style>
  <w:style w:type="character" w:customStyle="1" w:styleId="11120">
    <w:name w:val="Указатель1112"/>
    <w:basedOn w:val="1"/>
    <w:link w:val="1112"/>
    <w:rPr>
      <w:rFonts w:ascii="PT Astra Serif" w:hAnsi="PT Astra Serif"/>
      <w:color w:val="000000"/>
      <w:spacing w:val="0"/>
      <w:sz w:val="22"/>
    </w:rPr>
  </w:style>
  <w:style w:type="paragraph" w:customStyle="1" w:styleId="18">
    <w:name w:val="Заголовок оглавления Знак1"/>
    <w:basedOn w:val="211"/>
    <w:link w:val="19"/>
    <w:rPr>
      <w:rFonts w:ascii="Cambria" w:hAnsi="Cambria"/>
      <w:color w:val="6B7C71" w:themeColor="accent1" w:themeShade="BF"/>
    </w:rPr>
  </w:style>
  <w:style w:type="character" w:customStyle="1" w:styleId="19">
    <w:name w:val="Заголовок оглавления Знак1"/>
    <w:basedOn w:val="2110"/>
    <w:link w:val="18"/>
    <w:rPr>
      <w:rFonts w:ascii="Cambria" w:hAnsi="Cambria"/>
      <w:color w:val="6B7C71" w:themeColor="accent1" w:themeShade="BF"/>
      <w:spacing w:val="0"/>
      <w:sz w:val="22"/>
    </w:rPr>
  </w:style>
  <w:style w:type="paragraph" w:customStyle="1" w:styleId="31">
    <w:name w:val="Основной шрифт абзаца31"/>
    <w:link w:val="310"/>
  </w:style>
  <w:style w:type="character" w:customStyle="1" w:styleId="310">
    <w:name w:val="Основной шрифт абзаца31"/>
    <w:link w:val="31"/>
    <w:rPr>
      <w:rFonts w:ascii="Calibri" w:hAnsi="Calibri"/>
      <w:color w:val="000000"/>
      <w:spacing w:val="0"/>
      <w:sz w:val="22"/>
    </w:rPr>
  </w:style>
  <w:style w:type="paragraph" w:customStyle="1" w:styleId="2111111111111112">
    <w:name w:val="Заголовок2111111111111112"/>
    <w:basedOn w:val="a"/>
    <w:next w:val="a3"/>
    <w:link w:val="21111111111111120"/>
    <w:pPr>
      <w:keepNext/>
      <w:spacing w:before="240" w:after="120"/>
    </w:pPr>
    <w:rPr>
      <w:rFonts w:ascii="PT Astra Serif" w:hAnsi="PT Astra Serif"/>
      <w:sz w:val="28"/>
    </w:rPr>
  </w:style>
  <w:style w:type="character" w:customStyle="1" w:styleId="21111111111111120">
    <w:name w:val="Заголовок2111111111111112"/>
    <w:basedOn w:val="1"/>
    <w:link w:val="2111111111111112"/>
    <w:rPr>
      <w:rFonts w:ascii="PT Astra Serif" w:hAnsi="PT Astra Serif"/>
      <w:color w:val="000000"/>
      <w:spacing w:val="0"/>
      <w:sz w:val="28"/>
    </w:rPr>
  </w:style>
  <w:style w:type="paragraph" w:customStyle="1" w:styleId="111112">
    <w:name w:val="Указатель111112"/>
    <w:basedOn w:val="a"/>
    <w:link w:val="1111120"/>
    <w:rPr>
      <w:rFonts w:ascii="PT Astra Serif" w:hAnsi="PT Astra Serif"/>
    </w:rPr>
  </w:style>
  <w:style w:type="character" w:customStyle="1" w:styleId="1111120">
    <w:name w:val="Указатель111112"/>
    <w:basedOn w:val="1"/>
    <w:link w:val="111112"/>
    <w:rPr>
      <w:rFonts w:ascii="PT Astra Serif" w:hAnsi="PT Astra Serif"/>
      <w:color w:val="000000"/>
      <w:spacing w:val="0"/>
      <w:sz w:val="22"/>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color w:val="93A299" w:themeColor="accent1"/>
      <w:spacing w:val="0"/>
      <w:sz w:val="22"/>
    </w:rPr>
  </w:style>
  <w:style w:type="paragraph" w:customStyle="1" w:styleId="Footnote11">
    <w:name w:val="Footnote11"/>
    <w:basedOn w:val="a"/>
    <w:link w:val="Footnote110"/>
    <w:pPr>
      <w:spacing w:after="0" w:line="240" w:lineRule="auto"/>
    </w:pPr>
    <w:rPr>
      <w:rFonts w:ascii="Times New Roman" w:hAnsi="Times New Roman"/>
      <w:sz w:val="20"/>
    </w:rPr>
  </w:style>
  <w:style w:type="character" w:customStyle="1" w:styleId="Footnote110">
    <w:name w:val="Footnote11"/>
    <w:basedOn w:val="1"/>
    <w:link w:val="Footnote11"/>
    <w:rPr>
      <w:rFonts w:ascii="Times New Roman" w:hAnsi="Times New Roman"/>
      <w:color w:val="000000"/>
      <w:spacing w:val="0"/>
      <w:sz w:val="20"/>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z w:val="28"/>
    </w:rPr>
  </w:style>
  <w:style w:type="paragraph" w:customStyle="1" w:styleId="2111111111112">
    <w:name w:val="Заголовок2111111111112"/>
    <w:basedOn w:val="a"/>
    <w:next w:val="a3"/>
    <w:link w:val="21111111111120"/>
    <w:pPr>
      <w:keepNext/>
      <w:spacing w:before="240" w:after="120"/>
    </w:pPr>
    <w:rPr>
      <w:rFonts w:ascii="PT Astra Serif" w:hAnsi="PT Astra Serif"/>
      <w:sz w:val="28"/>
    </w:rPr>
  </w:style>
  <w:style w:type="character" w:customStyle="1" w:styleId="21111111111120">
    <w:name w:val="Заголовок2111111111112"/>
    <w:basedOn w:val="1"/>
    <w:link w:val="2111111111112"/>
    <w:rPr>
      <w:rFonts w:ascii="PT Astra Serif" w:hAnsi="PT Astra Serif"/>
      <w:color w:val="000000"/>
      <w:spacing w:val="0"/>
      <w:sz w:val="28"/>
    </w:rPr>
  </w:style>
  <w:style w:type="paragraph" w:customStyle="1" w:styleId="26">
    <w:name w:val="Верхний колонтитул слева2"/>
    <w:basedOn w:val="1a"/>
    <w:link w:val="27"/>
  </w:style>
  <w:style w:type="character" w:customStyle="1" w:styleId="27">
    <w:name w:val="Верхний колонтитул слева2"/>
    <w:basedOn w:val="1b"/>
    <w:link w:val="26"/>
    <w:rPr>
      <w:rFonts w:ascii="Calibri" w:hAnsi="Calibri"/>
      <w:color w:val="000000"/>
      <w:spacing w:val="0"/>
      <w:sz w:val="22"/>
    </w:rPr>
  </w:style>
  <w:style w:type="paragraph" w:customStyle="1" w:styleId="Contents3">
    <w:name w:val="Contents 3"/>
    <w:link w:val="Contents30"/>
  </w:style>
  <w:style w:type="character" w:customStyle="1" w:styleId="Contents30">
    <w:name w:val="Contents 3"/>
    <w:link w:val="Contents3"/>
  </w:style>
  <w:style w:type="paragraph" w:customStyle="1" w:styleId="Contents1">
    <w:name w:val="Contents 1"/>
    <w:link w:val="Contents10"/>
  </w:style>
  <w:style w:type="character" w:customStyle="1" w:styleId="Contents10">
    <w:name w:val="Contents 1"/>
    <w:link w:val="Contents1"/>
  </w:style>
  <w:style w:type="paragraph" w:customStyle="1" w:styleId="Footnote2">
    <w:name w:val="Footnote2"/>
    <w:basedOn w:val="a"/>
    <w:link w:val="Footnote20"/>
  </w:style>
  <w:style w:type="character" w:customStyle="1" w:styleId="Footnote20">
    <w:name w:val="Footnote2"/>
    <w:basedOn w:val="1"/>
    <w:link w:val="Footnote2"/>
    <w:rPr>
      <w:rFonts w:ascii="Calibri" w:hAnsi="Calibri"/>
      <w:color w:val="000000"/>
      <w:spacing w:val="0"/>
      <w:sz w:val="22"/>
    </w:rPr>
  </w:style>
  <w:style w:type="paragraph" w:customStyle="1" w:styleId="21111111111111111111111111111111112">
    <w:name w:val="Заголовок21111111111111111111111111111111112"/>
    <w:basedOn w:val="a"/>
    <w:next w:val="a3"/>
    <w:link w:val="211111111111111111111111111111111120"/>
    <w:pPr>
      <w:keepNext/>
      <w:spacing w:before="240" w:after="120"/>
    </w:pPr>
    <w:rPr>
      <w:rFonts w:ascii="PT Astra Serif" w:hAnsi="PT Astra Serif"/>
      <w:sz w:val="28"/>
    </w:rPr>
  </w:style>
  <w:style w:type="character" w:customStyle="1" w:styleId="211111111111111111111111111111111120">
    <w:name w:val="Заголовок21111111111111111111111111111111112"/>
    <w:basedOn w:val="1"/>
    <w:link w:val="21111111111111111111111111111111112"/>
    <w:rPr>
      <w:rFonts w:ascii="PT Astra Serif" w:hAnsi="PT Astra Serif"/>
      <w:color w:val="000000"/>
      <w:spacing w:val="0"/>
      <w:sz w:val="28"/>
    </w:rPr>
  </w:style>
  <w:style w:type="paragraph" w:customStyle="1" w:styleId="1111111111112">
    <w:name w:val="Указатель1111111111112"/>
    <w:basedOn w:val="a"/>
    <w:link w:val="11111111111120"/>
    <w:rPr>
      <w:rFonts w:ascii="PT Astra Serif" w:hAnsi="PT Astra Serif"/>
    </w:rPr>
  </w:style>
  <w:style w:type="character" w:customStyle="1" w:styleId="11111111111120">
    <w:name w:val="Указатель1111111111112"/>
    <w:basedOn w:val="1"/>
    <w:link w:val="1111111111112"/>
    <w:rPr>
      <w:rFonts w:ascii="PT Astra Serif" w:hAnsi="PT Astra Serif"/>
      <w:color w:val="000000"/>
      <w:spacing w:val="0"/>
      <w:sz w:val="22"/>
    </w:rPr>
  </w:style>
  <w:style w:type="paragraph" w:customStyle="1" w:styleId="Standard1">
    <w:name w:val="Standard1"/>
    <w:link w:val="Standard10"/>
    <w:pPr>
      <w:spacing w:after="200" w:line="276" w:lineRule="auto"/>
    </w:pPr>
  </w:style>
  <w:style w:type="character" w:customStyle="1" w:styleId="Standard10">
    <w:name w:val="Standard1"/>
    <w:link w:val="Standard1"/>
    <w:rPr>
      <w:rFonts w:ascii="Calibri" w:hAnsi="Calibri"/>
      <w:color w:val="000000"/>
      <w:spacing w:val="0"/>
      <w:sz w:val="22"/>
    </w:rPr>
  </w:style>
  <w:style w:type="paragraph" w:customStyle="1" w:styleId="Heading41">
    <w:name w:val="Heading 41"/>
    <w:link w:val="Heading410"/>
    <w:rPr>
      <w:rFonts w:ascii="XO Thames" w:hAnsi="XO Thames"/>
      <w:b/>
      <w:sz w:val="24"/>
    </w:rPr>
  </w:style>
  <w:style w:type="character" w:customStyle="1" w:styleId="Heading410">
    <w:name w:val="Heading 41"/>
    <w:link w:val="Heading41"/>
    <w:rPr>
      <w:rFonts w:ascii="XO Thames" w:hAnsi="XO Thames"/>
      <w:b/>
      <w:color w:val="000000"/>
      <w:sz w:val="24"/>
    </w:rPr>
  </w:style>
  <w:style w:type="paragraph" w:customStyle="1" w:styleId="1c">
    <w:name w:val="Подзаголовок Знак1"/>
    <w:link w:val="1d"/>
    <w:rPr>
      <w:rFonts w:ascii="XO Thames" w:hAnsi="XO Thames"/>
      <w:i/>
      <w:sz w:val="24"/>
    </w:rPr>
  </w:style>
  <w:style w:type="character" w:customStyle="1" w:styleId="1d">
    <w:name w:val="Подзаголовок Знак1"/>
    <w:link w:val="1c"/>
    <w:rPr>
      <w:rFonts w:ascii="XO Thames" w:hAnsi="XO Thames"/>
      <w:i/>
      <w:color w:val="000000"/>
      <w:spacing w:val="0"/>
      <w:sz w:val="24"/>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z w:val="28"/>
    </w:rPr>
  </w:style>
  <w:style w:type="paragraph" w:customStyle="1" w:styleId="1110">
    <w:name w:val="Знак примечания111"/>
    <w:basedOn w:val="1111"/>
    <w:link w:val="1113"/>
    <w:rPr>
      <w:sz w:val="16"/>
    </w:rPr>
  </w:style>
  <w:style w:type="character" w:customStyle="1" w:styleId="1113">
    <w:name w:val="Знак примечания111"/>
    <w:basedOn w:val="1114"/>
    <w:link w:val="1110"/>
    <w:rPr>
      <w:rFonts w:ascii="Calibri" w:hAnsi="Calibri"/>
      <w:color w:val="000000"/>
      <w:spacing w:val="0"/>
      <w:sz w:val="16"/>
    </w:rPr>
  </w:style>
  <w:style w:type="paragraph" w:customStyle="1" w:styleId="1115">
    <w:name w:val="Гиперссылка111"/>
    <w:basedOn w:val="1111"/>
    <w:link w:val="1116"/>
    <w:rPr>
      <w:color w:val="0000FF"/>
      <w:u w:val="single"/>
    </w:rPr>
  </w:style>
  <w:style w:type="character" w:customStyle="1" w:styleId="1116">
    <w:name w:val="Гиперссылка111"/>
    <w:basedOn w:val="1114"/>
    <w:link w:val="1115"/>
    <w:rPr>
      <w:rFonts w:ascii="Calibri" w:hAnsi="Calibri"/>
      <w:color w:val="0000FF"/>
      <w:spacing w:val="0"/>
      <w:sz w:val="22"/>
      <w:u w:val="single"/>
    </w:rPr>
  </w:style>
  <w:style w:type="paragraph" w:customStyle="1" w:styleId="1e">
    <w:name w:val="Содержимое врезки1"/>
    <w:basedOn w:val="a"/>
    <w:link w:val="1f"/>
  </w:style>
  <w:style w:type="character" w:customStyle="1" w:styleId="1f">
    <w:name w:val="Содержимое врезки1"/>
    <w:basedOn w:val="1"/>
    <w:link w:val="1e"/>
    <w:rPr>
      <w:rFonts w:ascii="Calibri" w:hAnsi="Calibri"/>
      <w:color w:val="000000"/>
      <w:spacing w:val="0"/>
      <w:sz w:val="22"/>
    </w:rPr>
  </w:style>
  <w:style w:type="paragraph" w:customStyle="1" w:styleId="112">
    <w:name w:val="Символ сноски11"/>
    <w:link w:val="113"/>
    <w:rPr>
      <w:vertAlign w:val="superscript"/>
    </w:rPr>
  </w:style>
  <w:style w:type="character" w:customStyle="1" w:styleId="113">
    <w:name w:val="Символ сноски11"/>
    <w:link w:val="112"/>
    <w:rPr>
      <w:rFonts w:ascii="Calibri" w:hAnsi="Calibri"/>
      <w:color w:val="000000"/>
      <w:spacing w:val="0"/>
      <w:sz w:val="22"/>
      <w:vertAlign w:val="superscript"/>
    </w:rPr>
  </w:style>
  <w:style w:type="paragraph" w:styleId="a6">
    <w:name w:val="Body Text Indent"/>
    <w:basedOn w:val="a"/>
    <w:link w:val="a7"/>
    <w:pPr>
      <w:ind w:firstLine="709"/>
      <w:jc w:val="both"/>
    </w:pPr>
  </w:style>
  <w:style w:type="character" w:customStyle="1" w:styleId="a7">
    <w:name w:val="Основной текст с отступом Знак"/>
    <w:basedOn w:val="1"/>
    <w:link w:val="a6"/>
    <w:rPr>
      <w:rFonts w:ascii="Calibri" w:hAnsi="Calibri"/>
      <w:color w:val="000000"/>
      <w:spacing w:val="0"/>
      <w:sz w:val="22"/>
    </w:rPr>
  </w:style>
  <w:style w:type="paragraph" w:customStyle="1" w:styleId="11112">
    <w:name w:val="Указатель11112"/>
    <w:basedOn w:val="a"/>
    <w:link w:val="111120"/>
    <w:rPr>
      <w:rFonts w:ascii="PT Astra Serif" w:hAnsi="PT Astra Serif"/>
    </w:rPr>
  </w:style>
  <w:style w:type="character" w:customStyle="1" w:styleId="111120">
    <w:name w:val="Указатель11112"/>
    <w:basedOn w:val="1"/>
    <w:link w:val="11112"/>
    <w:rPr>
      <w:rFonts w:ascii="PT Astra Serif" w:hAnsi="PT Astra Serif"/>
      <w:color w:val="000000"/>
      <w:spacing w:val="0"/>
      <w:sz w:val="22"/>
    </w:rPr>
  </w:style>
  <w:style w:type="paragraph" w:customStyle="1" w:styleId="21111111111111111111112">
    <w:name w:val="Заголовок21111111111111111111112"/>
    <w:basedOn w:val="a"/>
    <w:next w:val="a3"/>
    <w:link w:val="211111111111111111111120"/>
    <w:pPr>
      <w:keepNext/>
      <w:spacing w:before="240" w:after="120"/>
    </w:pPr>
    <w:rPr>
      <w:rFonts w:ascii="PT Astra Serif" w:hAnsi="PT Astra Serif"/>
      <w:sz w:val="28"/>
    </w:rPr>
  </w:style>
  <w:style w:type="character" w:customStyle="1" w:styleId="211111111111111111111120">
    <w:name w:val="Заголовок21111111111111111111112"/>
    <w:basedOn w:val="1"/>
    <w:link w:val="21111111111111111111112"/>
    <w:rPr>
      <w:rFonts w:ascii="PT Astra Serif" w:hAnsi="PT Astra Serif"/>
      <w:color w:val="000000"/>
      <w:spacing w:val="0"/>
      <w:sz w:val="28"/>
    </w:rPr>
  </w:style>
  <w:style w:type="paragraph" w:customStyle="1" w:styleId="eop1">
    <w:name w:val="eop1"/>
    <w:basedOn w:val="DefaultParagraphFont1"/>
    <w:link w:val="eop10"/>
  </w:style>
  <w:style w:type="character" w:customStyle="1" w:styleId="eop10">
    <w:name w:val="eop1"/>
    <w:basedOn w:val="DefaultParagraphFont10"/>
    <w:link w:val="eop1"/>
    <w:rPr>
      <w:rFonts w:ascii="Calibri" w:hAnsi="Calibri"/>
      <w:color w:val="000000"/>
      <w:spacing w:val="0"/>
      <w:sz w:val="22"/>
    </w:rPr>
  </w:style>
  <w:style w:type="paragraph" w:customStyle="1" w:styleId="1111111111111112">
    <w:name w:val="Указатель1111111111111112"/>
    <w:basedOn w:val="a"/>
    <w:link w:val="11111111111111120"/>
    <w:rPr>
      <w:rFonts w:ascii="PT Astra Serif" w:hAnsi="PT Astra Serif"/>
    </w:rPr>
  </w:style>
  <w:style w:type="character" w:customStyle="1" w:styleId="11111111111111120">
    <w:name w:val="Указатель1111111111111112"/>
    <w:basedOn w:val="1"/>
    <w:link w:val="1111111111111112"/>
    <w:rPr>
      <w:rFonts w:ascii="PT Astra Serif" w:hAnsi="PT Astra Serif"/>
      <w:color w:val="000000"/>
      <w:spacing w:val="0"/>
      <w:sz w:val="22"/>
    </w:rPr>
  </w:style>
  <w:style w:type="paragraph" w:customStyle="1" w:styleId="NormalWeb1">
    <w:name w:val="Normal (Web)1"/>
    <w:basedOn w:val="a"/>
    <w:link w:val="NormalWeb10"/>
    <w:pPr>
      <w:spacing w:before="280" w:after="280" w:line="240" w:lineRule="auto"/>
    </w:pPr>
    <w:rPr>
      <w:rFonts w:ascii="Times New Roman" w:hAnsi="Times New Roman"/>
      <w:sz w:val="24"/>
    </w:rPr>
  </w:style>
  <w:style w:type="character" w:customStyle="1" w:styleId="NormalWeb10">
    <w:name w:val="Normal (Web)1"/>
    <w:basedOn w:val="1"/>
    <w:link w:val="NormalWeb1"/>
    <w:rPr>
      <w:rFonts w:ascii="Times New Roman" w:hAnsi="Times New Roman"/>
      <w:color w:val="000000"/>
      <w:spacing w:val="0"/>
      <w:sz w:val="24"/>
    </w:rPr>
  </w:style>
  <w:style w:type="paragraph" w:customStyle="1" w:styleId="1111111112">
    <w:name w:val="Указатель1111111112"/>
    <w:basedOn w:val="a"/>
    <w:link w:val="11111111120"/>
    <w:rPr>
      <w:rFonts w:ascii="PT Astra Serif" w:hAnsi="PT Astra Serif"/>
    </w:rPr>
  </w:style>
  <w:style w:type="character" w:customStyle="1" w:styleId="11111111120">
    <w:name w:val="Указатель1111111112"/>
    <w:basedOn w:val="1"/>
    <w:link w:val="1111111112"/>
    <w:rPr>
      <w:rFonts w:ascii="PT Astra Serif" w:hAnsi="PT Astra Serif"/>
      <w:color w:val="000000"/>
      <w:spacing w:val="0"/>
      <w:sz w:val="22"/>
    </w:rPr>
  </w:style>
  <w:style w:type="paragraph" w:customStyle="1" w:styleId="28">
    <w:name w:val="Символ концевой сноски2"/>
    <w:link w:val="29"/>
    <w:rPr>
      <w:vertAlign w:val="superscript"/>
    </w:rPr>
  </w:style>
  <w:style w:type="character" w:customStyle="1" w:styleId="29">
    <w:name w:val="Символ концевой сноски2"/>
    <w:link w:val="28"/>
    <w:rPr>
      <w:rFonts w:ascii="Calibri" w:hAnsi="Calibri"/>
      <w:color w:val="000000"/>
      <w:spacing w:val="0"/>
      <w:sz w:val="22"/>
      <w:vertAlign w:val="superscript"/>
    </w:rPr>
  </w:style>
  <w:style w:type="paragraph" w:customStyle="1" w:styleId="normaltextrun1">
    <w:name w:val="normaltextrun1"/>
    <w:basedOn w:val="DefaultParagraphFont1"/>
    <w:link w:val="normaltextrun10"/>
  </w:style>
  <w:style w:type="character" w:customStyle="1" w:styleId="normaltextrun10">
    <w:name w:val="normaltextrun1"/>
    <w:basedOn w:val="DefaultParagraphFont10"/>
    <w:link w:val="normaltextrun1"/>
    <w:rPr>
      <w:rFonts w:ascii="Calibri" w:hAnsi="Calibri"/>
      <w:color w:val="000000"/>
      <w:spacing w:val="0"/>
      <w:sz w:val="22"/>
    </w:rPr>
  </w:style>
  <w:style w:type="paragraph" w:customStyle="1" w:styleId="111111111112">
    <w:name w:val="Указатель111111111112"/>
    <w:basedOn w:val="a"/>
    <w:link w:val="1111111111120"/>
    <w:rPr>
      <w:rFonts w:ascii="PT Astra Serif" w:hAnsi="PT Astra Serif"/>
    </w:rPr>
  </w:style>
  <w:style w:type="character" w:customStyle="1" w:styleId="1111111111120">
    <w:name w:val="Указатель111111111112"/>
    <w:basedOn w:val="1"/>
    <w:link w:val="111111111112"/>
    <w:rPr>
      <w:rFonts w:ascii="PT Astra Serif" w:hAnsi="PT Astra Serif"/>
      <w:color w:val="000000"/>
      <w:spacing w:val="0"/>
      <w:sz w:val="22"/>
    </w:rPr>
  </w:style>
  <w:style w:type="paragraph" w:customStyle="1" w:styleId="Heading11">
    <w:name w:val="Heading 11"/>
    <w:link w:val="Heading110"/>
    <w:rPr>
      <w:rFonts w:ascii="Times New Roman" w:hAnsi="Times New Roman"/>
      <w:b/>
      <w:sz w:val="28"/>
    </w:rPr>
  </w:style>
  <w:style w:type="character" w:customStyle="1" w:styleId="Heading110">
    <w:name w:val="Heading 11"/>
    <w:link w:val="Heading11"/>
    <w:rPr>
      <w:rFonts w:ascii="Times New Roman" w:hAnsi="Times New Roman"/>
      <w:b/>
      <w:sz w:val="28"/>
    </w:rPr>
  </w:style>
  <w:style w:type="paragraph" w:customStyle="1" w:styleId="Internetlink">
    <w:name w:val="Internet link"/>
    <w:link w:val="Internetlink0"/>
    <w:rPr>
      <w:color w:val="0000FF"/>
      <w:u w:val="single"/>
    </w:rPr>
  </w:style>
  <w:style w:type="character" w:customStyle="1" w:styleId="Internetlink0">
    <w:name w:val="Internet link"/>
    <w:link w:val="Internetlink"/>
    <w:rPr>
      <w:rFonts w:ascii="Calibri" w:hAnsi="Calibri"/>
      <w:color w:val="0000FF"/>
      <w:spacing w:val="0"/>
      <w:sz w:val="22"/>
      <w:u w:val="single"/>
    </w:rPr>
  </w:style>
  <w:style w:type="paragraph" w:customStyle="1" w:styleId="1f0">
    <w:name w:val="Знак сноски1"/>
    <w:link w:val="a8"/>
    <w:rPr>
      <w:vertAlign w:val="superscript"/>
    </w:rPr>
  </w:style>
  <w:style w:type="character" w:styleId="a8">
    <w:name w:val="footnote reference"/>
    <w:link w:val="1f0"/>
    <w:rPr>
      <w:vertAlign w:val="superscript"/>
    </w:rPr>
  </w:style>
  <w:style w:type="paragraph" w:customStyle="1" w:styleId="114">
    <w:name w:val="Оглавление 1 Знак1"/>
    <w:basedOn w:val="1117"/>
    <w:link w:val="115"/>
  </w:style>
  <w:style w:type="character" w:customStyle="1" w:styleId="115">
    <w:name w:val="Оглавление 1 Знак1"/>
    <w:basedOn w:val="1118"/>
    <w:link w:val="114"/>
    <w:rPr>
      <w:rFonts w:ascii="Calibri" w:hAnsi="Calibri"/>
      <w:color w:val="000000"/>
      <w:spacing w:val="0"/>
      <w:sz w:val="22"/>
    </w:rPr>
  </w:style>
  <w:style w:type="paragraph" w:customStyle="1" w:styleId="211111111111111112">
    <w:name w:val="Заголовок211111111111111112"/>
    <w:basedOn w:val="a"/>
    <w:next w:val="a3"/>
    <w:link w:val="2111111111111111120"/>
    <w:pPr>
      <w:keepNext/>
      <w:spacing w:before="240" w:after="120"/>
    </w:pPr>
    <w:rPr>
      <w:rFonts w:ascii="PT Astra Serif" w:hAnsi="PT Astra Serif"/>
      <w:sz w:val="28"/>
    </w:rPr>
  </w:style>
  <w:style w:type="character" w:customStyle="1" w:styleId="2111111111111111120">
    <w:name w:val="Заголовок211111111111111112"/>
    <w:basedOn w:val="1"/>
    <w:link w:val="211111111111111112"/>
    <w:rPr>
      <w:rFonts w:ascii="PT Astra Serif" w:hAnsi="PT Astra Serif"/>
      <w:color w:val="000000"/>
      <w:spacing w:val="0"/>
      <w:sz w:val="28"/>
    </w:rPr>
  </w:style>
  <w:style w:type="paragraph" w:customStyle="1" w:styleId="1f1">
    <w:name w:val="Название Знак1"/>
    <w:link w:val="1f2"/>
    <w:rPr>
      <w:rFonts w:ascii="XO Thames" w:hAnsi="XO Thames"/>
      <w:b/>
      <w:caps/>
      <w:sz w:val="40"/>
    </w:rPr>
  </w:style>
  <w:style w:type="character" w:customStyle="1" w:styleId="1f2">
    <w:name w:val="Название Знак1"/>
    <w:link w:val="1f1"/>
    <w:rPr>
      <w:rFonts w:ascii="XO Thames" w:hAnsi="XO Thames"/>
      <w:b/>
      <w:caps/>
      <w:color w:val="000000"/>
      <w:spacing w:val="0"/>
      <w:sz w:val="40"/>
    </w:rPr>
  </w:style>
  <w:style w:type="paragraph" w:customStyle="1" w:styleId="Endnote11">
    <w:name w:val="Endnote11"/>
    <w:link w:val="Endnote110"/>
    <w:pPr>
      <w:ind w:firstLine="851"/>
      <w:jc w:val="both"/>
    </w:pPr>
    <w:rPr>
      <w:rFonts w:ascii="XO Thames" w:hAnsi="XO Thames"/>
    </w:rPr>
  </w:style>
  <w:style w:type="character" w:customStyle="1" w:styleId="Endnote110">
    <w:name w:val="Endnote11"/>
    <w:link w:val="Endnote11"/>
    <w:rPr>
      <w:rFonts w:ascii="XO Thames" w:hAnsi="XO Thames"/>
      <w:color w:val="000000"/>
      <w:spacing w:val="0"/>
      <w:sz w:val="22"/>
    </w:rPr>
  </w:style>
  <w:style w:type="paragraph" w:customStyle="1" w:styleId="Endnote2">
    <w:name w:val="Endnote2"/>
    <w:link w:val="Endnote20"/>
    <w:pPr>
      <w:ind w:firstLine="851"/>
      <w:jc w:val="both"/>
    </w:pPr>
    <w:rPr>
      <w:rFonts w:ascii="XO Thames" w:hAnsi="XO Thames"/>
    </w:rPr>
  </w:style>
  <w:style w:type="character" w:customStyle="1" w:styleId="Endnote20">
    <w:name w:val="Endnote2"/>
    <w:link w:val="Endnote2"/>
    <w:rPr>
      <w:rFonts w:ascii="XO Thames" w:hAnsi="XO Thames"/>
      <w:color w:val="000000"/>
      <w:spacing w:val="0"/>
      <w:sz w:val="22"/>
    </w:rPr>
  </w:style>
  <w:style w:type="paragraph" w:customStyle="1" w:styleId="211111111111111111111111111111111111111111">
    <w:name w:val="Заголовок211111111111111111111111111111111111111111"/>
    <w:basedOn w:val="a"/>
    <w:next w:val="a3"/>
    <w:link w:val="2111111111111111111111111111111111111111110"/>
    <w:pPr>
      <w:keepNext/>
      <w:spacing w:before="240" w:after="120"/>
    </w:pPr>
    <w:rPr>
      <w:rFonts w:ascii="Arial" w:hAnsi="Arial"/>
      <w:sz w:val="28"/>
    </w:rPr>
  </w:style>
  <w:style w:type="character" w:customStyle="1" w:styleId="2111111111111111111111111111111111111111110">
    <w:name w:val="Заголовок211111111111111111111111111111111111111111"/>
    <w:basedOn w:val="1"/>
    <w:link w:val="211111111111111111111111111111111111111111"/>
    <w:rPr>
      <w:rFonts w:ascii="Arial" w:hAnsi="Arial"/>
      <w:color w:val="000000"/>
      <w:spacing w:val="0"/>
      <w:sz w:val="28"/>
    </w:rPr>
  </w:style>
  <w:style w:type="paragraph" w:customStyle="1" w:styleId="211111112">
    <w:name w:val="Заголовок211111112"/>
    <w:basedOn w:val="a"/>
    <w:next w:val="a3"/>
    <w:link w:val="2111111120"/>
    <w:pPr>
      <w:keepNext/>
      <w:spacing w:before="240" w:after="120"/>
    </w:pPr>
    <w:rPr>
      <w:rFonts w:ascii="PT Astra Serif" w:hAnsi="PT Astra Serif"/>
      <w:sz w:val="28"/>
    </w:rPr>
  </w:style>
  <w:style w:type="character" w:customStyle="1" w:styleId="2111111120">
    <w:name w:val="Заголовок211111112"/>
    <w:basedOn w:val="1"/>
    <w:link w:val="211111112"/>
    <w:rPr>
      <w:rFonts w:ascii="PT Astra Serif" w:hAnsi="PT Astra Serif"/>
      <w:color w:val="000000"/>
      <w:spacing w:val="0"/>
      <w:sz w:val="28"/>
    </w:rPr>
  </w:style>
  <w:style w:type="paragraph" w:customStyle="1" w:styleId="91">
    <w:name w:val="Оглавление 9 Знак1"/>
    <w:link w:val="910"/>
    <w:rPr>
      <w:rFonts w:ascii="XO Thames" w:hAnsi="XO Thames"/>
      <w:sz w:val="28"/>
    </w:rPr>
  </w:style>
  <w:style w:type="character" w:customStyle="1" w:styleId="910">
    <w:name w:val="Оглавление 9 Знак1"/>
    <w:link w:val="91"/>
    <w:rPr>
      <w:rFonts w:ascii="XO Thames" w:hAnsi="XO Thames"/>
      <w:color w:val="000000"/>
      <w:spacing w:val="0"/>
      <w:sz w:val="28"/>
    </w:rPr>
  </w:style>
  <w:style w:type="paragraph" w:customStyle="1" w:styleId="2111">
    <w:name w:val="Гиперссылка211"/>
    <w:link w:val="2112"/>
    <w:rPr>
      <w:color w:val="0000FF"/>
      <w:u w:val="single"/>
    </w:rPr>
  </w:style>
  <w:style w:type="character" w:customStyle="1" w:styleId="2112">
    <w:name w:val="Гиперссылка211"/>
    <w:link w:val="2111"/>
    <w:rPr>
      <w:rFonts w:ascii="Calibri" w:hAnsi="Calibri"/>
      <w:color w:val="0000FF"/>
      <w:spacing w:val="0"/>
      <w:sz w:val="22"/>
      <w:u w:val="single"/>
    </w:rPr>
  </w:style>
  <w:style w:type="paragraph" w:customStyle="1" w:styleId="2111111111111111111111111111112">
    <w:name w:val="Заголовок2111111111111111111111111111112"/>
    <w:basedOn w:val="a"/>
    <w:next w:val="a3"/>
    <w:link w:val="21111111111111111111111111111120"/>
    <w:pPr>
      <w:keepNext/>
      <w:spacing w:before="240" w:after="120"/>
    </w:pPr>
    <w:rPr>
      <w:rFonts w:ascii="PT Astra Serif" w:hAnsi="PT Astra Serif"/>
      <w:sz w:val="28"/>
    </w:rPr>
  </w:style>
  <w:style w:type="character" w:customStyle="1" w:styleId="21111111111111111111111111111120">
    <w:name w:val="Заголовок2111111111111111111111111111112"/>
    <w:basedOn w:val="1"/>
    <w:link w:val="2111111111111111111111111111112"/>
    <w:rPr>
      <w:rFonts w:ascii="PT Astra Serif" w:hAnsi="PT Astra Serif"/>
      <w:color w:val="000000"/>
      <w:spacing w:val="0"/>
      <w:sz w:val="28"/>
    </w:rPr>
  </w:style>
  <w:style w:type="paragraph" w:customStyle="1" w:styleId="11111111111112">
    <w:name w:val="Указатель11111111111112"/>
    <w:basedOn w:val="a"/>
    <w:link w:val="111111111111120"/>
    <w:rPr>
      <w:rFonts w:ascii="PT Astra Serif" w:hAnsi="PT Astra Serif"/>
    </w:rPr>
  </w:style>
  <w:style w:type="character" w:customStyle="1" w:styleId="111111111111120">
    <w:name w:val="Указатель11111111111112"/>
    <w:basedOn w:val="1"/>
    <w:link w:val="11111111111112"/>
    <w:rPr>
      <w:rFonts w:ascii="PT Astra Serif" w:hAnsi="PT Astra Serif"/>
      <w:color w:val="000000"/>
      <w:spacing w:val="0"/>
      <w:sz w:val="22"/>
    </w:rPr>
  </w:style>
  <w:style w:type="paragraph" w:customStyle="1" w:styleId="21112">
    <w:name w:val="Заголовок21112"/>
    <w:basedOn w:val="a"/>
    <w:next w:val="a3"/>
    <w:link w:val="211120"/>
    <w:pPr>
      <w:keepNext/>
      <w:spacing w:before="240" w:after="120"/>
    </w:pPr>
    <w:rPr>
      <w:rFonts w:ascii="PT Astra Serif" w:hAnsi="PT Astra Serif"/>
      <w:sz w:val="28"/>
    </w:rPr>
  </w:style>
  <w:style w:type="character" w:customStyle="1" w:styleId="211120">
    <w:name w:val="Заголовок21112"/>
    <w:basedOn w:val="1"/>
    <w:link w:val="21112"/>
    <w:rPr>
      <w:rFonts w:ascii="PT Astra Serif" w:hAnsi="PT Astra Serif"/>
      <w:color w:val="000000"/>
      <w:spacing w:val="0"/>
      <w:sz w:val="28"/>
    </w:rPr>
  </w:style>
  <w:style w:type="paragraph" w:customStyle="1" w:styleId="2111111111111111111111111111111111111112">
    <w:name w:val="Заголовок2111111111111111111111111111111111111112"/>
    <w:basedOn w:val="a"/>
    <w:next w:val="a3"/>
    <w:link w:val="21111111111111111111111111111111111111120"/>
    <w:pPr>
      <w:keepNext/>
      <w:spacing w:before="240" w:after="120"/>
    </w:pPr>
    <w:rPr>
      <w:rFonts w:ascii="PT Astra Serif" w:hAnsi="PT Astra Serif"/>
      <w:sz w:val="28"/>
    </w:rPr>
  </w:style>
  <w:style w:type="character" w:customStyle="1" w:styleId="21111111111111111111111111111111111111120">
    <w:name w:val="Заголовок2111111111111111111111111111111111111112"/>
    <w:basedOn w:val="1"/>
    <w:link w:val="2111111111111111111111111111111111111112"/>
    <w:rPr>
      <w:rFonts w:ascii="PT Astra Serif" w:hAnsi="PT Astra Serif"/>
      <w:color w:val="000000"/>
      <w:spacing w:val="0"/>
      <w:sz w:val="28"/>
    </w:rPr>
  </w:style>
  <w:style w:type="paragraph" w:customStyle="1" w:styleId="211111111111111111111111111112">
    <w:name w:val="Заголовок211111111111111111111111111112"/>
    <w:basedOn w:val="a"/>
    <w:next w:val="a3"/>
    <w:link w:val="2111111111111111111111111111120"/>
    <w:pPr>
      <w:keepNext/>
      <w:spacing w:before="240" w:after="120"/>
    </w:pPr>
    <w:rPr>
      <w:rFonts w:ascii="PT Astra Serif" w:hAnsi="PT Astra Serif"/>
      <w:sz w:val="28"/>
    </w:rPr>
  </w:style>
  <w:style w:type="character" w:customStyle="1" w:styleId="2111111111111111111111111111120">
    <w:name w:val="Заголовок211111111111111111111111111112"/>
    <w:basedOn w:val="1"/>
    <w:link w:val="211111111111111111111111111112"/>
    <w:rPr>
      <w:rFonts w:ascii="PT Astra Serif" w:hAnsi="PT Astra Serif"/>
      <w:color w:val="000000"/>
      <w:spacing w:val="0"/>
      <w:sz w:val="28"/>
    </w:rPr>
  </w:style>
  <w:style w:type="paragraph" w:customStyle="1" w:styleId="annotationtext1">
    <w:name w:val="annotation text1"/>
    <w:basedOn w:val="a"/>
    <w:link w:val="annotationtext10"/>
    <w:pPr>
      <w:spacing w:line="240" w:lineRule="auto"/>
    </w:pPr>
    <w:rPr>
      <w:sz w:val="20"/>
    </w:rPr>
  </w:style>
  <w:style w:type="character" w:customStyle="1" w:styleId="annotationtext10">
    <w:name w:val="annotation text1"/>
    <w:basedOn w:val="1"/>
    <w:link w:val="annotationtext1"/>
    <w:rPr>
      <w:rFonts w:ascii="Calibri" w:hAnsi="Calibri"/>
      <w:color w:val="000000"/>
      <w:spacing w:val="0"/>
      <w:sz w:val="20"/>
    </w:rPr>
  </w:style>
  <w:style w:type="paragraph" w:customStyle="1" w:styleId="ContentsHeading">
    <w:name w:val="Contents Heading"/>
    <w:basedOn w:val="211"/>
    <w:link w:val="ContentsHeading0"/>
    <w:rPr>
      <w:rFonts w:ascii="Cambria" w:hAnsi="Cambria"/>
      <w:color w:val="6B7C71" w:themeColor="accent1" w:themeShade="BF"/>
    </w:rPr>
  </w:style>
  <w:style w:type="character" w:customStyle="1" w:styleId="ContentsHeading0">
    <w:name w:val="Contents Heading"/>
    <w:basedOn w:val="2110"/>
    <w:link w:val="ContentsHeading"/>
    <w:rPr>
      <w:rFonts w:ascii="Cambria" w:hAnsi="Cambria"/>
      <w:color w:val="6B7C71" w:themeColor="accent1" w:themeShade="BF"/>
      <w:spacing w:val="0"/>
      <w:sz w:val="22"/>
    </w:rPr>
  </w:style>
  <w:style w:type="paragraph" w:customStyle="1" w:styleId="211111111111111111111111111111112">
    <w:name w:val="Заголовок211111111111111111111111111111112"/>
    <w:basedOn w:val="a"/>
    <w:next w:val="a3"/>
    <w:link w:val="2111111111111111111111111111111120"/>
    <w:pPr>
      <w:keepNext/>
      <w:spacing w:before="240" w:after="120"/>
    </w:pPr>
    <w:rPr>
      <w:rFonts w:ascii="PT Astra Serif" w:hAnsi="PT Astra Serif"/>
      <w:sz w:val="28"/>
    </w:rPr>
  </w:style>
  <w:style w:type="character" w:customStyle="1" w:styleId="2111111111111111111111111111111120">
    <w:name w:val="Заголовок211111111111111111111111111111112"/>
    <w:basedOn w:val="1"/>
    <w:link w:val="211111111111111111111111111111112"/>
    <w:rPr>
      <w:rFonts w:ascii="PT Astra Serif" w:hAnsi="PT Astra Serif"/>
      <w:color w:val="000000"/>
      <w:spacing w:val="0"/>
      <w:sz w:val="28"/>
    </w:rPr>
  </w:style>
  <w:style w:type="paragraph" w:customStyle="1" w:styleId="Emphasis1">
    <w:name w:val="Emphasis1"/>
    <w:link w:val="Emphasis10"/>
    <w:rPr>
      <w:i/>
    </w:rPr>
  </w:style>
  <w:style w:type="character" w:customStyle="1" w:styleId="Emphasis10">
    <w:name w:val="Emphasis1"/>
    <w:link w:val="Emphasis1"/>
    <w:rPr>
      <w:rFonts w:ascii="Calibri" w:hAnsi="Calibri"/>
      <w:i/>
      <w:color w:val="000000"/>
      <w:spacing w:val="0"/>
      <w:sz w:val="22"/>
    </w:rPr>
  </w:style>
  <w:style w:type="paragraph" w:styleId="32">
    <w:name w:val="toc 3"/>
    <w:basedOn w:val="a"/>
    <w:next w:val="a"/>
    <w:link w:val="33"/>
    <w:uiPriority w:val="39"/>
    <w:pPr>
      <w:spacing w:after="100"/>
      <w:ind w:left="440"/>
    </w:pPr>
  </w:style>
  <w:style w:type="character" w:customStyle="1" w:styleId="33">
    <w:name w:val="Оглавление 3 Знак"/>
    <w:basedOn w:val="1"/>
    <w:link w:val="32"/>
    <w:rPr>
      <w:rFonts w:ascii="Calibri" w:hAnsi="Calibri"/>
      <w:color w:val="000000"/>
      <w:spacing w:val="0"/>
      <w:sz w:val="22"/>
    </w:rPr>
  </w:style>
  <w:style w:type="paragraph" w:customStyle="1" w:styleId="21111111112">
    <w:name w:val="Заголовок21111111112"/>
    <w:basedOn w:val="a"/>
    <w:next w:val="a3"/>
    <w:link w:val="211111111120"/>
    <w:pPr>
      <w:keepNext/>
      <w:spacing w:before="240" w:after="120"/>
    </w:pPr>
    <w:rPr>
      <w:rFonts w:ascii="PT Astra Serif" w:hAnsi="PT Astra Serif"/>
      <w:sz w:val="28"/>
    </w:rPr>
  </w:style>
  <w:style w:type="character" w:customStyle="1" w:styleId="211111111120">
    <w:name w:val="Заголовок21111111112"/>
    <w:basedOn w:val="1"/>
    <w:link w:val="21111111112"/>
    <w:rPr>
      <w:rFonts w:ascii="PT Astra Serif" w:hAnsi="PT Astra Serif"/>
      <w:color w:val="000000"/>
      <w:spacing w:val="0"/>
      <w:sz w:val="28"/>
    </w:rPr>
  </w:style>
  <w:style w:type="paragraph" w:styleId="a9">
    <w:name w:val="TOC Heading"/>
    <w:basedOn w:val="211"/>
    <w:next w:val="a"/>
    <w:link w:val="aa"/>
    <w:pPr>
      <w:keepNext/>
      <w:keepLines/>
      <w:spacing w:before="480"/>
      <w:outlineLvl w:val="8"/>
    </w:pPr>
    <w:rPr>
      <w:rFonts w:ascii="Cambria" w:hAnsi="Cambria"/>
      <w:color w:val="6B7C71" w:themeColor="accent1" w:themeShade="BF"/>
    </w:rPr>
  </w:style>
  <w:style w:type="character" w:customStyle="1" w:styleId="aa">
    <w:name w:val="Заголовок оглавления Знак"/>
    <w:basedOn w:val="2110"/>
    <w:link w:val="a9"/>
    <w:rPr>
      <w:rFonts w:ascii="Cambria" w:hAnsi="Cambria"/>
      <w:color w:val="6B7C71" w:themeColor="accent1" w:themeShade="BF"/>
      <w:spacing w:val="0"/>
      <w:sz w:val="22"/>
    </w:rPr>
  </w:style>
  <w:style w:type="paragraph" w:customStyle="1" w:styleId="210">
    <w:name w:val="Оглавление 2 Знак1"/>
    <w:basedOn w:val="1117"/>
    <w:link w:val="212"/>
  </w:style>
  <w:style w:type="character" w:customStyle="1" w:styleId="212">
    <w:name w:val="Оглавление 2 Знак1"/>
    <w:basedOn w:val="1118"/>
    <w:link w:val="210"/>
    <w:rPr>
      <w:rFonts w:ascii="Calibri" w:hAnsi="Calibri"/>
      <w:color w:val="000000"/>
      <w:spacing w:val="0"/>
      <w:sz w:val="22"/>
    </w:rPr>
  </w:style>
  <w:style w:type="paragraph" w:customStyle="1" w:styleId="ConsPlusTitle11">
    <w:name w:val="ConsPlusTitle11"/>
    <w:link w:val="ConsPlusTitle110"/>
    <w:pPr>
      <w:widowControl w:val="0"/>
    </w:pPr>
    <w:rPr>
      <w:rFonts w:ascii="Times New Roman" w:hAnsi="Times New Roman"/>
      <w:b/>
      <w:sz w:val="28"/>
    </w:rPr>
  </w:style>
  <w:style w:type="character" w:customStyle="1" w:styleId="ConsPlusTitle110">
    <w:name w:val="ConsPlusTitle11"/>
    <w:link w:val="ConsPlusTitle11"/>
    <w:rPr>
      <w:rFonts w:ascii="Times New Roman" w:hAnsi="Times New Roman"/>
      <w:b/>
      <w:color w:val="000000"/>
      <w:spacing w:val="0"/>
      <w:sz w:val="28"/>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z w:val="28"/>
    </w:rPr>
  </w:style>
  <w:style w:type="paragraph" w:customStyle="1" w:styleId="2111112">
    <w:name w:val="Заголовок2111112"/>
    <w:basedOn w:val="a"/>
    <w:next w:val="a3"/>
    <w:link w:val="21111120"/>
    <w:pPr>
      <w:keepNext/>
      <w:spacing w:before="240" w:after="120"/>
    </w:pPr>
    <w:rPr>
      <w:rFonts w:ascii="PT Astra Serif" w:hAnsi="PT Astra Serif"/>
      <w:sz w:val="28"/>
    </w:rPr>
  </w:style>
  <w:style w:type="character" w:customStyle="1" w:styleId="21111120">
    <w:name w:val="Заголовок2111112"/>
    <w:basedOn w:val="1"/>
    <w:link w:val="2111112"/>
    <w:rPr>
      <w:rFonts w:ascii="PT Astra Serif" w:hAnsi="PT Astra Serif"/>
      <w:color w:val="000000"/>
      <w:spacing w:val="0"/>
      <w:sz w:val="28"/>
    </w:rPr>
  </w:style>
  <w:style w:type="paragraph" w:customStyle="1" w:styleId="61">
    <w:name w:val="Оглавление 6 Знак1"/>
    <w:link w:val="610"/>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21111111111111111111111111111111111112">
    <w:name w:val="Заголовок21111111111111111111111111111111111112"/>
    <w:basedOn w:val="a"/>
    <w:next w:val="a3"/>
    <w:link w:val="211111111111111111111111111111111111120"/>
    <w:pPr>
      <w:keepNext/>
      <w:spacing w:before="240" w:after="120"/>
    </w:pPr>
    <w:rPr>
      <w:rFonts w:ascii="PT Astra Serif" w:hAnsi="PT Astra Serif"/>
      <w:sz w:val="28"/>
    </w:rPr>
  </w:style>
  <w:style w:type="character" w:customStyle="1" w:styleId="211111111111111111111111111111111111120">
    <w:name w:val="Заголовок21111111111111111111111111111111111112"/>
    <w:basedOn w:val="1"/>
    <w:link w:val="21111111111111111111111111111111111112"/>
    <w:rPr>
      <w:rFonts w:ascii="PT Astra Serif" w:hAnsi="PT Astra Serif"/>
      <w:color w:val="000000"/>
      <w:spacing w:val="0"/>
      <w:sz w:val="28"/>
    </w:rPr>
  </w:style>
  <w:style w:type="paragraph" w:customStyle="1" w:styleId="211111111111111111111111112">
    <w:name w:val="Заголовок211111111111111111111111112"/>
    <w:basedOn w:val="a"/>
    <w:next w:val="a3"/>
    <w:link w:val="2111111111111111111111111120"/>
    <w:pPr>
      <w:keepNext/>
      <w:spacing w:before="240" w:after="120"/>
    </w:pPr>
    <w:rPr>
      <w:rFonts w:ascii="PT Astra Serif" w:hAnsi="PT Astra Serif"/>
      <w:sz w:val="28"/>
    </w:rPr>
  </w:style>
  <w:style w:type="character" w:customStyle="1" w:styleId="2111111111111111111111111120">
    <w:name w:val="Заголовок211111111111111111111111112"/>
    <w:basedOn w:val="1"/>
    <w:link w:val="211111111111111111111111112"/>
    <w:rPr>
      <w:rFonts w:ascii="PT Astra Serif" w:hAnsi="PT Astra Serif"/>
      <w:color w:val="000000"/>
      <w:spacing w:val="0"/>
      <w:sz w:val="28"/>
    </w:rPr>
  </w:style>
  <w:style w:type="paragraph" w:customStyle="1" w:styleId="21111111111111111111111111111112">
    <w:name w:val="Заголовок21111111111111111111111111111112"/>
    <w:basedOn w:val="a"/>
    <w:next w:val="a3"/>
    <w:link w:val="211111111111111111111111111111120"/>
    <w:pPr>
      <w:keepNext/>
      <w:spacing w:before="240" w:after="120"/>
    </w:pPr>
    <w:rPr>
      <w:rFonts w:ascii="PT Astra Serif" w:hAnsi="PT Astra Serif"/>
      <w:sz w:val="28"/>
    </w:rPr>
  </w:style>
  <w:style w:type="character" w:customStyle="1" w:styleId="211111111111111111111111111111120">
    <w:name w:val="Заголовок21111111111111111111111111111112"/>
    <w:basedOn w:val="1"/>
    <w:link w:val="21111111111111111111111111111112"/>
    <w:rPr>
      <w:rFonts w:ascii="PT Astra Serif" w:hAnsi="PT Astra Serif"/>
      <w:color w:val="000000"/>
      <w:spacing w:val="0"/>
      <w:sz w:val="28"/>
    </w:rPr>
  </w:style>
  <w:style w:type="paragraph" w:customStyle="1" w:styleId="1f3">
    <w:name w:val="Список Знак1"/>
    <w:basedOn w:val="1f4"/>
    <w:link w:val="1f5"/>
  </w:style>
  <w:style w:type="character" w:customStyle="1" w:styleId="1f5">
    <w:name w:val="Список Знак1"/>
    <w:basedOn w:val="1f6"/>
    <w:link w:val="1f3"/>
    <w:rPr>
      <w:rFonts w:ascii="Calibri" w:hAnsi="Calibri"/>
      <w:color w:val="000000"/>
      <w:spacing w:val="0"/>
      <w:sz w:val="22"/>
    </w:rPr>
  </w:style>
  <w:style w:type="paragraph" w:customStyle="1" w:styleId="EndnoteSymbol">
    <w:name w:val="Endnote Symbol"/>
    <w:link w:val="EndnoteSymbol0"/>
    <w:rPr>
      <w:vertAlign w:val="superscript"/>
    </w:rPr>
  </w:style>
  <w:style w:type="character" w:customStyle="1" w:styleId="EndnoteSymbol0">
    <w:name w:val="Endnote Symbol"/>
    <w:link w:val="EndnoteSymbol"/>
    <w:rPr>
      <w:rFonts w:ascii="Calibri" w:hAnsi="Calibri"/>
      <w:color w:val="000000"/>
      <w:spacing w:val="0"/>
      <w:sz w:val="22"/>
      <w:vertAlign w:val="superscript"/>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21111111111111111111111111111111111111112">
    <w:name w:val="Заголовок21111111111111111111111111111111111111112"/>
    <w:basedOn w:val="a"/>
    <w:next w:val="a3"/>
    <w:link w:val="211111111111111111111111111111111111111120"/>
    <w:pPr>
      <w:keepNext/>
      <w:spacing w:before="240" w:after="120"/>
    </w:pPr>
    <w:rPr>
      <w:rFonts w:ascii="PT Astra Serif" w:hAnsi="PT Astra Serif"/>
      <w:sz w:val="28"/>
    </w:rPr>
  </w:style>
  <w:style w:type="character" w:customStyle="1" w:styleId="211111111111111111111111111111111111111120">
    <w:name w:val="Заголовок21111111111111111111111111111111111111112"/>
    <w:basedOn w:val="1"/>
    <w:link w:val="21111111111111111111111111111111111111112"/>
    <w:rPr>
      <w:rFonts w:ascii="PT Astra Serif" w:hAnsi="PT Astra Serif"/>
      <w:color w:val="000000"/>
      <w:spacing w:val="0"/>
      <w:sz w:val="28"/>
    </w:rPr>
  </w:style>
  <w:style w:type="paragraph" w:customStyle="1" w:styleId="211112">
    <w:name w:val="Заголовок211112"/>
    <w:basedOn w:val="a"/>
    <w:next w:val="a3"/>
    <w:link w:val="2111120"/>
    <w:pPr>
      <w:keepNext/>
      <w:spacing w:before="240" w:after="120"/>
    </w:pPr>
    <w:rPr>
      <w:rFonts w:ascii="PT Astra Serif" w:hAnsi="PT Astra Serif"/>
      <w:sz w:val="28"/>
    </w:rPr>
  </w:style>
  <w:style w:type="character" w:customStyle="1" w:styleId="2111120">
    <w:name w:val="Заголовок211112"/>
    <w:basedOn w:val="1"/>
    <w:link w:val="211112"/>
    <w:rPr>
      <w:rFonts w:ascii="PT Astra Serif" w:hAnsi="PT Astra Serif"/>
      <w:color w:val="000000"/>
      <w:spacing w:val="0"/>
      <w:sz w:val="28"/>
    </w:rPr>
  </w:style>
  <w:style w:type="paragraph" w:customStyle="1" w:styleId="410">
    <w:name w:val="Оглавление 4 Знак1"/>
    <w:basedOn w:val="1117"/>
    <w:link w:val="411"/>
  </w:style>
  <w:style w:type="character" w:customStyle="1" w:styleId="411">
    <w:name w:val="Оглавление 4 Знак1"/>
    <w:basedOn w:val="1118"/>
    <w:link w:val="410"/>
    <w:rPr>
      <w:rFonts w:ascii="Calibri" w:hAnsi="Calibri"/>
      <w:color w:val="000000"/>
      <w:spacing w:val="0"/>
      <w:sz w:val="22"/>
    </w:rPr>
  </w:style>
  <w:style w:type="paragraph" w:customStyle="1" w:styleId="2120">
    <w:name w:val="Заголовок212"/>
    <w:basedOn w:val="a"/>
    <w:next w:val="a3"/>
    <w:link w:val="2121"/>
    <w:pPr>
      <w:keepNext/>
      <w:spacing w:before="240" w:after="120"/>
    </w:pPr>
    <w:rPr>
      <w:rFonts w:ascii="PT Astra Serif" w:hAnsi="PT Astra Serif"/>
      <w:sz w:val="28"/>
    </w:rPr>
  </w:style>
  <w:style w:type="character" w:customStyle="1" w:styleId="2121">
    <w:name w:val="Заголовок212"/>
    <w:basedOn w:val="1"/>
    <w:link w:val="2120"/>
    <w:rPr>
      <w:rFonts w:ascii="PT Astra Serif" w:hAnsi="PT Astra Serif"/>
      <w:color w:val="000000"/>
      <w:spacing w:val="0"/>
      <w:sz w:val="28"/>
    </w:rPr>
  </w:style>
  <w:style w:type="paragraph" w:customStyle="1" w:styleId="Caption2">
    <w:name w:val="Caption2"/>
    <w:link w:val="Caption20"/>
    <w:rPr>
      <w:rFonts w:ascii="PT Astra Serif" w:hAnsi="PT Astra Serif"/>
      <w:i/>
      <w:sz w:val="24"/>
    </w:rPr>
  </w:style>
  <w:style w:type="character" w:customStyle="1" w:styleId="Caption20">
    <w:name w:val="Caption2"/>
    <w:link w:val="Caption2"/>
    <w:rPr>
      <w:rFonts w:ascii="PT Astra Serif" w:hAnsi="PT Astra Serif"/>
      <w:i/>
      <w:sz w:val="24"/>
    </w:rPr>
  </w:style>
  <w:style w:type="paragraph" w:styleId="ab">
    <w:name w:val="caption"/>
    <w:basedOn w:val="a"/>
    <w:link w:val="ac"/>
    <w:pPr>
      <w:spacing w:before="120" w:after="120"/>
    </w:pPr>
    <w:rPr>
      <w:rFonts w:ascii="PT Astra Serif" w:hAnsi="PT Astra Serif"/>
      <w:i/>
      <w:sz w:val="24"/>
    </w:rPr>
  </w:style>
  <w:style w:type="character" w:customStyle="1" w:styleId="ac">
    <w:name w:val="Название объекта Знак"/>
    <w:basedOn w:val="1"/>
    <w:link w:val="ab"/>
    <w:rPr>
      <w:rFonts w:ascii="PT Astra Serif" w:hAnsi="PT Astra Serif"/>
      <w:i/>
      <w:color w:val="000000"/>
      <w:spacing w:val="0"/>
      <w:sz w:val="24"/>
    </w:rPr>
  </w:style>
  <w:style w:type="paragraph" w:customStyle="1" w:styleId="Heading21">
    <w:name w:val="Heading 21"/>
    <w:link w:val="Heading210"/>
    <w:rPr>
      <w:rFonts w:ascii="Times New Roman" w:hAnsi="Times New Roman"/>
      <w:sz w:val="28"/>
    </w:rPr>
  </w:style>
  <w:style w:type="character" w:customStyle="1" w:styleId="Heading210">
    <w:name w:val="Heading 21"/>
    <w:link w:val="Heading21"/>
    <w:rPr>
      <w:rFonts w:ascii="Times New Roman" w:hAnsi="Times New Roman"/>
      <w:sz w:val="28"/>
    </w:rPr>
  </w:style>
  <w:style w:type="character" w:customStyle="1" w:styleId="50">
    <w:name w:val="Заголовок 5 Знак"/>
    <w:link w:val="5"/>
    <w:rPr>
      <w:rFonts w:ascii="XO Thames" w:hAnsi="XO Thames"/>
      <w:b/>
      <w:color w:val="000000"/>
      <w:spacing w:val="0"/>
      <w:sz w:val="22"/>
    </w:rPr>
  </w:style>
  <w:style w:type="paragraph" w:customStyle="1" w:styleId="paragraph1">
    <w:name w:val="paragraph1"/>
    <w:basedOn w:val="a"/>
    <w:link w:val="paragraph10"/>
    <w:pPr>
      <w:spacing w:before="280" w:after="280" w:line="240" w:lineRule="auto"/>
    </w:pPr>
    <w:rPr>
      <w:rFonts w:ascii="Times New Roman" w:hAnsi="Times New Roman"/>
      <w:sz w:val="24"/>
    </w:rPr>
  </w:style>
  <w:style w:type="character" w:customStyle="1" w:styleId="paragraph10">
    <w:name w:val="paragraph1"/>
    <w:basedOn w:val="1"/>
    <w:link w:val="paragraph1"/>
    <w:rPr>
      <w:rFonts w:ascii="Times New Roman" w:hAnsi="Times New Roman"/>
      <w:color w:val="000000"/>
      <w:spacing w:val="0"/>
      <w:sz w:val="24"/>
    </w:rPr>
  </w:style>
  <w:style w:type="paragraph" w:customStyle="1" w:styleId="1117">
    <w:name w:val="Обычный111"/>
    <w:link w:val="1118"/>
  </w:style>
  <w:style w:type="character" w:customStyle="1" w:styleId="1118">
    <w:name w:val="Обычный111"/>
    <w:link w:val="1117"/>
    <w:rPr>
      <w:rFonts w:ascii="Calibri" w:hAnsi="Calibri"/>
      <w:color w:val="000000"/>
      <w:spacing w:val="0"/>
      <w:sz w:val="22"/>
    </w:rPr>
  </w:style>
  <w:style w:type="paragraph" w:customStyle="1" w:styleId="1f7">
    <w:name w:val="Текст в заданном формате1"/>
    <w:basedOn w:val="a"/>
    <w:link w:val="1f8"/>
    <w:pPr>
      <w:spacing w:after="0"/>
    </w:pPr>
    <w:rPr>
      <w:rFonts w:ascii="Liberation Mono" w:hAnsi="Liberation Mono"/>
      <w:sz w:val="20"/>
    </w:rPr>
  </w:style>
  <w:style w:type="character" w:customStyle="1" w:styleId="1f8">
    <w:name w:val="Текст в заданном формате1"/>
    <w:basedOn w:val="1"/>
    <w:link w:val="1f7"/>
    <w:rPr>
      <w:rFonts w:ascii="Liberation Mono" w:hAnsi="Liberation Mono"/>
      <w:color w:val="000000"/>
      <w:spacing w:val="0"/>
      <w:sz w:val="20"/>
    </w:rPr>
  </w:style>
  <w:style w:type="character" w:customStyle="1" w:styleId="11">
    <w:name w:val="Заголовок 1 Знак"/>
    <w:basedOn w:val="1"/>
    <w:link w:val="10"/>
    <w:rPr>
      <w:rFonts w:ascii="Times New Roman" w:hAnsi="Times New Roman"/>
      <w:b/>
      <w:color w:val="000000"/>
      <w:spacing w:val="0"/>
      <w:sz w:val="28"/>
    </w:rPr>
  </w:style>
  <w:style w:type="paragraph" w:customStyle="1" w:styleId="1111112">
    <w:name w:val="Указатель1111112"/>
    <w:basedOn w:val="a"/>
    <w:link w:val="11111120"/>
    <w:rPr>
      <w:rFonts w:ascii="PT Astra Serif" w:hAnsi="PT Astra Serif"/>
    </w:rPr>
  </w:style>
  <w:style w:type="character" w:customStyle="1" w:styleId="11111120">
    <w:name w:val="Указатель1111112"/>
    <w:basedOn w:val="1"/>
    <w:link w:val="1111112"/>
    <w:rPr>
      <w:rFonts w:ascii="PT Astra Serif" w:hAnsi="PT Astra Serif"/>
      <w:color w:val="000000"/>
      <w:spacing w:val="0"/>
      <w:sz w:val="22"/>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z w:val="28"/>
    </w:rPr>
  </w:style>
  <w:style w:type="paragraph" w:customStyle="1" w:styleId="121">
    <w:name w:val="Заголовок 1 Знак21"/>
    <w:basedOn w:val="1117"/>
    <w:link w:val="1210"/>
    <w:rPr>
      <w:rFonts w:ascii="Times New Roman" w:hAnsi="Times New Roman"/>
      <w:b/>
      <w:sz w:val="28"/>
    </w:rPr>
  </w:style>
  <w:style w:type="character" w:customStyle="1" w:styleId="1210">
    <w:name w:val="Заголовок 1 Знак21"/>
    <w:basedOn w:val="1118"/>
    <w:link w:val="121"/>
    <w:rPr>
      <w:rFonts w:ascii="Times New Roman" w:hAnsi="Times New Roman"/>
      <w:b/>
      <w:color w:val="000000"/>
      <w:spacing w:val="0"/>
      <w:sz w:val="28"/>
    </w:rPr>
  </w:style>
  <w:style w:type="paragraph" w:customStyle="1" w:styleId="Contents2">
    <w:name w:val="Contents 2"/>
    <w:link w:val="Contents20"/>
  </w:style>
  <w:style w:type="character" w:customStyle="1" w:styleId="Contents20">
    <w:name w:val="Contents 2"/>
    <w:link w:val="Contents2"/>
  </w:style>
  <w:style w:type="paragraph" w:customStyle="1" w:styleId="1119">
    <w:name w:val="Заголовок 1 Знак11"/>
    <w:basedOn w:val="1117"/>
    <w:link w:val="111a"/>
    <w:rPr>
      <w:rFonts w:ascii="Times New Roman" w:hAnsi="Times New Roman"/>
      <w:b/>
      <w:sz w:val="28"/>
    </w:rPr>
  </w:style>
  <w:style w:type="character" w:customStyle="1" w:styleId="111a">
    <w:name w:val="Заголовок 1 Знак11"/>
    <w:basedOn w:val="1118"/>
    <w:link w:val="1119"/>
    <w:rPr>
      <w:rFonts w:ascii="Times New Roman" w:hAnsi="Times New Roman"/>
      <w:b/>
      <w:color w:val="000000"/>
      <w:spacing w:val="0"/>
      <w:sz w:val="28"/>
    </w:rPr>
  </w:style>
  <w:style w:type="paragraph" w:customStyle="1" w:styleId="annotationsubject1">
    <w:name w:val="annotation subject1"/>
    <w:basedOn w:val="annotationtext1"/>
    <w:next w:val="annotationtext1"/>
    <w:link w:val="annotationsubject10"/>
    <w:rPr>
      <w:b/>
    </w:rPr>
  </w:style>
  <w:style w:type="character" w:customStyle="1" w:styleId="annotationsubject10">
    <w:name w:val="annotation subject1"/>
    <w:basedOn w:val="annotationtext10"/>
    <w:link w:val="annotationsubject1"/>
    <w:rPr>
      <w:rFonts w:ascii="Calibri" w:hAnsi="Calibri"/>
      <w:b/>
      <w:color w:val="000000"/>
      <w:spacing w:val="0"/>
      <w:sz w:val="20"/>
    </w:rPr>
  </w:style>
  <w:style w:type="paragraph" w:styleId="a3">
    <w:name w:val="Body Text"/>
    <w:basedOn w:val="a"/>
    <w:link w:val="ad"/>
    <w:pPr>
      <w:spacing w:after="140"/>
    </w:pPr>
  </w:style>
  <w:style w:type="character" w:customStyle="1" w:styleId="ad">
    <w:name w:val="Основной текст Знак"/>
    <w:basedOn w:val="1"/>
    <w:link w:val="a3"/>
    <w:rPr>
      <w:rFonts w:ascii="Calibri" w:hAnsi="Calibri"/>
      <w:color w:val="000000"/>
      <w:spacing w:val="0"/>
      <w:sz w:val="22"/>
    </w:rPr>
  </w:style>
  <w:style w:type="paragraph" w:customStyle="1" w:styleId="1a">
    <w:name w:val="Верхний колонтитул Знак1"/>
    <w:basedOn w:val="1117"/>
    <w:link w:val="1b"/>
  </w:style>
  <w:style w:type="character" w:customStyle="1" w:styleId="1b">
    <w:name w:val="Верхний колонтитул Знак1"/>
    <w:basedOn w:val="1118"/>
    <w:link w:val="1a"/>
    <w:rPr>
      <w:rFonts w:ascii="Calibri" w:hAnsi="Calibri"/>
      <w:color w:val="000000"/>
      <w:spacing w:val="0"/>
      <w:sz w:val="22"/>
    </w:rPr>
  </w:style>
  <w:style w:type="paragraph" w:customStyle="1" w:styleId="BalloonText1">
    <w:name w:val="Balloon Text1"/>
    <w:basedOn w:val="a"/>
    <w:link w:val="BalloonText10"/>
    <w:pPr>
      <w:spacing w:after="0" w:line="240" w:lineRule="auto"/>
    </w:pPr>
    <w:rPr>
      <w:rFonts w:ascii="Tahoma" w:hAnsi="Tahoma"/>
      <w:sz w:val="16"/>
    </w:rPr>
  </w:style>
  <w:style w:type="character" w:customStyle="1" w:styleId="BalloonText10">
    <w:name w:val="Balloon Text1"/>
    <w:basedOn w:val="1"/>
    <w:link w:val="BalloonText1"/>
    <w:rPr>
      <w:rFonts w:ascii="Tahoma" w:hAnsi="Tahoma"/>
      <w:color w:val="000000"/>
      <w:spacing w:val="0"/>
      <w:sz w:val="16"/>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color w:val="000000"/>
      <w:sz w:val="24"/>
    </w:rPr>
  </w:style>
  <w:style w:type="paragraph" w:customStyle="1" w:styleId="11111111111111112">
    <w:name w:val="Указатель11111111111111112"/>
    <w:basedOn w:val="a"/>
    <w:link w:val="111111111111111120"/>
    <w:rPr>
      <w:rFonts w:ascii="PT Astra Serif" w:hAnsi="PT Astra Serif"/>
    </w:rPr>
  </w:style>
  <w:style w:type="character" w:customStyle="1" w:styleId="111111111111111120">
    <w:name w:val="Указатель11111111111111112"/>
    <w:basedOn w:val="1"/>
    <w:link w:val="11111111111111112"/>
    <w:rPr>
      <w:rFonts w:ascii="PT Astra Serif" w:hAnsi="PT Astra Serif"/>
      <w:color w:val="000000"/>
      <w:spacing w:val="0"/>
      <w:sz w:val="22"/>
    </w:rPr>
  </w:style>
  <w:style w:type="paragraph" w:customStyle="1" w:styleId="1f9">
    <w:name w:val="Гиперссылка1"/>
    <w:link w:val="ae"/>
    <w:rPr>
      <w:color w:val="0000FF"/>
      <w:u w:val="single"/>
    </w:rPr>
  </w:style>
  <w:style w:type="character" w:styleId="ae">
    <w:name w:val="Hyperlink"/>
    <w:link w:val="1f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Calibri" w:hAnsi="Calibri"/>
      <w:color w:val="000000"/>
      <w:spacing w:val="0"/>
      <w:sz w:val="22"/>
    </w:rPr>
  </w:style>
  <w:style w:type="paragraph" w:styleId="1fa">
    <w:name w:val="toc 1"/>
    <w:basedOn w:val="a"/>
    <w:next w:val="a"/>
    <w:link w:val="1fb"/>
    <w:uiPriority w:val="39"/>
    <w:pPr>
      <w:spacing w:after="100"/>
    </w:pPr>
  </w:style>
  <w:style w:type="character" w:customStyle="1" w:styleId="1fb">
    <w:name w:val="Оглавление 1 Знак"/>
    <w:basedOn w:val="1"/>
    <w:link w:val="1fa"/>
    <w:rPr>
      <w:rFonts w:ascii="Calibri" w:hAnsi="Calibri"/>
      <w:color w:val="000000"/>
      <w:spacing w:val="0"/>
      <w:sz w:val="22"/>
    </w:rPr>
  </w:style>
  <w:style w:type="paragraph" w:customStyle="1" w:styleId="211111111111111111111111111111111111112">
    <w:name w:val="Заголовок211111111111111111111111111111111111112"/>
    <w:basedOn w:val="a"/>
    <w:next w:val="a3"/>
    <w:link w:val="2111111111111111111111111111111111111120"/>
    <w:pPr>
      <w:keepNext/>
      <w:spacing w:before="240" w:after="120"/>
    </w:pPr>
    <w:rPr>
      <w:rFonts w:ascii="PT Astra Serif" w:hAnsi="PT Astra Serif"/>
      <w:sz w:val="28"/>
    </w:rPr>
  </w:style>
  <w:style w:type="character" w:customStyle="1" w:styleId="2111111111111111111111111111111111111120">
    <w:name w:val="Заголовок211111111111111111111111111111111111112"/>
    <w:basedOn w:val="1"/>
    <w:link w:val="211111111111111111111111111111111111112"/>
    <w:rPr>
      <w:rFonts w:ascii="PT Astra Serif" w:hAnsi="PT Astra Serif"/>
      <w:color w:val="000000"/>
      <w:spacing w:val="0"/>
      <w:sz w:val="28"/>
    </w:rPr>
  </w:style>
  <w:style w:type="paragraph" w:customStyle="1" w:styleId="511">
    <w:name w:val="Заголовок 5 Знак1"/>
    <w:link w:val="512"/>
    <w:rPr>
      <w:rFonts w:ascii="XO Thames" w:hAnsi="XO Thames"/>
      <w:b/>
    </w:rPr>
  </w:style>
  <w:style w:type="character" w:customStyle="1" w:styleId="512">
    <w:name w:val="Заголовок 5 Знак1"/>
    <w:link w:val="511"/>
    <w:rPr>
      <w:rFonts w:ascii="XO Thames" w:hAnsi="XO Thames"/>
      <w:b/>
      <w:color w:val="000000"/>
      <w:spacing w:val="0"/>
      <w:sz w:val="22"/>
    </w:rPr>
  </w:style>
  <w:style w:type="paragraph" w:customStyle="1" w:styleId="213">
    <w:name w:val="Заголовок 2 Знак1"/>
    <w:basedOn w:val="1117"/>
    <w:link w:val="214"/>
    <w:rPr>
      <w:rFonts w:ascii="Times New Roman" w:hAnsi="Times New Roman"/>
      <w:sz w:val="28"/>
    </w:rPr>
  </w:style>
  <w:style w:type="character" w:customStyle="1" w:styleId="214">
    <w:name w:val="Заголовок 2 Знак1"/>
    <w:basedOn w:val="1118"/>
    <w:link w:val="213"/>
    <w:rPr>
      <w:rFonts w:ascii="Times New Roman" w:hAnsi="Times New Roman"/>
      <w:color w:val="000000"/>
      <w:spacing w:val="0"/>
      <w:sz w:val="28"/>
    </w:rPr>
  </w:style>
  <w:style w:type="paragraph" w:customStyle="1" w:styleId="HeaderandFooter">
    <w:name w:val="Header and Footer"/>
    <w:basedOn w:val="1117"/>
    <w:link w:val="HeaderandFooter0"/>
  </w:style>
  <w:style w:type="character" w:customStyle="1" w:styleId="HeaderandFooter0">
    <w:name w:val="Header and Footer"/>
    <w:basedOn w:val="1118"/>
    <w:link w:val="HeaderandFooter"/>
    <w:rPr>
      <w:rFonts w:ascii="Calibri" w:hAnsi="Calibri"/>
      <w:color w:val="000000"/>
      <w:spacing w:val="0"/>
      <w:sz w:val="22"/>
    </w:rPr>
  </w:style>
  <w:style w:type="paragraph" w:customStyle="1" w:styleId="311">
    <w:name w:val="Оглавление 3 Знак1"/>
    <w:basedOn w:val="1117"/>
    <w:link w:val="312"/>
  </w:style>
  <w:style w:type="character" w:customStyle="1" w:styleId="312">
    <w:name w:val="Оглавление 3 Знак1"/>
    <w:basedOn w:val="1118"/>
    <w:link w:val="311"/>
    <w:rPr>
      <w:rFonts w:ascii="Calibri" w:hAnsi="Calibri"/>
      <w:color w:val="000000"/>
      <w:spacing w:val="0"/>
      <w:sz w:val="22"/>
    </w:rPr>
  </w:style>
  <w:style w:type="paragraph" w:customStyle="1" w:styleId="1111111111111111112">
    <w:name w:val="Указатель1111111111111111112"/>
    <w:basedOn w:val="a"/>
    <w:link w:val="11111111111111111120"/>
    <w:rPr>
      <w:rFonts w:ascii="PT Astra Serif" w:hAnsi="PT Astra Serif"/>
    </w:rPr>
  </w:style>
  <w:style w:type="character" w:customStyle="1" w:styleId="11111111111111111120">
    <w:name w:val="Указатель1111111111111111112"/>
    <w:basedOn w:val="1"/>
    <w:link w:val="1111111111111111112"/>
    <w:rPr>
      <w:rFonts w:ascii="PT Astra Serif" w:hAnsi="PT Astra Serif"/>
      <w:color w:val="000000"/>
      <w:spacing w:val="0"/>
      <w:sz w:val="22"/>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rPr>
      <w:rFonts w:ascii="Calibri" w:hAnsi="Calibri"/>
      <w:color w:val="000000"/>
      <w:spacing w:val="0"/>
      <w:sz w:val="22"/>
    </w:rPr>
  </w:style>
  <w:style w:type="paragraph" w:customStyle="1" w:styleId="Default11">
    <w:name w:val="Default11"/>
    <w:link w:val="Default110"/>
    <w:rPr>
      <w:rFonts w:ascii="Times New Roman" w:hAnsi="Times New Roman"/>
      <w:sz w:val="24"/>
    </w:rPr>
  </w:style>
  <w:style w:type="character" w:customStyle="1" w:styleId="Default110">
    <w:name w:val="Default11"/>
    <w:link w:val="Default11"/>
    <w:rPr>
      <w:rFonts w:ascii="Times New Roman" w:hAnsi="Times New Roman"/>
      <w:color w:val="000000"/>
      <w:spacing w:val="0"/>
      <w:sz w:val="24"/>
    </w:rPr>
  </w:style>
  <w:style w:type="paragraph" w:customStyle="1" w:styleId="111b">
    <w:name w:val="Знак сноски111"/>
    <w:link w:val="111c"/>
    <w:rPr>
      <w:vertAlign w:val="superscript"/>
    </w:rPr>
  </w:style>
  <w:style w:type="character" w:customStyle="1" w:styleId="111c">
    <w:name w:val="Знак сноски111"/>
    <w:link w:val="111b"/>
    <w:rPr>
      <w:rFonts w:ascii="Calibri" w:hAnsi="Calibri"/>
      <w:color w:val="000000"/>
      <w:spacing w:val="0"/>
      <w:sz w:val="22"/>
      <w:vertAlign w:val="superscript"/>
    </w:rPr>
  </w:style>
  <w:style w:type="paragraph" w:customStyle="1" w:styleId="111111111111112">
    <w:name w:val="Указатель111111111111112"/>
    <w:basedOn w:val="a"/>
    <w:link w:val="1111111111111120"/>
    <w:rPr>
      <w:rFonts w:ascii="PT Astra Serif" w:hAnsi="PT Astra Serif"/>
    </w:rPr>
  </w:style>
  <w:style w:type="character" w:customStyle="1" w:styleId="1111111111111120">
    <w:name w:val="Указатель111111111111112"/>
    <w:basedOn w:val="1"/>
    <w:link w:val="111111111111112"/>
    <w:rPr>
      <w:rFonts w:ascii="PT Astra Serif" w:hAnsi="PT Astra Serif"/>
      <w:color w:val="000000"/>
      <w:spacing w:val="0"/>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2111111111111111111111111111111112">
    <w:name w:val="Заголовок2111111111111111111111111111111112"/>
    <w:basedOn w:val="a"/>
    <w:next w:val="a3"/>
    <w:link w:val="21111111111111111111111111111111120"/>
    <w:pPr>
      <w:keepNext/>
      <w:spacing w:before="240" w:after="120"/>
    </w:pPr>
    <w:rPr>
      <w:rFonts w:ascii="PT Astra Serif" w:hAnsi="PT Astra Serif"/>
      <w:sz w:val="28"/>
    </w:rPr>
  </w:style>
  <w:style w:type="character" w:customStyle="1" w:styleId="21111111111111111111111111111111120">
    <w:name w:val="Заголовок2111111111111111111111111111111112"/>
    <w:basedOn w:val="1"/>
    <w:link w:val="2111111111111111111111111111111112"/>
    <w:rPr>
      <w:rFonts w:ascii="PT Astra Serif" w:hAnsi="PT Astra Serif"/>
      <w:color w:val="000000"/>
      <w:spacing w:val="0"/>
      <w:sz w:val="28"/>
    </w:rPr>
  </w:style>
  <w:style w:type="paragraph" w:customStyle="1" w:styleId="21111111111111111111111112">
    <w:name w:val="Заголовок21111111111111111111111112"/>
    <w:basedOn w:val="a"/>
    <w:next w:val="a3"/>
    <w:link w:val="211111111111111111111111120"/>
    <w:pPr>
      <w:keepNext/>
      <w:spacing w:before="240" w:after="120"/>
    </w:pPr>
    <w:rPr>
      <w:rFonts w:ascii="PT Astra Serif" w:hAnsi="PT Astra Serif"/>
      <w:sz w:val="28"/>
    </w:rPr>
  </w:style>
  <w:style w:type="character" w:customStyle="1" w:styleId="211111111111111111111111120">
    <w:name w:val="Заголовок21111111111111111111111112"/>
    <w:basedOn w:val="1"/>
    <w:link w:val="21111111111111111111111112"/>
    <w:rPr>
      <w:rFonts w:ascii="PT Astra Serif" w:hAnsi="PT Astra Serif"/>
      <w:color w:val="000000"/>
      <w:spacing w:val="0"/>
      <w:sz w:val="28"/>
    </w:rPr>
  </w:style>
  <w:style w:type="paragraph" w:customStyle="1" w:styleId="af">
    <w:name w:val="Заголовок"/>
    <w:basedOn w:val="a"/>
    <w:next w:val="a3"/>
    <w:link w:val="af0"/>
    <w:pPr>
      <w:keepNext/>
      <w:spacing w:before="240" w:after="120"/>
    </w:pPr>
    <w:rPr>
      <w:rFonts w:ascii="PT Astra Serif" w:hAnsi="PT Astra Serif"/>
      <w:sz w:val="28"/>
    </w:rPr>
  </w:style>
  <w:style w:type="character" w:customStyle="1" w:styleId="af0">
    <w:name w:val="Заголовок"/>
    <w:basedOn w:val="1"/>
    <w:link w:val="af"/>
    <w:rPr>
      <w:rFonts w:ascii="PT Astra Serif" w:hAnsi="PT Astra Serif"/>
      <w:color w:val="000000"/>
      <w:spacing w:val="0"/>
      <w:sz w:val="28"/>
    </w:rPr>
  </w:style>
  <w:style w:type="paragraph" w:customStyle="1" w:styleId="11111111112">
    <w:name w:val="Указатель11111111112"/>
    <w:basedOn w:val="a"/>
    <w:link w:val="111111111120"/>
    <w:rPr>
      <w:rFonts w:ascii="PT Astra Serif" w:hAnsi="PT Astra Serif"/>
    </w:rPr>
  </w:style>
  <w:style w:type="character" w:customStyle="1" w:styleId="111111111120">
    <w:name w:val="Указатель11111111112"/>
    <w:basedOn w:val="1"/>
    <w:link w:val="11111111112"/>
    <w:rPr>
      <w:rFonts w:ascii="PT Astra Serif" w:hAnsi="PT Astra Serif"/>
      <w:color w:val="000000"/>
      <w:spacing w:val="0"/>
      <w:sz w:val="22"/>
    </w:rPr>
  </w:style>
  <w:style w:type="paragraph" w:customStyle="1" w:styleId="1120">
    <w:name w:val="Указатель112"/>
    <w:basedOn w:val="a"/>
    <w:link w:val="1121"/>
    <w:rPr>
      <w:rFonts w:ascii="PT Astra Serif" w:hAnsi="PT Astra Serif"/>
    </w:rPr>
  </w:style>
  <w:style w:type="character" w:customStyle="1" w:styleId="1121">
    <w:name w:val="Указатель112"/>
    <w:basedOn w:val="1"/>
    <w:link w:val="1120"/>
    <w:rPr>
      <w:rFonts w:ascii="PT Astra Serif" w:hAnsi="PT Astra Serif"/>
      <w:color w:val="000000"/>
      <w:spacing w:val="0"/>
      <w:sz w:val="22"/>
    </w:rPr>
  </w:style>
  <w:style w:type="paragraph" w:customStyle="1" w:styleId="Title1">
    <w:name w:val="Title1"/>
    <w:link w:val="Title10"/>
    <w:rPr>
      <w:rFonts w:ascii="XO Thames" w:hAnsi="XO Thames"/>
      <w:b/>
      <w:caps/>
      <w:sz w:val="40"/>
    </w:rPr>
  </w:style>
  <w:style w:type="character" w:customStyle="1" w:styleId="Title10">
    <w:name w:val="Title1"/>
    <w:link w:val="Title1"/>
    <w:rPr>
      <w:rFonts w:ascii="XO Thames" w:hAnsi="XO Thames"/>
      <w:b/>
      <w:caps/>
      <w:color w:val="000000"/>
      <w:sz w:val="4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z w:val="28"/>
    </w:rPr>
  </w:style>
  <w:style w:type="paragraph" w:customStyle="1" w:styleId="211111111112">
    <w:name w:val="Заголовок211111111112"/>
    <w:basedOn w:val="a"/>
    <w:next w:val="a3"/>
    <w:link w:val="2111111111120"/>
    <w:pPr>
      <w:keepNext/>
      <w:spacing w:before="240" w:after="120"/>
    </w:pPr>
    <w:rPr>
      <w:rFonts w:ascii="PT Astra Serif" w:hAnsi="PT Astra Serif"/>
      <w:sz w:val="28"/>
    </w:rPr>
  </w:style>
  <w:style w:type="character" w:customStyle="1" w:styleId="2111111111120">
    <w:name w:val="Заголовок211111111112"/>
    <w:basedOn w:val="1"/>
    <w:link w:val="211111111112"/>
    <w:rPr>
      <w:rFonts w:ascii="PT Astra Serif" w:hAnsi="PT Astra Serif"/>
      <w:color w:val="000000"/>
      <w:spacing w:val="0"/>
      <w:sz w:val="28"/>
    </w:rPr>
  </w:style>
  <w:style w:type="paragraph" w:customStyle="1" w:styleId="21120">
    <w:name w:val="Заголовок2112"/>
    <w:basedOn w:val="a"/>
    <w:next w:val="a3"/>
    <w:link w:val="21121"/>
    <w:pPr>
      <w:keepNext/>
      <w:spacing w:before="240" w:after="120"/>
    </w:pPr>
    <w:rPr>
      <w:rFonts w:ascii="PT Astra Serif" w:hAnsi="PT Astra Serif"/>
      <w:sz w:val="28"/>
    </w:rPr>
  </w:style>
  <w:style w:type="character" w:customStyle="1" w:styleId="21121">
    <w:name w:val="Заголовок2112"/>
    <w:basedOn w:val="1"/>
    <w:link w:val="21120"/>
    <w:rPr>
      <w:rFonts w:ascii="PT Astra Serif" w:hAnsi="PT Astra Serif"/>
      <w:color w:val="000000"/>
      <w:spacing w:val="0"/>
      <w:sz w:val="28"/>
    </w:rPr>
  </w:style>
  <w:style w:type="paragraph" w:customStyle="1" w:styleId="111d">
    <w:name w:val="Знак концевой сноски111"/>
    <w:link w:val="111e"/>
    <w:rPr>
      <w:vertAlign w:val="superscript"/>
    </w:rPr>
  </w:style>
  <w:style w:type="character" w:customStyle="1" w:styleId="111e">
    <w:name w:val="Знак концевой сноски111"/>
    <w:link w:val="111d"/>
    <w:rPr>
      <w:rFonts w:ascii="Calibri" w:hAnsi="Calibri"/>
      <w:color w:val="000000"/>
      <w:spacing w:val="0"/>
      <w:sz w:val="22"/>
      <w:vertAlign w:val="superscript"/>
    </w:rPr>
  </w:style>
  <w:style w:type="paragraph" w:customStyle="1" w:styleId="1fc">
    <w:name w:val="Содержимое таблицы1"/>
    <w:basedOn w:val="a"/>
    <w:link w:val="1fd"/>
    <w:pPr>
      <w:widowControl w:val="0"/>
    </w:pPr>
  </w:style>
  <w:style w:type="character" w:customStyle="1" w:styleId="1fd">
    <w:name w:val="Содержимое таблицы1"/>
    <w:basedOn w:val="1"/>
    <w:link w:val="1fc"/>
    <w:rPr>
      <w:rFonts w:ascii="Calibri" w:hAnsi="Calibri"/>
      <w:color w:val="000000"/>
      <w:spacing w:val="0"/>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2111111112">
    <w:name w:val="Заголовок2111111112"/>
    <w:basedOn w:val="a"/>
    <w:next w:val="a3"/>
    <w:link w:val="21111111120"/>
    <w:pPr>
      <w:keepNext/>
      <w:spacing w:before="240" w:after="120"/>
    </w:pPr>
    <w:rPr>
      <w:rFonts w:ascii="PT Astra Serif" w:hAnsi="PT Astra Serif"/>
      <w:sz w:val="28"/>
    </w:rPr>
  </w:style>
  <w:style w:type="character" w:customStyle="1" w:styleId="21111111120">
    <w:name w:val="Заголовок2111111112"/>
    <w:basedOn w:val="1"/>
    <w:link w:val="2111111112"/>
    <w:rPr>
      <w:rFonts w:ascii="PT Astra Serif" w:hAnsi="PT Astra Serif"/>
      <w:color w:val="000000"/>
      <w:spacing w:val="0"/>
      <w:sz w:val="28"/>
    </w:rPr>
  </w:style>
  <w:style w:type="paragraph" w:customStyle="1" w:styleId="21111111111112">
    <w:name w:val="Заголовок21111111111112"/>
    <w:basedOn w:val="a"/>
    <w:next w:val="a3"/>
    <w:link w:val="211111111111120"/>
    <w:pPr>
      <w:keepNext/>
      <w:spacing w:before="240" w:after="120"/>
    </w:pPr>
    <w:rPr>
      <w:rFonts w:ascii="PT Astra Serif" w:hAnsi="PT Astra Serif"/>
      <w:sz w:val="28"/>
    </w:rPr>
  </w:style>
  <w:style w:type="character" w:customStyle="1" w:styleId="211111111111120">
    <w:name w:val="Заголовок21111111111112"/>
    <w:basedOn w:val="1"/>
    <w:link w:val="21111111111112"/>
    <w:rPr>
      <w:rFonts w:ascii="PT Astra Serif" w:hAnsi="PT Astra Serif"/>
      <w:color w:val="000000"/>
      <w:spacing w:val="0"/>
      <w:sz w:val="28"/>
    </w:rPr>
  </w:style>
  <w:style w:type="paragraph" w:customStyle="1" w:styleId="caption11">
    <w:name w:val="caption11"/>
    <w:basedOn w:val="a"/>
    <w:link w:val="caption110"/>
    <w:pPr>
      <w:spacing w:before="120" w:after="120"/>
    </w:pPr>
    <w:rPr>
      <w:i/>
      <w:sz w:val="24"/>
    </w:rPr>
  </w:style>
  <w:style w:type="character" w:customStyle="1" w:styleId="caption110">
    <w:name w:val="caption11"/>
    <w:basedOn w:val="1"/>
    <w:link w:val="caption11"/>
    <w:rPr>
      <w:rFonts w:ascii="Calibri" w:hAnsi="Calibri"/>
      <w:i/>
      <w:color w:val="000000"/>
      <w:spacing w:val="0"/>
      <w:sz w:val="24"/>
    </w:rPr>
  </w:style>
  <w:style w:type="paragraph" w:customStyle="1" w:styleId="11111112">
    <w:name w:val="Указатель11111112"/>
    <w:basedOn w:val="a"/>
    <w:link w:val="111111120"/>
    <w:rPr>
      <w:rFonts w:ascii="PT Astra Serif" w:hAnsi="PT Astra Serif"/>
    </w:rPr>
  </w:style>
  <w:style w:type="character" w:customStyle="1" w:styleId="111111120">
    <w:name w:val="Указатель11111112"/>
    <w:basedOn w:val="1"/>
    <w:link w:val="11111112"/>
    <w:rPr>
      <w:rFonts w:ascii="PT Astra Serif" w:hAnsi="PT Astra Serif"/>
      <w:color w:val="000000"/>
      <w:spacing w:val="0"/>
      <w:sz w:val="22"/>
    </w:rPr>
  </w:style>
  <w:style w:type="paragraph" w:customStyle="1" w:styleId="change1">
    <w:name w:val="change1"/>
    <w:basedOn w:val="DefaultParagraphFont1"/>
    <w:link w:val="change10"/>
  </w:style>
  <w:style w:type="character" w:customStyle="1" w:styleId="change10">
    <w:name w:val="change1"/>
    <w:basedOn w:val="DefaultParagraphFont10"/>
    <w:link w:val="change1"/>
    <w:rPr>
      <w:rFonts w:ascii="Calibri" w:hAnsi="Calibri"/>
      <w:color w:val="000000"/>
      <w:spacing w:val="0"/>
      <w:sz w:val="22"/>
    </w:rPr>
  </w:style>
  <w:style w:type="paragraph" w:customStyle="1" w:styleId="Textbody">
    <w:name w:val="Text body"/>
    <w:link w:val="Textbody0"/>
  </w:style>
  <w:style w:type="character" w:customStyle="1" w:styleId="Textbody0">
    <w:name w:val="Text body"/>
    <w:link w:val="Textbody"/>
  </w:style>
  <w:style w:type="paragraph" w:customStyle="1" w:styleId="1fe">
    <w:name w:val="Колонтитул1"/>
    <w:basedOn w:val="a"/>
    <w:link w:val="1ff"/>
  </w:style>
  <w:style w:type="character" w:customStyle="1" w:styleId="1ff">
    <w:name w:val="Колонтитул1"/>
    <w:basedOn w:val="1"/>
    <w:link w:val="1fe"/>
    <w:rPr>
      <w:rFonts w:ascii="Calibri" w:hAnsi="Calibri"/>
      <w:color w:val="000000"/>
      <w:spacing w:val="0"/>
      <w:sz w:val="22"/>
    </w:rPr>
  </w:style>
  <w:style w:type="paragraph" w:customStyle="1" w:styleId="211111111111112">
    <w:name w:val="Заголовок211111111111112"/>
    <w:basedOn w:val="a"/>
    <w:next w:val="a3"/>
    <w:link w:val="2111111111111120"/>
    <w:pPr>
      <w:keepNext/>
      <w:spacing w:before="240" w:after="120"/>
    </w:pPr>
    <w:rPr>
      <w:rFonts w:ascii="PT Astra Serif" w:hAnsi="PT Astra Serif"/>
      <w:sz w:val="28"/>
    </w:rPr>
  </w:style>
  <w:style w:type="character" w:customStyle="1" w:styleId="2111111111111120">
    <w:name w:val="Заголовок211111111111112"/>
    <w:basedOn w:val="1"/>
    <w:link w:val="211111111111112"/>
    <w:rPr>
      <w:rFonts w:ascii="PT Astra Serif" w:hAnsi="PT Astra Serif"/>
      <w:color w:val="000000"/>
      <w:spacing w:val="0"/>
      <w:sz w:val="28"/>
    </w:rPr>
  </w:style>
  <w:style w:type="paragraph" w:customStyle="1" w:styleId="sc-bznhio1">
    <w:name w:val="sc-bznhio1"/>
    <w:basedOn w:val="DefaultParagraphFont1"/>
    <w:link w:val="sc-bznhio10"/>
  </w:style>
  <w:style w:type="character" w:customStyle="1" w:styleId="sc-bznhio10">
    <w:name w:val="sc-bznhio1"/>
    <w:basedOn w:val="DefaultParagraphFont10"/>
    <w:link w:val="sc-bznhio1"/>
    <w:rPr>
      <w:rFonts w:ascii="Calibri" w:hAnsi="Calibri"/>
      <w:color w:val="000000"/>
      <w:spacing w:val="0"/>
      <w:sz w:val="22"/>
    </w:rPr>
  </w:style>
  <w:style w:type="paragraph" w:customStyle="1" w:styleId="2113">
    <w:name w:val="Заголовок 211"/>
    <w:basedOn w:val="a"/>
    <w:next w:val="a"/>
    <w:link w:val="2114"/>
    <w:pPr>
      <w:tabs>
        <w:tab w:val="left" w:pos="1134"/>
      </w:tabs>
      <w:spacing w:before="200" w:after="0" w:line="240" w:lineRule="auto"/>
      <w:jc w:val="center"/>
      <w:outlineLvl w:val="1"/>
    </w:pPr>
    <w:rPr>
      <w:rFonts w:ascii="Times New Roman" w:hAnsi="Times New Roman"/>
      <w:sz w:val="28"/>
      <w:highlight w:val="white"/>
    </w:rPr>
  </w:style>
  <w:style w:type="character" w:customStyle="1" w:styleId="2114">
    <w:name w:val="Заголовок 211"/>
    <w:basedOn w:val="1"/>
    <w:link w:val="2113"/>
    <w:rPr>
      <w:rFonts w:ascii="Times New Roman" w:hAnsi="Times New Roman"/>
      <w:color w:val="000000"/>
      <w:spacing w:val="0"/>
      <w:sz w:val="28"/>
      <w:highlight w:val="white"/>
    </w:rPr>
  </w:style>
  <w:style w:type="paragraph" w:customStyle="1" w:styleId="111f">
    <w:name w:val="Строгий111"/>
    <w:basedOn w:val="1111"/>
    <w:link w:val="111f0"/>
    <w:rPr>
      <w:b/>
    </w:rPr>
  </w:style>
  <w:style w:type="character" w:customStyle="1" w:styleId="111f0">
    <w:name w:val="Строгий111"/>
    <w:basedOn w:val="1114"/>
    <w:link w:val="111f"/>
    <w:rPr>
      <w:rFonts w:ascii="Calibri" w:hAnsi="Calibri"/>
      <w:b/>
      <w:color w:val="000000"/>
      <w:spacing w:val="0"/>
      <w:sz w:val="22"/>
    </w:rPr>
  </w:style>
  <w:style w:type="paragraph" w:customStyle="1" w:styleId="1ff0">
    <w:name w:val="Нижний колонтитул Знак1"/>
    <w:basedOn w:val="1117"/>
    <w:link w:val="1ff1"/>
  </w:style>
  <w:style w:type="character" w:customStyle="1" w:styleId="1ff1">
    <w:name w:val="Нижний колонтитул Знак1"/>
    <w:basedOn w:val="1118"/>
    <w:link w:val="1ff0"/>
    <w:rPr>
      <w:rFonts w:ascii="Calibri" w:hAnsi="Calibri"/>
      <w:color w:val="000000"/>
      <w:spacing w:val="0"/>
      <w:sz w:val="22"/>
    </w:rPr>
  </w:style>
  <w:style w:type="paragraph" w:customStyle="1" w:styleId="111111112">
    <w:name w:val="Указатель111111112"/>
    <w:basedOn w:val="a"/>
    <w:link w:val="1111111120"/>
    <w:rPr>
      <w:rFonts w:ascii="PT Astra Serif" w:hAnsi="PT Astra Serif"/>
    </w:rPr>
  </w:style>
  <w:style w:type="character" w:customStyle="1" w:styleId="1111111120">
    <w:name w:val="Указатель111111112"/>
    <w:basedOn w:val="1"/>
    <w:link w:val="111111112"/>
    <w:rPr>
      <w:rFonts w:ascii="PT Astra Serif" w:hAnsi="PT Astra Serif"/>
      <w:color w:val="000000"/>
      <w:spacing w:val="0"/>
      <w:sz w:val="22"/>
    </w:rPr>
  </w:style>
  <w:style w:type="paragraph" w:customStyle="1" w:styleId="Heading31">
    <w:name w:val="Heading 31"/>
    <w:link w:val="Heading310"/>
    <w:rPr>
      <w:rFonts w:ascii="Cambria" w:hAnsi="Cambria"/>
      <w:b/>
      <w:color w:val="93A299" w:themeColor="accent1"/>
    </w:rPr>
  </w:style>
  <w:style w:type="character" w:customStyle="1" w:styleId="Heading310">
    <w:name w:val="Heading 31"/>
    <w:link w:val="Heading31"/>
    <w:rPr>
      <w:rFonts w:ascii="Cambria" w:hAnsi="Cambria"/>
      <w:b/>
      <w:color w:val="93A299" w:themeColor="accent1"/>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color w:val="000000"/>
      <w:spacing w:val="0"/>
      <w:sz w:val="28"/>
    </w:rPr>
  </w:style>
  <w:style w:type="paragraph" w:customStyle="1" w:styleId="1f4">
    <w:name w:val="Основной текст Знак1"/>
    <w:basedOn w:val="1117"/>
    <w:link w:val="1f6"/>
  </w:style>
  <w:style w:type="character" w:customStyle="1" w:styleId="1f6">
    <w:name w:val="Основной текст Знак1"/>
    <w:basedOn w:val="1118"/>
    <w:link w:val="1f4"/>
    <w:rPr>
      <w:rFonts w:ascii="Calibri" w:hAnsi="Calibri"/>
      <w:color w:val="000000"/>
      <w:spacing w:val="0"/>
      <w:sz w:val="22"/>
    </w:rPr>
  </w:style>
  <w:style w:type="paragraph" w:customStyle="1" w:styleId="11111111111111111111">
    <w:name w:val="Указатель11111111111111111111"/>
    <w:basedOn w:val="a"/>
    <w:link w:val="111111111111111111110"/>
  </w:style>
  <w:style w:type="character" w:customStyle="1" w:styleId="111111111111111111110">
    <w:name w:val="Указатель11111111111111111111"/>
    <w:basedOn w:val="1"/>
    <w:link w:val="11111111111111111111"/>
    <w:rPr>
      <w:rFonts w:ascii="Calibri" w:hAnsi="Calibri"/>
      <w:color w:val="000000"/>
      <w:spacing w:val="0"/>
      <w:sz w:val="22"/>
    </w:rPr>
  </w:style>
  <w:style w:type="paragraph" w:customStyle="1" w:styleId="Footer1">
    <w:name w:val="Footer1"/>
    <w:link w:val="Footer10"/>
  </w:style>
  <w:style w:type="character" w:customStyle="1" w:styleId="Footer10">
    <w:name w:val="Footer1"/>
    <w:link w:val="Footer1"/>
  </w:style>
  <w:style w:type="paragraph" w:customStyle="1" w:styleId="1ff2">
    <w:name w:val="Строгий1"/>
    <w:link w:val="af1"/>
    <w:rPr>
      <w:b/>
    </w:rPr>
  </w:style>
  <w:style w:type="character" w:styleId="af1">
    <w:name w:val="Strong"/>
    <w:link w:val="1ff2"/>
    <w:rPr>
      <w:b/>
    </w:rPr>
  </w:style>
  <w:style w:type="paragraph" w:styleId="af2">
    <w:name w:val="List"/>
    <w:basedOn w:val="a3"/>
    <w:link w:val="af3"/>
  </w:style>
  <w:style w:type="character" w:customStyle="1" w:styleId="af3">
    <w:name w:val="Список Знак"/>
    <w:basedOn w:val="ad"/>
    <w:link w:val="af2"/>
    <w:rPr>
      <w:rFonts w:ascii="Calibri" w:hAnsi="Calibri"/>
      <w:color w:val="000000"/>
      <w:spacing w:val="0"/>
      <w:sz w:val="22"/>
    </w:rPr>
  </w:style>
  <w:style w:type="paragraph" w:customStyle="1" w:styleId="1ff3">
    <w:name w:val="Знак концевой сноски1"/>
    <w:link w:val="af4"/>
    <w:rPr>
      <w:vertAlign w:val="superscript"/>
    </w:rPr>
  </w:style>
  <w:style w:type="character" w:styleId="af4">
    <w:name w:val="endnote reference"/>
    <w:link w:val="1ff3"/>
    <w:rPr>
      <w:vertAlign w:val="superscript"/>
    </w:rPr>
  </w:style>
  <w:style w:type="paragraph" w:customStyle="1" w:styleId="313">
    <w:name w:val="Заголовок 3 Знак1"/>
    <w:basedOn w:val="1117"/>
    <w:link w:val="314"/>
    <w:rPr>
      <w:rFonts w:ascii="Cambria" w:hAnsi="Cambria"/>
      <w:b/>
      <w:color w:val="93A299" w:themeColor="accent1"/>
    </w:rPr>
  </w:style>
  <w:style w:type="character" w:customStyle="1" w:styleId="314">
    <w:name w:val="Заголовок 3 Знак1"/>
    <w:basedOn w:val="1118"/>
    <w:link w:val="313"/>
    <w:rPr>
      <w:rFonts w:ascii="Cambria" w:hAnsi="Cambria"/>
      <w:b/>
      <w:color w:val="93A299" w:themeColor="accent1"/>
      <w:spacing w:val="0"/>
      <w:sz w:val="22"/>
    </w:rPr>
  </w:style>
  <w:style w:type="paragraph" w:customStyle="1" w:styleId="1111">
    <w:name w:val="Основной шрифт абзаца111"/>
    <w:link w:val="1114"/>
  </w:style>
  <w:style w:type="character" w:customStyle="1" w:styleId="1114">
    <w:name w:val="Основной шрифт абзаца111"/>
    <w:link w:val="1111"/>
    <w:rPr>
      <w:rFonts w:ascii="Calibri" w:hAnsi="Calibri"/>
      <w:color w:val="000000"/>
      <w:spacing w:val="0"/>
      <w:sz w:val="22"/>
    </w:rPr>
  </w:style>
  <w:style w:type="paragraph" w:customStyle="1" w:styleId="116">
    <w:name w:val="Верхний колонтитул слева11"/>
    <w:basedOn w:val="af5"/>
    <w:link w:val="117"/>
  </w:style>
  <w:style w:type="character" w:customStyle="1" w:styleId="117">
    <w:name w:val="Верхний колонтитул слева11"/>
    <w:basedOn w:val="af6"/>
    <w:link w:val="116"/>
    <w:rPr>
      <w:rFonts w:ascii="Calibri" w:hAnsi="Calibri"/>
      <w:color w:val="000000"/>
      <w:spacing w:val="0"/>
      <w:sz w:val="22"/>
    </w:rPr>
  </w:style>
  <w:style w:type="paragraph" w:customStyle="1" w:styleId="211111111111111111112">
    <w:name w:val="Заголовок211111111111111111112"/>
    <w:basedOn w:val="a"/>
    <w:next w:val="a3"/>
    <w:link w:val="2111111111111111111120"/>
    <w:pPr>
      <w:keepNext/>
      <w:spacing w:before="240" w:after="120"/>
    </w:pPr>
    <w:rPr>
      <w:rFonts w:ascii="PT Astra Serif" w:hAnsi="PT Astra Serif"/>
      <w:sz w:val="28"/>
    </w:rPr>
  </w:style>
  <w:style w:type="character" w:customStyle="1" w:styleId="2111111111111111111120">
    <w:name w:val="Заголовок211111111111111111112"/>
    <w:basedOn w:val="1"/>
    <w:link w:val="211111111111111111112"/>
    <w:rPr>
      <w:rFonts w:ascii="PT Astra Serif" w:hAnsi="PT Astra Serif"/>
      <w:color w:val="000000"/>
      <w:spacing w:val="0"/>
      <w:sz w:val="2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color w:val="000000"/>
      <w:spacing w:val="0"/>
      <w:sz w:val="24"/>
    </w:rPr>
  </w:style>
  <w:style w:type="paragraph" w:customStyle="1" w:styleId="ListParagraph1">
    <w:name w:val="List Paragraph1"/>
    <w:basedOn w:val="a"/>
    <w:link w:val="ListParagraph10"/>
    <w:pPr>
      <w:ind w:left="720"/>
      <w:contextualSpacing/>
    </w:pPr>
  </w:style>
  <w:style w:type="character" w:customStyle="1" w:styleId="ListParagraph10">
    <w:name w:val="List Paragraph1"/>
    <w:basedOn w:val="1"/>
    <w:link w:val="ListParagraph1"/>
    <w:rPr>
      <w:rFonts w:ascii="Calibri" w:hAnsi="Calibri"/>
      <w:color w:val="000000"/>
      <w:spacing w:val="0"/>
      <w:sz w:val="22"/>
    </w:rPr>
  </w:style>
  <w:style w:type="paragraph" w:customStyle="1" w:styleId="1ff4">
    <w:name w:val="Выделение1"/>
    <w:link w:val="af9"/>
    <w:rPr>
      <w:i/>
    </w:rPr>
  </w:style>
  <w:style w:type="character" w:styleId="af9">
    <w:name w:val="Emphasis"/>
    <w:link w:val="1ff4"/>
    <w:rPr>
      <w:i/>
    </w:rPr>
  </w:style>
  <w:style w:type="paragraph" w:customStyle="1" w:styleId="71">
    <w:name w:val="Оглавление 7 Знак1"/>
    <w:link w:val="710"/>
    <w:rPr>
      <w:rFonts w:ascii="XO Thames" w:hAnsi="XO Thames"/>
      <w:sz w:val="28"/>
    </w:rPr>
  </w:style>
  <w:style w:type="character" w:customStyle="1" w:styleId="710">
    <w:name w:val="Оглавление 7 Знак1"/>
    <w:link w:val="71"/>
    <w:rPr>
      <w:rFonts w:ascii="XO Thames" w:hAnsi="XO Thames"/>
      <w:color w:val="000000"/>
      <w:spacing w:val="0"/>
      <w:sz w:val="28"/>
    </w:rPr>
  </w:style>
  <w:style w:type="paragraph" w:customStyle="1" w:styleId="211111111111111111111112">
    <w:name w:val="Заголовок211111111111111111111112"/>
    <w:basedOn w:val="a"/>
    <w:next w:val="a3"/>
    <w:link w:val="2111111111111111111111120"/>
    <w:pPr>
      <w:keepNext/>
      <w:spacing w:before="240" w:after="120"/>
    </w:pPr>
    <w:rPr>
      <w:rFonts w:ascii="PT Astra Serif" w:hAnsi="PT Astra Serif"/>
      <w:sz w:val="28"/>
    </w:rPr>
  </w:style>
  <w:style w:type="character" w:customStyle="1" w:styleId="2111111111111111111111120">
    <w:name w:val="Заголовок211111111111111111111112"/>
    <w:basedOn w:val="1"/>
    <w:link w:val="211111111111111111111112"/>
    <w:rPr>
      <w:rFonts w:ascii="PT Astra Serif" w:hAnsi="PT Astra Serif"/>
      <w:color w:val="000000"/>
      <w:spacing w:val="0"/>
      <w:sz w:val="28"/>
    </w:rPr>
  </w:style>
  <w:style w:type="paragraph" w:customStyle="1" w:styleId="1ff5">
    <w:name w:val="Заголовок таблицы1"/>
    <w:basedOn w:val="1fc"/>
    <w:link w:val="1ff6"/>
    <w:pPr>
      <w:widowControl/>
      <w:jc w:val="center"/>
    </w:pPr>
    <w:rPr>
      <w:b/>
    </w:rPr>
  </w:style>
  <w:style w:type="character" w:customStyle="1" w:styleId="1ff6">
    <w:name w:val="Заголовок таблицы1"/>
    <w:basedOn w:val="1fd"/>
    <w:link w:val="1ff5"/>
    <w:rPr>
      <w:rFonts w:ascii="Calibri" w:hAnsi="Calibri"/>
      <w:b/>
      <w:color w:val="000000"/>
      <w:spacing w:val="0"/>
      <w:sz w:val="22"/>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paragraph" w:styleId="af5">
    <w:name w:val="header"/>
    <w:basedOn w:val="a"/>
    <w:link w:val="af6"/>
    <w:pPr>
      <w:tabs>
        <w:tab w:val="center" w:pos="4677"/>
        <w:tab w:val="right" w:pos="9355"/>
      </w:tabs>
      <w:spacing w:after="0" w:line="240" w:lineRule="auto"/>
    </w:pPr>
  </w:style>
  <w:style w:type="character" w:customStyle="1" w:styleId="af6">
    <w:name w:val="Верхний колонтитул Знак"/>
    <w:basedOn w:val="1"/>
    <w:link w:val="af5"/>
    <w:rPr>
      <w:rFonts w:ascii="Calibri" w:hAnsi="Calibri"/>
      <w:color w:val="000000"/>
      <w:spacing w:val="0"/>
      <w:sz w:val="22"/>
    </w:rPr>
  </w:style>
  <w:style w:type="paragraph" w:customStyle="1" w:styleId="2111111111111111112">
    <w:name w:val="Заголовок2111111111111111112"/>
    <w:basedOn w:val="a"/>
    <w:next w:val="a3"/>
    <w:link w:val="21111111111111111120"/>
    <w:pPr>
      <w:keepNext/>
      <w:spacing w:before="240" w:after="120"/>
    </w:pPr>
    <w:rPr>
      <w:rFonts w:ascii="PT Astra Serif" w:hAnsi="PT Astra Serif"/>
      <w:sz w:val="28"/>
    </w:rPr>
  </w:style>
  <w:style w:type="character" w:customStyle="1" w:styleId="21111111111111111120">
    <w:name w:val="Заголовок2111111111111111112"/>
    <w:basedOn w:val="1"/>
    <w:link w:val="2111111111111111112"/>
    <w:rPr>
      <w:rFonts w:ascii="PT Astra Serif" w:hAnsi="PT Astra Serif"/>
      <w:color w:val="000000"/>
      <w:spacing w:val="0"/>
      <w:sz w:val="28"/>
    </w:rPr>
  </w:style>
  <w:style w:type="paragraph" w:customStyle="1" w:styleId="81">
    <w:name w:val="Оглавление 8 Знак1"/>
    <w:link w:val="810"/>
    <w:rPr>
      <w:rFonts w:ascii="XO Thames" w:hAnsi="XO Thames"/>
      <w:sz w:val="28"/>
    </w:rPr>
  </w:style>
  <w:style w:type="character" w:customStyle="1" w:styleId="810">
    <w:name w:val="Оглавление 8 Знак1"/>
    <w:link w:val="81"/>
    <w:rPr>
      <w:rFonts w:ascii="XO Thames" w:hAnsi="XO Thames"/>
      <w:color w:val="000000"/>
      <w:spacing w:val="0"/>
      <w:sz w:val="28"/>
    </w:rPr>
  </w:style>
  <w:style w:type="paragraph" w:customStyle="1" w:styleId="Contents4">
    <w:name w:val="Contents 4"/>
    <w:link w:val="Contents40"/>
  </w:style>
  <w:style w:type="character" w:customStyle="1" w:styleId="Contents40">
    <w:name w:val="Contents 4"/>
    <w:link w:val="Contents4"/>
  </w:style>
  <w:style w:type="paragraph" w:customStyle="1" w:styleId="21111112">
    <w:name w:val="Заголовок21111112"/>
    <w:basedOn w:val="a"/>
    <w:next w:val="a3"/>
    <w:link w:val="211111120"/>
    <w:pPr>
      <w:keepNext/>
      <w:spacing w:before="240" w:after="120"/>
    </w:pPr>
    <w:rPr>
      <w:rFonts w:ascii="PT Astra Serif" w:hAnsi="PT Astra Serif"/>
      <w:sz w:val="28"/>
    </w:rPr>
  </w:style>
  <w:style w:type="character" w:customStyle="1" w:styleId="211111120">
    <w:name w:val="Заголовок21111112"/>
    <w:basedOn w:val="1"/>
    <w:link w:val="21111112"/>
    <w:rPr>
      <w:rFonts w:ascii="PT Astra Serif" w:hAnsi="PT Astra Serif"/>
      <w:color w:val="000000"/>
      <w:spacing w:val="0"/>
      <w:sz w:val="28"/>
    </w:rPr>
  </w:style>
  <w:style w:type="paragraph" w:styleId="afc">
    <w:name w:val="index heading"/>
    <w:basedOn w:val="211111111111111111111111111111111111111111"/>
    <w:link w:val="afd"/>
  </w:style>
  <w:style w:type="character" w:customStyle="1" w:styleId="afd">
    <w:name w:val="Указатель Знак"/>
    <w:basedOn w:val="2111111111111111111111111111111111111111110"/>
    <w:link w:val="afc"/>
    <w:rPr>
      <w:rFonts w:ascii="Arial" w:hAnsi="Arial"/>
      <w:color w:val="000000"/>
      <w:spacing w:val="0"/>
      <w:sz w:val="28"/>
    </w:rPr>
  </w:style>
  <w:style w:type="character" w:customStyle="1" w:styleId="20">
    <w:name w:val="Заголовок 2 Знак"/>
    <w:basedOn w:val="1"/>
    <w:link w:val="2"/>
    <w:rPr>
      <w:rFonts w:ascii="Times New Roman" w:hAnsi="Times New Roman"/>
      <w:color w:val="000000"/>
      <w:spacing w:val="0"/>
      <w:sz w:val="28"/>
      <w:highlight w:val="white"/>
    </w:rPr>
  </w:style>
  <w:style w:type="paragraph" w:customStyle="1" w:styleId="412">
    <w:name w:val="Заголовок 4 Знак1"/>
    <w:link w:val="413"/>
    <w:rPr>
      <w:rFonts w:ascii="XO Thames" w:hAnsi="XO Thames"/>
      <w:b/>
      <w:sz w:val="24"/>
    </w:rPr>
  </w:style>
  <w:style w:type="character" w:customStyle="1" w:styleId="413">
    <w:name w:val="Заголовок 4 Знак1"/>
    <w:link w:val="412"/>
    <w:rPr>
      <w:rFonts w:ascii="XO Thames" w:hAnsi="XO Thames"/>
      <w:b/>
      <w:color w:val="000000"/>
      <w:spacing w:val="0"/>
      <w:sz w:val="24"/>
    </w:rPr>
  </w:style>
  <w:style w:type="paragraph" w:customStyle="1" w:styleId="111f1">
    <w:name w:val="Заголовок111"/>
    <w:basedOn w:val="a"/>
    <w:next w:val="a3"/>
    <w:link w:val="111f2"/>
    <w:pPr>
      <w:keepNext/>
      <w:spacing w:before="240" w:after="120"/>
    </w:pPr>
    <w:rPr>
      <w:rFonts w:ascii="Arial" w:hAnsi="Arial"/>
      <w:sz w:val="28"/>
    </w:rPr>
  </w:style>
  <w:style w:type="character" w:customStyle="1" w:styleId="111f2">
    <w:name w:val="Заголовок111"/>
    <w:basedOn w:val="1"/>
    <w:link w:val="111f1"/>
    <w:rPr>
      <w:rFonts w:ascii="Arial" w:hAnsi="Arial"/>
      <w:color w:val="000000"/>
      <w:spacing w:val="0"/>
      <w:sz w:val="28"/>
    </w:rPr>
  </w:style>
  <w:style w:type="paragraph" w:customStyle="1" w:styleId="indexheading111">
    <w:name w:val="index heading111"/>
    <w:basedOn w:val="211111111111111111111111111111111111111111"/>
    <w:link w:val="indexheading1110"/>
  </w:style>
  <w:style w:type="character" w:customStyle="1" w:styleId="indexheading1110">
    <w:name w:val="index heading111"/>
    <w:basedOn w:val="2111111111111111111111111111111111111111110"/>
    <w:link w:val="indexheading111"/>
    <w:rPr>
      <w:rFonts w:ascii="Arial" w:hAnsi="Arial"/>
      <w:color w:val="000000"/>
      <w:spacing w:val="0"/>
      <w:sz w:val="28"/>
    </w:rPr>
  </w:style>
  <w:style w:type="paragraph" w:customStyle="1" w:styleId="211111111111111111111111111111111112">
    <w:name w:val="Заголовок211111111111111111111111111111111112"/>
    <w:basedOn w:val="a"/>
    <w:next w:val="a3"/>
    <w:link w:val="2111111111111111111111111111111111120"/>
    <w:pPr>
      <w:keepNext/>
      <w:spacing w:before="240" w:after="120"/>
    </w:pPr>
    <w:rPr>
      <w:rFonts w:ascii="PT Astra Serif" w:hAnsi="PT Astra Serif"/>
      <w:sz w:val="28"/>
    </w:rPr>
  </w:style>
  <w:style w:type="character" w:customStyle="1" w:styleId="2111111111111111111111111111111111120">
    <w:name w:val="Заголовок211111111111111111111111111111111112"/>
    <w:basedOn w:val="1"/>
    <w:link w:val="211111111111111111111111111111111112"/>
    <w:rPr>
      <w:rFonts w:ascii="PT Astra Serif" w:hAnsi="PT Astra Serif"/>
      <w:color w:val="000000"/>
      <w:spacing w:val="0"/>
      <w:sz w:val="28"/>
    </w:rPr>
  </w:style>
  <w:style w:type="paragraph" w:customStyle="1" w:styleId="3110">
    <w:name w:val="Основной текст 311"/>
    <w:basedOn w:val="a"/>
    <w:link w:val="3111"/>
    <w:rPr>
      <w:sz w:val="20"/>
    </w:rPr>
  </w:style>
  <w:style w:type="character" w:customStyle="1" w:styleId="3111">
    <w:name w:val="Основной текст 311"/>
    <w:basedOn w:val="1"/>
    <w:link w:val="3110"/>
    <w:rPr>
      <w:rFonts w:ascii="Calibri" w:hAnsi="Calibri"/>
      <w:color w:val="000000"/>
      <w:spacing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spacing w:after="120"/>
      <w:jc w:val="center"/>
      <w:outlineLvl w:val="0"/>
    </w:pPr>
    <w:rPr>
      <w:rFonts w:ascii="Times New Roman" w:hAnsi="Times New Roman"/>
      <w:b/>
      <w:sz w:val="28"/>
    </w:rPr>
  </w:style>
  <w:style w:type="paragraph" w:styleId="2">
    <w:name w:val="heading 2"/>
    <w:basedOn w:val="a"/>
    <w:next w:val="a"/>
    <w:link w:val="20"/>
    <w:uiPriority w:val="9"/>
    <w:qFormat/>
    <w:pPr>
      <w:tabs>
        <w:tab w:val="left" w:pos="1134"/>
      </w:tabs>
      <w:spacing w:before="200" w:after="0" w:line="240" w:lineRule="auto"/>
      <w:jc w:val="center"/>
      <w:outlineLvl w:val="1"/>
    </w:pPr>
    <w:rPr>
      <w:rFonts w:ascii="Times New Roman" w:hAnsi="Times New Roman"/>
      <w:sz w:val="28"/>
      <w:highlight w:val="white"/>
    </w:rPr>
  </w:style>
  <w:style w:type="paragraph" w:styleId="3">
    <w:name w:val="heading 3"/>
    <w:basedOn w:val="a"/>
    <w:next w:val="a"/>
    <w:link w:val="30"/>
    <w:uiPriority w:val="9"/>
    <w:qFormat/>
    <w:pPr>
      <w:keepNext/>
      <w:keepLines/>
      <w:spacing w:before="200" w:after="0"/>
      <w:outlineLvl w:val="2"/>
    </w:pPr>
    <w:rPr>
      <w:rFonts w:ascii="Cambria" w:hAnsi="Cambria"/>
      <w:b/>
      <w:color w:val="93A299"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pacing w:val="0"/>
      <w:sz w:val="22"/>
    </w:rPr>
  </w:style>
  <w:style w:type="paragraph" w:customStyle="1" w:styleId="211">
    <w:name w:val="Основной шрифт абзаца211"/>
    <w:link w:val="2110"/>
  </w:style>
  <w:style w:type="character" w:customStyle="1" w:styleId="2110">
    <w:name w:val="Основной шрифт абзаца211"/>
    <w:link w:val="211"/>
    <w:rPr>
      <w:rFonts w:ascii="Calibri" w:hAnsi="Calibri"/>
      <w:color w:val="000000"/>
      <w:spacing w:val="0"/>
      <w:sz w:val="22"/>
    </w:rPr>
  </w:style>
  <w:style w:type="paragraph" w:customStyle="1" w:styleId="FootnoteSymbol">
    <w:name w:val="Footnote Symbol"/>
    <w:link w:val="FootnoteSymbol0"/>
    <w:rPr>
      <w:vertAlign w:val="superscript"/>
    </w:rPr>
  </w:style>
  <w:style w:type="character" w:customStyle="1" w:styleId="FootnoteSymbol0">
    <w:name w:val="Footnote Symbol"/>
    <w:link w:val="FootnoteSymbol"/>
    <w:rPr>
      <w:rFonts w:ascii="Calibri" w:hAnsi="Calibri"/>
      <w:color w:val="000000"/>
      <w:spacing w:val="0"/>
      <w:sz w:val="22"/>
      <w:vertAlign w:val="superscript"/>
    </w:rPr>
  </w:style>
  <w:style w:type="paragraph" w:customStyle="1" w:styleId="2111111111111111111112">
    <w:name w:val="Заголовок2111111111111111111112"/>
    <w:basedOn w:val="a"/>
    <w:next w:val="a3"/>
    <w:link w:val="21111111111111111111120"/>
    <w:pPr>
      <w:keepNext/>
      <w:spacing w:before="240" w:after="120"/>
    </w:pPr>
    <w:rPr>
      <w:rFonts w:ascii="PT Astra Serif" w:hAnsi="PT Astra Serif"/>
      <w:sz w:val="28"/>
    </w:rPr>
  </w:style>
  <w:style w:type="character" w:customStyle="1" w:styleId="21111111111111111111120">
    <w:name w:val="Заголовок2111111111111111111112"/>
    <w:basedOn w:val="1"/>
    <w:link w:val="2111111111111111111112"/>
    <w:rPr>
      <w:rFonts w:ascii="PT Astra Serif" w:hAnsi="PT Astra Serif"/>
      <w:color w:val="000000"/>
      <w:spacing w:val="0"/>
      <w:sz w:val="28"/>
    </w:rPr>
  </w:style>
  <w:style w:type="paragraph" w:styleId="a4">
    <w:name w:val="footer"/>
    <w:basedOn w:val="a"/>
    <w:link w:val="a5"/>
    <w:pPr>
      <w:tabs>
        <w:tab w:val="center" w:pos="4677"/>
        <w:tab w:val="right" w:pos="9355"/>
      </w:tabs>
      <w:spacing w:after="0" w:line="240" w:lineRule="auto"/>
    </w:pPr>
  </w:style>
  <w:style w:type="character" w:customStyle="1" w:styleId="a5">
    <w:name w:val="Нижний колонтитул Знак"/>
    <w:basedOn w:val="1"/>
    <w:link w:val="a4"/>
    <w:rPr>
      <w:rFonts w:ascii="Calibri" w:hAnsi="Calibri"/>
      <w:color w:val="000000"/>
      <w:spacing w:val="0"/>
      <w:sz w:val="22"/>
    </w:rPr>
  </w:style>
  <w:style w:type="paragraph" w:customStyle="1" w:styleId="22">
    <w:name w:val="Заголовок22"/>
    <w:basedOn w:val="a"/>
    <w:next w:val="a3"/>
    <w:link w:val="220"/>
    <w:pPr>
      <w:keepNext/>
      <w:spacing w:before="240" w:after="120"/>
    </w:pPr>
    <w:rPr>
      <w:rFonts w:ascii="PT Astra Serif" w:hAnsi="PT Astra Serif"/>
      <w:sz w:val="28"/>
    </w:rPr>
  </w:style>
  <w:style w:type="character" w:customStyle="1" w:styleId="220">
    <w:name w:val="Заголовок22"/>
    <w:basedOn w:val="1"/>
    <w:link w:val="22"/>
    <w:rPr>
      <w:rFonts w:ascii="PT Astra Serif" w:hAnsi="PT Astra Serif"/>
      <w:color w:val="000000"/>
      <w:spacing w:val="0"/>
      <w:sz w:val="28"/>
    </w:rPr>
  </w:style>
  <w:style w:type="paragraph" w:customStyle="1" w:styleId="12">
    <w:name w:val="Указатель1"/>
    <w:basedOn w:val="a"/>
    <w:link w:val="13"/>
    <w:rPr>
      <w:rFonts w:ascii="PT Astra Serif" w:hAnsi="PT Astra Serif"/>
    </w:rPr>
  </w:style>
  <w:style w:type="character" w:customStyle="1" w:styleId="13">
    <w:name w:val="Указатель1"/>
    <w:basedOn w:val="1"/>
    <w:link w:val="12"/>
    <w:rPr>
      <w:rFonts w:ascii="PT Astra Serif" w:hAnsi="PT Astra Serif"/>
      <w:color w:val="000000"/>
      <w:spacing w:val="0"/>
      <w:sz w:val="22"/>
    </w:rPr>
  </w:style>
  <w:style w:type="paragraph" w:customStyle="1" w:styleId="51">
    <w:name w:val="Оглавление 5 Знак1"/>
    <w:link w:val="510"/>
    <w:rPr>
      <w:rFonts w:ascii="XO Thames" w:hAnsi="XO Thames"/>
      <w:sz w:val="28"/>
    </w:rPr>
  </w:style>
  <w:style w:type="character" w:customStyle="1" w:styleId="510">
    <w:name w:val="Оглавление 5 Знак1"/>
    <w:link w:val="51"/>
    <w:rPr>
      <w:rFonts w:ascii="XO Thames" w:hAnsi="XO Thames"/>
      <w:color w:val="000000"/>
      <w:spacing w:val="0"/>
      <w:sz w:val="28"/>
    </w:rPr>
  </w:style>
  <w:style w:type="paragraph" w:styleId="21">
    <w:name w:val="toc 2"/>
    <w:basedOn w:val="a"/>
    <w:next w:val="a"/>
    <w:link w:val="23"/>
    <w:uiPriority w:val="39"/>
    <w:pPr>
      <w:spacing w:after="100"/>
      <w:ind w:left="220"/>
    </w:pPr>
  </w:style>
  <w:style w:type="character" w:customStyle="1" w:styleId="23">
    <w:name w:val="Оглавление 2 Знак"/>
    <w:basedOn w:val="1"/>
    <w:link w:val="21"/>
    <w:rPr>
      <w:rFonts w:ascii="Calibri" w:hAnsi="Calibri"/>
      <w:color w:val="000000"/>
      <w:spacing w:val="0"/>
      <w:sz w:val="22"/>
    </w:rPr>
  </w:style>
  <w:style w:type="paragraph" w:customStyle="1" w:styleId="21111111111111112">
    <w:name w:val="Заголовок21111111111111112"/>
    <w:basedOn w:val="a"/>
    <w:next w:val="a3"/>
    <w:link w:val="211111111111111120"/>
    <w:pPr>
      <w:keepNext/>
      <w:spacing w:before="240" w:after="120"/>
    </w:pPr>
    <w:rPr>
      <w:rFonts w:ascii="PT Astra Serif" w:hAnsi="PT Astra Serif"/>
      <w:sz w:val="28"/>
    </w:rPr>
  </w:style>
  <w:style w:type="character" w:customStyle="1" w:styleId="211111111111111120">
    <w:name w:val="Заголовок21111111111111112"/>
    <w:basedOn w:val="1"/>
    <w:link w:val="21111111111111112"/>
    <w:rPr>
      <w:rFonts w:ascii="PT Astra Serif" w:hAnsi="PT Astra Serif"/>
      <w:color w:val="000000"/>
      <w:spacing w:val="0"/>
      <w:sz w:val="28"/>
    </w:rPr>
  </w:style>
  <w:style w:type="paragraph" w:customStyle="1" w:styleId="2111111111111111111111112">
    <w:name w:val="Заголовок2111111111111111111111112"/>
    <w:basedOn w:val="a"/>
    <w:next w:val="a3"/>
    <w:link w:val="21111111111111111111111120"/>
    <w:pPr>
      <w:keepNext/>
      <w:spacing w:before="240" w:after="120"/>
    </w:pPr>
    <w:rPr>
      <w:rFonts w:ascii="PT Astra Serif" w:hAnsi="PT Astra Serif"/>
      <w:sz w:val="28"/>
    </w:rPr>
  </w:style>
  <w:style w:type="character" w:customStyle="1" w:styleId="21111111111111111111111120">
    <w:name w:val="Заголовок2111111111111111111111112"/>
    <w:basedOn w:val="1"/>
    <w:link w:val="2111111111111111111111112"/>
    <w:rPr>
      <w:rFonts w:ascii="PT Astra Serif" w:hAnsi="PT Astra Serif"/>
      <w:color w:val="000000"/>
      <w:spacing w:val="0"/>
      <w:sz w:val="28"/>
    </w:rPr>
  </w:style>
  <w:style w:type="paragraph" w:customStyle="1" w:styleId="Heading51">
    <w:name w:val="Heading 51"/>
    <w:link w:val="Heading510"/>
    <w:rPr>
      <w:rFonts w:ascii="XO Thames" w:hAnsi="XO Thames"/>
      <w:b/>
    </w:rPr>
  </w:style>
  <w:style w:type="character" w:customStyle="1" w:styleId="Heading510">
    <w:name w:val="Heading 51"/>
    <w:link w:val="Heading51"/>
    <w:rPr>
      <w:rFonts w:ascii="XO Thames" w:hAnsi="XO Thames"/>
      <w:b/>
      <w:color w:val="000000"/>
      <w:sz w:val="22"/>
    </w:rPr>
  </w:style>
  <w:style w:type="paragraph" w:customStyle="1" w:styleId="indexheading13">
    <w:name w:val="index heading13"/>
    <w:basedOn w:val="a"/>
    <w:link w:val="indexheading130"/>
    <w:rPr>
      <w:rFonts w:ascii="PT Astra Serif" w:hAnsi="PT Astra Serif"/>
    </w:rPr>
  </w:style>
  <w:style w:type="character" w:customStyle="1" w:styleId="indexheading130">
    <w:name w:val="index heading13"/>
    <w:basedOn w:val="1"/>
    <w:link w:val="indexheading13"/>
    <w:rPr>
      <w:rFonts w:ascii="PT Astra Serif" w:hAnsi="PT Astra Serif"/>
      <w:color w:val="000000"/>
      <w:spacing w:val="0"/>
      <w:sz w:val="22"/>
    </w:rPr>
  </w:style>
  <w:style w:type="paragraph" w:customStyle="1" w:styleId="IndexHeading1">
    <w:name w:val="Index Heading1"/>
    <w:basedOn w:val="211111111111111111111111111111111111111111"/>
    <w:link w:val="IndexHeading10"/>
  </w:style>
  <w:style w:type="character" w:customStyle="1" w:styleId="IndexHeading10">
    <w:name w:val="Index Heading1"/>
    <w:basedOn w:val="2111111111111111111111111111111111111111110"/>
    <w:link w:val="IndexHeading1"/>
    <w:rPr>
      <w:rFonts w:ascii="Arial" w:hAnsi="Arial"/>
      <w:color w:val="000000"/>
      <w:spacing w:val="0"/>
      <w:sz w:val="28"/>
    </w:rPr>
  </w:style>
  <w:style w:type="paragraph" w:customStyle="1" w:styleId="21111111111111111112">
    <w:name w:val="Заголовок21111111111111111112"/>
    <w:basedOn w:val="a"/>
    <w:next w:val="a3"/>
    <w:link w:val="211111111111111111120"/>
    <w:pPr>
      <w:keepNext/>
      <w:spacing w:before="240" w:after="120"/>
    </w:pPr>
    <w:rPr>
      <w:rFonts w:ascii="PT Astra Serif" w:hAnsi="PT Astra Serif"/>
      <w:sz w:val="28"/>
    </w:rPr>
  </w:style>
  <w:style w:type="character" w:customStyle="1" w:styleId="211111111111111111120">
    <w:name w:val="Заголовок21111111111111111112"/>
    <w:basedOn w:val="1"/>
    <w:link w:val="21111111111111111112"/>
    <w:rPr>
      <w:rFonts w:ascii="PT Astra Serif" w:hAnsi="PT Astra Serif"/>
      <w:color w:val="000000"/>
      <w:spacing w:val="0"/>
      <w:sz w:val="28"/>
    </w:rPr>
  </w:style>
  <w:style w:type="paragraph" w:customStyle="1" w:styleId="14">
    <w:name w:val="Маркеры1"/>
    <w:link w:val="15"/>
    <w:rPr>
      <w:rFonts w:ascii="OpenSymbol" w:hAnsi="OpenSymbol"/>
    </w:rPr>
  </w:style>
  <w:style w:type="character" w:customStyle="1" w:styleId="15">
    <w:name w:val="Маркеры1"/>
    <w:link w:val="14"/>
    <w:rPr>
      <w:rFonts w:ascii="OpenSymbol" w:hAnsi="OpenSymbol"/>
      <w:color w:val="000000"/>
      <w:spacing w:val="0"/>
      <w:sz w:val="22"/>
    </w:rPr>
  </w:style>
  <w:style w:type="paragraph" w:styleId="41">
    <w:name w:val="toc 4"/>
    <w:basedOn w:val="a"/>
    <w:next w:val="a"/>
    <w:link w:val="42"/>
    <w:uiPriority w:val="39"/>
    <w:pPr>
      <w:spacing w:after="100"/>
      <w:ind w:left="660"/>
    </w:pPr>
  </w:style>
  <w:style w:type="character" w:customStyle="1" w:styleId="42">
    <w:name w:val="Оглавление 4 Знак"/>
    <w:basedOn w:val="1"/>
    <w:link w:val="41"/>
    <w:rPr>
      <w:rFonts w:ascii="Calibri" w:hAnsi="Calibri"/>
      <w:color w:val="000000"/>
      <w:spacing w:val="0"/>
      <w:sz w:val="22"/>
    </w:rPr>
  </w:style>
  <w:style w:type="paragraph" w:customStyle="1" w:styleId="111111111111111112">
    <w:name w:val="Указатель111111111111111112"/>
    <w:basedOn w:val="a"/>
    <w:link w:val="1111111111111111120"/>
    <w:rPr>
      <w:rFonts w:ascii="PT Astra Serif" w:hAnsi="PT Astra Serif"/>
    </w:rPr>
  </w:style>
  <w:style w:type="character" w:customStyle="1" w:styleId="1111111111111111120">
    <w:name w:val="Указатель111111111111111112"/>
    <w:basedOn w:val="1"/>
    <w:link w:val="111111111111111112"/>
    <w:rPr>
      <w:rFonts w:ascii="PT Astra Serif" w:hAnsi="PT Astra Serif"/>
      <w:color w:val="000000"/>
      <w:spacing w:val="0"/>
      <w:sz w:val="22"/>
    </w:rPr>
  </w:style>
  <w:style w:type="paragraph" w:customStyle="1" w:styleId="2111111111111111111111111111111111112">
    <w:name w:val="Заголовок2111111111111111111111111111111111112"/>
    <w:basedOn w:val="a"/>
    <w:next w:val="a3"/>
    <w:link w:val="21111111111111111111111111111111111120"/>
    <w:pPr>
      <w:keepNext/>
      <w:spacing w:before="240" w:after="120"/>
    </w:pPr>
    <w:rPr>
      <w:rFonts w:ascii="PT Astra Serif" w:hAnsi="PT Astra Serif"/>
      <w:sz w:val="28"/>
    </w:rPr>
  </w:style>
  <w:style w:type="character" w:customStyle="1" w:styleId="21111111111111111111111111111111111120">
    <w:name w:val="Заголовок2111111111111111111111111111111111112"/>
    <w:basedOn w:val="1"/>
    <w:link w:val="2111111111111111111111111111111111112"/>
    <w:rPr>
      <w:rFonts w:ascii="PT Astra Serif" w:hAnsi="PT Astra Serif"/>
      <w:color w:val="000000"/>
      <w:spacing w:val="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customStyle="1" w:styleId="2111111111111111111111111112">
    <w:name w:val="Заголовок2111111111111111111111111112"/>
    <w:basedOn w:val="a"/>
    <w:next w:val="a3"/>
    <w:link w:val="21111111111111111111111111120"/>
    <w:pPr>
      <w:keepNext/>
      <w:spacing w:before="240" w:after="120"/>
    </w:pPr>
    <w:rPr>
      <w:rFonts w:ascii="PT Astra Serif" w:hAnsi="PT Astra Serif"/>
      <w:sz w:val="28"/>
    </w:rPr>
  </w:style>
  <w:style w:type="character" w:customStyle="1" w:styleId="21111111111111111111111111120">
    <w:name w:val="Заголовок2111111111111111111111111112"/>
    <w:basedOn w:val="1"/>
    <w:link w:val="2111111111111111111111111112"/>
    <w:rPr>
      <w:rFonts w:ascii="PT Astra Serif" w:hAnsi="PT Astra Serif"/>
      <w:color w:val="000000"/>
      <w:spacing w:val="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List1">
    <w:name w:val="List1"/>
    <w:basedOn w:val="Textbody"/>
    <w:link w:val="List10"/>
  </w:style>
  <w:style w:type="character" w:customStyle="1" w:styleId="List10">
    <w:name w:val="List1"/>
    <w:basedOn w:val="Textbody0"/>
    <w:link w:val="List1"/>
  </w:style>
  <w:style w:type="paragraph" w:customStyle="1" w:styleId="Header1">
    <w:name w:val="Header1"/>
    <w:link w:val="Header10"/>
  </w:style>
  <w:style w:type="character" w:customStyle="1" w:styleId="Header10">
    <w:name w:val="Header1"/>
    <w:link w:val="Header1"/>
  </w:style>
  <w:style w:type="paragraph" w:customStyle="1" w:styleId="21111111111111111111111111112">
    <w:name w:val="Заголовок21111111111111111111111111112"/>
    <w:basedOn w:val="a"/>
    <w:next w:val="a3"/>
    <w:link w:val="211111111111111111111111111120"/>
    <w:pPr>
      <w:keepNext/>
      <w:spacing w:before="240" w:after="120"/>
    </w:pPr>
    <w:rPr>
      <w:rFonts w:ascii="PT Astra Serif" w:hAnsi="PT Astra Serif"/>
      <w:sz w:val="28"/>
    </w:rPr>
  </w:style>
  <w:style w:type="character" w:customStyle="1" w:styleId="211111111111111111111111111120">
    <w:name w:val="Заголовок21111111111111111111111111112"/>
    <w:basedOn w:val="1"/>
    <w:link w:val="21111111111111111111111111112"/>
    <w:rPr>
      <w:rFonts w:ascii="PT Astra Serif" w:hAnsi="PT Astra Serif"/>
      <w:color w:val="000000"/>
      <w:spacing w:val="0"/>
      <w:sz w:val="28"/>
    </w:rPr>
  </w:style>
  <w:style w:type="paragraph" w:customStyle="1" w:styleId="16">
    <w:name w:val="Цветовое выделение для Текст1"/>
    <w:link w:val="17"/>
    <w:rPr>
      <w:sz w:val="24"/>
    </w:rPr>
  </w:style>
  <w:style w:type="character" w:customStyle="1" w:styleId="17">
    <w:name w:val="Цветовое выделение для Текст1"/>
    <w:link w:val="16"/>
    <w:rPr>
      <w:rFonts w:ascii="Calibri" w:hAnsi="Calibri"/>
      <w:color w:val="000000"/>
      <w:spacing w:val="0"/>
      <w:sz w:val="24"/>
    </w:rPr>
  </w:style>
  <w:style w:type="paragraph" w:customStyle="1" w:styleId="StrongEmphasis">
    <w:name w:val="Strong Emphasis"/>
    <w:link w:val="StrongEmphasis0"/>
    <w:rPr>
      <w:b/>
    </w:rPr>
  </w:style>
  <w:style w:type="character" w:customStyle="1" w:styleId="StrongEmphasis0">
    <w:name w:val="Strong Emphasis"/>
    <w:link w:val="StrongEmphasis"/>
    <w:rPr>
      <w:rFonts w:ascii="Calibri" w:hAnsi="Calibri"/>
      <w:b/>
      <w:color w:val="000000"/>
      <w:spacing w:val="0"/>
      <w:sz w:val="22"/>
    </w:rPr>
  </w:style>
  <w:style w:type="paragraph" w:customStyle="1" w:styleId="24">
    <w:name w:val="Символ сноски2"/>
    <w:link w:val="25"/>
    <w:rPr>
      <w:vertAlign w:val="superscript"/>
    </w:rPr>
  </w:style>
  <w:style w:type="character" w:customStyle="1" w:styleId="25">
    <w:name w:val="Символ сноски2"/>
    <w:link w:val="24"/>
    <w:rPr>
      <w:rFonts w:ascii="Calibri" w:hAnsi="Calibri"/>
      <w:color w:val="000000"/>
      <w:spacing w:val="0"/>
      <w:sz w:val="22"/>
      <w:vertAlign w:val="superscript"/>
    </w:rPr>
  </w:style>
  <w:style w:type="paragraph" w:customStyle="1" w:styleId="110">
    <w:name w:val="Символ концевой сноски11"/>
    <w:link w:val="111"/>
    <w:rPr>
      <w:vertAlign w:val="superscript"/>
    </w:rPr>
  </w:style>
  <w:style w:type="character" w:customStyle="1" w:styleId="111">
    <w:name w:val="Символ концевой сноски11"/>
    <w:link w:val="110"/>
    <w:rPr>
      <w:rFonts w:ascii="Calibri" w:hAnsi="Calibri"/>
      <w:color w:val="000000"/>
      <w:spacing w:val="0"/>
      <w:sz w:val="22"/>
      <w:vertAlign w:val="superscript"/>
    </w:rPr>
  </w:style>
  <w:style w:type="paragraph" w:customStyle="1" w:styleId="1112">
    <w:name w:val="Указатель1112"/>
    <w:basedOn w:val="a"/>
    <w:link w:val="11120"/>
    <w:rPr>
      <w:rFonts w:ascii="PT Astra Serif" w:hAnsi="PT Astra Serif"/>
    </w:rPr>
  </w:style>
  <w:style w:type="character" w:customStyle="1" w:styleId="11120">
    <w:name w:val="Указатель1112"/>
    <w:basedOn w:val="1"/>
    <w:link w:val="1112"/>
    <w:rPr>
      <w:rFonts w:ascii="PT Astra Serif" w:hAnsi="PT Astra Serif"/>
      <w:color w:val="000000"/>
      <w:spacing w:val="0"/>
      <w:sz w:val="22"/>
    </w:rPr>
  </w:style>
  <w:style w:type="paragraph" w:customStyle="1" w:styleId="18">
    <w:name w:val="Заголовок оглавления Знак1"/>
    <w:basedOn w:val="211"/>
    <w:link w:val="19"/>
    <w:rPr>
      <w:rFonts w:ascii="Cambria" w:hAnsi="Cambria"/>
      <w:color w:val="6B7C71" w:themeColor="accent1" w:themeShade="BF"/>
    </w:rPr>
  </w:style>
  <w:style w:type="character" w:customStyle="1" w:styleId="19">
    <w:name w:val="Заголовок оглавления Знак1"/>
    <w:basedOn w:val="2110"/>
    <w:link w:val="18"/>
    <w:rPr>
      <w:rFonts w:ascii="Cambria" w:hAnsi="Cambria"/>
      <w:color w:val="6B7C71" w:themeColor="accent1" w:themeShade="BF"/>
      <w:spacing w:val="0"/>
      <w:sz w:val="22"/>
    </w:rPr>
  </w:style>
  <w:style w:type="paragraph" w:customStyle="1" w:styleId="31">
    <w:name w:val="Основной шрифт абзаца31"/>
    <w:link w:val="310"/>
  </w:style>
  <w:style w:type="character" w:customStyle="1" w:styleId="310">
    <w:name w:val="Основной шрифт абзаца31"/>
    <w:link w:val="31"/>
    <w:rPr>
      <w:rFonts w:ascii="Calibri" w:hAnsi="Calibri"/>
      <w:color w:val="000000"/>
      <w:spacing w:val="0"/>
      <w:sz w:val="22"/>
    </w:rPr>
  </w:style>
  <w:style w:type="paragraph" w:customStyle="1" w:styleId="2111111111111112">
    <w:name w:val="Заголовок2111111111111112"/>
    <w:basedOn w:val="a"/>
    <w:next w:val="a3"/>
    <w:link w:val="21111111111111120"/>
    <w:pPr>
      <w:keepNext/>
      <w:spacing w:before="240" w:after="120"/>
    </w:pPr>
    <w:rPr>
      <w:rFonts w:ascii="PT Astra Serif" w:hAnsi="PT Astra Serif"/>
      <w:sz w:val="28"/>
    </w:rPr>
  </w:style>
  <w:style w:type="character" w:customStyle="1" w:styleId="21111111111111120">
    <w:name w:val="Заголовок2111111111111112"/>
    <w:basedOn w:val="1"/>
    <w:link w:val="2111111111111112"/>
    <w:rPr>
      <w:rFonts w:ascii="PT Astra Serif" w:hAnsi="PT Astra Serif"/>
      <w:color w:val="000000"/>
      <w:spacing w:val="0"/>
      <w:sz w:val="28"/>
    </w:rPr>
  </w:style>
  <w:style w:type="paragraph" w:customStyle="1" w:styleId="111112">
    <w:name w:val="Указатель111112"/>
    <w:basedOn w:val="a"/>
    <w:link w:val="1111120"/>
    <w:rPr>
      <w:rFonts w:ascii="PT Astra Serif" w:hAnsi="PT Astra Serif"/>
    </w:rPr>
  </w:style>
  <w:style w:type="character" w:customStyle="1" w:styleId="1111120">
    <w:name w:val="Указатель111112"/>
    <w:basedOn w:val="1"/>
    <w:link w:val="111112"/>
    <w:rPr>
      <w:rFonts w:ascii="PT Astra Serif" w:hAnsi="PT Astra Serif"/>
      <w:color w:val="000000"/>
      <w:spacing w:val="0"/>
      <w:sz w:val="22"/>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color w:val="93A299" w:themeColor="accent1"/>
      <w:spacing w:val="0"/>
      <w:sz w:val="22"/>
    </w:rPr>
  </w:style>
  <w:style w:type="paragraph" w:customStyle="1" w:styleId="Footnote11">
    <w:name w:val="Footnote11"/>
    <w:basedOn w:val="a"/>
    <w:link w:val="Footnote110"/>
    <w:pPr>
      <w:spacing w:after="0" w:line="240" w:lineRule="auto"/>
    </w:pPr>
    <w:rPr>
      <w:rFonts w:ascii="Times New Roman" w:hAnsi="Times New Roman"/>
      <w:sz w:val="20"/>
    </w:rPr>
  </w:style>
  <w:style w:type="character" w:customStyle="1" w:styleId="Footnote110">
    <w:name w:val="Footnote11"/>
    <w:basedOn w:val="1"/>
    <w:link w:val="Footnote11"/>
    <w:rPr>
      <w:rFonts w:ascii="Times New Roman" w:hAnsi="Times New Roman"/>
      <w:color w:val="000000"/>
      <w:spacing w:val="0"/>
      <w:sz w:val="20"/>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z w:val="28"/>
    </w:rPr>
  </w:style>
  <w:style w:type="paragraph" w:customStyle="1" w:styleId="2111111111112">
    <w:name w:val="Заголовок2111111111112"/>
    <w:basedOn w:val="a"/>
    <w:next w:val="a3"/>
    <w:link w:val="21111111111120"/>
    <w:pPr>
      <w:keepNext/>
      <w:spacing w:before="240" w:after="120"/>
    </w:pPr>
    <w:rPr>
      <w:rFonts w:ascii="PT Astra Serif" w:hAnsi="PT Astra Serif"/>
      <w:sz w:val="28"/>
    </w:rPr>
  </w:style>
  <w:style w:type="character" w:customStyle="1" w:styleId="21111111111120">
    <w:name w:val="Заголовок2111111111112"/>
    <w:basedOn w:val="1"/>
    <w:link w:val="2111111111112"/>
    <w:rPr>
      <w:rFonts w:ascii="PT Astra Serif" w:hAnsi="PT Astra Serif"/>
      <w:color w:val="000000"/>
      <w:spacing w:val="0"/>
      <w:sz w:val="28"/>
    </w:rPr>
  </w:style>
  <w:style w:type="paragraph" w:customStyle="1" w:styleId="26">
    <w:name w:val="Верхний колонтитул слева2"/>
    <w:basedOn w:val="1a"/>
    <w:link w:val="27"/>
  </w:style>
  <w:style w:type="character" w:customStyle="1" w:styleId="27">
    <w:name w:val="Верхний колонтитул слева2"/>
    <w:basedOn w:val="1b"/>
    <w:link w:val="26"/>
    <w:rPr>
      <w:rFonts w:ascii="Calibri" w:hAnsi="Calibri"/>
      <w:color w:val="000000"/>
      <w:spacing w:val="0"/>
      <w:sz w:val="22"/>
    </w:rPr>
  </w:style>
  <w:style w:type="paragraph" w:customStyle="1" w:styleId="Contents3">
    <w:name w:val="Contents 3"/>
    <w:link w:val="Contents30"/>
  </w:style>
  <w:style w:type="character" w:customStyle="1" w:styleId="Contents30">
    <w:name w:val="Contents 3"/>
    <w:link w:val="Contents3"/>
  </w:style>
  <w:style w:type="paragraph" w:customStyle="1" w:styleId="Contents1">
    <w:name w:val="Contents 1"/>
    <w:link w:val="Contents10"/>
  </w:style>
  <w:style w:type="character" w:customStyle="1" w:styleId="Contents10">
    <w:name w:val="Contents 1"/>
    <w:link w:val="Contents1"/>
  </w:style>
  <w:style w:type="paragraph" w:customStyle="1" w:styleId="Footnote2">
    <w:name w:val="Footnote2"/>
    <w:basedOn w:val="a"/>
    <w:link w:val="Footnote20"/>
  </w:style>
  <w:style w:type="character" w:customStyle="1" w:styleId="Footnote20">
    <w:name w:val="Footnote2"/>
    <w:basedOn w:val="1"/>
    <w:link w:val="Footnote2"/>
    <w:rPr>
      <w:rFonts w:ascii="Calibri" w:hAnsi="Calibri"/>
      <w:color w:val="000000"/>
      <w:spacing w:val="0"/>
      <w:sz w:val="22"/>
    </w:rPr>
  </w:style>
  <w:style w:type="paragraph" w:customStyle="1" w:styleId="21111111111111111111111111111111112">
    <w:name w:val="Заголовок21111111111111111111111111111111112"/>
    <w:basedOn w:val="a"/>
    <w:next w:val="a3"/>
    <w:link w:val="211111111111111111111111111111111120"/>
    <w:pPr>
      <w:keepNext/>
      <w:spacing w:before="240" w:after="120"/>
    </w:pPr>
    <w:rPr>
      <w:rFonts w:ascii="PT Astra Serif" w:hAnsi="PT Astra Serif"/>
      <w:sz w:val="28"/>
    </w:rPr>
  </w:style>
  <w:style w:type="character" w:customStyle="1" w:styleId="211111111111111111111111111111111120">
    <w:name w:val="Заголовок21111111111111111111111111111111112"/>
    <w:basedOn w:val="1"/>
    <w:link w:val="21111111111111111111111111111111112"/>
    <w:rPr>
      <w:rFonts w:ascii="PT Astra Serif" w:hAnsi="PT Astra Serif"/>
      <w:color w:val="000000"/>
      <w:spacing w:val="0"/>
      <w:sz w:val="28"/>
    </w:rPr>
  </w:style>
  <w:style w:type="paragraph" w:customStyle="1" w:styleId="1111111111112">
    <w:name w:val="Указатель1111111111112"/>
    <w:basedOn w:val="a"/>
    <w:link w:val="11111111111120"/>
    <w:rPr>
      <w:rFonts w:ascii="PT Astra Serif" w:hAnsi="PT Astra Serif"/>
    </w:rPr>
  </w:style>
  <w:style w:type="character" w:customStyle="1" w:styleId="11111111111120">
    <w:name w:val="Указатель1111111111112"/>
    <w:basedOn w:val="1"/>
    <w:link w:val="1111111111112"/>
    <w:rPr>
      <w:rFonts w:ascii="PT Astra Serif" w:hAnsi="PT Astra Serif"/>
      <w:color w:val="000000"/>
      <w:spacing w:val="0"/>
      <w:sz w:val="22"/>
    </w:rPr>
  </w:style>
  <w:style w:type="paragraph" w:customStyle="1" w:styleId="Standard1">
    <w:name w:val="Standard1"/>
    <w:link w:val="Standard10"/>
    <w:pPr>
      <w:spacing w:after="200" w:line="276" w:lineRule="auto"/>
    </w:pPr>
  </w:style>
  <w:style w:type="character" w:customStyle="1" w:styleId="Standard10">
    <w:name w:val="Standard1"/>
    <w:link w:val="Standard1"/>
    <w:rPr>
      <w:rFonts w:ascii="Calibri" w:hAnsi="Calibri"/>
      <w:color w:val="000000"/>
      <w:spacing w:val="0"/>
      <w:sz w:val="22"/>
    </w:rPr>
  </w:style>
  <w:style w:type="paragraph" w:customStyle="1" w:styleId="Heading41">
    <w:name w:val="Heading 41"/>
    <w:link w:val="Heading410"/>
    <w:rPr>
      <w:rFonts w:ascii="XO Thames" w:hAnsi="XO Thames"/>
      <w:b/>
      <w:sz w:val="24"/>
    </w:rPr>
  </w:style>
  <w:style w:type="character" w:customStyle="1" w:styleId="Heading410">
    <w:name w:val="Heading 41"/>
    <w:link w:val="Heading41"/>
    <w:rPr>
      <w:rFonts w:ascii="XO Thames" w:hAnsi="XO Thames"/>
      <w:b/>
      <w:color w:val="000000"/>
      <w:sz w:val="24"/>
    </w:rPr>
  </w:style>
  <w:style w:type="paragraph" w:customStyle="1" w:styleId="1c">
    <w:name w:val="Подзаголовок Знак1"/>
    <w:link w:val="1d"/>
    <w:rPr>
      <w:rFonts w:ascii="XO Thames" w:hAnsi="XO Thames"/>
      <w:i/>
      <w:sz w:val="24"/>
    </w:rPr>
  </w:style>
  <w:style w:type="character" w:customStyle="1" w:styleId="1d">
    <w:name w:val="Подзаголовок Знак1"/>
    <w:link w:val="1c"/>
    <w:rPr>
      <w:rFonts w:ascii="XO Thames" w:hAnsi="XO Thames"/>
      <w:i/>
      <w:color w:val="000000"/>
      <w:spacing w:val="0"/>
      <w:sz w:val="24"/>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z w:val="28"/>
    </w:rPr>
  </w:style>
  <w:style w:type="paragraph" w:customStyle="1" w:styleId="1110">
    <w:name w:val="Знак примечания111"/>
    <w:basedOn w:val="1111"/>
    <w:link w:val="1113"/>
    <w:rPr>
      <w:sz w:val="16"/>
    </w:rPr>
  </w:style>
  <w:style w:type="character" w:customStyle="1" w:styleId="1113">
    <w:name w:val="Знак примечания111"/>
    <w:basedOn w:val="1114"/>
    <w:link w:val="1110"/>
    <w:rPr>
      <w:rFonts w:ascii="Calibri" w:hAnsi="Calibri"/>
      <w:color w:val="000000"/>
      <w:spacing w:val="0"/>
      <w:sz w:val="16"/>
    </w:rPr>
  </w:style>
  <w:style w:type="paragraph" w:customStyle="1" w:styleId="1115">
    <w:name w:val="Гиперссылка111"/>
    <w:basedOn w:val="1111"/>
    <w:link w:val="1116"/>
    <w:rPr>
      <w:color w:val="0000FF"/>
      <w:u w:val="single"/>
    </w:rPr>
  </w:style>
  <w:style w:type="character" w:customStyle="1" w:styleId="1116">
    <w:name w:val="Гиперссылка111"/>
    <w:basedOn w:val="1114"/>
    <w:link w:val="1115"/>
    <w:rPr>
      <w:rFonts w:ascii="Calibri" w:hAnsi="Calibri"/>
      <w:color w:val="0000FF"/>
      <w:spacing w:val="0"/>
      <w:sz w:val="22"/>
      <w:u w:val="single"/>
    </w:rPr>
  </w:style>
  <w:style w:type="paragraph" w:customStyle="1" w:styleId="1e">
    <w:name w:val="Содержимое врезки1"/>
    <w:basedOn w:val="a"/>
    <w:link w:val="1f"/>
  </w:style>
  <w:style w:type="character" w:customStyle="1" w:styleId="1f">
    <w:name w:val="Содержимое врезки1"/>
    <w:basedOn w:val="1"/>
    <w:link w:val="1e"/>
    <w:rPr>
      <w:rFonts w:ascii="Calibri" w:hAnsi="Calibri"/>
      <w:color w:val="000000"/>
      <w:spacing w:val="0"/>
      <w:sz w:val="22"/>
    </w:rPr>
  </w:style>
  <w:style w:type="paragraph" w:customStyle="1" w:styleId="112">
    <w:name w:val="Символ сноски11"/>
    <w:link w:val="113"/>
    <w:rPr>
      <w:vertAlign w:val="superscript"/>
    </w:rPr>
  </w:style>
  <w:style w:type="character" w:customStyle="1" w:styleId="113">
    <w:name w:val="Символ сноски11"/>
    <w:link w:val="112"/>
    <w:rPr>
      <w:rFonts w:ascii="Calibri" w:hAnsi="Calibri"/>
      <w:color w:val="000000"/>
      <w:spacing w:val="0"/>
      <w:sz w:val="22"/>
      <w:vertAlign w:val="superscript"/>
    </w:rPr>
  </w:style>
  <w:style w:type="paragraph" w:styleId="a6">
    <w:name w:val="Body Text Indent"/>
    <w:basedOn w:val="a"/>
    <w:link w:val="a7"/>
    <w:pPr>
      <w:ind w:firstLine="709"/>
      <w:jc w:val="both"/>
    </w:pPr>
  </w:style>
  <w:style w:type="character" w:customStyle="1" w:styleId="a7">
    <w:name w:val="Основной текст с отступом Знак"/>
    <w:basedOn w:val="1"/>
    <w:link w:val="a6"/>
    <w:rPr>
      <w:rFonts w:ascii="Calibri" w:hAnsi="Calibri"/>
      <w:color w:val="000000"/>
      <w:spacing w:val="0"/>
      <w:sz w:val="22"/>
    </w:rPr>
  </w:style>
  <w:style w:type="paragraph" w:customStyle="1" w:styleId="11112">
    <w:name w:val="Указатель11112"/>
    <w:basedOn w:val="a"/>
    <w:link w:val="111120"/>
    <w:rPr>
      <w:rFonts w:ascii="PT Astra Serif" w:hAnsi="PT Astra Serif"/>
    </w:rPr>
  </w:style>
  <w:style w:type="character" w:customStyle="1" w:styleId="111120">
    <w:name w:val="Указатель11112"/>
    <w:basedOn w:val="1"/>
    <w:link w:val="11112"/>
    <w:rPr>
      <w:rFonts w:ascii="PT Astra Serif" w:hAnsi="PT Astra Serif"/>
      <w:color w:val="000000"/>
      <w:spacing w:val="0"/>
      <w:sz w:val="22"/>
    </w:rPr>
  </w:style>
  <w:style w:type="paragraph" w:customStyle="1" w:styleId="21111111111111111111112">
    <w:name w:val="Заголовок21111111111111111111112"/>
    <w:basedOn w:val="a"/>
    <w:next w:val="a3"/>
    <w:link w:val="211111111111111111111120"/>
    <w:pPr>
      <w:keepNext/>
      <w:spacing w:before="240" w:after="120"/>
    </w:pPr>
    <w:rPr>
      <w:rFonts w:ascii="PT Astra Serif" w:hAnsi="PT Astra Serif"/>
      <w:sz w:val="28"/>
    </w:rPr>
  </w:style>
  <w:style w:type="character" w:customStyle="1" w:styleId="211111111111111111111120">
    <w:name w:val="Заголовок21111111111111111111112"/>
    <w:basedOn w:val="1"/>
    <w:link w:val="21111111111111111111112"/>
    <w:rPr>
      <w:rFonts w:ascii="PT Astra Serif" w:hAnsi="PT Astra Serif"/>
      <w:color w:val="000000"/>
      <w:spacing w:val="0"/>
      <w:sz w:val="28"/>
    </w:rPr>
  </w:style>
  <w:style w:type="paragraph" w:customStyle="1" w:styleId="eop1">
    <w:name w:val="eop1"/>
    <w:basedOn w:val="DefaultParagraphFont1"/>
    <w:link w:val="eop10"/>
  </w:style>
  <w:style w:type="character" w:customStyle="1" w:styleId="eop10">
    <w:name w:val="eop1"/>
    <w:basedOn w:val="DefaultParagraphFont10"/>
    <w:link w:val="eop1"/>
    <w:rPr>
      <w:rFonts w:ascii="Calibri" w:hAnsi="Calibri"/>
      <w:color w:val="000000"/>
      <w:spacing w:val="0"/>
      <w:sz w:val="22"/>
    </w:rPr>
  </w:style>
  <w:style w:type="paragraph" w:customStyle="1" w:styleId="1111111111111112">
    <w:name w:val="Указатель1111111111111112"/>
    <w:basedOn w:val="a"/>
    <w:link w:val="11111111111111120"/>
    <w:rPr>
      <w:rFonts w:ascii="PT Astra Serif" w:hAnsi="PT Astra Serif"/>
    </w:rPr>
  </w:style>
  <w:style w:type="character" w:customStyle="1" w:styleId="11111111111111120">
    <w:name w:val="Указатель1111111111111112"/>
    <w:basedOn w:val="1"/>
    <w:link w:val="1111111111111112"/>
    <w:rPr>
      <w:rFonts w:ascii="PT Astra Serif" w:hAnsi="PT Astra Serif"/>
      <w:color w:val="000000"/>
      <w:spacing w:val="0"/>
      <w:sz w:val="22"/>
    </w:rPr>
  </w:style>
  <w:style w:type="paragraph" w:customStyle="1" w:styleId="NormalWeb1">
    <w:name w:val="Normal (Web)1"/>
    <w:basedOn w:val="a"/>
    <w:link w:val="NormalWeb10"/>
    <w:pPr>
      <w:spacing w:before="280" w:after="280" w:line="240" w:lineRule="auto"/>
    </w:pPr>
    <w:rPr>
      <w:rFonts w:ascii="Times New Roman" w:hAnsi="Times New Roman"/>
      <w:sz w:val="24"/>
    </w:rPr>
  </w:style>
  <w:style w:type="character" w:customStyle="1" w:styleId="NormalWeb10">
    <w:name w:val="Normal (Web)1"/>
    <w:basedOn w:val="1"/>
    <w:link w:val="NormalWeb1"/>
    <w:rPr>
      <w:rFonts w:ascii="Times New Roman" w:hAnsi="Times New Roman"/>
      <w:color w:val="000000"/>
      <w:spacing w:val="0"/>
      <w:sz w:val="24"/>
    </w:rPr>
  </w:style>
  <w:style w:type="paragraph" w:customStyle="1" w:styleId="1111111112">
    <w:name w:val="Указатель1111111112"/>
    <w:basedOn w:val="a"/>
    <w:link w:val="11111111120"/>
    <w:rPr>
      <w:rFonts w:ascii="PT Astra Serif" w:hAnsi="PT Astra Serif"/>
    </w:rPr>
  </w:style>
  <w:style w:type="character" w:customStyle="1" w:styleId="11111111120">
    <w:name w:val="Указатель1111111112"/>
    <w:basedOn w:val="1"/>
    <w:link w:val="1111111112"/>
    <w:rPr>
      <w:rFonts w:ascii="PT Astra Serif" w:hAnsi="PT Astra Serif"/>
      <w:color w:val="000000"/>
      <w:spacing w:val="0"/>
      <w:sz w:val="22"/>
    </w:rPr>
  </w:style>
  <w:style w:type="paragraph" w:customStyle="1" w:styleId="28">
    <w:name w:val="Символ концевой сноски2"/>
    <w:link w:val="29"/>
    <w:rPr>
      <w:vertAlign w:val="superscript"/>
    </w:rPr>
  </w:style>
  <w:style w:type="character" w:customStyle="1" w:styleId="29">
    <w:name w:val="Символ концевой сноски2"/>
    <w:link w:val="28"/>
    <w:rPr>
      <w:rFonts w:ascii="Calibri" w:hAnsi="Calibri"/>
      <w:color w:val="000000"/>
      <w:spacing w:val="0"/>
      <w:sz w:val="22"/>
      <w:vertAlign w:val="superscript"/>
    </w:rPr>
  </w:style>
  <w:style w:type="paragraph" w:customStyle="1" w:styleId="normaltextrun1">
    <w:name w:val="normaltextrun1"/>
    <w:basedOn w:val="DefaultParagraphFont1"/>
    <w:link w:val="normaltextrun10"/>
  </w:style>
  <w:style w:type="character" w:customStyle="1" w:styleId="normaltextrun10">
    <w:name w:val="normaltextrun1"/>
    <w:basedOn w:val="DefaultParagraphFont10"/>
    <w:link w:val="normaltextrun1"/>
    <w:rPr>
      <w:rFonts w:ascii="Calibri" w:hAnsi="Calibri"/>
      <w:color w:val="000000"/>
      <w:spacing w:val="0"/>
      <w:sz w:val="22"/>
    </w:rPr>
  </w:style>
  <w:style w:type="paragraph" w:customStyle="1" w:styleId="111111111112">
    <w:name w:val="Указатель111111111112"/>
    <w:basedOn w:val="a"/>
    <w:link w:val="1111111111120"/>
    <w:rPr>
      <w:rFonts w:ascii="PT Astra Serif" w:hAnsi="PT Astra Serif"/>
    </w:rPr>
  </w:style>
  <w:style w:type="character" w:customStyle="1" w:styleId="1111111111120">
    <w:name w:val="Указатель111111111112"/>
    <w:basedOn w:val="1"/>
    <w:link w:val="111111111112"/>
    <w:rPr>
      <w:rFonts w:ascii="PT Astra Serif" w:hAnsi="PT Astra Serif"/>
      <w:color w:val="000000"/>
      <w:spacing w:val="0"/>
      <w:sz w:val="22"/>
    </w:rPr>
  </w:style>
  <w:style w:type="paragraph" w:customStyle="1" w:styleId="Heading11">
    <w:name w:val="Heading 11"/>
    <w:link w:val="Heading110"/>
    <w:rPr>
      <w:rFonts w:ascii="Times New Roman" w:hAnsi="Times New Roman"/>
      <w:b/>
      <w:sz w:val="28"/>
    </w:rPr>
  </w:style>
  <w:style w:type="character" w:customStyle="1" w:styleId="Heading110">
    <w:name w:val="Heading 11"/>
    <w:link w:val="Heading11"/>
    <w:rPr>
      <w:rFonts w:ascii="Times New Roman" w:hAnsi="Times New Roman"/>
      <w:b/>
      <w:sz w:val="28"/>
    </w:rPr>
  </w:style>
  <w:style w:type="paragraph" w:customStyle="1" w:styleId="Internetlink">
    <w:name w:val="Internet link"/>
    <w:link w:val="Internetlink0"/>
    <w:rPr>
      <w:color w:val="0000FF"/>
      <w:u w:val="single"/>
    </w:rPr>
  </w:style>
  <w:style w:type="character" w:customStyle="1" w:styleId="Internetlink0">
    <w:name w:val="Internet link"/>
    <w:link w:val="Internetlink"/>
    <w:rPr>
      <w:rFonts w:ascii="Calibri" w:hAnsi="Calibri"/>
      <w:color w:val="0000FF"/>
      <w:spacing w:val="0"/>
      <w:sz w:val="22"/>
      <w:u w:val="single"/>
    </w:rPr>
  </w:style>
  <w:style w:type="paragraph" w:customStyle="1" w:styleId="1f0">
    <w:name w:val="Знак сноски1"/>
    <w:link w:val="a8"/>
    <w:rPr>
      <w:vertAlign w:val="superscript"/>
    </w:rPr>
  </w:style>
  <w:style w:type="character" w:styleId="a8">
    <w:name w:val="footnote reference"/>
    <w:link w:val="1f0"/>
    <w:rPr>
      <w:vertAlign w:val="superscript"/>
    </w:rPr>
  </w:style>
  <w:style w:type="paragraph" w:customStyle="1" w:styleId="114">
    <w:name w:val="Оглавление 1 Знак1"/>
    <w:basedOn w:val="1117"/>
    <w:link w:val="115"/>
  </w:style>
  <w:style w:type="character" w:customStyle="1" w:styleId="115">
    <w:name w:val="Оглавление 1 Знак1"/>
    <w:basedOn w:val="1118"/>
    <w:link w:val="114"/>
    <w:rPr>
      <w:rFonts w:ascii="Calibri" w:hAnsi="Calibri"/>
      <w:color w:val="000000"/>
      <w:spacing w:val="0"/>
      <w:sz w:val="22"/>
    </w:rPr>
  </w:style>
  <w:style w:type="paragraph" w:customStyle="1" w:styleId="211111111111111112">
    <w:name w:val="Заголовок211111111111111112"/>
    <w:basedOn w:val="a"/>
    <w:next w:val="a3"/>
    <w:link w:val="2111111111111111120"/>
    <w:pPr>
      <w:keepNext/>
      <w:spacing w:before="240" w:after="120"/>
    </w:pPr>
    <w:rPr>
      <w:rFonts w:ascii="PT Astra Serif" w:hAnsi="PT Astra Serif"/>
      <w:sz w:val="28"/>
    </w:rPr>
  </w:style>
  <w:style w:type="character" w:customStyle="1" w:styleId="2111111111111111120">
    <w:name w:val="Заголовок211111111111111112"/>
    <w:basedOn w:val="1"/>
    <w:link w:val="211111111111111112"/>
    <w:rPr>
      <w:rFonts w:ascii="PT Astra Serif" w:hAnsi="PT Astra Serif"/>
      <w:color w:val="000000"/>
      <w:spacing w:val="0"/>
      <w:sz w:val="28"/>
    </w:rPr>
  </w:style>
  <w:style w:type="paragraph" w:customStyle="1" w:styleId="1f1">
    <w:name w:val="Название Знак1"/>
    <w:link w:val="1f2"/>
    <w:rPr>
      <w:rFonts w:ascii="XO Thames" w:hAnsi="XO Thames"/>
      <w:b/>
      <w:caps/>
      <w:sz w:val="40"/>
    </w:rPr>
  </w:style>
  <w:style w:type="character" w:customStyle="1" w:styleId="1f2">
    <w:name w:val="Название Знак1"/>
    <w:link w:val="1f1"/>
    <w:rPr>
      <w:rFonts w:ascii="XO Thames" w:hAnsi="XO Thames"/>
      <w:b/>
      <w:caps/>
      <w:color w:val="000000"/>
      <w:spacing w:val="0"/>
      <w:sz w:val="40"/>
    </w:rPr>
  </w:style>
  <w:style w:type="paragraph" w:customStyle="1" w:styleId="Endnote11">
    <w:name w:val="Endnote11"/>
    <w:link w:val="Endnote110"/>
    <w:pPr>
      <w:ind w:firstLine="851"/>
      <w:jc w:val="both"/>
    </w:pPr>
    <w:rPr>
      <w:rFonts w:ascii="XO Thames" w:hAnsi="XO Thames"/>
    </w:rPr>
  </w:style>
  <w:style w:type="character" w:customStyle="1" w:styleId="Endnote110">
    <w:name w:val="Endnote11"/>
    <w:link w:val="Endnote11"/>
    <w:rPr>
      <w:rFonts w:ascii="XO Thames" w:hAnsi="XO Thames"/>
      <w:color w:val="000000"/>
      <w:spacing w:val="0"/>
      <w:sz w:val="22"/>
    </w:rPr>
  </w:style>
  <w:style w:type="paragraph" w:customStyle="1" w:styleId="Endnote2">
    <w:name w:val="Endnote2"/>
    <w:link w:val="Endnote20"/>
    <w:pPr>
      <w:ind w:firstLine="851"/>
      <w:jc w:val="both"/>
    </w:pPr>
    <w:rPr>
      <w:rFonts w:ascii="XO Thames" w:hAnsi="XO Thames"/>
    </w:rPr>
  </w:style>
  <w:style w:type="character" w:customStyle="1" w:styleId="Endnote20">
    <w:name w:val="Endnote2"/>
    <w:link w:val="Endnote2"/>
    <w:rPr>
      <w:rFonts w:ascii="XO Thames" w:hAnsi="XO Thames"/>
      <w:color w:val="000000"/>
      <w:spacing w:val="0"/>
      <w:sz w:val="22"/>
    </w:rPr>
  </w:style>
  <w:style w:type="paragraph" w:customStyle="1" w:styleId="211111111111111111111111111111111111111111">
    <w:name w:val="Заголовок211111111111111111111111111111111111111111"/>
    <w:basedOn w:val="a"/>
    <w:next w:val="a3"/>
    <w:link w:val="2111111111111111111111111111111111111111110"/>
    <w:pPr>
      <w:keepNext/>
      <w:spacing w:before="240" w:after="120"/>
    </w:pPr>
    <w:rPr>
      <w:rFonts w:ascii="Arial" w:hAnsi="Arial"/>
      <w:sz w:val="28"/>
    </w:rPr>
  </w:style>
  <w:style w:type="character" w:customStyle="1" w:styleId="2111111111111111111111111111111111111111110">
    <w:name w:val="Заголовок211111111111111111111111111111111111111111"/>
    <w:basedOn w:val="1"/>
    <w:link w:val="211111111111111111111111111111111111111111"/>
    <w:rPr>
      <w:rFonts w:ascii="Arial" w:hAnsi="Arial"/>
      <w:color w:val="000000"/>
      <w:spacing w:val="0"/>
      <w:sz w:val="28"/>
    </w:rPr>
  </w:style>
  <w:style w:type="paragraph" w:customStyle="1" w:styleId="211111112">
    <w:name w:val="Заголовок211111112"/>
    <w:basedOn w:val="a"/>
    <w:next w:val="a3"/>
    <w:link w:val="2111111120"/>
    <w:pPr>
      <w:keepNext/>
      <w:spacing w:before="240" w:after="120"/>
    </w:pPr>
    <w:rPr>
      <w:rFonts w:ascii="PT Astra Serif" w:hAnsi="PT Astra Serif"/>
      <w:sz w:val="28"/>
    </w:rPr>
  </w:style>
  <w:style w:type="character" w:customStyle="1" w:styleId="2111111120">
    <w:name w:val="Заголовок211111112"/>
    <w:basedOn w:val="1"/>
    <w:link w:val="211111112"/>
    <w:rPr>
      <w:rFonts w:ascii="PT Astra Serif" w:hAnsi="PT Astra Serif"/>
      <w:color w:val="000000"/>
      <w:spacing w:val="0"/>
      <w:sz w:val="28"/>
    </w:rPr>
  </w:style>
  <w:style w:type="paragraph" w:customStyle="1" w:styleId="91">
    <w:name w:val="Оглавление 9 Знак1"/>
    <w:link w:val="910"/>
    <w:rPr>
      <w:rFonts w:ascii="XO Thames" w:hAnsi="XO Thames"/>
      <w:sz w:val="28"/>
    </w:rPr>
  </w:style>
  <w:style w:type="character" w:customStyle="1" w:styleId="910">
    <w:name w:val="Оглавление 9 Знак1"/>
    <w:link w:val="91"/>
    <w:rPr>
      <w:rFonts w:ascii="XO Thames" w:hAnsi="XO Thames"/>
      <w:color w:val="000000"/>
      <w:spacing w:val="0"/>
      <w:sz w:val="28"/>
    </w:rPr>
  </w:style>
  <w:style w:type="paragraph" w:customStyle="1" w:styleId="2111">
    <w:name w:val="Гиперссылка211"/>
    <w:link w:val="2112"/>
    <w:rPr>
      <w:color w:val="0000FF"/>
      <w:u w:val="single"/>
    </w:rPr>
  </w:style>
  <w:style w:type="character" w:customStyle="1" w:styleId="2112">
    <w:name w:val="Гиперссылка211"/>
    <w:link w:val="2111"/>
    <w:rPr>
      <w:rFonts w:ascii="Calibri" w:hAnsi="Calibri"/>
      <w:color w:val="0000FF"/>
      <w:spacing w:val="0"/>
      <w:sz w:val="22"/>
      <w:u w:val="single"/>
    </w:rPr>
  </w:style>
  <w:style w:type="paragraph" w:customStyle="1" w:styleId="2111111111111111111111111111112">
    <w:name w:val="Заголовок2111111111111111111111111111112"/>
    <w:basedOn w:val="a"/>
    <w:next w:val="a3"/>
    <w:link w:val="21111111111111111111111111111120"/>
    <w:pPr>
      <w:keepNext/>
      <w:spacing w:before="240" w:after="120"/>
    </w:pPr>
    <w:rPr>
      <w:rFonts w:ascii="PT Astra Serif" w:hAnsi="PT Astra Serif"/>
      <w:sz w:val="28"/>
    </w:rPr>
  </w:style>
  <w:style w:type="character" w:customStyle="1" w:styleId="21111111111111111111111111111120">
    <w:name w:val="Заголовок2111111111111111111111111111112"/>
    <w:basedOn w:val="1"/>
    <w:link w:val="2111111111111111111111111111112"/>
    <w:rPr>
      <w:rFonts w:ascii="PT Astra Serif" w:hAnsi="PT Astra Serif"/>
      <w:color w:val="000000"/>
      <w:spacing w:val="0"/>
      <w:sz w:val="28"/>
    </w:rPr>
  </w:style>
  <w:style w:type="paragraph" w:customStyle="1" w:styleId="11111111111112">
    <w:name w:val="Указатель11111111111112"/>
    <w:basedOn w:val="a"/>
    <w:link w:val="111111111111120"/>
    <w:rPr>
      <w:rFonts w:ascii="PT Astra Serif" w:hAnsi="PT Astra Serif"/>
    </w:rPr>
  </w:style>
  <w:style w:type="character" w:customStyle="1" w:styleId="111111111111120">
    <w:name w:val="Указатель11111111111112"/>
    <w:basedOn w:val="1"/>
    <w:link w:val="11111111111112"/>
    <w:rPr>
      <w:rFonts w:ascii="PT Astra Serif" w:hAnsi="PT Astra Serif"/>
      <w:color w:val="000000"/>
      <w:spacing w:val="0"/>
      <w:sz w:val="22"/>
    </w:rPr>
  </w:style>
  <w:style w:type="paragraph" w:customStyle="1" w:styleId="21112">
    <w:name w:val="Заголовок21112"/>
    <w:basedOn w:val="a"/>
    <w:next w:val="a3"/>
    <w:link w:val="211120"/>
    <w:pPr>
      <w:keepNext/>
      <w:spacing w:before="240" w:after="120"/>
    </w:pPr>
    <w:rPr>
      <w:rFonts w:ascii="PT Astra Serif" w:hAnsi="PT Astra Serif"/>
      <w:sz w:val="28"/>
    </w:rPr>
  </w:style>
  <w:style w:type="character" w:customStyle="1" w:styleId="211120">
    <w:name w:val="Заголовок21112"/>
    <w:basedOn w:val="1"/>
    <w:link w:val="21112"/>
    <w:rPr>
      <w:rFonts w:ascii="PT Astra Serif" w:hAnsi="PT Astra Serif"/>
      <w:color w:val="000000"/>
      <w:spacing w:val="0"/>
      <w:sz w:val="28"/>
    </w:rPr>
  </w:style>
  <w:style w:type="paragraph" w:customStyle="1" w:styleId="2111111111111111111111111111111111111112">
    <w:name w:val="Заголовок2111111111111111111111111111111111111112"/>
    <w:basedOn w:val="a"/>
    <w:next w:val="a3"/>
    <w:link w:val="21111111111111111111111111111111111111120"/>
    <w:pPr>
      <w:keepNext/>
      <w:spacing w:before="240" w:after="120"/>
    </w:pPr>
    <w:rPr>
      <w:rFonts w:ascii="PT Astra Serif" w:hAnsi="PT Astra Serif"/>
      <w:sz w:val="28"/>
    </w:rPr>
  </w:style>
  <w:style w:type="character" w:customStyle="1" w:styleId="21111111111111111111111111111111111111120">
    <w:name w:val="Заголовок2111111111111111111111111111111111111112"/>
    <w:basedOn w:val="1"/>
    <w:link w:val="2111111111111111111111111111111111111112"/>
    <w:rPr>
      <w:rFonts w:ascii="PT Astra Serif" w:hAnsi="PT Astra Serif"/>
      <w:color w:val="000000"/>
      <w:spacing w:val="0"/>
      <w:sz w:val="28"/>
    </w:rPr>
  </w:style>
  <w:style w:type="paragraph" w:customStyle="1" w:styleId="211111111111111111111111111112">
    <w:name w:val="Заголовок211111111111111111111111111112"/>
    <w:basedOn w:val="a"/>
    <w:next w:val="a3"/>
    <w:link w:val="2111111111111111111111111111120"/>
    <w:pPr>
      <w:keepNext/>
      <w:spacing w:before="240" w:after="120"/>
    </w:pPr>
    <w:rPr>
      <w:rFonts w:ascii="PT Astra Serif" w:hAnsi="PT Astra Serif"/>
      <w:sz w:val="28"/>
    </w:rPr>
  </w:style>
  <w:style w:type="character" w:customStyle="1" w:styleId="2111111111111111111111111111120">
    <w:name w:val="Заголовок211111111111111111111111111112"/>
    <w:basedOn w:val="1"/>
    <w:link w:val="211111111111111111111111111112"/>
    <w:rPr>
      <w:rFonts w:ascii="PT Astra Serif" w:hAnsi="PT Astra Serif"/>
      <w:color w:val="000000"/>
      <w:spacing w:val="0"/>
      <w:sz w:val="28"/>
    </w:rPr>
  </w:style>
  <w:style w:type="paragraph" w:customStyle="1" w:styleId="annotationtext1">
    <w:name w:val="annotation text1"/>
    <w:basedOn w:val="a"/>
    <w:link w:val="annotationtext10"/>
    <w:pPr>
      <w:spacing w:line="240" w:lineRule="auto"/>
    </w:pPr>
    <w:rPr>
      <w:sz w:val="20"/>
    </w:rPr>
  </w:style>
  <w:style w:type="character" w:customStyle="1" w:styleId="annotationtext10">
    <w:name w:val="annotation text1"/>
    <w:basedOn w:val="1"/>
    <w:link w:val="annotationtext1"/>
    <w:rPr>
      <w:rFonts w:ascii="Calibri" w:hAnsi="Calibri"/>
      <w:color w:val="000000"/>
      <w:spacing w:val="0"/>
      <w:sz w:val="20"/>
    </w:rPr>
  </w:style>
  <w:style w:type="paragraph" w:customStyle="1" w:styleId="ContentsHeading">
    <w:name w:val="Contents Heading"/>
    <w:basedOn w:val="211"/>
    <w:link w:val="ContentsHeading0"/>
    <w:rPr>
      <w:rFonts w:ascii="Cambria" w:hAnsi="Cambria"/>
      <w:color w:val="6B7C71" w:themeColor="accent1" w:themeShade="BF"/>
    </w:rPr>
  </w:style>
  <w:style w:type="character" w:customStyle="1" w:styleId="ContentsHeading0">
    <w:name w:val="Contents Heading"/>
    <w:basedOn w:val="2110"/>
    <w:link w:val="ContentsHeading"/>
    <w:rPr>
      <w:rFonts w:ascii="Cambria" w:hAnsi="Cambria"/>
      <w:color w:val="6B7C71" w:themeColor="accent1" w:themeShade="BF"/>
      <w:spacing w:val="0"/>
      <w:sz w:val="22"/>
    </w:rPr>
  </w:style>
  <w:style w:type="paragraph" w:customStyle="1" w:styleId="211111111111111111111111111111112">
    <w:name w:val="Заголовок211111111111111111111111111111112"/>
    <w:basedOn w:val="a"/>
    <w:next w:val="a3"/>
    <w:link w:val="2111111111111111111111111111111120"/>
    <w:pPr>
      <w:keepNext/>
      <w:spacing w:before="240" w:after="120"/>
    </w:pPr>
    <w:rPr>
      <w:rFonts w:ascii="PT Astra Serif" w:hAnsi="PT Astra Serif"/>
      <w:sz w:val="28"/>
    </w:rPr>
  </w:style>
  <w:style w:type="character" w:customStyle="1" w:styleId="2111111111111111111111111111111120">
    <w:name w:val="Заголовок211111111111111111111111111111112"/>
    <w:basedOn w:val="1"/>
    <w:link w:val="211111111111111111111111111111112"/>
    <w:rPr>
      <w:rFonts w:ascii="PT Astra Serif" w:hAnsi="PT Astra Serif"/>
      <w:color w:val="000000"/>
      <w:spacing w:val="0"/>
      <w:sz w:val="28"/>
    </w:rPr>
  </w:style>
  <w:style w:type="paragraph" w:customStyle="1" w:styleId="Emphasis1">
    <w:name w:val="Emphasis1"/>
    <w:link w:val="Emphasis10"/>
    <w:rPr>
      <w:i/>
    </w:rPr>
  </w:style>
  <w:style w:type="character" w:customStyle="1" w:styleId="Emphasis10">
    <w:name w:val="Emphasis1"/>
    <w:link w:val="Emphasis1"/>
    <w:rPr>
      <w:rFonts w:ascii="Calibri" w:hAnsi="Calibri"/>
      <w:i/>
      <w:color w:val="000000"/>
      <w:spacing w:val="0"/>
      <w:sz w:val="22"/>
    </w:rPr>
  </w:style>
  <w:style w:type="paragraph" w:styleId="32">
    <w:name w:val="toc 3"/>
    <w:basedOn w:val="a"/>
    <w:next w:val="a"/>
    <w:link w:val="33"/>
    <w:uiPriority w:val="39"/>
    <w:pPr>
      <w:spacing w:after="100"/>
      <w:ind w:left="440"/>
    </w:pPr>
  </w:style>
  <w:style w:type="character" w:customStyle="1" w:styleId="33">
    <w:name w:val="Оглавление 3 Знак"/>
    <w:basedOn w:val="1"/>
    <w:link w:val="32"/>
    <w:rPr>
      <w:rFonts w:ascii="Calibri" w:hAnsi="Calibri"/>
      <w:color w:val="000000"/>
      <w:spacing w:val="0"/>
      <w:sz w:val="22"/>
    </w:rPr>
  </w:style>
  <w:style w:type="paragraph" w:customStyle="1" w:styleId="21111111112">
    <w:name w:val="Заголовок21111111112"/>
    <w:basedOn w:val="a"/>
    <w:next w:val="a3"/>
    <w:link w:val="211111111120"/>
    <w:pPr>
      <w:keepNext/>
      <w:spacing w:before="240" w:after="120"/>
    </w:pPr>
    <w:rPr>
      <w:rFonts w:ascii="PT Astra Serif" w:hAnsi="PT Astra Serif"/>
      <w:sz w:val="28"/>
    </w:rPr>
  </w:style>
  <w:style w:type="character" w:customStyle="1" w:styleId="211111111120">
    <w:name w:val="Заголовок21111111112"/>
    <w:basedOn w:val="1"/>
    <w:link w:val="21111111112"/>
    <w:rPr>
      <w:rFonts w:ascii="PT Astra Serif" w:hAnsi="PT Astra Serif"/>
      <w:color w:val="000000"/>
      <w:spacing w:val="0"/>
      <w:sz w:val="28"/>
    </w:rPr>
  </w:style>
  <w:style w:type="paragraph" w:styleId="a9">
    <w:name w:val="TOC Heading"/>
    <w:basedOn w:val="211"/>
    <w:next w:val="a"/>
    <w:link w:val="aa"/>
    <w:pPr>
      <w:keepNext/>
      <w:keepLines/>
      <w:spacing w:before="480"/>
      <w:outlineLvl w:val="8"/>
    </w:pPr>
    <w:rPr>
      <w:rFonts w:ascii="Cambria" w:hAnsi="Cambria"/>
      <w:color w:val="6B7C71" w:themeColor="accent1" w:themeShade="BF"/>
    </w:rPr>
  </w:style>
  <w:style w:type="character" w:customStyle="1" w:styleId="aa">
    <w:name w:val="Заголовок оглавления Знак"/>
    <w:basedOn w:val="2110"/>
    <w:link w:val="a9"/>
    <w:rPr>
      <w:rFonts w:ascii="Cambria" w:hAnsi="Cambria"/>
      <w:color w:val="6B7C71" w:themeColor="accent1" w:themeShade="BF"/>
      <w:spacing w:val="0"/>
      <w:sz w:val="22"/>
    </w:rPr>
  </w:style>
  <w:style w:type="paragraph" w:customStyle="1" w:styleId="210">
    <w:name w:val="Оглавление 2 Знак1"/>
    <w:basedOn w:val="1117"/>
    <w:link w:val="212"/>
  </w:style>
  <w:style w:type="character" w:customStyle="1" w:styleId="212">
    <w:name w:val="Оглавление 2 Знак1"/>
    <w:basedOn w:val="1118"/>
    <w:link w:val="210"/>
    <w:rPr>
      <w:rFonts w:ascii="Calibri" w:hAnsi="Calibri"/>
      <w:color w:val="000000"/>
      <w:spacing w:val="0"/>
      <w:sz w:val="22"/>
    </w:rPr>
  </w:style>
  <w:style w:type="paragraph" w:customStyle="1" w:styleId="ConsPlusTitle11">
    <w:name w:val="ConsPlusTitle11"/>
    <w:link w:val="ConsPlusTitle110"/>
    <w:pPr>
      <w:widowControl w:val="0"/>
    </w:pPr>
    <w:rPr>
      <w:rFonts w:ascii="Times New Roman" w:hAnsi="Times New Roman"/>
      <w:b/>
      <w:sz w:val="28"/>
    </w:rPr>
  </w:style>
  <w:style w:type="character" w:customStyle="1" w:styleId="ConsPlusTitle110">
    <w:name w:val="ConsPlusTitle11"/>
    <w:link w:val="ConsPlusTitle11"/>
    <w:rPr>
      <w:rFonts w:ascii="Times New Roman" w:hAnsi="Times New Roman"/>
      <w:b/>
      <w:color w:val="000000"/>
      <w:spacing w:val="0"/>
      <w:sz w:val="28"/>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z w:val="28"/>
    </w:rPr>
  </w:style>
  <w:style w:type="paragraph" w:customStyle="1" w:styleId="2111112">
    <w:name w:val="Заголовок2111112"/>
    <w:basedOn w:val="a"/>
    <w:next w:val="a3"/>
    <w:link w:val="21111120"/>
    <w:pPr>
      <w:keepNext/>
      <w:spacing w:before="240" w:after="120"/>
    </w:pPr>
    <w:rPr>
      <w:rFonts w:ascii="PT Astra Serif" w:hAnsi="PT Astra Serif"/>
      <w:sz w:val="28"/>
    </w:rPr>
  </w:style>
  <w:style w:type="character" w:customStyle="1" w:styleId="21111120">
    <w:name w:val="Заголовок2111112"/>
    <w:basedOn w:val="1"/>
    <w:link w:val="2111112"/>
    <w:rPr>
      <w:rFonts w:ascii="PT Astra Serif" w:hAnsi="PT Astra Serif"/>
      <w:color w:val="000000"/>
      <w:spacing w:val="0"/>
      <w:sz w:val="28"/>
    </w:rPr>
  </w:style>
  <w:style w:type="paragraph" w:customStyle="1" w:styleId="61">
    <w:name w:val="Оглавление 6 Знак1"/>
    <w:link w:val="610"/>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21111111111111111111111111111111111112">
    <w:name w:val="Заголовок21111111111111111111111111111111111112"/>
    <w:basedOn w:val="a"/>
    <w:next w:val="a3"/>
    <w:link w:val="211111111111111111111111111111111111120"/>
    <w:pPr>
      <w:keepNext/>
      <w:spacing w:before="240" w:after="120"/>
    </w:pPr>
    <w:rPr>
      <w:rFonts w:ascii="PT Astra Serif" w:hAnsi="PT Astra Serif"/>
      <w:sz w:val="28"/>
    </w:rPr>
  </w:style>
  <w:style w:type="character" w:customStyle="1" w:styleId="211111111111111111111111111111111111120">
    <w:name w:val="Заголовок21111111111111111111111111111111111112"/>
    <w:basedOn w:val="1"/>
    <w:link w:val="21111111111111111111111111111111111112"/>
    <w:rPr>
      <w:rFonts w:ascii="PT Astra Serif" w:hAnsi="PT Astra Serif"/>
      <w:color w:val="000000"/>
      <w:spacing w:val="0"/>
      <w:sz w:val="28"/>
    </w:rPr>
  </w:style>
  <w:style w:type="paragraph" w:customStyle="1" w:styleId="211111111111111111111111112">
    <w:name w:val="Заголовок211111111111111111111111112"/>
    <w:basedOn w:val="a"/>
    <w:next w:val="a3"/>
    <w:link w:val="2111111111111111111111111120"/>
    <w:pPr>
      <w:keepNext/>
      <w:spacing w:before="240" w:after="120"/>
    </w:pPr>
    <w:rPr>
      <w:rFonts w:ascii="PT Astra Serif" w:hAnsi="PT Astra Serif"/>
      <w:sz w:val="28"/>
    </w:rPr>
  </w:style>
  <w:style w:type="character" w:customStyle="1" w:styleId="2111111111111111111111111120">
    <w:name w:val="Заголовок211111111111111111111111112"/>
    <w:basedOn w:val="1"/>
    <w:link w:val="211111111111111111111111112"/>
    <w:rPr>
      <w:rFonts w:ascii="PT Astra Serif" w:hAnsi="PT Astra Serif"/>
      <w:color w:val="000000"/>
      <w:spacing w:val="0"/>
      <w:sz w:val="28"/>
    </w:rPr>
  </w:style>
  <w:style w:type="paragraph" w:customStyle="1" w:styleId="21111111111111111111111111111112">
    <w:name w:val="Заголовок21111111111111111111111111111112"/>
    <w:basedOn w:val="a"/>
    <w:next w:val="a3"/>
    <w:link w:val="211111111111111111111111111111120"/>
    <w:pPr>
      <w:keepNext/>
      <w:spacing w:before="240" w:after="120"/>
    </w:pPr>
    <w:rPr>
      <w:rFonts w:ascii="PT Astra Serif" w:hAnsi="PT Astra Serif"/>
      <w:sz w:val="28"/>
    </w:rPr>
  </w:style>
  <w:style w:type="character" w:customStyle="1" w:styleId="211111111111111111111111111111120">
    <w:name w:val="Заголовок21111111111111111111111111111112"/>
    <w:basedOn w:val="1"/>
    <w:link w:val="21111111111111111111111111111112"/>
    <w:rPr>
      <w:rFonts w:ascii="PT Astra Serif" w:hAnsi="PT Astra Serif"/>
      <w:color w:val="000000"/>
      <w:spacing w:val="0"/>
      <w:sz w:val="28"/>
    </w:rPr>
  </w:style>
  <w:style w:type="paragraph" w:customStyle="1" w:styleId="1f3">
    <w:name w:val="Список Знак1"/>
    <w:basedOn w:val="1f4"/>
    <w:link w:val="1f5"/>
  </w:style>
  <w:style w:type="character" w:customStyle="1" w:styleId="1f5">
    <w:name w:val="Список Знак1"/>
    <w:basedOn w:val="1f6"/>
    <w:link w:val="1f3"/>
    <w:rPr>
      <w:rFonts w:ascii="Calibri" w:hAnsi="Calibri"/>
      <w:color w:val="000000"/>
      <w:spacing w:val="0"/>
      <w:sz w:val="22"/>
    </w:rPr>
  </w:style>
  <w:style w:type="paragraph" w:customStyle="1" w:styleId="EndnoteSymbol">
    <w:name w:val="Endnote Symbol"/>
    <w:link w:val="EndnoteSymbol0"/>
    <w:rPr>
      <w:vertAlign w:val="superscript"/>
    </w:rPr>
  </w:style>
  <w:style w:type="character" w:customStyle="1" w:styleId="EndnoteSymbol0">
    <w:name w:val="Endnote Symbol"/>
    <w:link w:val="EndnoteSymbol"/>
    <w:rPr>
      <w:rFonts w:ascii="Calibri" w:hAnsi="Calibri"/>
      <w:color w:val="000000"/>
      <w:spacing w:val="0"/>
      <w:sz w:val="22"/>
      <w:vertAlign w:val="superscript"/>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21111111111111111111111111111111111111112">
    <w:name w:val="Заголовок21111111111111111111111111111111111111112"/>
    <w:basedOn w:val="a"/>
    <w:next w:val="a3"/>
    <w:link w:val="211111111111111111111111111111111111111120"/>
    <w:pPr>
      <w:keepNext/>
      <w:spacing w:before="240" w:after="120"/>
    </w:pPr>
    <w:rPr>
      <w:rFonts w:ascii="PT Astra Serif" w:hAnsi="PT Astra Serif"/>
      <w:sz w:val="28"/>
    </w:rPr>
  </w:style>
  <w:style w:type="character" w:customStyle="1" w:styleId="211111111111111111111111111111111111111120">
    <w:name w:val="Заголовок21111111111111111111111111111111111111112"/>
    <w:basedOn w:val="1"/>
    <w:link w:val="21111111111111111111111111111111111111112"/>
    <w:rPr>
      <w:rFonts w:ascii="PT Astra Serif" w:hAnsi="PT Astra Serif"/>
      <w:color w:val="000000"/>
      <w:spacing w:val="0"/>
      <w:sz w:val="28"/>
    </w:rPr>
  </w:style>
  <w:style w:type="paragraph" w:customStyle="1" w:styleId="211112">
    <w:name w:val="Заголовок211112"/>
    <w:basedOn w:val="a"/>
    <w:next w:val="a3"/>
    <w:link w:val="2111120"/>
    <w:pPr>
      <w:keepNext/>
      <w:spacing w:before="240" w:after="120"/>
    </w:pPr>
    <w:rPr>
      <w:rFonts w:ascii="PT Astra Serif" w:hAnsi="PT Astra Serif"/>
      <w:sz w:val="28"/>
    </w:rPr>
  </w:style>
  <w:style w:type="character" w:customStyle="1" w:styleId="2111120">
    <w:name w:val="Заголовок211112"/>
    <w:basedOn w:val="1"/>
    <w:link w:val="211112"/>
    <w:rPr>
      <w:rFonts w:ascii="PT Astra Serif" w:hAnsi="PT Astra Serif"/>
      <w:color w:val="000000"/>
      <w:spacing w:val="0"/>
      <w:sz w:val="28"/>
    </w:rPr>
  </w:style>
  <w:style w:type="paragraph" w:customStyle="1" w:styleId="410">
    <w:name w:val="Оглавление 4 Знак1"/>
    <w:basedOn w:val="1117"/>
    <w:link w:val="411"/>
  </w:style>
  <w:style w:type="character" w:customStyle="1" w:styleId="411">
    <w:name w:val="Оглавление 4 Знак1"/>
    <w:basedOn w:val="1118"/>
    <w:link w:val="410"/>
    <w:rPr>
      <w:rFonts w:ascii="Calibri" w:hAnsi="Calibri"/>
      <w:color w:val="000000"/>
      <w:spacing w:val="0"/>
      <w:sz w:val="22"/>
    </w:rPr>
  </w:style>
  <w:style w:type="paragraph" w:customStyle="1" w:styleId="2120">
    <w:name w:val="Заголовок212"/>
    <w:basedOn w:val="a"/>
    <w:next w:val="a3"/>
    <w:link w:val="2121"/>
    <w:pPr>
      <w:keepNext/>
      <w:spacing w:before="240" w:after="120"/>
    </w:pPr>
    <w:rPr>
      <w:rFonts w:ascii="PT Astra Serif" w:hAnsi="PT Astra Serif"/>
      <w:sz w:val="28"/>
    </w:rPr>
  </w:style>
  <w:style w:type="character" w:customStyle="1" w:styleId="2121">
    <w:name w:val="Заголовок212"/>
    <w:basedOn w:val="1"/>
    <w:link w:val="2120"/>
    <w:rPr>
      <w:rFonts w:ascii="PT Astra Serif" w:hAnsi="PT Astra Serif"/>
      <w:color w:val="000000"/>
      <w:spacing w:val="0"/>
      <w:sz w:val="28"/>
    </w:rPr>
  </w:style>
  <w:style w:type="paragraph" w:customStyle="1" w:styleId="Caption2">
    <w:name w:val="Caption2"/>
    <w:link w:val="Caption20"/>
    <w:rPr>
      <w:rFonts w:ascii="PT Astra Serif" w:hAnsi="PT Astra Serif"/>
      <w:i/>
      <w:sz w:val="24"/>
    </w:rPr>
  </w:style>
  <w:style w:type="character" w:customStyle="1" w:styleId="Caption20">
    <w:name w:val="Caption2"/>
    <w:link w:val="Caption2"/>
    <w:rPr>
      <w:rFonts w:ascii="PT Astra Serif" w:hAnsi="PT Astra Serif"/>
      <w:i/>
      <w:sz w:val="24"/>
    </w:rPr>
  </w:style>
  <w:style w:type="paragraph" w:styleId="ab">
    <w:name w:val="caption"/>
    <w:basedOn w:val="a"/>
    <w:link w:val="ac"/>
    <w:pPr>
      <w:spacing w:before="120" w:after="120"/>
    </w:pPr>
    <w:rPr>
      <w:rFonts w:ascii="PT Astra Serif" w:hAnsi="PT Astra Serif"/>
      <w:i/>
      <w:sz w:val="24"/>
    </w:rPr>
  </w:style>
  <w:style w:type="character" w:customStyle="1" w:styleId="ac">
    <w:name w:val="Название объекта Знак"/>
    <w:basedOn w:val="1"/>
    <w:link w:val="ab"/>
    <w:rPr>
      <w:rFonts w:ascii="PT Astra Serif" w:hAnsi="PT Astra Serif"/>
      <w:i/>
      <w:color w:val="000000"/>
      <w:spacing w:val="0"/>
      <w:sz w:val="24"/>
    </w:rPr>
  </w:style>
  <w:style w:type="paragraph" w:customStyle="1" w:styleId="Heading21">
    <w:name w:val="Heading 21"/>
    <w:link w:val="Heading210"/>
    <w:rPr>
      <w:rFonts w:ascii="Times New Roman" w:hAnsi="Times New Roman"/>
      <w:sz w:val="28"/>
    </w:rPr>
  </w:style>
  <w:style w:type="character" w:customStyle="1" w:styleId="Heading210">
    <w:name w:val="Heading 21"/>
    <w:link w:val="Heading21"/>
    <w:rPr>
      <w:rFonts w:ascii="Times New Roman" w:hAnsi="Times New Roman"/>
      <w:sz w:val="28"/>
    </w:rPr>
  </w:style>
  <w:style w:type="character" w:customStyle="1" w:styleId="50">
    <w:name w:val="Заголовок 5 Знак"/>
    <w:link w:val="5"/>
    <w:rPr>
      <w:rFonts w:ascii="XO Thames" w:hAnsi="XO Thames"/>
      <w:b/>
      <w:color w:val="000000"/>
      <w:spacing w:val="0"/>
      <w:sz w:val="22"/>
    </w:rPr>
  </w:style>
  <w:style w:type="paragraph" w:customStyle="1" w:styleId="paragraph1">
    <w:name w:val="paragraph1"/>
    <w:basedOn w:val="a"/>
    <w:link w:val="paragraph10"/>
    <w:pPr>
      <w:spacing w:before="280" w:after="280" w:line="240" w:lineRule="auto"/>
    </w:pPr>
    <w:rPr>
      <w:rFonts w:ascii="Times New Roman" w:hAnsi="Times New Roman"/>
      <w:sz w:val="24"/>
    </w:rPr>
  </w:style>
  <w:style w:type="character" w:customStyle="1" w:styleId="paragraph10">
    <w:name w:val="paragraph1"/>
    <w:basedOn w:val="1"/>
    <w:link w:val="paragraph1"/>
    <w:rPr>
      <w:rFonts w:ascii="Times New Roman" w:hAnsi="Times New Roman"/>
      <w:color w:val="000000"/>
      <w:spacing w:val="0"/>
      <w:sz w:val="24"/>
    </w:rPr>
  </w:style>
  <w:style w:type="paragraph" w:customStyle="1" w:styleId="1117">
    <w:name w:val="Обычный111"/>
    <w:link w:val="1118"/>
  </w:style>
  <w:style w:type="character" w:customStyle="1" w:styleId="1118">
    <w:name w:val="Обычный111"/>
    <w:link w:val="1117"/>
    <w:rPr>
      <w:rFonts w:ascii="Calibri" w:hAnsi="Calibri"/>
      <w:color w:val="000000"/>
      <w:spacing w:val="0"/>
      <w:sz w:val="22"/>
    </w:rPr>
  </w:style>
  <w:style w:type="paragraph" w:customStyle="1" w:styleId="1f7">
    <w:name w:val="Текст в заданном формате1"/>
    <w:basedOn w:val="a"/>
    <w:link w:val="1f8"/>
    <w:pPr>
      <w:spacing w:after="0"/>
    </w:pPr>
    <w:rPr>
      <w:rFonts w:ascii="Liberation Mono" w:hAnsi="Liberation Mono"/>
      <w:sz w:val="20"/>
    </w:rPr>
  </w:style>
  <w:style w:type="character" w:customStyle="1" w:styleId="1f8">
    <w:name w:val="Текст в заданном формате1"/>
    <w:basedOn w:val="1"/>
    <w:link w:val="1f7"/>
    <w:rPr>
      <w:rFonts w:ascii="Liberation Mono" w:hAnsi="Liberation Mono"/>
      <w:color w:val="000000"/>
      <w:spacing w:val="0"/>
      <w:sz w:val="20"/>
    </w:rPr>
  </w:style>
  <w:style w:type="character" w:customStyle="1" w:styleId="11">
    <w:name w:val="Заголовок 1 Знак"/>
    <w:basedOn w:val="1"/>
    <w:link w:val="10"/>
    <w:rPr>
      <w:rFonts w:ascii="Times New Roman" w:hAnsi="Times New Roman"/>
      <w:b/>
      <w:color w:val="000000"/>
      <w:spacing w:val="0"/>
      <w:sz w:val="28"/>
    </w:rPr>
  </w:style>
  <w:style w:type="paragraph" w:customStyle="1" w:styleId="1111112">
    <w:name w:val="Указатель1111112"/>
    <w:basedOn w:val="a"/>
    <w:link w:val="11111120"/>
    <w:rPr>
      <w:rFonts w:ascii="PT Astra Serif" w:hAnsi="PT Astra Serif"/>
    </w:rPr>
  </w:style>
  <w:style w:type="character" w:customStyle="1" w:styleId="11111120">
    <w:name w:val="Указатель1111112"/>
    <w:basedOn w:val="1"/>
    <w:link w:val="1111112"/>
    <w:rPr>
      <w:rFonts w:ascii="PT Astra Serif" w:hAnsi="PT Astra Serif"/>
      <w:color w:val="000000"/>
      <w:spacing w:val="0"/>
      <w:sz w:val="22"/>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z w:val="28"/>
    </w:rPr>
  </w:style>
  <w:style w:type="paragraph" w:customStyle="1" w:styleId="121">
    <w:name w:val="Заголовок 1 Знак21"/>
    <w:basedOn w:val="1117"/>
    <w:link w:val="1210"/>
    <w:rPr>
      <w:rFonts w:ascii="Times New Roman" w:hAnsi="Times New Roman"/>
      <w:b/>
      <w:sz w:val="28"/>
    </w:rPr>
  </w:style>
  <w:style w:type="character" w:customStyle="1" w:styleId="1210">
    <w:name w:val="Заголовок 1 Знак21"/>
    <w:basedOn w:val="1118"/>
    <w:link w:val="121"/>
    <w:rPr>
      <w:rFonts w:ascii="Times New Roman" w:hAnsi="Times New Roman"/>
      <w:b/>
      <w:color w:val="000000"/>
      <w:spacing w:val="0"/>
      <w:sz w:val="28"/>
    </w:rPr>
  </w:style>
  <w:style w:type="paragraph" w:customStyle="1" w:styleId="Contents2">
    <w:name w:val="Contents 2"/>
    <w:link w:val="Contents20"/>
  </w:style>
  <w:style w:type="character" w:customStyle="1" w:styleId="Contents20">
    <w:name w:val="Contents 2"/>
    <w:link w:val="Contents2"/>
  </w:style>
  <w:style w:type="paragraph" w:customStyle="1" w:styleId="1119">
    <w:name w:val="Заголовок 1 Знак11"/>
    <w:basedOn w:val="1117"/>
    <w:link w:val="111a"/>
    <w:rPr>
      <w:rFonts w:ascii="Times New Roman" w:hAnsi="Times New Roman"/>
      <w:b/>
      <w:sz w:val="28"/>
    </w:rPr>
  </w:style>
  <w:style w:type="character" w:customStyle="1" w:styleId="111a">
    <w:name w:val="Заголовок 1 Знак11"/>
    <w:basedOn w:val="1118"/>
    <w:link w:val="1119"/>
    <w:rPr>
      <w:rFonts w:ascii="Times New Roman" w:hAnsi="Times New Roman"/>
      <w:b/>
      <w:color w:val="000000"/>
      <w:spacing w:val="0"/>
      <w:sz w:val="28"/>
    </w:rPr>
  </w:style>
  <w:style w:type="paragraph" w:customStyle="1" w:styleId="annotationsubject1">
    <w:name w:val="annotation subject1"/>
    <w:basedOn w:val="annotationtext1"/>
    <w:next w:val="annotationtext1"/>
    <w:link w:val="annotationsubject10"/>
    <w:rPr>
      <w:b/>
    </w:rPr>
  </w:style>
  <w:style w:type="character" w:customStyle="1" w:styleId="annotationsubject10">
    <w:name w:val="annotation subject1"/>
    <w:basedOn w:val="annotationtext10"/>
    <w:link w:val="annotationsubject1"/>
    <w:rPr>
      <w:rFonts w:ascii="Calibri" w:hAnsi="Calibri"/>
      <w:b/>
      <w:color w:val="000000"/>
      <w:spacing w:val="0"/>
      <w:sz w:val="20"/>
    </w:rPr>
  </w:style>
  <w:style w:type="paragraph" w:styleId="a3">
    <w:name w:val="Body Text"/>
    <w:basedOn w:val="a"/>
    <w:link w:val="ad"/>
    <w:pPr>
      <w:spacing w:after="140"/>
    </w:pPr>
  </w:style>
  <w:style w:type="character" w:customStyle="1" w:styleId="ad">
    <w:name w:val="Основной текст Знак"/>
    <w:basedOn w:val="1"/>
    <w:link w:val="a3"/>
    <w:rPr>
      <w:rFonts w:ascii="Calibri" w:hAnsi="Calibri"/>
      <w:color w:val="000000"/>
      <w:spacing w:val="0"/>
      <w:sz w:val="22"/>
    </w:rPr>
  </w:style>
  <w:style w:type="paragraph" w:customStyle="1" w:styleId="1a">
    <w:name w:val="Верхний колонтитул Знак1"/>
    <w:basedOn w:val="1117"/>
    <w:link w:val="1b"/>
  </w:style>
  <w:style w:type="character" w:customStyle="1" w:styleId="1b">
    <w:name w:val="Верхний колонтитул Знак1"/>
    <w:basedOn w:val="1118"/>
    <w:link w:val="1a"/>
    <w:rPr>
      <w:rFonts w:ascii="Calibri" w:hAnsi="Calibri"/>
      <w:color w:val="000000"/>
      <w:spacing w:val="0"/>
      <w:sz w:val="22"/>
    </w:rPr>
  </w:style>
  <w:style w:type="paragraph" w:customStyle="1" w:styleId="BalloonText1">
    <w:name w:val="Balloon Text1"/>
    <w:basedOn w:val="a"/>
    <w:link w:val="BalloonText10"/>
    <w:pPr>
      <w:spacing w:after="0" w:line="240" w:lineRule="auto"/>
    </w:pPr>
    <w:rPr>
      <w:rFonts w:ascii="Tahoma" w:hAnsi="Tahoma"/>
      <w:sz w:val="16"/>
    </w:rPr>
  </w:style>
  <w:style w:type="character" w:customStyle="1" w:styleId="BalloonText10">
    <w:name w:val="Balloon Text1"/>
    <w:basedOn w:val="1"/>
    <w:link w:val="BalloonText1"/>
    <w:rPr>
      <w:rFonts w:ascii="Tahoma" w:hAnsi="Tahoma"/>
      <w:color w:val="000000"/>
      <w:spacing w:val="0"/>
      <w:sz w:val="16"/>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color w:val="000000"/>
      <w:sz w:val="24"/>
    </w:rPr>
  </w:style>
  <w:style w:type="paragraph" w:customStyle="1" w:styleId="11111111111111112">
    <w:name w:val="Указатель11111111111111112"/>
    <w:basedOn w:val="a"/>
    <w:link w:val="111111111111111120"/>
    <w:rPr>
      <w:rFonts w:ascii="PT Astra Serif" w:hAnsi="PT Astra Serif"/>
    </w:rPr>
  </w:style>
  <w:style w:type="character" w:customStyle="1" w:styleId="111111111111111120">
    <w:name w:val="Указатель11111111111111112"/>
    <w:basedOn w:val="1"/>
    <w:link w:val="11111111111111112"/>
    <w:rPr>
      <w:rFonts w:ascii="PT Astra Serif" w:hAnsi="PT Astra Serif"/>
      <w:color w:val="000000"/>
      <w:spacing w:val="0"/>
      <w:sz w:val="22"/>
    </w:rPr>
  </w:style>
  <w:style w:type="paragraph" w:customStyle="1" w:styleId="1f9">
    <w:name w:val="Гиперссылка1"/>
    <w:link w:val="ae"/>
    <w:rPr>
      <w:color w:val="0000FF"/>
      <w:u w:val="single"/>
    </w:rPr>
  </w:style>
  <w:style w:type="character" w:styleId="ae">
    <w:name w:val="Hyperlink"/>
    <w:link w:val="1f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Calibri" w:hAnsi="Calibri"/>
      <w:color w:val="000000"/>
      <w:spacing w:val="0"/>
      <w:sz w:val="22"/>
    </w:rPr>
  </w:style>
  <w:style w:type="paragraph" w:styleId="1fa">
    <w:name w:val="toc 1"/>
    <w:basedOn w:val="a"/>
    <w:next w:val="a"/>
    <w:link w:val="1fb"/>
    <w:uiPriority w:val="39"/>
    <w:pPr>
      <w:spacing w:after="100"/>
    </w:pPr>
  </w:style>
  <w:style w:type="character" w:customStyle="1" w:styleId="1fb">
    <w:name w:val="Оглавление 1 Знак"/>
    <w:basedOn w:val="1"/>
    <w:link w:val="1fa"/>
    <w:rPr>
      <w:rFonts w:ascii="Calibri" w:hAnsi="Calibri"/>
      <w:color w:val="000000"/>
      <w:spacing w:val="0"/>
      <w:sz w:val="22"/>
    </w:rPr>
  </w:style>
  <w:style w:type="paragraph" w:customStyle="1" w:styleId="211111111111111111111111111111111111112">
    <w:name w:val="Заголовок211111111111111111111111111111111111112"/>
    <w:basedOn w:val="a"/>
    <w:next w:val="a3"/>
    <w:link w:val="2111111111111111111111111111111111111120"/>
    <w:pPr>
      <w:keepNext/>
      <w:spacing w:before="240" w:after="120"/>
    </w:pPr>
    <w:rPr>
      <w:rFonts w:ascii="PT Astra Serif" w:hAnsi="PT Astra Serif"/>
      <w:sz w:val="28"/>
    </w:rPr>
  </w:style>
  <w:style w:type="character" w:customStyle="1" w:styleId="2111111111111111111111111111111111111120">
    <w:name w:val="Заголовок211111111111111111111111111111111111112"/>
    <w:basedOn w:val="1"/>
    <w:link w:val="211111111111111111111111111111111111112"/>
    <w:rPr>
      <w:rFonts w:ascii="PT Astra Serif" w:hAnsi="PT Astra Serif"/>
      <w:color w:val="000000"/>
      <w:spacing w:val="0"/>
      <w:sz w:val="28"/>
    </w:rPr>
  </w:style>
  <w:style w:type="paragraph" w:customStyle="1" w:styleId="511">
    <w:name w:val="Заголовок 5 Знак1"/>
    <w:link w:val="512"/>
    <w:rPr>
      <w:rFonts w:ascii="XO Thames" w:hAnsi="XO Thames"/>
      <w:b/>
    </w:rPr>
  </w:style>
  <w:style w:type="character" w:customStyle="1" w:styleId="512">
    <w:name w:val="Заголовок 5 Знак1"/>
    <w:link w:val="511"/>
    <w:rPr>
      <w:rFonts w:ascii="XO Thames" w:hAnsi="XO Thames"/>
      <w:b/>
      <w:color w:val="000000"/>
      <w:spacing w:val="0"/>
      <w:sz w:val="22"/>
    </w:rPr>
  </w:style>
  <w:style w:type="paragraph" w:customStyle="1" w:styleId="213">
    <w:name w:val="Заголовок 2 Знак1"/>
    <w:basedOn w:val="1117"/>
    <w:link w:val="214"/>
    <w:rPr>
      <w:rFonts w:ascii="Times New Roman" w:hAnsi="Times New Roman"/>
      <w:sz w:val="28"/>
    </w:rPr>
  </w:style>
  <w:style w:type="character" w:customStyle="1" w:styleId="214">
    <w:name w:val="Заголовок 2 Знак1"/>
    <w:basedOn w:val="1118"/>
    <w:link w:val="213"/>
    <w:rPr>
      <w:rFonts w:ascii="Times New Roman" w:hAnsi="Times New Roman"/>
      <w:color w:val="000000"/>
      <w:spacing w:val="0"/>
      <w:sz w:val="28"/>
    </w:rPr>
  </w:style>
  <w:style w:type="paragraph" w:customStyle="1" w:styleId="HeaderandFooter">
    <w:name w:val="Header and Footer"/>
    <w:basedOn w:val="1117"/>
    <w:link w:val="HeaderandFooter0"/>
  </w:style>
  <w:style w:type="character" w:customStyle="1" w:styleId="HeaderandFooter0">
    <w:name w:val="Header and Footer"/>
    <w:basedOn w:val="1118"/>
    <w:link w:val="HeaderandFooter"/>
    <w:rPr>
      <w:rFonts w:ascii="Calibri" w:hAnsi="Calibri"/>
      <w:color w:val="000000"/>
      <w:spacing w:val="0"/>
      <w:sz w:val="22"/>
    </w:rPr>
  </w:style>
  <w:style w:type="paragraph" w:customStyle="1" w:styleId="311">
    <w:name w:val="Оглавление 3 Знак1"/>
    <w:basedOn w:val="1117"/>
    <w:link w:val="312"/>
  </w:style>
  <w:style w:type="character" w:customStyle="1" w:styleId="312">
    <w:name w:val="Оглавление 3 Знак1"/>
    <w:basedOn w:val="1118"/>
    <w:link w:val="311"/>
    <w:rPr>
      <w:rFonts w:ascii="Calibri" w:hAnsi="Calibri"/>
      <w:color w:val="000000"/>
      <w:spacing w:val="0"/>
      <w:sz w:val="22"/>
    </w:rPr>
  </w:style>
  <w:style w:type="paragraph" w:customStyle="1" w:styleId="1111111111111111112">
    <w:name w:val="Указатель1111111111111111112"/>
    <w:basedOn w:val="a"/>
    <w:link w:val="11111111111111111120"/>
    <w:rPr>
      <w:rFonts w:ascii="PT Astra Serif" w:hAnsi="PT Astra Serif"/>
    </w:rPr>
  </w:style>
  <w:style w:type="character" w:customStyle="1" w:styleId="11111111111111111120">
    <w:name w:val="Указатель1111111111111111112"/>
    <w:basedOn w:val="1"/>
    <w:link w:val="1111111111111111112"/>
    <w:rPr>
      <w:rFonts w:ascii="PT Astra Serif" w:hAnsi="PT Astra Serif"/>
      <w:color w:val="000000"/>
      <w:spacing w:val="0"/>
      <w:sz w:val="22"/>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rPr>
      <w:rFonts w:ascii="Calibri" w:hAnsi="Calibri"/>
      <w:color w:val="000000"/>
      <w:spacing w:val="0"/>
      <w:sz w:val="22"/>
    </w:rPr>
  </w:style>
  <w:style w:type="paragraph" w:customStyle="1" w:styleId="Default11">
    <w:name w:val="Default11"/>
    <w:link w:val="Default110"/>
    <w:rPr>
      <w:rFonts w:ascii="Times New Roman" w:hAnsi="Times New Roman"/>
      <w:sz w:val="24"/>
    </w:rPr>
  </w:style>
  <w:style w:type="character" w:customStyle="1" w:styleId="Default110">
    <w:name w:val="Default11"/>
    <w:link w:val="Default11"/>
    <w:rPr>
      <w:rFonts w:ascii="Times New Roman" w:hAnsi="Times New Roman"/>
      <w:color w:val="000000"/>
      <w:spacing w:val="0"/>
      <w:sz w:val="24"/>
    </w:rPr>
  </w:style>
  <w:style w:type="paragraph" w:customStyle="1" w:styleId="111b">
    <w:name w:val="Знак сноски111"/>
    <w:link w:val="111c"/>
    <w:rPr>
      <w:vertAlign w:val="superscript"/>
    </w:rPr>
  </w:style>
  <w:style w:type="character" w:customStyle="1" w:styleId="111c">
    <w:name w:val="Знак сноски111"/>
    <w:link w:val="111b"/>
    <w:rPr>
      <w:rFonts w:ascii="Calibri" w:hAnsi="Calibri"/>
      <w:color w:val="000000"/>
      <w:spacing w:val="0"/>
      <w:sz w:val="22"/>
      <w:vertAlign w:val="superscript"/>
    </w:rPr>
  </w:style>
  <w:style w:type="paragraph" w:customStyle="1" w:styleId="111111111111112">
    <w:name w:val="Указатель111111111111112"/>
    <w:basedOn w:val="a"/>
    <w:link w:val="1111111111111120"/>
    <w:rPr>
      <w:rFonts w:ascii="PT Astra Serif" w:hAnsi="PT Astra Serif"/>
    </w:rPr>
  </w:style>
  <w:style w:type="character" w:customStyle="1" w:styleId="1111111111111120">
    <w:name w:val="Указатель111111111111112"/>
    <w:basedOn w:val="1"/>
    <w:link w:val="111111111111112"/>
    <w:rPr>
      <w:rFonts w:ascii="PT Astra Serif" w:hAnsi="PT Astra Serif"/>
      <w:color w:val="000000"/>
      <w:spacing w:val="0"/>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2111111111111111111111111111111112">
    <w:name w:val="Заголовок2111111111111111111111111111111112"/>
    <w:basedOn w:val="a"/>
    <w:next w:val="a3"/>
    <w:link w:val="21111111111111111111111111111111120"/>
    <w:pPr>
      <w:keepNext/>
      <w:spacing w:before="240" w:after="120"/>
    </w:pPr>
    <w:rPr>
      <w:rFonts w:ascii="PT Astra Serif" w:hAnsi="PT Astra Serif"/>
      <w:sz w:val="28"/>
    </w:rPr>
  </w:style>
  <w:style w:type="character" w:customStyle="1" w:styleId="21111111111111111111111111111111120">
    <w:name w:val="Заголовок2111111111111111111111111111111112"/>
    <w:basedOn w:val="1"/>
    <w:link w:val="2111111111111111111111111111111112"/>
    <w:rPr>
      <w:rFonts w:ascii="PT Astra Serif" w:hAnsi="PT Astra Serif"/>
      <w:color w:val="000000"/>
      <w:spacing w:val="0"/>
      <w:sz w:val="28"/>
    </w:rPr>
  </w:style>
  <w:style w:type="paragraph" w:customStyle="1" w:styleId="21111111111111111111111112">
    <w:name w:val="Заголовок21111111111111111111111112"/>
    <w:basedOn w:val="a"/>
    <w:next w:val="a3"/>
    <w:link w:val="211111111111111111111111120"/>
    <w:pPr>
      <w:keepNext/>
      <w:spacing w:before="240" w:after="120"/>
    </w:pPr>
    <w:rPr>
      <w:rFonts w:ascii="PT Astra Serif" w:hAnsi="PT Astra Serif"/>
      <w:sz w:val="28"/>
    </w:rPr>
  </w:style>
  <w:style w:type="character" w:customStyle="1" w:styleId="211111111111111111111111120">
    <w:name w:val="Заголовок21111111111111111111111112"/>
    <w:basedOn w:val="1"/>
    <w:link w:val="21111111111111111111111112"/>
    <w:rPr>
      <w:rFonts w:ascii="PT Astra Serif" w:hAnsi="PT Astra Serif"/>
      <w:color w:val="000000"/>
      <w:spacing w:val="0"/>
      <w:sz w:val="28"/>
    </w:rPr>
  </w:style>
  <w:style w:type="paragraph" w:customStyle="1" w:styleId="af">
    <w:name w:val="Заголовок"/>
    <w:basedOn w:val="a"/>
    <w:next w:val="a3"/>
    <w:link w:val="af0"/>
    <w:pPr>
      <w:keepNext/>
      <w:spacing w:before="240" w:after="120"/>
    </w:pPr>
    <w:rPr>
      <w:rFonts w:ascii="PT Astra Serif" w:hAnsi="PT Astra Serif"/>
      <w:sz w:val="28"/>
    </w:rPr>
  </w:style>
  <w:style w:type="character" w:customStyle="1" w:styleId="af0">
    <w:name w:val="Заголовок"/>
    <w:basedOn w:val="1"/>
    <w:link w:val="af"/>
    <w:rPr>
      <w:rFonts w:ascii="PT Astra Serif" w:hAnsi="PT Astra Serif"/>
      <w:color w:val="000000"/>
      <w:spacing w:val="0"/>
      <w:sz w:val="28"/>
    </w:rPr>
  </w:style>
  <w:style w:type="paragraph" w:customStyle="1" w:styleId="11111111112">
    <w:name w:val="Указатель11111111112"/>
    <w:basedOn w:val="a"/>
    <w:link w:val="111111111120"/>
    <w:rPr>
      <w:rFonts w:ascii="PT Astra Serif" w:hAnsi="PT Astra Serif"/>
    </w:rPr>
  </w:style>
  <w:style w:type="character" w:customStyle="1" w:styleId="111111111120">
    <w:name w:val="Указатель11111111112"/>
    <w:basedOn w:val="1"/>
    <w:link w:val="11111111112"/>
    <w:rPr>
      <w:rFonts w:ascii="PT Astra Serif" w:hAnsi="PT Astra Serif"/>
      <w:color w:val="000000"/>
      <w:spacing w:val="0"/>
      <w:sz w:val="22"/>
    </w:rPr>
  </w:style>
  <w:style w:type="paragraph" w:customStyle="1" w:styleId="1120">
    <w:name w:val="Указатель112"/>
    <w:basedOn w:val="a"/>
    <w:link w:val="1121"/>
    <w:rPr>
      <w:rFonts w:ascii="PT Astra Serif" w:hAnsi="PT Astra Serif"/>
    </w:rPr>
  </w:style>
  <w:style w:type="character" w:customStyle="1" w:styleId="1121">
    <w:name w:val="Указатель112"/>
    <w:basedOn w:val="1"/>
    <w:link w:val="1120"/>
    <w:rPr>
      <w:rFonts w:ascii="PT Astra Serif" w:hAnsi="PT Astra Serif"/>
      <w:color w:val="000000"/>
      <w:spacing w:val="0"/>
      <w:sz w:val="22"/>
    </w:rPr>
  </w:style>
  <w:style w:type="paragraph" w:customStyle="1" w:styleId="Title1">
    <w:name w:val="Title1"/>
    <w:link w:val="Title10"/>
    <w:rPr>
      <w:rFonts w:ascii="XO Thames" w:hAnsi="XO Thames"/>
      <w:b/>
      <w:caps/>
      <w:sz w:val="40"/>
    </w:rPr>
  </w:style>
  <w:style w:type="character" w:customStyle="1" w:styleId="Title10">
    <w:name w:val="Title1"/>
    <w:link w:val="Title1"/>
    <w:rPr>
      <w:rFonts w:ascii="XO Thames" w:hAnsi="XO Thames"/>
      <w:b/>
      <w:caps/>
      <w:color w:val="000000"/>
      <w:sz w:val="4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z w:val="28"/>
    </w:rPr>
  </w:style>
  <w:style w:type="paragraph" w:customStyle="1" w:styleId="211111111112">
    <w:name w:val="Заголовок211111111112"/>
    <w:basedOn w:val="a"/>
    <w:next w:val="a3"/>
    <w:link w:val="2111111111120"/>
    <w:pPr>
      <w:keepNext/>
      <w:spacing w:before="240" w:after="120"/>
    </w:pPr>
    <w:rPr>
      <w:rFonts w:ascii="PT Astra Serif" w:hAnsi="PT Astra Serif"/>
      <w:sz w:val="28"/>
    </w:rPr>
  </w:style>
  <w:style w:type="character" w:customStyle="1" w:styleId="2111111111120">
    <w:name w:val="Заголовок211111111112"/>
    <w:basedOn w:val="1"/>
    <w:link w:val="211111111112"/>
    <w:rPr>
      <w:rFonts w:ascii="PT Astra Serif" w:hAnsi="PT Astra Serif"/>
      <w:color w:val="000000"/>
      <w:spacing w:val="0"/>
      <w:sz w:val="28"/>
    </w:rPr>
  </w:style>
  <w:style w:type="paragraph" w:customStyle="1" w:styleId="21120">
    <w:name w:val="Заголовок2112"/>
    <w:basedOn w:val="a"/>
    <w:next w:val="a3"/>
    <w:link w:val="21121"/>
    <w:pPr>
      <w:keepNext/>
      <w:spacing w:before="240" w:after="120"/>
    </w:pPr>
    <w:rPr>
      <w:rFonts w:ascii="PT Astra Serif" w:hAnsi="PT Astra Serif"/>
      <w:sz w:val="28"/>
    </w:rPr>
  </w:style>
  <w:style w:type="character" w:customStyle="1" w:styleId="21121">
    <w:name w:val="Заголовок2112"/>
    <w:basedOn w:val="1"/>
    <w:link w:val="21120"/>
    <w:rPr>
      <w:rFonts w:ascii="PT Astra Serif" w:hAnsi="PT Astra Serif"/>
      <w:color w:val="000000"/>
      <w:spacing w:val="0"/>
      <w:sz w:val="28"/>
    </w:rPr>
  </w:style>
  <w:style w:type="paragraph" w:customStyle="1" w:styleId="111d">
    <w:name w:val="Знак концевой сноски111"/>
    <w:link w:val="111e"/>
    <w:rPr>
      <w:vertAlign w:val="superscript"/>
    </w:rPr>
  </w:style>
  <w:style w:type="character" w:customStyle="1" w:styleId="111e">
    <w:name w:val="Знак концевой сноски111"/>
    <w:link w:val="111d"/>
    <w:rPr>
      <w:rFonts w:ascii="Calibri" w:hAnsi="Calibri"/>
      <w:color w:val="000000"/>
      <w:spacing w:val="0"/>
      <w:sz w:val="22"/>
      <w:vertAlign w:val="superscript"/>
    </w:rPr>
  </w:style>
  <w:style w:type="paragraph" w:customStyle="1" w:styleId="1fc">
    <w:name w:val="Содержимое таблицы1"/>
    <w:basedOn w:val="a"/>
    <w:link w:val="1fd"/>
    <w:pPr>
      <w:widowControl w:val="0"/>
    </w:pPr>
  </w:style>
  <w:style w:type="character" w:customStyle="1" w:styleId="1fd">
    <w:name w:val="Содержимое таблицы1"/>
    <w:basedOn w:val="1"/>
    <w:link w:val="1fc"/>
    <w:rPr>
      <w:rFonts w:ascii="Calibri" w:hAnsi="Calibri"/>
      <w:color w:val="000000"/>
      <w:spacing w:val="0"/>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2111111112">
    <w:name w:val="Заголовок2111111112"/>
    <w:basedOn w:val="a"/>
    <w:next w:val="a3"/>
    <w:link w:val="21111111120"/>
    <w:pPr>
      <w:keepNext/>
      <w:spacing w:before="240" w:after="120"/>
    </w:pPr>
    <w:rPr>
      <w:rFonts w:ascii="PT Astra Serif" w:hAnsi="PT Astra Serif"/>
      <w:sz w:val="28"/>
    </w:rPr>
  </w:style>
  <w:style w:type="character" w:customStyle="1" w:styleId="21111111120">
    <w:name w:val="Заголовок2111111112"/>
    <w:basedOn w:val="1"/>
    <w:link w:val="2111111112"/>
    <w:rPr>
      <w:rFonts w:ascii="PT Astra Serif" w:hAnsi="PT Astra Serif"/>
      <w:color w:val="000000"/>
      <w:spacing w:val="0"/>
      <w:sz w:val="28"/>
    </w:rPr>
  </w:style>
  <w:style w:type="paragraph" w:customStyle="1" w:styleId="21111111111112">
    <w:name w:val="Заголовок21111111111112"/>
    <w:basedOn w:val="a"/>
    <w:next w:val="a3"/>
    <w:link w:val="211111111111120"/>
    <w:pPr>
      <w:keepNext/>
      <w:spacing w:before="240" w:after="120"/>
    </w:pPr>
    <w:rPr>
      <w:rFonts w:ascii="PT Astra Serif" w:hAnsi="PT Astra Serif"/>
      <w:sz w:val="28"/>
    </w:rPr>
  </w:style>
  <w:style w:type="character" w:customStyle="1" w:styleId="211111111111120">
    <w:name w:val="Заголовок21111111111112"/>
    <w:basedOn w:val="1"/>
    <w:link w:val="21111111111112"/>
    <w:rPr>
      <w:rFonts w:ascii="PT Astra Serif" w:hAnsi="PT Astra Serif"/>
      <w:color w:val="000000"/>
      <w:spacing w:val="0"/>
      <w:sz w:val="28"/>
    </w:rPr>
  </w:style>
  <w:style w:type="paragraph" w:customStyle="1" w:styleId="caption11">
    <w:name w:val="caption11"/>
    <w:basedOn w:val="a"/>
    <w:link w:val="caption110"/>
    <w:pPr>
      <w:spacing w:before="120" w:after="120"/>
    </w:pPr>
    <w:rPr>
      <w:i/>
      <w:sz w:val="24"/>
    </w:rPr>
  </w:style>
  <w:style w:type="character" w:customStyle="1" w:styleId="caption110">
    <w:name w:val="caption11"/>
    <w:basedOn w:val="1"/>
    <w:link w:val="caption11"/>
    <w:rPr>
      <w:rFonts w:ascii="Calibri" w:hAnsi="Calibri"/>
      <w:i/>
      <w:color w:val="000000"/>
      <w:spacing w:val="0"/>
      <w:sz w:val="24"/>
    </w:rPr>
  </w:style>
  <w:style w:type="paragraph" w:customStyle="1" w:styleId="11111112">
    <w:name w:val="Указатель11111112"/>
    <w:basedOn w:val="a"/>
    <w:link w:val="111111120"/>
    <w:rPr>
      <w:rFonts w:ascii="PT Astra Serif" w:hAnsi="PT Astra Serif"/>
    </w:rPr>
  </w:style>
  <w:style w:type="character" w:customStyle="1" w:styleId="111111120">
    <w:name w:val="Указатель11111112"/>
    <w:basedOn w:val="1"/>
    <w:link w:val="11111112"/>
    <w:rPr>
      <w:rFonts w:ascii="PT Astra Serif" w:hAnsi="PT Astra Serif"/>
      <w:color w:val="000000"/>
      <w:spacing w:val="0"/>
      <w:sz w:val="22"/>
    </w:rPr>
  </w:style>
  <w:style w:type="paragraph" w:customStyle="1" w:styleId="change1">
    <w:name w:val="change1"/>
    <w:basedOn w:val="DefaultParagraphFont1"/>
    <w:link w:val="change10"/>
  </w:style>
  <w:style w:type="character" w:customStyle="1" w:styleId="change10">
    <w:name w:val="change1"/>
    <w:basedOn w:val="DefaultParagraphFont10"/>
    <w:link w:val="change1"/>
    <w:rPr>
      <w:rFonts w:ascii="Calibri" w:hAnsi="Calibri"/>
      <w:color w:val="000000"/>
      <w:spacing w:val="0"/>
      <w:sz w:val="22"/>
    </w:rPr>
  </w:style>
  <w:style w:type="paragraph" w:customStyle="1" w:styleId="Textbody">
    <w:name w:val="Text body"/>
    <w:link w:val="Textbody0"/>
  </w:style>
  <w:style w:type="character" w:customStyle="1" w:styleId="Textbody0">
    <w:name w:val="Text body"/>
    <w:link w:val="Textbody"/>
  </w:style>
  <w:style w:type="paragraph" w:customStyle="1" w:styleId="1fe">
    <w:name w:val="Колонтитул1"/>
    <w:basedOn w:val="a"/>
    <w:link w:val="1ff"/>
  </w:style>
  <w:style w:type="character" w:customStyle="1" w:styleId="1ff">
    <w:name w:val="Колонтитул1"/>
    <w:basedOn w:val="1"/>
    <w:link w:val="1fe"/>
    <w:rPr>
      <w:rFonts w:ascii="Calibri" w:hAnsi="Calibri"/>
      <w:color w:val="000000"/>
      <w:spacing w:val="0"/>
      <w:sz w:val="22"/>
    </w:rPr>
  </w:style>
  <w:style w:type="paragraph" w:customStyle="1" w:styleId="211111111111112">
    <w:name w:val="Заголовок211111111111112"/>
    <w:basedOn w:val="a"/>
    <w:next w:val="a3"/>
    <w:link w:val="2111111111111120"/>
    <w:pPr>
      <w:keepNext/>
      <w:spacing w:before="240" w:after="120"/>
    </w:pPr>
    <w:rPr>
      <w:rFonts w:ascii="PT Astra Serif" w:hAnsi="PT Astra Serif"/>
      <w:sz w:val="28"/>
    </w:rPr>
  </w:style>
  <w:style w:type="character" w:customStyle="1" w:styleId="2111111111111120">
    <w:name w:val="Заголовок211111111111112"/>
    <w:basedOn w:val="1"/>
    <w:link w:val="211111111111112"/>
    <w:rPr>
      <w:rFonts w:ascii="PT Astra Serif" w:hAnsi="PT Astra Serif"/>
      <w:color w:val="000000"/>
      <w:spacing w:val="0"/>
      <w:sz w:val="28"/>
    </w:rPr>
  </w:style>
  <w:style w:type="paragraph" w:customStyle="1" w:styleId="sc-bznhio1">
    <w:name w:val="sc-bznhio1"/>
    <w:basedOn w:val="DefaultParagraphFont1"/>
    <w:link w:val="sc-bznhio10"/>
  </w:style>
  <w:style w:type="character" w:customStyle="1" w:styleId="sc-bznhio10">
    <w:name w:val="sc-bznhio1"/>
    <w:basedOn w:val="DefaultParagraphFont10"/>
    <w:link w:val="sc-bznhio1"/>
    <w:rPr>
      <w:rFonts w:ascii="Calibri" w:hAnsi="Calibri"/>
      <w:color w:val="000000"/>
      <w:spacing w:val="0"/>
      <w:sz w:val="22"/>
    </w:rPr>
  </w:style>
  <w:style w:type="paragraph" w:customStyle="1" w:styleId="2113">
    <w:name w:val="Заголовок 211"/>
    <w:basedOn w:val="a"/>
    <w:next w:val="a"/>
    <w:link w:val="2114"/>
    <w:pPr>
      <w:tabs>
        <w:tab w:val="left" w:pos="1134"/>
      </w:tabs>
      <w:spacing w:before="200" w:after="0" w:line="240" w:lineRule="auto"/>
      <w:jc w:val="center"/>
      <w:outlineLvl w:val="1"/>
    </w:pPr>
    <w:rPr>
      <w:rFonts w:ascii="Times New Roman" w:hAnsi="Times New Roman"/>
      <w:sz w:val="28"/>
      <w:highlight w:val="white"/>
    </w:rPr>
  </w:style>
  <w:style w:type="character" w:customStyle="1" w:styleId="2114">
    <w:name w:val="Заголовок 211"/>
    <w:basedOn w:val="1"/>
    <w:link w:val="2113"/>
    <w:rPr>
      <w:rFonts w:ascii="Times New Roman" w:hAnsi="Times New Roman"/>
      <w:color w:val="000000"/>
      <w:spacing w:val="0"/>
      <w:sz w:val="28"/>
      <w:highlight w:val="white"/>
    </w:rPr>
  </w:style>
  <w:style w:type="paragraph" w:customStyle="1" w:styleId="111f">
    <w:name w:val="Строгий111"/>
    <w:basedOn w:val="1111"/>
    <w:link w:val="111f0"/>
    <w:rPr>
      <w:b/>
    </w:rPr>
  </w:style>
  <w:style w:type="character" w:customStyle="1" w:styleId="111f0">
    <w:name w:val="Строгий111"/>
    <w:basedOn w:val="1114"/>
    <w:link w:val="111f"/>
    <w:rPr>
      <w:rFonts w:ascii="Calibri" w:hAnsi="Calibri"/>
      <w:b/>
      <w:color w:val="000000"/>
      <w:spacing w:val="0"/>
      <w:sz w:val="22"/>
    </w:rPr>
  </w:style>
  <w:style w:type="paragraph" w:customStyle="1" w:styleId="1ff0">
    <w:name w:val="Нижний колонтитул Знак1"/>
    <w:basedOn w:val="1117"/>
    <w:link w:val="1ff1"/>
  </w:style>
  <w:style w:type="character" w:customStyle="1" w:styleId="1ff1">
    <w:name w:val="Нижний колонтитул Знак1"/>
    <w:basedOn w:val="1118"/>
    <w:link w:val="1ff0"/>
    <w:rPr>
      <w:rFonts w:ascii="Calibri" w:hAnsi="Calibri"/>
      <w:color w:val="000000"/>
      <w:spacing w:val="0"/>
      <w:sz w:val="22"/>
    </w:rPr>
  </w:style>
  <w:style w:type="paragraph" w:customStyle="1" w:styleId="111111112">
    <w:name w:val="Указатель111111112"/>
    <w:basedOn w:val="a"/>
    <w:link w:val="1111111120"/>
    <w:rPr>
      <w:rFonts w:ascii="PT Astra Serif" w:hAnsi="PT Astra Serif"/>
    </w:rPr>
  </w:style>
  <w:style w:type="character" w:customStyle="1" w:styleId="1111111120">
    <w:name w:val="Указатель111111112"/>
    <w:basedOn w:val="1"/>
    <w:link w:val="111111112"/>
    <w:rPr>
      <w:rFonts w:ascii="PT Astra Serif" w:hAnsi="PT Astra Serif"/>
      <w:color w:val="000000"/>
      <w:spacing w:val="0"/>
      <w:sz w:val="22"/>
    </w:rPr>
  </w:style>
  <w:style w:type="paragraph" w:customStyle="1" w:styleId="Heading31">
    <w:name w:val="Heading 31"/>
    <w:link w:val="Heading310"/>
    <w:rPr>
      <w:rFonts w:ascii="Cambria" w:hAnsi="Cambria"/>
      <w:b/>
      <w:color w:val="93A299" w:themeColor="accent1"/>
    </w:rPr>
  </w:style>
  <w:style w:type="character" w:customStyle="1" w:styleId="Heading310">
    <w:name w:val="Heading 31"/>
    <w:link w:val="Heading31"/>
    <w:rPr>
      <w:rFonts w:ascii="Cambria" w:hAnsi="Cambria"/>
      <w:b/>
      <w:color w:val="93A299" w:themeColor="accent1"/>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color w:val="000000"/>
      <w:spacing w:val="0"/>
      <w:sz w:val="28"/>
    </w:rPr>
  </w:style>
  <w:style w:type="paragraph" w:customStyle="1" w:styleId="1f4">
    <w:name w:val="Основной текст Знак1"/>
    <w:basedOn w:val="1117"/>
    <w:link w:val="1f6"/>
  </w:style>
  <w:style w:type="character" w:customStyle="1" w:styleId="1f6">
    <w:name w:val="Основной текст Знак1"/>
    <w:basedOn w:val="1118"/>
    <w:link w:val="1f4"/>
    <w:rPr>
      <w:rFonts w:ascii="Calibri" w:hAnsi="Calibri"/>
      <w:color w:val="000000"/>
      <w:spacing w:val="0"/>
      <w:sz w:val="22"/>
    </w:rPr>
  </w:style>
  <w:style w:type="paragraph" w:customStyle="1" w:styleId="11111111111111111111">
    <w:name w:val="Указатель11111111111111111111"/>
    <w:basedOn w:val="a"/>
    <w:link w:val="111111111111111111110"/>
  </w:style>
  <w:style w:type="character" w:customStyle="1" w:styleId="111111111111111111110">
    <w:name w:val="Указатель11111111111111111111"/>
    <w:basedOn w:val="1"/>
    <w:link w:val="11111111111111111111"/>
    <w:rPr>
      <w:rFonts w:ascii="Calibri" w:hAnsi="Calibri"/>
      <w:color w:val="000000"/>
      <w:spacing w:val="0"/>
      <w:sz w:val="22"/>
    </w:rPr>
  </w:style>
  <w:style w:type="paragraph" w:customStyle="1" w:styleId="Footer1">
    <w:name w:val="Footer1"/>
    <w:link w:val="Footer10"/>
  </w:style>
  <w:style w:type="character" w:customStyle="1" w:styleId="Footer10">
    <w:name w:val="Footer1"/>
    <w:link w:val="Footer1"/>
  </w:style>
  <w:style w:type="paragraph" w:customStyle="1" w:styleId="1ff2">
    <w:name w:val="Строгий1"/>
    <w:link w:val="af1"/>
    <w:rPr>
      <w:b/>
    </w:rPr>
  </w:style>
  <w:style w:type="character" w:styleId="af1">
    <w:name w:val="Strong"/>
    <w:link w:val="1ff2"/>
    <w:rPr>
      <w:b/>
    </w:rPr>
  </w:style>
  <w:style w:type="paragraph" w:styleId="af2">
    <w:name w:val="List"/>
    <w:basedOn w:val="a3"/>
    <w:link w:val="af3"/>
  </w:style>
  <w:style w:type="character" w:customStyle="1" w:styleId="af3">
    <w:name w:val="Список Знак"/>
    <w:basedOn w:val="ad"/>
    <w:link w:val="af2"/>
    <w:rPr>
      <w:rFonts w:ascii="Calibri" w:hAnsi="Calibri"/>
      <w:color w:val="000000"/>
      <w:spacing w:val="0"/>
      <w:sz w:val="22"/>
    </w:rPr>
  </w:style>
  <w:style w:type="paragraph" w:customStyle="1" w:styleId="1ff3">
    <w:name w:val="Знак концевой сноски1"/>
    <w:link w:val="af4"/>
    <w:rPr>
      <w:vertAlign w:val="superscript"/>
    </w:rPr>
  </w:style>
  <w:style w:type="character" w:styleId="af4">
    <w:name w:val="endnote reference"/>
    <w:link w:val="1ff3"/>
    <w:rPr>
      <w:vertAlign w:val="superscript"/>
    </w:rPr>
  </w:style>
  <w:style w:type="paragraph" w:customStyle="1" w:styleId="313">
    <w:name w:val="Заголовок 3 Знак1"/>
    <w:basedOn w:val="1117"/>
    <w:link w:val="314"/>
    <w:rPr>
      <w:rFonts w:ascii="Cambria" w:hAnsi="Cambria"/>
      <w:b/>
      <w:color w:val="93A299" w:themeColor="accent1"/>
    </w:rPr>
  </w:style>
  <w:style w:type="character" w:customStyle="1" w:styleId="314">
    <w:name w:val="Заголовок 3 Знак1"/>
    <w:basedOn w:val="1118"/>
    <w:link w:val="313"/>
    <w:rPr>
      <w:rFonts w:ascii="Cambria" w:hAnsi="Cambria"/>
      <w:b/>
      <w:color w:val="93A299" w:themeColor="accent1"/>
      <w:spacing w:val="0"/>
      <w:sz w:val="22"/>
    </w:rPr>
  </w:style>
  <w:style w:type="paragraph" w:customStyle="1" w:styleId="1111">
    <w:name w:val="Основной шрифт абзаца111"/>
    <w:link w:val="1114"/>
  </w:style>
  <w:style w:type="character" w:customStyle="1" w:styleId="1114">
    <w:name w:val="Основной шрифт абзаца111"/>
    <w:link w:val="1111"/>
    <w:rPr>
      <w:rFonts w:ascii="Calibri" w:hAnsi="Calibri"/>
      <w:color w:val="000000"/>
      <w:spacing w:val="0"/>
      <w:sz w:val="22"/>
    </w:rPr>
  </w:style>
  <w:style w:type="paragraph" w:customStyle="1" w:styleId="116">
    <w:name w:val="Верхний колонтитул слева11"/>
    <w:basedOn w:val="af5"/>
    <w:link w:val="117"/>
  </w:style>
  <w:style w:type="character" w:customStyle="1" w:styleId="117">
    <w:name w:val="Верхний колонтитул слева11"/>
    <w:basedOn w:val="af6"/>
    <w:link w:val="116"/>
    <w:rPr>
      <w:rFonts w:ascii="Calibri" w:hAnsi="Calibri"/>
      <w:color w:val="000000"/>
      <w:spacing w:val="0"/>
      <w:sz w:val="22"/>
    </w:rPr>
  </w:style>
  <w:style w:type="paragraph" w:customStyle="1" w:styleId="211111111111111111112">
    <w:name w:val="Заголовок211111111111111111112"/>
    <w:basedOn w:val="a"/>
    <w:next w:val="a3"/>
    <w:link w:val="2111111111111111111120"/>
    <w:pPr>
      <w:keepNext/>
      <w:spacing w:before="240" w:after="120"/>
    </w:pPr>
    <w:rPr>
      <w:rFonts w:ascii="PT Astra Serif" w:hAnsi="PT Astra Serif"/>
      <w:sz w:val="28"/>
    </w:rPr>
  </w:style>
  <w:style w:type="character" w:customStyle="1" w:styleId="2111111111111111111120">
    <w:name w:val="Заголовок211111111111111111112"/>
    <w:basedOn w:val="1"/>
    <w:link w:val="211111111111111111112"/>
    <w:rPr>
      <w:rFonts w:ascii="PT Astra Serif" w:hAnsi="PT Astra Serif"/>
      <w:color w:val="000000"/>
      <w:spacing w:val="0"/>
      <w:sz w:val="2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color w:val="000000"/>
      <w:spacing w:val="0"/>
      <w:sz w:val="24"/>
    </w:rPr>
  </w:style>
  <w:style w:type="paragraph" w:customStyle="1" w:styleId="ListParagraph1">
    <w:name w:val="List Paragraph1"/>
    <w:basedOn w:val="a"/>
    <w:link w:val="ListParagraph10"/>
    <w:pPr>
      <w:ind w:left="720"/>
      <w:contextualSpacing/>
    </w:pPr>
  </w:style>
  <w:style w:type="character" w:customStyle="1" w:styleId="ListParagraph10">
    <w:name w:val="List Paragraph1"/>
    <w:basedOn w:val="1"/>
    <w:link w:val="ListParagraph1"/>
    <w:rPr>
      <w:rFonts w:ascii="Calibri" w:hAnsi="Calibri"/>
      <w:color w:val="000000"/>
      <w:spacing w:val="0"/>
      <w:sz w:val="22"/>
    </w:rPr>
  </w:style>
  <w:style w:type="paragraph" w:customStyle="1" w:styleId="1ff4">
    <w:name w:val="Выделение1"/>
    <w:link w:val="af9"/>
    <w:rPr>
      <w:i/>
    </w:rPr>
  </w:style>
  <w:style w:type="character" w:styleId="af9">
    <w:name w:val="Emphasis"/>
    <w:link w:val="1ff4"/>
    <w:rPr>
      <w:i/>
    </w:rPr>
  </w:style>
  <w:style w:type="paragraph" w:customStyle="1" w:styleId="71">
    <w:name w:val="Оглавление 7 Знак1"/>
    <w:link w:val="710"/>
    <w:rPr>
      <w:rFonts w:ascii="XO Thames" w:hAnsi="XO Thames"/>
      <w:sz w:val="28"/>
    </w:rPr>
  </w:style>
  <w:style w:type="character" w:customStyle="1" w:styleId="710">
    <w:name w:val="Оглавление 7 Знак1"/>
    <w:link w:val="71"/>
    <w:rPr>
      <w:rFonts w:ascii="XO Thames" w:hAnsi="XO Thames"/>
      <w:color w:val="000000"/>
      <w:spacing w:val="0"/>
      <w:sz w:val="28"/>
    </w:rPr>
  </w:style>
  <w:style w:type="paragraph" w:customStyle="1" w:styleId="211111111111111111111112">
    <w:name w:val="Заголовок211111111111111111111112"/>
    <w:basedOn w:val="a"/>
    <w:next w:val="a3"/>
    <w:link w:val="2111111111111111111111120"/>
    <w:pPr>
      <w:keepNext/>
      <w:spacing w:before="240" w:after="120"/>
    </w:pPr>
    <w:rPr>
      <w:rFonts w:ascii="PT Astra Serif" w:hAnsi="PT Astra Serif"/>
      <w:sz w:val="28"/>
    </w:rPr>
  </w:style>
  <w:style w:type="character" w:customStyle="1" w:styleId="2111111111111111111111120">
    <w:name w:val="Заголовок211111111111111111111112"/>
    <w:basedOn w:val="1"/>
    <w:link w:val="211111111111111111111112"/>
    <w:rPr>
      <w:rFonts w:ascii="PT Astra Serif" w:hAnsi="PT Astra Serif"/>
      <w:color w:val="000000"/>
      <w:spacing w:val="0"/>
      <w:sz w:val="28"/>
    </w:rPr>
  </w:style>
  <w:style w:type="paragraph" w:customStyle="1" w:styleId="1ff5">
    <w:name w:val="Заголовок таблицы1"/>
    <w:basedOn w:val="1fc"/>
    <w:link w:val="1ff6"/>
    <w:pPr>
      <w:widowControl/>
      <w:jc w:val="center"/>
    </w:pPr>
    <w:rPr>
      <w:b/>
    </w:rPr>
  </w:style>
  <w:style w:type="character" w:customStyle="1" w:styleId="1ff6">
    <w:name w:val="Заголовок таблицы1"/>
    <w:basedOn w:val="1fd"/>
    <w:link w:val="1ff5"/>
    <w:rPr>
      <w:rFonts w:ascii="Calibri" w:hAnsi="Calibri"/>
      <w:b/>
      <w:color w:val="000000"/>
      <w:spacing w:val="0"/>
      <w:sz w:val="22"/>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paragraph" w:styleId="af5">
    <w:name w:val="header"/>
    <w:basedOn w:val="a"/>
    <w:link w:val="af6"/>
    <w:pPr>
      <w:tabs>
        <w:tab w:val="center" w:pos="4677"/>
        <w:tab w:val="right" w:pos="9355"/>
      </w:tabs>
      <w:spacing w:after="0" w:line="240" w:lineRule="auto"/>
    </w:pPr>
  </w:style>
  <w:style w:type="character" w:customStyle="1" w:styleId="af6">
    <w:name w:val="Верхний колонтитул Знак"/>
    <w:basedOn w:val="1"/>
    <w:link w:val="af5"/>
    <w:rPr>
      <w:rFonts w:ascii="Calibri" w:hAnsi="Calibri"/>
      <w:color w:val="000000"/>
      <w:spacing w:val="0"/>
      <w:sz w:val="22"/>
    </w:rPr>
  </w:style>
  <w:style w:type="paragraph" w:customStyle="1" w:styleId="2111111111111111112">
    <w:name w:val="Заголовок2111111111111111112"/>
    <w:basedOn w:val="a"/>
    <w:next w:val="a3"/>
    <w:link w:val="21111111111111111120"/>
    <w:pPr>
      <w:keepNext/>
      <w:spacing w:before="240" w:after="120"/>
    </w:pPr>
    <w:rPr>
      <w:rFonts w:ascii="PT Astra Serif" w:hAnsi="PT Astra Serif"/>
      <w:sz w:val="28"/>
    </w:rPr>
  </w:style>
  <w:style w:type="character" w:customStyle="1" w:styleId="21111111111111111120">
    <w:name w:val="Заголовок2111111111111111112"/>
    <w:basedOn w:val="1"/>
    <w:link w:val="2111111111111111112"/>
    <w:rPr>
      <w:rFonts w:ascii="PT Astra Serif" w:hAnsi="PT Astra Serif"/>
      <w:color w:val="000000"/>
      <w:spacing w:val="0"/>
      <w:sz w:val="28"/>
    </w:rPr>
  </w:style>
  <w:style w:type="paragraph" w:customStyle="1" w:styleId="81">
    <w:name w:val="Оглавление 8 Знак1"/>
    <w:link w:val="810"/>
    <w:rPr>
      <w:rFonts w:ascii="XO Thames" w:hAnsi="XO Thames"/>
      <w:sz w:val="28"/>
    </w:rPr>
  </w:style>
  <w:style w:type="character" w:customStyle="1" w:styleId="810">
    <w:name w:val="Оглавление 8 Знак1"/>
    <w:link w:val="81"/>
    <w:rPr>
      <w:rFonts w:ascii="XO Thames" w:hAnsi="XO Thames"/>
      <w:color w:val="000000"/>
      <w:spacing w:val="0"/>
      <w:sz w:val="28"/>
    </w:rPr>
  </w:style>
  <w:style w:type="paragraph" w:customStyle="1" w:styleId="Contents4">
    <w:name w:val="Contents 4"/>
    <w:link w:val="Contents40"/>
  </w:style>
  <w:style w:type="character" w:customStyle="1" w:styleId="Contents40">
    <w:name w:val="Contents 4"/>
    <w:link w:val="Contents4"/>
  </w:style>
  <w:style w:type="paragraph" w:customStyle="1" w:styleId="21111112">
    <w:name w:val="Заголовок21111112"/>
    <w:basedOn w:val="a"/>
    <w:next w:val="a3"/>
    <w:link w:val="211111120"/>
    <w:pPr>
      <w:keepNext/>
      <w:spacing w:before="240" w:after="120"/>
    </w:pPr>
    <w:rPr>
      <w:rFonts w:ascii="PT Astra Serif" w:hAnsi="PT Astra Serif"/>
      <w:sz w:val="28"/>
    </w:rPr>
  </w:style>
  <w:style w:type="character" w:customStyle="1" w:styleId="211111120">
    <w:name w:val="Заголовок21111112"/>
    <w:basedOn w:val="1"/>
    <w:link w:val="21111112"/>
    <w:rPr>
      <w:rFonts w:ascii="PT Astra Serif" w:hAnsi="PT Astra Serif"/>
      <w:color w:val="000000"/>
      <w:spacing w:val="0"/>
      <w:sz w:val="28"/>
    </w:rPr>
  </w:style>
  <w:style w:type="paragraph" w:styleId="afc">
    <w:name w:val="index heading"/>
    <w:basedOn w:val="211111111111111111111111111111111111111111"/>
    <w:link w:val="afd"/>
  </w:style>
  <w:style w:type="character" w:customStyle="1" w:styleId="afd">
    <w:name w:val="Указатель Знак"/>
    <w:basedOn w:val="2111111111111111111111111111111111111111110"/>
    <w:link w:val="afc"/>
    <w:rPr>
      <w:rFonts w:ascii="Arial" w:hAnsi="Arial"/>
      <w:color w:val="000000"/>
      <w:spacing w:val="0"/>
      <w:sz w:val="28"/>
    </w:rPr>
  </w:style>
  <w:style w:type="character" w:customStyle="1" w:styleId="20">
    <w:name w:val="Заголовок 2 Знак"/>
    <w:basedOn w:val="1"/>
    <w:link w:val="2"/>
    <w:rPr>
      <w:rFonts w:ascii="Times New Roman" w:hAnsi="Times New Roman"/>
      <w:color w:val="000000"/>
      <w:spacing w:val="0"/>
      <w:sz w:val="28"/>
      <w:highlight w:val="white"/>
    </w:rPr>
  </w:style>
  <w:style w:type="paragraph" w:customStyle="1" w:styleId="412">
    <w:name w:val="Заголовок 4 Знак1"/>
    <w:link w:val="413"/>
    <w:rPr>
      <w:rFonts w:ascii="XO Thames" w:hAnsi="XO Thames"/>
      <w:b/>
      <w:sz w:val="24"/>
    </w:rPr>
  </w:style>
  <w:style w:type="character" w:customStyle="1" w:styleId="413">
    <w:name w:val="Заголовок 4 Знак1"/>
    <w:link w:val="412"/>
    <w:rPr>
      <w:rFonts w:ascii="XO Thames" w:hAnsi="XO Thames"/>
      <w:b/>
      <w:color w:val="000000"/>
      <w:spacing w:val="0"/>
      <w:sz w:val="24"/>
    </w:rPr>
  </w:style>
  <w:style w:type="paragraph" w:customStyle="1" w:styleId="111f1">
    <w:name w:val="Заголовок111"/>
    <w:basedOn w:val="a"/>
    <w:next w:val="a3"/>
    <w:link w:val="111f2"/>
    <w:pPr>
      <w:keepNext/>
      <w:spacing w:before="240" w:after="120"/>
    </w:pPr>
    <w:rPr>
      <w:rFonts w:ascii="Arial" w:hAnsi="Arial"/>
      <w:sz w:val="28"/>
    </w:rPr>
  </w:style>
  <w:style w:type="character" w:customStyle="1" w:styleId="111f2">
    <w:name w:val="Заголовок111"/>
    <w:basedOn w:val="1"/>
    <w:link w:val="111f1"/>
    <w:rPr>
      <w:rFonts w:ascii="Arial" w:hAnsi="Arial"/>
      <w:color w:val="000000"/>
      <w:spacing w:val="0"/>
      <w:sz w:val="28"/>
    </w:rPr>
  </w:style>
  <w:style w:type="paragraph" w:customStyle="1" w:styleId="indexheading111">
    <w:name w:val="index heading111"/>
    <w:basedOn w:val="211111111111111111111111111111111111111111"/>
    <w:link w:val="indexheading1110"/>
  </w:style>
  <w:style w:type="character" w:customStyle="1" w:styleId="indexheading1110">
    <w:name w:val="index heading111"/>
    <w:basedOn w:val="2111111111111111111111111111111111111111110"/>
    <w:link w:val="indexheading111"/>
    <w:rPr>
      <w:rFonts w:ascii="Arial" w:hAnsi="Arial"/>
      <w:color w:val="000000"/>
      <w:spacing w:val="0"/>
      <w:sz w:val="28"/>
    </w:rPr>
  </w:style>
  <w:style w:type="paragraph" w:customStyle="1" w:styleId="211111111111111111111111111111111112">
    <w:name w:val="Заголовок211111111111111111111111111111111112"/>
    <w:basedOn w:val="a"/>
    <w:next w:val="a3"/>
    <w:link w:val="2111111111111111111111111111111111120"/>
    <w:pPr>
      <w:keepNext/>
      <w:spacing w:before="240" w:after="120"/>
    </w:pPr>
    <w:rPr>
      <w:rFonts w:ascii="PT Astra Serif" w:hAnsi="PT Astra Serif"/>
      <w:sz w:val="28"/>
    </w:rPr>
  </w:style>
  <w:style w:type="character" w:customStyle="1" w:styleId="2111111111111111111111111111111111120">
    <w:name w:val="Заголовок211111111111111111111111111111111112"/>
    <w:basedOn w:val="1"/>
    <w:link w:val="211111111111111111111111111111111112"/>
    <w:rPr>
      <w:rFonts w:ascii="PT Astra Serif" w:hAnsi="PT Astra Serif"/>
      <w:color w:val="000000"/>
      <w:spacing w:val="0"/>
      <w:sz w:val="28"/>
    </w:rPr>
  </w:style>
  <w:style w:type="paragraph" w:customStyle="1" w:styleId="3110">
    <w:name w:val="Основной текст 311"/>
    <w:basedOn w:val="a"/>
    <w:link w:val="3111"/>
    <w:rPr>
      <w:sz w:val="20"/>
    </w:rPr>
  </w:style>
  <w:style w:type="character" w:customStyle="1" w:styleId="3111">
    <w:name w:val="Основной текст 311"/>
    <w:basedOn w:val="1"/>
    <w:link w:val="3110"/>
    <w:rPr>
      <w:rFonts w:ascii="Calibri" w:hAnsi="Calibri"/>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Аптека">
      <a:dk1>
        <a:srgbClr val="000000"/>
      </a:dk1>
      <a:lt1>
        <a:srgbClr val="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Arial"/>
        <a:ea typeface=""/>
        <a:cs typeface=""/>
      </a:majorFont>
      <a:minorFont>
        <a:latin typeface="Arial"/>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35891</Words>
  <Characters>204580</Characters>
  <Application>Microsoft Office Word</Application>
  <DocSecurity>0</DocSecurity>
  <Lines>1704</Lines>
  <Paragraphs>479</Paragraphs>
  <ScaleCrop>false</ScaleCrop>
  <Company>Microsoft</Company>
  <LinksUpToDate>false</LinksUpToDate>
  <CharactersWithSpaces>239992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Инна</cp:lastModifiedBy>
  <cp:revision>3</cp:revision>
  <dcterms:created xsi:type="dcterms:W3CDTF">2026-06-05T12:18:00Z</dcterms:created>
  <dcterms:modified xsi:type="dcterms:W3CDTF">2026-07-01T05:56:00Z</dcterms:modified>
</cp:coreProperties>
</file>