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C5" w:rsidRDefault="00BE3956" w:rsidP="00F37DD8">
      <w:pPr>
        <w:ind w:left="142" w:right="-1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49960" cy="974090"/>
            <wp:effectExtent l="0" t="0" r="254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sul_g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623" w:rsidRPr="007D2FE0" w:rsidRDefault="00E9462D" w:rsidP="00C73662">
      <w:pPr>
        <w:ind w:left="142" w:right="-1" w:firstLine="0"/>
        <w:rPr>
          <w:sz w:val="24"/>
          <w:szCs w:val="24"/>
        </w:rPr>
      </w:pPr>
      <w:r>
        <w:t xml:space="preserve">                                                </w:t>
      </w:r>
      <w:r w:rsidR="00C73662">
        <w:t xml:space="preserve">       </w:t>
      </w:r>
      <w:r>
        <w:t xml:space="preserve">     </w:t>
      </w:r>
      <w:r w:rsidR="00734623">
        <w:t xml:space="preserve">  </w:t>
      </w:r>
      <w:r w:rsidR="00734623" w:rsidRPr="007D2FE0">
        <w:rPr>
          <w:sz w:val="24"/>
          <w:szCs w:val="24"/>
        </w:rPr>
        <w:t xml:space="preserve">                                                                                    </w:t>
      </w:r>
    </w:p>
    <w:p w:rsidR="00734623" w:rsidRPr="00DF44EE" w:rsidRDefault="00734623" w:rsidP="00734623">
      <w:pPr>
        <w:ind w:firstLine="0"/>
        <w:jc w:val="center"/>
        <w:rPr>
          <w:b/>
          <w:sz w:val="26"/>
          <w:szCs w:val="26"/>
        </w:rPr>
      </w:pPr>
      <w:r w:rsidRPr="00DF44EE">
        <w:rPr>
          <w:b/>
          <w:sz w:val="26"/>
          <w:szCs w:val="26"/>
        </w:rPr>
        <w:t>СОБРАНИЕ ДЕПУТАТОВ</w:t>
      </w:r>
    </w:p>
    <w:p w:rsidR="00734623" w:rsidRPr="00DF44EE" w:rsidRDefault="00686026" w:rsidP="00734623">
      <w:pPr>
        <w:ind w:firstLine="0"/>
        <w:jc w:val="center"/>
        <w:rPr>
          <w:b/>
          <w:sz w:val="26"/>
          <w:szCs w:val="26"/>
        </w:rPr>
      </w:pPr>
      <w:r w:rsidRPr="00DF44EE">
        <w:rPr>
          <w:b/>
          <w:sz w:val="26"/>
          <w:szCs w:val="26"/>
        </w:rPr>
        <w:t xml:space="preserve"> </w:t>
      </w:r>
      <w:r w:rsidR="00734623" w:rsidRPr="00DF44EE">
        <w:rPr>
          <w:b/>
          <w:sz w:val="26"/>
          <w:szCs w:val="26"/>
        </w:rPr>
        <w:t>КРАСНОСУЛИНСКОГО РАЙОНА</w:t>
      </w:r>
      <w:r w:rsidRPr="00DF44EE">
        <w:rPr>
          <w:b/>
          <w:sz w:val="26"/>
          <w:szCs w:val="26"/>
        </w:rPr>
        <w:t xml:space="preserve">            </w:t>
      </w:r>
    </w:p>
    <w:p w:rsidR="00734623" w:rsidRPr="00DF44EE" w:rsidRDefault="00734623" w:rsidP="00734623">
      <w:pPr>
        <w:ind w:firstLine="0"/>
        <w:jc w:val="center"/>
        <w:rPr>
          <w:b/>
          <w:sz w:val="26"/>
          <w:szCs w:val="26"/>
        </w:rPr>
      </w:pPr>
      <w:r w:rsidRPr="00DF44EE">
        <w:rPr>
          <w:b/>
          <w:sz w:val="26"/>
          <w:szCs w:val="26"/>
        </w:rPr>
        <w:t xml:space="preserve">   РОСТОВСКОЙ ОБЛАСТИ            </w:t>
      </w:r>
    </w:p>
    <w:p w:rsidR="00734623" w:rsidRPr="00DF44EE" w:rsidRDefault="00734623" w:rsidP="00734623">
      <w:pPr>
        <w:ind w:firstLine="0"/>
        <w:jc w:val="center"/>
        <w:rPr>
          <w:b/>
          <w:sz w:val="26"/>
          <w:szCs w:val="26"/>
        </w:rPr>
      </w:pPr>
      <w:r w:rsidRPr="00DF44EE">
        <w:rPr>
          <w:b/>
          <w:sz w:val="26"/>
          <w:szCs w:val="26"/>
        </w:rPr>
        <w:t xml:space="preserve">                          </w:t>
      </w:r>
      <w:r w:rsidR="00A35C4B" w:rsidRPr="00DF44EE">
        <w:rPr>
          <w:b/>
          <w:sz w:val="26"/>
          <w:szCs w:val="26"/>
        </w:rPr>
        <w:t xml:space="preserve">                                                                    </w:t>
      </w:r>
      <w:r w:rsidRPr="00DF44EE">
        <w:rPr>
          <w:b/>
          <w:sz w:val="26"/>
          <w:szCs w:val="26"/>
        </w:rPr>
        <w:t xml:space="preserve">                                                                 </w:t>
      </w:r>
    </w:p>
    <w:p w:rsidR="007F7953" w:rsidRPr="00DF44EE" w:rsidRDefault="00734623" w:rsidP="00734623">
      <w:pPr>
        <w:pStyle w:val="4"/>
        <w:ind w:right="-1"/>
        <w:rPr>
          <w:sz w:val="26"/>
          <w:szCs w:val="26"/>
        </w:rPr>
      </w:pPr>
      <w:r w:rsidRPr="00DF44EE">
        <w:rPr>
          <w:sz w:val="26"/>
          <w:szCs w:val="26"/>
        </w:rPr>
        <w:t>Р</w:t>
      </w:r>
      <w:r w:rsidR="00BE42E4" w:rsidRPr="00DF44EE">
        <w:rPr>
          <w:sz w:val="26"/>
          <w:szCs w:val="26"/>
        </w:rPr>
        <w:t>ЕШЕНИЕ</w:t>
      </w:r>
      <w:r w:rsidRPr="00DF44EE">
        <w:rPr>
          <w:sz w:val="26"/>
          <w:szCs w:val="26"/>
        </w:rPr>
        <w:t xml:space="preserve">      </w:t>
      </w:r>
    </w:p>
    <w:p w:rsidR="00734623" w:rsidRPr="00DF44EE" w:rsidRDefault="00734623" w:rsidP="00734623">
      <w:pPr>
        <w:pStyle w:val="4"/>
        <w:ind w:right="-1"/>
        <w:rPr>
          <w:b w:val="0"/>
          <w:sz w:val="26"/>
          <w:szCs w:val="26"/>
        </w:rPr>
      </w:pPr>
      <w:r w:rsidRPr="00DF44EE">
        <w:rPr>
          <w:b w:val="0"/>
          <w:sz w:val="26"/>
          <w:szCs w:val="26"/>
        </w:rPr>
        <w:t xml:space="preserve">                                                                                        </w:t>
      </w:r>
    </w:p>
    <w:p w:rsidR="00734623" w:rsidRPr="00DF44EE" w:rsidRDefault="00C73662" w:rsidP="001865C5">
      <w:pPr>
        <w:tabs>
          <w:tab w:val="center" w:pos="3686"/>
          <w:tab w:val="right" w:pos="9072"/>
        </w:tabs>
        <w:ind w:left="142" w:firstLine="0"/>
        <w:rPr>
          <w:sz w:val="26"/>
          <w:szCs w:val="26"/>
        </w:rPr>
      </w:pPr>
      <w:r w:rsidRPr="00DF44EE">
        <w:rPr>
          <w:sz w:val="26"/>
          <w:szCs w:val="26"/>
        </w:rPr>
        <w:t>25.11.</w:t>
      </w:r>
      <w:r w:rsidR="00F17D29" w:rsidRPr="00DF44EE">
        <w:rPr>
          <w:sz w:val="26"/>
          <w:szCs w:val="26"/>
        </w:rPr>
        <w:t>202</w:t>
      </w:r>
      <w:r w:rsidR="006C3200" w:rsidRPr="00DF44EE">
        <w:rPr>
          <w:sz w:val="26"/>
          <w:szCs w:val="26"/>
        </w:rPr>
        <w:t>5</w:t>
      </w:r>
      <w:r w:rsidR="004E0649" w:rsidRPr="00DF44EE">
        <w:rPr>
          <w:sz w:val="26"/>
          <w:szCs w:val="26"/>
        </w:rPr>
        <w:t xml:space="preserve"> </w:t>
      </w:r>
      <w:r w:rsidR="00734623" w:rsidRPr="00DF44EE">
        <w:rPr>
          <w:sz w:val="26"/>
          <w:szCs w:val="26"/>
        </w:rPr>
        <w:t xml:space="preserve">                </w:t>
      </w:r>
      <w:r w:rsidR="00B0074A" w:rsidRPr="00DF44EE">
        <w:rPr>
          <w:sz w:val="26"/>
          <w:szCs w:val="26"/>
        </w:rPr>
        <w:t xml:space="preserve">    </w:t>
      </w:r>
      <w:r w:rsidR="001865C5" w:rsidRPr="00DF44EE">
        <w:rPr>
          <w:sz w:val="26"/>
          <w:szCs w:val="26"/>
        </w:rPr>
        <w:t xml:space="preserve"> </w:t>
      </w:r>
      <w:r w:rsidRPr="00DF44EE">
        <w:rPr>
          <w:sz w:val="26"/>
          <w:szCs w:val="26"/>
        </w:rPr>
        <w:t xml:space="preserve">              </w:t>
      </w:r>
      <w:r w:rsidR="001865C5" w:rsidRPr="00DF44EE">
        <w:rPr>
          <w:sz w:val="26"/>
          <w:szCs w:val="26"/>
        </w:rPr>
        <w:t xml:space="preserve"> </w:t>
      </w:r>
      <w:r w:rsidR="00AA53A0" w:rsidRPr="00DF44EE">
        <w:rPr>
          <w:sz w:val="26"/>
          <w:szCs w:val="26"/>
        </w:rPr>
        <w:t xml:space="preserve">     </w:t>
      </w:r>
      <w:r w:rsidR="00262810" w:rsidRPr="00DF44EE">
        <w:rPr>
          <w:sz w:val="26"/>
          <w:szCs w:val="26"/>
        </w:rPr>
        <w:t xml:space="preserve">  </w:t>
      </w:r>
      <w:r w:rsidR="00734623" w:rsidRPr="00DF44EE">
        <w:rPr>
          <w:sz w:val="26"/>
          <w:szCs w:val="26"/>
        </w:rPr>
        <w:t xml:space="preserve">  №</w:t>
      </w:r>
      <w:r w:rsidR="0087098C" w:rsidRPr="00DF44EE">
        <w:rPr>
          <w:sz w:val="26"/>
          <w:szCs w:val="26"/>
        </w:rPr>
        <w:t xml:space="preserve"> </w:t>
      </w:r>
      <w:r w:rsidRPr="00DF44EE">
        <w:rPr>
          <w:sz w:val="26"/>
          <w:szCs w:val="26"/>
        </w:rPr>
        <w:t>441</w:t>
      </w:r>
      <w:r w:rsidR="00FF431F" w:rsidRPr="00DF44EE">
        <w:rPr>
          <w:sz w:val="26"/>
          <w:szCs w:val="26"/>
        </w:rPr>
        <w:t xml:space="preserve">             </w:t>
      </w:r>
      <w:r w:rsidR="00DF44EE">
        <w:rPr>
          <w:sz w:val="26"/>
          <w:szCs w:val="26"/>
        </w:rPr>
        <w:t xml:space="preserve"> </w:t>
      </w:r>
      <w:r w:rsidR="00FF431F" w:rsidRPr="00DF44EE">
        <w:rPr>
          <w:sz w:val="26"/>
          <w:szCs w:val="26"/>
        </w:rPr>
        <w:t xml:space="preserve">              </w:t>
      </w:r>
      <w:r w:rsidR="00734623" w:rsidRPr="00DF44EE">
        <w:rPr>
          <w:sz w:val="26"/>
          <w:szCs w:val="26"/>
        </w:rPr>
        <w:t>г. Красный Сулин</w:t>
      </w:r>
    </w:p>
    <w:p w:rsidR="00734623" w:rsidRPr="00DF44EE" w:rsidRDefault="00734623" w:rsidP="001865C5">
      <w:pPr>
        <w:tabs>
          <w:tab w:val="center" w:pos="3686"/>
          <w:tab w:val="right" w:pos="9360"/>
        </w:tabs>
        <w:ind w:left="142" w:firstLine="0"/>
        <w:rPr>
          <w:sz w:val="26"/>
          <w:szCs w:val="26"/>
        </w:rPr>
      </w:pPr>
    </w:p>
    <w:p w:rsidR="00451CFC" w:rsidRPr="00DF44EE" w:rsidRDefault="00734623" w:rsidP="00DF44EE">
      <w:pPr>
        <w:tabs>
          <w:tab w:val="right" w:pos="9072"/>
        </w:tabs>
        <w:ind w:left="142" w:right="3969" w:firstLine="0"/>
        <w:rPr>
          <w:sz w:val="26"/>
          <w:szCs w:val="26"/>
        </w:rPr>
      </w:pPr>
      <w:r w:rsidRPr="00DF44EE">
        <w:rPr>
          <w:sz w:val="26"/>
          <w:szCs w:val="26"/>
        </w:rPr>
        <w:t>О</w:t>
      </w:r>
      <w:r w:rsidR="00FC4F77" w:rsidRPr="00DF44EE">
        <w:rPr>
          <w:sz w:val="26"/>
          <w:szCs w:val="26"/>
        </w:rPr>
        <w:t xml:space="preserve"> внесении изменений в приложение к решению Собрания депутатов Красносулинского района от 28.11.2023 № 212 « Об утверждении Порядка организации и проведения публичных слушаний в муниципальном образовании «Красносулинский район»</w:t>
      </w:r>
      <w:r w:rsidR="00451CFC" w:rsidRPr="00DF44EE">
        <w:rPr>
          <w:sz w:val="26"/>
          <w:szCs w:val="26"/>
        </w:rPr>
        <w:t xml:space="preserve"> </w:t>
      </w:r>
    </w:p>
    <w:p w:rsidR="00453482" w:rsidRPr="00DF44EE" w:rsidRDefault="00453482" w:rsidP="001865C5">
      <w:pPr>
        <w:tabs>
          <w:tab w:val="right" w:pos="9072"/>
        </w:tabs>
        <w:ind w:left="142" w:right="4110" w:firstLine="0"/>
        <w:rPr>
          <w:sz w:val="26"/>
          <w:szCs w:val="26"/>
        </w:rPr>
      </w:pPr>
    </w:p>
    <w:p w:rsidR="00734623" w:rsidRPr="00DF44EE" w:rsidRDefault="00451CFC" w:rsidP="001865C5">
      <w:pPr>
        <w:tabs>
          <w:tab w:val="right" w:pos="9072"/>
        </w:tabs>
        <w:ind w:left="142" w:right="76" w:firstLine="0"/>
        <w:rPr>
          <w:sz w:val="26"/>
          <w:szCs w:val="26"/>
        </w:rPr>
      </w:pPr>
      <w:r w:rsidRPr="00DF44EE">
        <w:rPr>
          <w:sz w:val="26"/>
          <w:szCs w:val="26"/>
        </w:rPr>
        <w:t xml:space="preserve">            </w:t>
      </w:r>
      <w:r w:rsidR="00734623" w:rsidRPr="00DF44EE">
        <w:rPr>
          <w:sz w:val="26"/>
          <w:szCs w:val="26"/>
        </w:rPr>
        <w:t xml:space="preserve">В </w:t>
      </w:r>
      <w:r w:rsidR="00FC4F77" w:rsidRPr="00DF44EE">
        <w:rPr>
          <w:sz w:val="26"/>
          <w:szCs w:val="26"/>
        </w:rPr>
        <w:t xml:space="preserve">целях приведения муниципальных правовых актов в соответствие с действующим законодательством, руководствуясь </w:t>
      </w:r>
      <w:r w:rsidRPr="00DF44EE">
        <w:rPr>
          <w:sz w:val="26"/>
          <w:szCs w:val="26"/>
        </w:rPr>
        <w:t xml:space="preserve"> статьями 1</w:t>
      </w:r>
      <w:r w:rsidR="00015356" w:rsidRPr="00DF44EE">
        <w:rPr>
          <w:sz w:val="26"/>
          <w:szCs w:val="26"/>
        </w:rPr>
        <w:t>5, 26</w:t>
      </w:r>
      <w:r w:rsidR="00734623" w:rsidRPr="00DF44EE">
        <w:rPr>
          <w:sz w:val="26"/>
          <w:szCs w:val="26"/>
        </w:rPr>
        <w:t xml:space="preserve"> Устава муниципального  образования «Красносулинский район»,   -</w:t>
      </w:r>
    </w:p>
    <w:p w:rsidR="00734623" w:rsidRPr="00DF44EE" w:rsidRDefault="00734623" w:rsidP="001865C5">
      <w:pPr>
        <w:pStyle w:val="a3"/>
        <w:ind w:left="142" w:right="-2"/>
        <w:rPr>
          <w:sz w:val="26"/>
          <w:szCs w:val="26"/>
        </w:rPr>
      </w:pPr>
    </w:p>
    <w:p w:rsidR="00734623" w:rsidRPr="00DF44EE" w:rsidRDefault="00734623" w:rsidP="001865C5">
      <w:pPr>
        <w:ind w:left="142" w:firstLine="0"/>
        <w:jc w:val="center"/>
        <w:rPr>
          <w:b/>
          <w:spacing w:val="38"/>
          <w:sz w:val="26"/>
          <w:szCs w:val="26"/>
        </w:rPr>
      </w:pPr>
      <w:r w:rsidRPr="00DF44EE">
        <w:rPr>
          <w:sz w:val="26"/>
          <w:szCs w:val="26"/>
        </w:rPr>
        <w:t xml:space="preserve">    </w:t>
      </w:r>
      <w:r w:rsidRPr="00DF44EE">
        <w:rPr>
          <w:b/>
          <w:spacing w:val="38"/>
          <w:sz w:val="26"/>
          <w:szCs w:val="26"/>
        </w:rPr>
        <w:t>СОБРАНИЕ ДЕПУТАТОВ РЕШИЛО:</w:t>
      </w:r>
    </w:p>
    <w:p w:rsidR="001865C5" w:rsidRPr="00DF44EE" w:rsidRDefault="001865C5" w:rsidP="001865C5">
      <w:pPr>
        <w:ind w:left="142" w:firstLine="0"/>
        <w:jc w:val="center"/>
        <w:rPr>
          <w:b/>
          <w:spacing w:val="38"/>
          <w:sz w:val="26"/>
          <w:szCs w:val="26"/>
        </w:rPr>
      </w:pPr>
    </w:p>
    <w:p w:rsidR="00FC4F77" w:rsidRPr="00DF44EE" w:rsidRDefault="00F115BD" w:rsidP="00FC4F77">
      <w:pPr>
        <w:tabs>
          <w:tab w:val="right" w:pos="9072"/>
        </w:tabs>
        <w:ind w:right="2" w:firstLine="284"/>
        <w:rPr>
          <w:sz w:val="26"/>
          <w:szCs w:val="26"/>
        </w:rPr>
      </w:pPr>
      <w:r w:rsidRPr="00DF44EE">
        <w:rPr>
          <w:sz w:val="26"/>
          <w:szCs w:val="26"/>
        </w:rPr>
        <w:t xml:space="preserve">       1</w:t>
      </w:r>
      <w:r w:rsidR="00FC4F77" w:rsidRPr="00DF44EE">
        <w:rPr>
          <w:sz w:val="26"/>
          <w:szCs w:val="26"/>
        </w:rPr>
        <w:t xml:space="preserve">. Внести в приложение к решению Собрания депутатов Красносулинского района от 28.11.2023 № 212 </w:t>
      </w:r>
      <w:r w:rsidR="00584B16" w:rsidRPr="00DF44EE">
        <w:rPr>
          <w:sz w:val="26"/>
          <w:szCs w:val="26"/>
        </w:rPr>
        <w:t>«</w:t>
      </w:r>
      <w:r w:rsidR="00FC4F77" w:rsidRPr="00DF44EE">
        <w:rPr>
          <w:sz w:val="26"/>
          <w:szCs w:val="26"/>
        </w:rPr>
        <w:t>Об утверждении Порядка организации и проведения публичных слушаний в муниципальном образовании «Красносулинский район» следующие изменения:</w:t>
      </w:r>
    </w:p>
    <w:p w:rsidR="00584B16" w:rsidRPr="00DF44EE" w:rsidRDefault="00FC4F77" w:rsidP="00584B16">
      <w:pPr>
        <w:tabs>
          <w:tab w:val="right" w:pos="9072"/>
        </w:tabs>
        <w:ind w:right="2" w:firstLine="284"/>
        <w:rPr>
          <w:sz w:val="26"/>
          <w:szCs w:val="26"/>
        </w:rPr>
      </w:pPr>
      <w:r w:rsidRPr="00DF44EE">
        <w:rPr>
          <w:sz w:val="26"/>
          <w:szCs w:val="26"/>
        </w:rPr>
        <w:t xml:space="preserve">      1) </w:t>
      </w:r>
      <w:r w:rsidR="00584B16" w:rsidRPr="00DF44EE">
        <w:rPr>
          <w:sz w:val="26"/>
          <w:szCs w:val="26"/>
        </w:rPr>
        <w:t>Пункт 3 статьи 4 «Порядка организации и проведения публичных слушаний в муниципальном образовании «Красносулинский район» изложить в следующей редакции:</w:t>
      </w:r>
    </w:p>
    <w:p w:rsidR="00584B16" w:rsidRPr="00DF44EE" w:rsidRDefault="00584B16" w:rsidP="00584B16">
      <w:pPr>
        <w:tabs>
          <w:tab w:val="right" w:pos="9072"/>
        </w:tabs>
        <w:ind w:right="2" w:firstLine="284"/>
        <w:rPr>
          <w:sz w:val="26"/>
          <w:szCs w:val="26"/>
          <w:lang w:bidi="ru-RU"/>
        </w:rPr>
      </w:pPr>
      <w:r w:rsidRPr="00DF44EE">
        <w:rPr>
          <w:sz w:val="26"/>
          <w:szCs w:val="26"/>
        </w:rPr>
        <w:t xml:space="preserve">   «3. Решение</w:t>
      </w:r>
      <w:r w:rsidRPr="00DF44EE">
        <w:rPr>
          <w:sz w:val="26"/>
          <w:szCs w:val="26"/>
          <w:lang w:bidi="ru-RU"/>
        </w:rPr>
        <w:t xml:space="preserve"> о назначении публичных слушаний должно быть принято Собранием депутатов Красносулинского района или Главой Красносулинского района в течение 10 дней с момента поступления инициативы проведения публичных слушаний</w:t>
      </w:r>
      <w:r w:rsidR="005A28EC" w:rsidRPr="00DF44EE">
        <w:rPr>
          <w:sz w:val="26"/>
          <w:szCs w:val="26"/>
          <w:lang w:bidi="ru-RU"/>
        </w:rPr>
        <w:t>, предусмотренной статьей 3 настоящего Порядка.</w:t>
      </w:r>
      <w:r w:rsidRPr="00DF44EE">
        <w:rPr>
          <w:sz w:val="26"/>
          <w:szCs w:val="26"/>
          <w:lang w:bidi="ru-RU"/>
        </w:rPr>
        <w:t>».</w:t>
      </w:r>
    </w:p>
    <w:p w:rsidR="00584B16" w:rsidRPr="00DF44EE" w:rsidRDefault="007E2D68" w:rsidP="00584B16">
      <w:pPr>
        <w:tabs>
          <w:tab w:val="right" w:pos="9072"/>
        </w:tabs>
        <w:ind w:right="2" w:firstLine="284"/>
        <w:rPr>
          <w:sz w:val="26"/>
          <w:szCs w:val="26"/>
          <w:lang w:bidi="ru-RU"/>
        </w:rPr>
      </w:pPr>
      <w:r w:rsidRPr="00DF44EE">
        <w:rPr>
          <w:sz w:val="26"/>
          <w:szCs w:val="26"/>
          <w:lang w:bidi="ru-RU"/>
        </w:rPr>
        <w:t xml:space="preserve">     </w:t>
      </w:r>
      <w:r w:rsidR="00584B16" w:rsidRPr="00DF44EE">
        <w:rPr>
          <w:sz w:val="26"/>
          <w:szCs w:val="26"/>
          <w:lang w:bidi="ru-RU"/>
        </w:rPr>
        <w:t xml:space="preserve">2) </w:t>
      </w:r>
      <w:r w:rsidRPr="00DF44EE">
        <w:rPr>
          <w:sz w:val="26"/>
          <w:szCs w:val="26"/>
          <w:lang w:bidi="ru-RU"/>
        </w:rPr>
        <w:t>Пункт 2 статьи 5 «Порядка организации и проведения публичных слушаний в муниципальном образовании «Красносулинский район» изложить в следующей редакции:</w:t>
      </w:r>
    </w:p>
    <w:p w:rsidR="007E2D68" w:rsidRPr="00DF44EE" w:rsidRDefault="007E2D68" w:rsidP="00584B16">
      <w:pPr>
        <w:tabs>
          <w:tab w:val="right" w:pos="9072"/>
        </w:tabs>
        <w:ind w:right="2" w:firstLine="284"/>
        <w:rPr>
          <w:sz w:val="26"/>
          <w:szCs w:val="26"/>
          <w:lang w:bidi="ru-RU"/>
        </w:rPr>
      </w:pPr>
      <w:r w:rsidRPr="00DF44EE">
        <w:rPr>
          <w:sz w:val="26"/>
          <w:szCs w:val="26"/>
          <w:lang w:bidi="ru-RU"/>
        </w:rPr>
        <w:t xml:space="preserve">      «2. В публичных слушаниях имеют право участвовать жители муниципального образования, достигшие восемнадцатилетнего возраста.».</w:t>
      </w:r>
    </w:p>
    <w:p w:rsidR="007E2D68" w:rsidRPr="00DF44EE" w:rsidRDefault="007E2D68" w:rsidP="007E2D68">
      <w:pPr>
        <w:tabs>
          <w:tab w:val="right" w:pos="9072"/>
        </w:tabs>
        <w:ind w:left="567" w:right="2" w:firstLine="0"/>
        <w:rPr>
          <w:sz w:val="26"/>
          <w:szCs w:val="26"/>
        </w:rPr>
      </w:pPr>
      <w:r w:rsidRPr="00DF44EE">
        <w:rPr>
          <w:sz w:val="26"/>
          <w:szCs w:val="26"/>
          <w:lang w:bidi="ru-RU"/>
        </w:rPr>
        <w:t xml:space="preserve">2.  </w:t>
      </w:r>
      <w:r w:rsidRPr="00DF44EE">
        <w:rPr>
          <w:sz w:val="26"/>
          <w:szCs w:val="26"/>
        </w:rPr>
        <w:t>Настоящее решение вступает в силу с момента его официального опубликования.</w:t>
      </w:r>
    </w:p>
    <w:p w:rsidR="00C73662" w:rsidRPr="00DF44EE" w:rsidRDefault="00C73662" w:rsidP="007E2D68">
      <w:pPr>
        <w:tabs>
          <w:tab w:val="right" w:pos="9072"/>
        </w:tabs>
        <w:ind w:left="567" w:right="2" w:firstLine="0"/>
        <w:rPr>
          <w:sz w:val="26"/>
          <w:szCs w:val="26"/>
        </w:rPr>
      </w:pPr>
    </w:p>
    <w:p w:rsidR="007E2D68" w:rsidRPr="00DF44EE" w:rsidRDefault="007E2D68" w:rsidP="007E2D68">
      <w:pPr>
        <w:tabs>
          <w:tab w:val="right" w:pos="9072"/>
        </w:tabs>
        <w:ind w:right="2" w:firstLine="284"/>
        <w:rPr>
          <w:sz w:val="26"/>
          <w:szCs w:val="26"/>
          <w:lang w:bidi="ru-RU"/>
        </w:rPr>
      </w:pPr>
    </w:p>
    <w:p w:rsidR="00734623" w:rsidRPr="00DF44EE" w:rsidRDefault="007E2D68" w:rsidP="00734623">
      <w:pPr>
        <w:tabs>
          <w:tab w:val="right" w:pos="9360"/>
        </w:tabs>
        <w:ind w:right="2" w:firstLine="0"/>
        <w:rPr>
          <w:sz w:val="26"/>
          <w:szCs w:val="26"/>
        </w:rPr>
      </w:pPr>
      <w:r w:rsidRPr="00DF44EE">
        <w:rPr>
          <w:sz w:val="26"/>
          <w:szCs w:val="26"/>
        </w:rPr>
        <w:t xml:space="preserve">Глава  </w:t>
      </w:r>
      <w:r w:rsidR="00734623" w:rsidRPr="00DF44EE">
        <w:rPr>
          <w:sz w:val="26"/>
          <w:szCs w:val="26"/>
        </w:rPr>
        <w:t xml:space="preserve">Красносулинского района                                                       </w:t>
      </w:r>
      <w:r w:rsidRPr="00DF44EE">
        <w:rPr>
          <w:sz w:val="26"/>
          <w:szCs w:val="26"/>
        </w:rPr>
        <w:t>И.С. Кирпичков</w:t>
      </w:r>
    </w:p>
    <w:sectPr w:rsidR="00734623" w:rsidRPr="00DF44EE" w:rsidSect="007E2D68">
      <w:pgSz w:w="11906" w:h="16838"/>
      <w:pgMar w:top="1134" w:right="70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B14AA"/>
    <w:multiLevelType w:val="hybridMultilevel"/>
    <w:tmpl w:val="ACBA10EC"/>
    <w:lvl w:ilvl="0" w:tplc="F2D68E90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23"/>
    <w:rsid w:val="0000452F"/>
    <w:rsid w:val="00015356"/>
    <w:rsid w:val="00047274"/>
    <w:rsid w:val="000F4436"/>
    <w:rsid w:val="0013160B"/>
    <w:rsid w:val="001865C5"/>
    <w:rsid w:val="00262810"/>
    <w:rsid w:val="00287092"/>
    <w:rsid w:val="002F73BD"/>
    <w:rsid w:val="0031309B"/>
    <w:rsid w:val="00364617"/>
    <w:rsid w:val="003742B6"/>
    <w:rsid w:val="00377C9D"/>
    <w:rsid w:val="003A14B1"/>
    <w:rsid w:val="00451CFC"/>
    <w:rsid w:val="00453482"/>
    <w:rsid w:val="004D69E4"/>
    <w:rsid w:val="004E0649"/>
    <w:rsid w:val="004E78B5"/>
    <w:rsid w:val="005120F0"/>
    <w:rsid w:val="0055413C"/>
    <w:rsid w:val="00584B16"/>
    <w:rsid w:val="005A28EC"/>
    <w:rsid w:val="006403ED"/>
    <w:rsid w:val="00650B53"/>
    <w:rsid w:val="00686026"/>
    <w:rsid w:val="0069193D"/>
    <w:rsid w:val="006B1DD2"/>
    <w:rsid w:val="006B4AF1"/>
    <w:rsid w:val="006C3200"/>
    <w:rsid w:val="00710FDC"/>
    <w:rsid w:val="00734623"/>
    <w:rsid w:val="007A1ED0"/>
    <w:rsid w:val="007D2FE0"/>
    <w:rsid w:val="007E2880"/>
    <w:rsid w:val="007E2D68"/>
    <w:rsid w:val="007F7953"/>
    <w:rsid w:val="00832AE5"/>
    <w:rsid w:val="0087098C"/>
    <w:rsid w:val="00881B9C"/>
    <w:rsid w:val="00891E75"/>
    <w:rsid w:val="00894216"/>
    <w:rsid w:val="008969D8"/>
    <w:rsid w:val="008D0713"/>
    <w:rsid w:val="00902CAB"/>
    <w:rsid w:val="00A22F56"/>
    <w:rsid w:val="00A250B6"/>
    <w:rsid w:val="00A35C4B"/>
    <w:rsid w:val="00A450C6"/>
    <w:rsid w:val="00A82C07"/>
    <w:rsid w:val="00A95547"/>
    <w:rsid w:val="00AA53A0"/>
    <w:rsid w:val="00AC53EA"/>
    <w:rsid w:val="00B0074A"/>
    <w:rsid w:val="00B1422F"/>
    <w:rsid w:val="00B45E49"/>
    <w:rsid w:val="00B8271A"/>
    <w:rsid w:val="00BE3956"/>
    <w:rsid w:val="00BE42E4"/>
    <w:rsid w:val="00C43514"/>
    <w:rsid w:val="00C60A1A"/>
    <w:rsid w:val="00C73662"/>
    <w:rsid w:val="00C85CEB"/>
    <w:rsid w:val="00D049E9"/>
    <w:rsid w:val="00D32C0E"/>
    <w:rsid w:val="00D66652"/>
    <w:rsid w:val="00D6694F"/>
    <w:rsid w:val="00D9067C"/>
    <w:rsid w:val="00D911DA"/>
    <w:rsid w:val="00DB40D7"/>
    <w:rsid w:val="00DF44EE"/>
    <w:rsid w:val="00E229F0"/>
    <w:rsid w:val="00E3537F"/>
    <w:rsid w:val="00E9462D"/>
    <w:rsid w:val="00EC5831"/>
    <w:rsid w:val="00F115BD"/>
    <w:rsid w:val="00F17D29"/>
    <w:rsid w:val="00F20E9E"/>
    <w:rsid w:val="00F37DD8"/>
    <w:rsid w:val="00F4552F"/>
    <w:rsid w:val="00F71692"/>
    <w:rsid w:val="00FC4F77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32EA41-AFA0-453E-9D48-B513FF1E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23"/>
    <w:pPr>
      <w:ind w:firstLine="567"/>
      <w:jc w:val="both"/>
    </w:pPr>
    <w:rPr>
      <w:sz w:val="28"/>
    </w:rPr>
  </w:style>
  <w:style w:type="paragraph" w:styleId="4">
    <w:name w:val="heading 4"/>
    <w:basedOn w:val="a"/>
    <w:next w:val="a"/>
    <w:qFormat/>
    <w:rsid w:val="00734623"/>
    <w:pPr>
      <w:keepNext/>
      <w:ind w:right="1701" w:firstLine="0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4623"/>
    <w:pPr>
      <w:ind w:firstLine="0"/>
    </w:pPr>
  </w:style>
  <w:style w:type="paragraph" w:styleId="a4">
    <w:name w:val="Balloon Text"/>
    <w:basedOn w:val="a"/>
    <w:semiHidden/>
    <w:rsid w:val="004D69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2D68"/>
    <w:pPr>
      <w:widowControl w:val="0"/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9982-7ED9-4246-90E1-9F85AE6A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2025-11-24T13:48:00Z</cp:lastPrinted>
  <dcterms:created xsi:type="dcterms:W3CDTF">2025-11-26T07:22:00Z</dcterms:created>
  <dcterms:modified xsi:type="dcterms:W3CDTF">2025-11-26T07:22:00Z</dcterms:modified>
</cp:coreProperties>
</file>