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84" w:rsidRPr="00785484" w:rsidRDefault="00785484" w:rsidP="00785484">
      <w:pPr>
        <w:widowControl/>
        <w:suppressAutoHyphens/>
        <w:spacing w:line="276" w:lineRule="auto"/>
        <w:jc w:val="center"/>
        <w:rPr>
          <w:noProof/>
          <w:color w:val="auto"/>
          <w:sz w:val="28"/>
          <w:szCs w:val="28"/>
          <w:lang w:eastAsia="ar-SA"/>
        </w:rPr>
      </w:pPr>
      <w:r w:rsidRPr="00785484">
        <w:rPr>
          <w:noProof/>
          <w:color w:val="auto"/>
          <w:sz w:val="28"/>
          <w:szCs w:val="28"/>
        </w:rPr>
        <w:drawing>
          <wp:inline distT="0" distB="0" distL="0" distR="0" wp14:anchorId="039AEC32" wp14:editId="6963E6AB">
            <wp:extent cx="74295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484" w:rsidRPr="00785484" w:rsidRDefault="00785484" w:rsidP="00785484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785484">
        <w:rPr>
          <w:b/>
          <w:color w:val="auto"/>
          <w:sz w:val="28"/>
          <w:szCs w:val="28"/>
          <w:lang w:eastAsia="ar-SA"/>
        </w:rPr>
        <w:t>РОССИЙСКАЯ ФЕДЕРАЦИЯ</w:t>
      </w:r>
    </w:p>
    <w:p w:rsidR="00785484" w:rsidRPr="00785484" w:rsidRDefault="00785484" w:rsidP="00785484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785484">
        <w:rPr>
          <w:b/>
          <w:color w:val="auto"/>
          <w:sz w:val="28"/>
          <w:szCs w:val="28"/>
          <w:lang w:eastAsia="ar-SA"/>
        </w:rPr>
        <w:t>РОСТОВСКАЯ ОБЛАСТЬ</w:t>
      </w:r>
    </w:p>
    <w:p w:rsidR="00785484" w:rsidRPr="00785484" w:rsidRDefault="00785484" w:rsidP="00785484">
      <w:pPr>
        <w:widowControl/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785484">
        <w:rPr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785484" w:rsidRPr="00785484" w:rsidRDefault="00785484" w:rsidP="00785484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785484">
        <w:rPr>
          <w:b/>
          <w:color w:val="auto"/>
          <w:sz w:val="28"/>
          <w:szCs w:val="28"/>
          <w:lang w:eastAsia="ar-SA"/>
        </w:rPr>
        <w:t>«КРАСНОСУЛИНСКИЙ РАЙОН»</w:t>
      </w:r>
    </w:p>
    <w:p w:rsidR="00785484" w:rsidRPr="00785484" w:rsidRDefault="00785484" w:rsidP="00785484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785484">
        <w:rPr>
          <w:b/>
          <w:color w:val="auto"/>
          <w:sz w:val="28"/>
          <w:szCs w:val="28"/>
          <w:lang w:eastAsia="ar-SA"/>
        </w:rPr>
        <w:t>АДМИНИСТРАЦИЯ</w:t>
      </w:r>
    </w:p>
    <w:p w:rsidR="00785484" w:rsidRPr="00785484" w:rsidRDefault="00785484" w:rsidP="00785484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785484">
        <w:rPr>
          <w:b/>
          <w:color w:val="auto"/>
          <w:sz w:val="28"/>
          <w:szCs w:val="28"/>
          <w:lang w:eastAsia="ar-SA"/>
        </w:rPr>
        <w:t>КРАСНОСУЛИНСКОГО РАЙОНА</w:t>
      </w:r>
    </w:p>
    <w:p w:rsidR="00785484" w:rsidRPr="00785484" w:rsidRDefault="00785484" w:rsidP="00785484">
      <w:pPr>
        <w:widowControl/>
        <w:tabs>
          <w:tab w:val="center" w:pos="3686"/>
        </w:tabs>
        <w:suppressAutoHyphens/>
        <w:spacing w:before="240" w:after="240"/>
        <w:jc w:val="center"/>
        <w:rPr>
          <w:b/>
          <w:color w:val="auto"/>
          <w:sz w:val="36"/>
          <w:szCs w:val="28"/>
          <w:lang w:eastAsia="ar-SA"/>
        </w:rPr>
      </w:pPr>
      <w:r w:rsidRPr="00785484">
        <w:rPr>
          <w:b/>
          <w:color w:val="auto"/>
          <w:sz w:val="36"/>
          <w:szCs w:val="28"/>
          <w:lang w:eastAsia="ar-SA"/>
        </w:rPr>
        <w:t>ПОСТАНОВЛЕНИЕ</w:t>
      </w:r>
    </w:p>
    <w:p w:rsidR="00785484" w:rsidRPr="00785484" w:rsidRDefault="00FE0E49" w:rsidP="00785484">
      <w:pPr>
        <w:widowControl/>
        <w:tabs>
          <w:tab w:val="center" w:pos="3686"/>
        </w:tabs>
        <w:suppressAutoHyphens/>
        <w:spacing w:after="120"/>
        <w:jc w:val="center"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>от 28.04.2026 № 376</w:t>
      </w:r>
    </w:p>
    <w:p w:rsidR="00785484" w:rsidRPr="00785484" w:rsidRDefault="00785484" w:rsidP="00785484">
      <w:pPr>
        <w:widowControl/>
        <w:tabs>
          <w:tab w:val="center" w:pos="3686"/>
        </w:tabs>
        <w:suppressAutoHyphens/>
        <w:spacing w:after="240"/>
        <w:jc w:val="center"/>
        <w:rPr>
          <w:color w:val="auto"/>
          <w:sz w:val="28"/>
          <w:szCs w:val="28"/>
          <w:lang w:eastAsia="ar-SA"/>
        </w:rPr>
      </w:pPr>
      <w:r w:rsidRPr="00785484">
        <w:rPr>
          <w:color w:val="auto"/>
          <w:sz w:val="28"/>
          <w:szCs w:val="28"/>
          <w:lang w:eastAsia="ar-SA"/>
        </w:rPr>
        <w:t>г. Красный Сулин</w:t>
      </w:r>
    </w:p>
    <w:p w:rsidR="00FE0E49" w:rsidRPr="00FE0E49" w:rsidRDefault="00FE0E49" w:rsidP="00FE0E49">
      <w:pPr>
        <w:ind w:left="1984" w:right="1984"/>
        <w:jc w:val="center"/>
        <w:rPr>
          <w:b/>
          <w:sz w:val="28"/>
          <w:szCs w:val="28"/>
        </w:rPr>
      </w:pPr>
      <w:r w:rsidRPr="00FE0E49">
        <w:rPr>
          <w:b/>
          <w:sz w:val="28"/>
          <w:szCs w:val="28"/>
        </w:rPr>
        <w:t>О внесении изменений в постановление</w:t>
      </w:r>
    </w:p>
    <w:p w:rsidR="00FE0E49" w:rsidRPr="00FE0E49" w:rsidRDefault="00FE0E49" w:rsidP="00FE0E49">
      <w:pPr>
        <w:ind w:left="1984" w:right="1984"/>
        <w:jc w:val="center"/>
        <w:rPr>
          <w:b/>
          <w:sz w:val="28"/>
          <w:szCs w:val="28"/>
        </w:rPr>
      </w:pPr>
      <w:r w:rsidRPr="00FE0E49">
        <w:rPr>
          <w:b/>
          <w:sz w:val="28"/>
          <w:szCs w:val="28"/>
        </w:rPr>
        <w:t>Администрации Красносулинского района</w:t>
      </w:r>
    </w:p>
    <w:p w:rsidR="00FE0E49" w:rsidRPr="00FE0E49" w:rsidRDefault="00FE0E49" w:rsidP="00FE0E49">
      <w:pPr>
        <w:ind w:left="1984" w:right="1984"/>
        <w:jc w:val="center"/>
        <w:rPr>
          <w:b/>
          <w:sz w:val="28"/>
          <w:szCs w:val="28"/>
        </w:rPr>
      </w:pPr>
      <w:r w:rsidRPr="00FE0E49">
        <w:rPr>
          <w:b/>
          <w:sz w:val="28"/>
          <w:szCs w:val="28"/>
        </w:rPr>
        <w:t>от 09.04.2026 № 317</w:t>
      </w:r>
    </w:p>
    <w:p w:rsidR="00FE0E49" w:rsidRPr="00FE0E49" w:rsidRDefault="00FE0E49" w:rsidP="00FE0E49">
      <w:pPr>
        <w:tabs>
          <w:tab w:val="righ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:rsidR="00FE0E49" w:rsidRPr="00FE0E49" w:rsidRDefault="00FE0E49" w:rsidP="00FE0E49">
      <w:pPr>
        <w:tabs>
          <w:tab w:val="righ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FE0E49">
        <w:rPr>
          <w:sz w:val="28"/>
          <w:szCs w:val="28"/>
        </w:rPr>
        <w:t>В целях приведения нормативного правового акта Администрации Красносулинского рай</w:t>
      </w:r>
      <w:bookmarkStart w:id="0" w:name="_GoBack"/>
      <w:bookmarkEnd w:id="0"/>
      <w:r w:rsidRPr="00FE0E49">
        <w:rPr>
          <w:sz w:val="28"/>
          <w:szCs w:val="28"/>
        </w:rPr>
        <w:t>она в соответствие с законодательством Российской Федерации, руководствуясь статьей 35 Устава муниципального образования «Красносулинский район», Администрация Красносулинского района</w:t>
      </w:r>
    </w:p>
    <w:p w:rsidR="00FE0E49" w:rsidRPr="00FE0E49" w:rsidRDefault="00FE0E49" w:rsidP="00FE0E49">
      <w:pPr>
        <w:tabs>
          <w:tab w:val="righ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:rsidR="00FE0E49" w:rsidRPr="00FE0E49" w:rsidRDefault="00FE0E49" w:rsidP="00FE0E49">
      <w:pPr>
        <w:tabs>
          <w:tab w:val="right" w:pos="0"/>
          <w:tab w:val="left" w:pos="709"/>
          <w:tab w:val="left" w:pos="851"/>
          <w:tab w:val="left" w:pos="993"/>
        </w:tabs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ПОСТАНОВЛЯЕТ:</w:t>
      </w:r>
    </w:p>
    <w:p w:rsidR="00FE0E49" w:rsidRPr="00FE0E49" w:rsidRDefault="00FE0E49" w:rsidP="00FE0E49">
      <w:pPr>
        <w:tabs>
          <w:tab w:val="righ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</w:p>
    <w:p w:rsidR="00FE0E49" w:rsidRPr="00FE0E49" w:rsidRDefault="00FE0E49" w:rsidP="00FE0E49">
      <w:pPr>
        <w:tabs>
          <w:tab w:val="righ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FE0E49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FE0E49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Pr="00FE0E49">
        <w:rPr>
          <w:sz w:val="28"/>
          <w:szCs w:val="28"/>
        </w:rPr>
        <w:t>в постановление Администрации Красносулинск</w:t>
      </w:r>
      <w:r>
        <w:rPr>
          <w:sz w:val="28"/>
          <w:szCs w:val="28"/>
        </w:rPr>
        <w:t>ого района от </w:t>
      </w:r>
      <w:r w:rsidRPr="00FE0E49">
        <w:rPr>
          <w:sz w:val="28"/>
          <w:szCs w:val="28"/>
        </w:rPr>
        <w:t>09.04.2026 № 317 «О некоторых мерах, связанных с поддержкой пострадавших субъектов предпринимательской деятельности»» изменения согласно приложению.</w:t>
      </w:r>
    </w:p>
    <w:p w:rsidR="00FE0E49" w:rsidRPr="00FE0E49" w:rsidRDefault="00FE0E49" w:rsidP="00FE0E49">
      <w:pPr>
        <w:tabs>
          <w:tab w:val="righ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FE0E49">
        <w:rPr>
          <w:sz w:val="28"/>
          <w:szCs w:val="28"/>
        </w:rPr>
        <w:t>2. Настоящее постановление вступает в силу с момента официального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FE0E49" w:rsidRPr="00FE0E49" w:rsidRDefault="00FE0E49" w:rsidP="00FE0E49">
      <w:pPr>
        <w:tabs>
          <w:tab w:val="right" w:pos="0"/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FE0E49">
        <w:rPr>
          <w:sz w:val="28"/>
          <w:szCs w:val="28"/>
        </w:rPr>
        <w:t>3. </w:t>
      </w:r>
      <w:proofErr w:type="gramStart"/>
      <w:r w:rsidRPr="00FE0E49">
        <w:rPr>
          <w:sz w:val="28"/>
          <w:szCs w:val="28"/>
        </w:rPr>
        <w:t>Контроль за</w:t>
      </w:r>
      <w:proofErr w:type="gramEnd"/>
      <w:r w:rsidRPr="00FE0E49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внутренней политике </w:t>
      </w:r>
      <w:proofErr w:type="spellStart"/>
      <w:r w:rsidRPr="00FE0E49">
        <w:rPr>
          <w:sz w:val="28"/>
          <w:szCs w:val="28"/>
        </w:rPr>
        <w:t>Салимову</w:t>
      </w:r>
      <w:proofErr w:type="spellEnd"/>
      <w:r w:rsidRPr="00FE0E49">
        <w:rPr>
          <w:sz w:val="28"/>
          <w:szCs w:val="28"/>
        </w:rPr>
        <w:t xml:space="preserve"> В.Н</w:t>
      </w:r>
    </w:p>
    <w:p w:rsidR="00393D94" w:rsidRPr="00785484" w:rsidRDefault="00393D94" w:rsidP="00772C8B">
      <w:pPr>
        <w:tabs>
          <w:tab w:val="right" w:pos="0"/>
        </w:tabs>
        <w:jc w:val="both"/>
        <w:rPr>
          <w:sz w:val="28"/>
          <w:szCs w:val="28"/>
        </w:rPr>
      </w:pPr>
    </w:p>
    <w:p w:rsidR="00393D94" w:rsidRPr="00785484" w:rsidRDefault="00F15C93" w:rsidP="00772C8B">
      <w:pPr>
        <w:tabs>
          <w:tab w:val="right" w:pos="9639"/>
        </w:tabs>
        <w:jc w:val="both"/>
        <w:rPr>
          <w:sz w:val="28"/>
          <w:szCs w:val="28"/>
        </w:rPr>
      </w:pPr>
      <w:r w:rsidRPr="00785484">
        <w:rPr>
          <w:sz w:val="28"/>
          <w:szCs w:val="28"/>
        </w:rPr>
        <w:t>Глава Красносулинского района</w:t>
      </w:r>
      <w:r w:rsidR="00785484" w:rsidRPr="00785484">
        <w:rPr>
          <w:sz w:val="28"/>
          <w:szCs w:val="28"/>
        </w:rPr>
        <w:t xml:space="preserve"> </w:t>
      </w:r>
      <w:r w:rsidR="00785484">
        <w:rPr>
          <w:sz w:val="28"/>
          <w:szCs w:val="28"/>
        </w:rPr>
        <w:tab/>
      </w:r>
      <w:r w:rsidRPr="00785484">
        <w:rPr>
          <w:sz w:val="28"/>
          <w:szCs w:val="28"/>
        </w:rPr>
        <w:t>И.С. Кирпичков</w:t>
      </w:r>
    </w:p>
    <w:p w:rsidR="00393D94" w:rsidRPr="00785484" w:rsidRDefault="00393D94" w:rsidP="00772C8B">
      <w:pPr>
        <w:tabs>
          <w:tab w:val="left" w:pos="7655"/>
        </w:tabs>
        <w:jc w:val="both"/>
        <w:rPr>
          <w:sz w:val="28"/>
          <w:szCs w:val="28"/>
        </w:rPr>
      </w:pPr>
    </w:p>
    <w:p w:rsidR="00393D94" w:rsidRPr="00785484" w:rsidRDefault="00393D94" w:rsidP="00772C8B">
      <w:pPr>
        <w:pStyle w:val="ConsPlusNormal1"/>
        <w:widowControl/>
        <w:tabs>
          <w:tab w:val="left" w:pos="284"/>
          <w:tab w:val="left" w:pos="567"/>
          <w:tab w:val="right" w:pos="9072"/>
        </w:tabs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393D94" w:rsidRPr="00785484" w:rsidRDefault="00F15C93" w:rsidP="00772C8B">
      <w:pPr>
        <w:tabs>
          <w:tab w:val="left" w:pos="0"/>
          <w:tab w:val="left" w:pos="1740"/>
        </w:tabs>
        <w:contextualSpacing/>
        <w:jc w:val="both"/>
        <w:rPr>
          <w:sz w:val="28"/>
          <w:szCs w:val="28"/>
        </w:rPr>
      </w:pPr>
      <w:r w:rsidRPr="00785484">
        <w:rPr>
          <w:sz w:val="28"/>
          <w:szCs w:val="28"/>
        </w:rPr>
        <w:t>Постановление вносит</w:t>
      </w:r>
    </w:p>
    <w:p w:rsidR="00FE0E49" w:rsidRDefault="00FE0E49" w:rsidP="00772C8B">
      <w:pPr>
        <w:tabs>
          <w:tab w:val="left" w:pos="0"/>
          <w:tab w:val="left" w:pos="174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сектор экономического развития </w:t>
      </w:r>
    </w:p>
    <w:p w:rsidR="00785484" w:rsidRDefault="00FE0E49" w:rsidP="00FE0E49">
      <w:pPr>
        <w:tabs>
          <w:tab w:val="left" w:pos="0"/>
          <w:tab w:val="left" w:pos="174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Управления экономики</w:t>
      </w:r>
      <w:r w:rsidR="00785484">
        <w:rPr>
          <w:sz w:val="28"/>
          <w:szCs w:val="28"/>
        </w:rPr>
        <w:br w:type="page"/>
      </w:r>
    </w:p>
    <w:p w:rsidR="00393D94" w:rsidRPr="00FE0E49" w:rsidRDefault="00FE0E49" w:rsidP="00FE0E49">
      <w:pPr>
        <w:tabs>
          <w:tab w:val="left" w:pos="1740"/>
        </w:tabs>
        <w:ind w:left="567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393D94" w:rsidRPr="00FE0E49" w:rsidRDefault="00F15C93" w:rsidP="00FE0E49">
      <w:pPr>
        <w:pStyle w:val="ConsPlusNormal1"/>
        <w:widowControl/>
        <w:ind w:left="5670" w:firstLine="0"/>
        <w:jc w:val="center"/>
        <w:rPr>
          <w:rFonts w:ascii="Times New Roman" w:hAnsi="Times New Roman"/>
          <w:sz w:val="28"/>
          <w:szCs w:val="28"/>
        </w:rPr>
      </w:pPr>
      <w:r w:rsidRPr="00FE0E49">
        <w:rPr>
          <w:rFonts w:ascii="Times New Roman" w:hAnsi="Times New Roman"/>
          <w:sz w:val="28"/>
          <w:szCs w:val="28"/>
        </w:rPr>
        <w:t>к постановлению</w:t>
      </w:r>
    </w:p>
    <w:p w:rsidR="00393D94" w:rsidRPr="00FE0E49" w:rsidRDefault="00F15C93" w:rsidP="00FE0E49">
      <w:pPr>
        <w:pStyle w:val="ConsPlusNormal1"/>
        <w:widowControl/>
        <w:ind w:left="5670" w:firstLine="0"/>
        <w:jc w:val="center"/>
        <w:rPr>
          <w:rFonts w:ascii="Times New Roman" w:hAnsi="Times New Roman"/>
          <w:sz w:val="28"/>
          <w:szCs w:val="28"/>
        </w:rPr>
      </w:pPr>
      <w:r w:rsidRPr="00FE0E49">
        <w:rPr>
          <w:rFonts w:ascii="Times New Roman" w:hAnsi="Times New Roman"/>
          <w:sz w:val="28"/>
          <w:szCs w:val="28"/>
        </w:rPr>
        <w:t>Администрации</w:t>
      </w:r>
    </w:p>
    <w:p w:rsidR="00393D94" w:rsidRPr="00FE0E49" w:rsidRDefault="00F15C93" w:rsidP="00FE0E49">
      <w:pPr>
        <w:pStyle w:val="ConsPlusNormal1"/>
        <w:widowControl/>
        <w:ind w:left="5670" w:firstLine="0"/>
        <w:jc w:val="center"/>
        <w:rPr>
          <w:rFonts w:ascii="Times New Roman" w:hAnsi="Times New Roman"/>
          <w:sz w:val="28"/>
          <w:szCs w:val="28"/>
        </w:rPr>
      </w:pPr>
      <w:r w:rsidRPr="00FE0E49">
        <w:rPr>
          <w:rFonts w:ascii="Times New Roman" w:hAnsi="Times New Roman"/>
          <w:sz w:val="28"/>
          <w:szCs w:val="28"/>
        </w:rPr>
        <w:t>Красносулинского района</w:t>
      </w:r>
    </w:p>
    <w:p w:rsidR="00393D94" w:rsidRPr="00FE0E49" w:rsidRDefault="00FE0E49" w:rsidP="00FE0E49">
      <w:pPr>
        <w:pStyle w:val="ConsPlusNormal1"/>
        <w:widowControl/>
        <w:ind w:left="567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28.04.2026 № 376</w:t>
      </w:r>
    </w:p>
    <w:p w:rsidR="00FE0E49" w:rsidRPr="00FE0E49" w:rsidRDefault="00FE0E49" w:rsidP="00FE0E49">
      <w:pPr>
        <w:pStyle w:val="a9"/>
        <w:jc w:val="center"/>
        <w:rPr>
          <w:sz w:val="28"/>
          <w:szCs w:val="28"/>
        </w:rPr>
      </w:pPr>
    </w:p>
    <w:p w:rsidR="00FE0E49" w:rsidRPr="00FE0E49" w:rsidRDefault="00FE0E49" w:rsidP="00D829DF">
      <w:pPr>
        <w:tabs>
          <w:tab w:val="left" w:pos="1134"/>
        </w:tabs>
        <w:spacing w:line="259" w:lineRule="auto"/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ИЗМЕНЕНИЯ,</w:t>
      </w:r>
    </w:p>
    <w:p w:rsidR="00FE0E49" w:rsidRPr="00FE0E49" w:rsidRDefault="00FE0E49" w:rsidP="00D829DF">
      <w:pPr>
        <w:tabs>
          <w:tab w:val="left" w:pos="1134"/>
        </w:tabs>
        <w:spacing w:line="259" w:lineRule="auto"/>
        <w:jc w:val="center"/>
        <w:rPr>
          <w:sz w:val="28"/>
          <w:szCs w:val="28"/>
        </w:rPr>
      </w:pPr>
      <w:proofErr w:type="gramStart"/>
      <w:r w:rsidRPr="00FE0E49">
        <w:rPr>
          <w:sz w:val="28"/>
          <w:szCs w:val="28"/>
        </w:rPr>
        <w:t>вносимые</w:t>
      </w:r>
      <w:proofErr w:type="gramEnd"/>
      <w:r w:rsidRPr="00FE0E49">
        <w:rPr>
          <w:sz w:val="28"/>
          <w:szCs w:val="28"/>
        </w:rPr>
        <w:t xml:space="preserve"> в постановление</w:t>
      </w:r>
      <w:r>
        <w:rPr>
          <w:sz w:val="28"/>
          <w:szCs w:val="28"/>
        </w:rPr>
        <w:t xml:space="preserve"> </w:t>
      </w:r>
      <w:r w:rsidRPr="00FE0E49">
        <w:rPr>
          <w:sz w:val="28"/>
          <w:szCs w:val="28"/>
        </w:rPr>
        <w:t>Администрации Красносулинского района от</w:t>
      </w:r>
      <w:r>
        <w:rPr>
          <w:sz w:val="28"/>
          <w:szCs w:val="28"/>
        </w:rPr>
        <w:t> </w:t>
      </w:r>
      <w:r w:rsidRPr="00FE0E49">
        <w:rPr>
          <w:sz w:val="28"/>
          <w:szCs w:val="28"/>
        </w:rPr>
        <w:t>09.04.2026 № 317 «О некоторых мерах, связанных с поддержкой</w:t>
      </w:r>
    </w:p>
    <w:p w:rsidR="00FE0E49" w:rsidRPr="00FE0E49" w:rsidRDefault="00FE0E49" w:rsidP="00D829DF">
      <w:pPr>
        <w:tabs>
          <w:tab w:val="left" w:pos="1134"/>
        </w:tabs>
        <w:spacing w:line="259" w:lineRule="auto"/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пострадавших субъектов предпринимательской деятельности</w:t>
      </w:r>
      <w:r w:rsidRPr="00FE0E49">
        <w:rPr>
          <w:b/>
          <w:sz w:val="28"/>
          <w:szCs w:val="28"/>
        </w:rPr>
        <w:t>»</w:t>
      </w:r>
      <w:r w:rsidRPr="00FE0E49">
        <w:rPr>
          <w:sz w:val="28"/>
          <w:szCs w:val="28"/>
        </w:rPr>
        <w:t>»</w:t>
      </w:r>
    </w:p>
    <w:p w:rsidR="00FE0E49" w:rsidRPr="00FE0E49" w:rsidRDefault="00FE0E49" w:rsidP="00D829DF">
      <w:pPr>
        <w:tabs>
          <w:tab w:val="left" w:pos="1134"/>
        </w:tabs>
        <w:spacing w:line="259" w:lineRule="auto"/>
        <w:jc w:val="center"/>
        <w:rPr>
          <w:sz w:val="28"/>
          <w:szCs w:val="28"/>
        </w:rPr>
      </w:pPr>
    </w:p>
    <w:p w:rsidR="00FE0E49" w:rsidRPr="00FE0E49" w:rsidRDefault="00FE0E49" w:rsidP="00D829DF">
      <w:pPr>
        <w:tabs>
          <w:tab w:val="left" w:pos="1134"/>
        </w:tabs>
        <w:spacing w:line="259" w:lineRule="auto"/>
        <w:ind w:firstLine="709"/>
        <w:jc w:val="both"/>
        <w:rPr>
          <w:sz w:val="28"/>
          <w:szCs w:val="28"/>
        </w:rPr>
      </w:pPr>
      <w:r w:rsidRPr="00FE0E49">
        <w:rPr>
          <w:sz w:val="28"/>
          <w:szCs w:val="28"/>
        </w:rPr>
        <w:t>В постановлении Администрации Красносулинского района</w:t>
      </w:r>
      <w:r>
        <w:rPr>
          <w:sz w:val="28"/>
          <w:szCs w:val="28"/>
        </w:rPr>
        <w:t xml:space="preserve"> </w:t>
      </w:r>
      <w:r w:rsidRPr="00FE0E49">
        <w:rPr>
          <w:sz w:val="28"/>
          <w:szCs w:val="28"/>
        </w:rPr>
        <w:t>от 09.04.2026 № 317:</w:t>
      </w:r>
    </w:p>
    <w:p w:rsidR="00FE0E49" w:rsidRPr="00FE0E49" w:rsidRDefault="00D829DF" w:rsidP="00D829DF">
      <w:pPr>
        <w:widowControl/>
        <w:tabs>
          <w:tab w:val="left" w:pos="1134"/>
        </w:tabs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FE0E49" w:rsidRPr="00FE0E49">
        <w:rPr>
          <w:sz w:val="28"/>
          <w:szCs w:val="28"/>
        </w:rPr>
        <w:t>Подпункт 2.2 пункта 2 изложить в редакции:</w:t>
      </w:r>
    </w:p>
    <w:p w:rsidR="00FE0E49" w:rsidRPr="00FE0E49" w:rsidRDefault="00D829DF" w:rsidP="00D829DF">
      <w:pPr>
        <w:widowControl/>
        <w:tabs>
          <w:tab w:val="left" w:pos="1134"/>
        </w:tabs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«2.2. </w:t>
      </w:r>
      <w:r w:rsidR="00FE0E49" w:rsidRPr="00FE0E49">
        <w:rPr>
          <w:sz w:val="28"/>
          <w:szCs w:val="28"/>
        </w:rPr>
        <w:t>Порядок представления списков для оказания финансовой помощи в связи с утратой имущества юридическим лицам, являющимся коммерческими организациями, и гражданам, осуществляющим предпринимательскую деятельность без образования юридического лица и зарегистрированным в установленном порядке, согласно приложению № 2.».</w:t>
      </w:r>
    </w:p>
    <w:p w:rsidR="00FE0E49" w:rsidRPr="00FE0E49" w:rsidRDefault="00D829DF" w:rsidP="00D829DF">
      <w:pPr>
        <w:widowControl/>
        <w:tabs>
          <w:tab w:val="left" w:pos="1134"/>
        </w:tabs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FE0E49" w:rsidRPr="00FE0E49">
        <w:rPr>
          <w:sz w:val="28"/>
          <w:szCs w:val="28"/>
        </w:rPr>
        <w:t>Приложение № 2 изложить в редакции:</w:t>
      </w:r>
    </w:p>
    <w:p w:rsidR="00FE0E49" w:rsidRPr="00FE0E49" w:rsidRDefault="00FE0E49" w:rsidP="00D829DF">
      <w:pPr>
        <w:widowControl/>
        <w:tabs>
          <w:tab w:val="left" w:pos="1134"/>
        </w:tabs>
        <w:spacing w:line="259" w:lineRule="auto"/>
        <w:ind w:firstLine="680"/>
        <w:jc w:val="both"/>
        <w:rPr>
          <w:sz w:val="28"/>
          <w:szCs w:val="28"/>
        </w:rPr>
      </w:pPr>
    </w:p>
    <w:p w:rsidR="00FE0E49" w:rsidRPr="00FE0E49" w:rsidRDefault="00FE0E49" w:rsidP="00D829DF">
      <w:pPr>
        <w:spacing w:line="259" w:lineRule="auto"/>
        <w:ind w:left="5670"/>
        <w:jc w:val="center"/>
        <w:rPr>
          <w:rFonts w:eastAsia="Source Han Sans CN Regular"/>
          <w:sz w:val="28"/>
          <w:szCs w:val="28"/>
        </w:rPr>
      </w:pPr>
      <w:r w:rsidRPr="00FE0E49">
        <w:rPr>
          <w:sz w:val="28"/>
          <w:szCs w:val="28"/>
        </w:rPr>
        <w:t>«Приложение № 2</w:t>
      </w:r>
    </w:p>
    <w:p w:rsidR="00FE0E49" w:rsidRPr="00FE0E49" w:rsidRDefault="00FE0E49" w:rsidP="00D829DF">
      <w:pPr>
        <w:spacing w:line="259" w:lineRule="auto"/>
        <w:ind w:left="5670"/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к постановлению</w:t>
      </w:r>
    </w:p>
    <w:p w:rsidR="00FE0E49" w:rsidRPr="00FE0E49" w:rsidRDefault="00FE0E49" w:rsidP="00D829DF">
      <w:pPr>
        <w:spacing w:line="259" w:lineRule="auto"/>
        <w:ind w:left="5670"/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Администрации</w:t>
      </w:r>
    </w:p>
    <w:p w:rsidR="00FE0E49" w:rsidRPr="00FE0E49" w:rsidRDefault="00FE0E49" w:rsidP="00D829DF">
      <w:pPr>
        <w:spacing w:line="259" w:lineRule="auto"/>
        <w:ind w:left="5670"/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Красносулинского района</w:t>
      </w:r>
    </w:p>
    <w:p w:rsidR="00FE0E49" w:rsidRPr="00FE0E49" w:rsidRDefault="00FE0E49" w:rsidP="00D829DF">
      <w:pPr>
        <w:spacing w:line="259" w:lineRule="auto"/>
        <w:ind w:left="5670"/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от 09.04.2026 № 317</w:t>
      </w:r>
    </w:p>
    <w:p w:rsidR="00FE0E49" w:rsidRPr="00FE0E49" w:rsidRDefault="00FE0E49" w:rsidP="00D829DF">
      <w:pPr>
        <w:spacing w:line="259" w:lineRule="auto"/>
        <w:ind w:left="5670"/>
        <w:jc w:val="center"/>
        <w:rPr>
          <w:sz w:val="28"/>
          <w:szCs w:val="28"/>
        </w:rPr>
      </w:pPr>
    </w:p>
    <w:p w:rsidR="00FE0E49" w:rsidRPr="00FE0E49" w:rsidRDefault="00FE0E49" w:rsidP="00D829DF">
      <w:pPr>
        <w:spacing w:line="259" w:lineRule="auto"/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ПОРЯДОК</w:t>
      </w:r>
    </w:p>
    <w:p w:rsidR="00FE0E49" w:rsidRDefault="00FE0E49" w:rsidP="00D829DF">
      <w:pPr>
        <w:tabs>
          <w:tab w:val="left" w:pos="1134"/>
        </w:tabs>
        <w:spacing w:line="259" w:lineRule="auto"/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представления списков</w:t>
      </w:r>
      <w:r>
        <w:rPr>
          <w:sz w:val="28"/>
          <w:szCs w:val="28"/>
        </w:rPr>
        <w:t xml:space="preserve"> </w:t>
      </w:r>
      <w:r w:rsidRPr="00FE0E49">
        <w:rPr>
          <w:sz w:val="28"/>
          <w:szCs w:val="28"/>
        </w:rPr>
        <w:t xml:space="preserve">для оказания финансовой помощи </w:t>
      </w:r>
    </w:p>
    <w:p w:rsidR="00FE0E49" w:rsidRPr="00FE0E49" w:rsidRDefault="00FE0E49" w:rsidP="00D829DF">
      <w:pPr>
        <w:tabs>
          <w:tab w:val="left" w:pos="1134"/>
        </w:tabs>
        <w:spacing w:line="259" w:lineRule="auto"/>
        <w:jc w:val="center"/>
        <w:rPr>
          <w:sz w:val="28"/>
          <w:szCs w:val="28"/>
        </w:rPr>
      </w:pPr>
      <w:r w:rsidRPr="00FE0E49">
        <w:rPr>
          <w:sz w:val="28"/>
          <w:szCs w:val="28"/>
        </w:rPr>
        <w:t>в связи с утратой имущества</w:t>
      </w:r>
      <w:r>
        <w:rPr>
          <w:sz w:val="28"/>
          <w:szCs w:val="28"/>
        </w:rPr>
        <w:t xml:space="preserve">  </w:t>
      </w:r>
      <w:r w:rsidRPr="00FE0E49">
        <w:rPr>
          <w:sz w:val="28"/>
          <w:szCs w:val="28"/>
        </w:rPr>
        <w:t>юридическим лицам, являющимся коммерческими организациями, и гражданам, осуществляющим предпринимательскую деятельность без образования юридического лица и зарегистрированным в установленном порядке</w:t>
      </w:r>
    </w:p>
    <w:p w:rsidR="00FE0E49" w:rsidRPr="00FE0E49" w:rsidRDefault="00FE0E49" w:rsidP="00D829DF">
      <w:pPr>
        <w:tabs>
          <w:tab w:val="right" w:pos="12191"/>
        </w:tabs>
        <w:spacing w:line="259" w:lineRule="auto"/>
        <w:jc w:val="both"/>
        <w:rPr>
          <w:sz w:val="28"/>
          <w:szCs w:val="28"/>
        </w:rPr>
      </w:pPr>
    </w:p>
    <w:p w:rsidR="00FE0E49" w:rsidRPr="00FE0E49" w:rsidRDefault="00FE0E49" w:rsidP="00D829DF">
      <w:pPr>
        <w:spacing w:line="259" w:lineRule="auto"/>
        <w:ind w:firstLine="709"/>
        <w:jc w:val="both"/>
        <w:rPr>
          <w:sz w:val="28"/>
          <w:szCs w:val="28"/>
        </w:rPr>
      </w:pPr>
      <w:r w:rsidRPr="00FE0E49">
        <w:rPr>
          <w:sz w:val="28"/>
          <w:szCs w:val="28"/>
        </w:rPr>
        <w:t>1. </w:t>
      </w:r>
      <w:proofErr w:type="gramStart"/>
      <w:r w:rsidRPr="00FE0E49">
        <w:rPr>
          <w:sz w:val="28"/>
          <w:szCs w:val="28"/>
        </w:rPr>
        <w:t>Настоящий Порядок регламентирует механизм представления</w:t>
      </w:r>
      <w:r>
        <w:rPr>
          <w:sz w:val="28"/>
          <w:szCs w:val="28"/>
        </w:rPr>
        <w:t xml:space="preserve"> </w:t>
      </w:r>
      <w:r w:rsidRPr="00FE0E49">
        <w:rPr>
          <w:sz w:val="28"/>
          <w:szCs w:val="28"/>
        </w:rPr>
        <w:t>списков для оказания финансовой помощи в связи с утратой имущества в результате террористического акта и (или) при пресечении террористического акта правомерными действиями юридическим лицам, являющимся коммерческими организациями, и гражданам, осуществляющим предпринимательскую деятельность без образования юридического лица и зарегистрированным в установленном порядке (далее соответственно – финансовая помощь, Списки).</w:t>
      </w:r>
      <w:proofErr w:type="gramEnd"/>
    </w:p>
    <w:p w:rsidR="00FE0E49" w:rsidRPr="00FE0E49" w:rsidRDefault="00D829DF" w:rsidP="00D829DF">
      <w:pPr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="00FE0E49" w:rsidRPr="00FE0E49">
        <w:rPr>
          <w:sz w:val="28"/>
          <w:szCs w:val="28"/>
        </w:rPr>
        <w:t xml:space="preserve">Сектор экономического развития Управления экономики Администрации Красносулинского района (далее </w:t>
      </w:r>
      <w:r>
        <w:rPr>
          <w:sz w:val="28"/>
          <w:szCs w:val="28"/>
        </w:rPr>
        <w:t>–</w:t>
      </w:r>
      <w:r w:rsidR="00FE0E49" w:rsidRPr="00FE0E49">
        <w:rPr>
          <w:sz w:val="28"/>
          <w:szCs w:val="28"/>
        </w:rPr>
        <w:t xml:space="preserve"> сектор экономического развития) в целях оказания финансовой помощи формирует Списки по формам согласно приложениям № 20, 21 к Порядку подготовки и 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</w:t>
      </w:r>
      <w:proofErr w:type="gramStart"/>
      <w:r w:rsidR="00FE0E49" w:rsidRPr="00FE0E49">
        <w:rPr>
          <w:sz w:val="28"/>
          <w:szCs w:val="28"/>
        </w:rPr>
        <w:t>объема</w:t>
      </w:r>
      <w:proofErr w:type="gramEnd"/>
      <w:r w:rsidR="00FE0E49" w:rsidRPr="00FE0E49">
        <w:rPr>
          <w:sz w:val="28"/>
          <w:szCs w:val="28"/>
        </w:rPr>
        <w:t xml:space="preserve"> запрашиваемых бюджетных ассигнований из резервного фонда Правительства Российской Федерации, утвержденному приказом Министерства Российской Федерации по делам гражданской обороны, чрезвычайным ситуациям и ликвидации последствий стихийных бедствий от 10.12.2021 № 858 (далее – Порядок 858).</w:t>
      </w:r>
    </w:p>
    <w:p w:rsidR="00FE0E49" w:rsidRPr="00FE0E49" w:rsidRDefault="00D829DF" w:rsidP="00D829DF">
      <w:pPr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 w:rsidR="00FE0E49" w:rsidRPr="00FE0E49">
        <w:rPr>
          <w:sz w:val="28"/>
          <w:szCs w:val="28"/>
        </w:rPr>
        <w:t>Сектор экономического развития в течение десяти рабочих дней со дня формирования в соответствии с требованиями пункта 43 Порядка Списков, предусмотренных пунктом 2 настоящего Порядка, обеспечивает представление в министерство экономического развития Ростовской области (далее – министерство) документов, указанных в подпункте 4.1.3 пункта 4.1 раздела 4 Правил предоставления иных межбюджетных трансфертов, источником финансового обеспечения которых являются бюджетные ассигнования резервного фонда Правительства Российской Федерации</w:t>
      </w:r>
      <w:proofErr w:type="gramEnd"/>
      <w:r w:rsidR="00FE0E49" w:rsidRPr="00FE0E49">
        <w:rPr>
          <w:sz w:val="28"/>
          <w:szCs w:val="28"/>
        </w:rPr>
        <w:t xml:space="preserve">, </w:t>
      </w:r>
      <w:proofErr w:type="gramStart"/>
      <w:r w:rsidR="00FE0E49" w:rsidRPr="00FE0E49">
        <w:rPr>
          <w:sz w:val="28"/>
          <w:szCs w:val="28"/>
        </w:rPr>
        <w:t xml:space="preserve">на финансовое обеспечение осуществления компенсационных выплат физическим и юридическим лицам, которым был причинен ущерб в результате террористического акта, и возмещения вреда, причиненного при пресечении террористического акта правомерными действиями, утвержденных постановлением Правительства Ростовской области от 26.11.2025 № 131 </w:t>
      </w:r>
      <w:r>
        <w:rPr>
          <w:sz w:val="28"/>
          <w:szCs w:val="28"/>
        </w:rPr>
        <w:br/>
      </w:r>
      <w:r w:rsidR="00FE0E49" w:rsidRPr="00FE0E49">
        <w:rPr>
          <w:sz w:val="28"/>
          <w:szCs w:val="28"/>
        </w:rPr>
        <w:t>«О некоторых мерах по реализации постановления Правительства Российской Федерации от 28.12.2019 № 1928» (далее – Правила № 131).</w:t>
      </w:r>
      <w:proofErr w:type="gramEnd"/>
    </w:p>
    <w:p w:rsidR="00FE0E49" w:rsidRPr="00FE0E49" w:rsidRDefault="00FE0E49" w:rsidP="00D829DF">
      <w:pPr>
        <w:spacing w:line="259" w:lineRule="auto"/>
        <w:ind w:firstLine="709"/>
        <w:jc w:val="both"/>
        <w:rPr>
          <w:sz w:val="28"/>
          <w:szCs w:val="28"/>
        </w:rPr>
      </w:pPr>
      <w:r w:rsidRPr="00FE0E49">
        <w:rPr>
          <w:sz w:val="28"/>
          <w:szCs w:val="28"/>
        </w:rPr>
        <w:t>4.</w:t>
      </w:r>
      <w:r w:rsidR="00D829DF">
        <w:rPr>
          <w:sz w:val="28"/>
          <w:szCs w:val="28"/>
        </w:rPr>
        <w:t> </w:t>
      </w:r>
      <w:proofErr w:type="gramStart"/>
      <w:r w:rsidRPr="00FE0E49">
        <w:rPr>
          <w:sz w:val="28"/>
          <w:szCs w:val="28"/>
        </w:rPr>
        <w:t>Сроки представления в министерство документов, предусмотренных пунктом 3 настоящего Порядка, в том числе в случае повторного обращения при необходимости выделения дополнительных средств на финансовое обеспечение мероприятий по оказанию финансовой помощи, а также минимальный срок представления юридическими лицами, являющимися коммерческими организациями, и гражданами, осуществляющими предпринимательскую деятельность без образования юридического лица и зарегистрированными в установленном порядке, а также юридическими лицами, являющимися</w:t>
      </w:r>
      <w:proofErr w:type="gramEnd"/>
      <w:r w:rsidRPr="00FE0E49">
        <w:rPr>
          <w:sz w:val="28"/>
          <w:szCs w:val="28"/>
        </w:rPr>
        <w:t xml:space="preserve"> коммерческими организациями, документов, необходимых для включения в Списки, установлены пунктом 4.2 раздела 4 Правил № 131.</w:t>
      </w:r>
    </w:p>
    <w:p w:rsidR="00FE0E49" w:rsidRPr="00FE0E49" w:rsidRDefault="00FE0E49" w:rsidP="00D829DF">
      <w:pPr>
        <w:spacing w:line="259" w:lineRule="auto"/>
        <w:ind w:firstLine="709"/>
        <w:jc w:val="both"/>
        <w:rPr>
          <w:sz w:val="28"/>
          <w:szCs w:val="28"/>
        </w:rPr>
      </w:pPr>
      <w:r w:rsidRPr="00FE0E49">
        <w:rPr>
          <w:sz w:val="28"/>
          <w:szCs w:val="28"/>
        </w:rPr>
        <w:t>5.</w:t>
      </w:r>
      <w:r w:rsidR="00D829DF">
        <w:rPr>
          <w:sz w:val="28"/>
          <w:szCs w:val="28"/>
        </w:rPr>
        <w:t> </w:t>
      </w:r>
      <w:r w:rsidRPr="00FE0E49">
        <w:rPr>
          <w:sz w:val="28"/>
          <w:szCs w:val="28"/>
        </w:rPr>
        <w:t>Документы, указанные в пункте 3 настоящего Порядка, представляются в министерство на бумажном носителе в двух экземплярах и в электронном виде по системе межведомственного электронного документооборота и делопроизводства «Дело».</w:t>
      </w:r>
    </w:p>
    <w:p w:rsidR="00FE0E49" w:rsidRPr="00FE0E49" w:rsidRDefault="00FE0E49" w:rsidP="00D829DF">
      <w:pPr>
        <w:spacing w:line="259" w:lineRule="auto"/>
        <w:ind w:firstLine="709"/>
        <w:jc w:val="both"/>
        <w:rPr>
          <w:sz w:val="28"/>
          <w:szCs w:val="28"/>
        </w:rPr>
      </w:pPr>
      <w:r w:rsidRPr="00FE0E49">
        <w:rPr>
          <w:sz w:val="28"/>
          <w:szCs w:val="28"/>
        </w:rPr>
        <w:lastRenderedPageBreak/>
        <w:t>Ответственность за достоверность и полноту сведений, включаемых в Списки, несет первый заместитель главы Администрации Красносулинского района по вопросам экономического развития</w:t>
      </w:r>
      <w:r w:rsidR="00D829DF">
        <w:rPr>
          <w:sz w:val="28"/>
          <w:szCs w:val="28"/>
        </w:rPr>
        <w:t xml:space="preserve"> и внутренней политике </w:t>
      </w:r>
      <w:proofErr w:type="spellStart"/>
      <w:r w:rsidR="00D829DF">
        <w:rPr>
          <w:sz w:val="28"/>
          <w:szCs w:val="28"/>
        </w:rPr>
        <w:t>Салимова</w:t>
      </w:r>
      <w:proofErr w:type="spellEnd"/>
      <w:r w:rsidR="00D829DF">
        <w:rPr>
          <w:sz w:val="28"/>
          <w:szCs w:val="28"/>
        </w:rPr>
        <w:t> </w:t>
      </w:r>
      <w:r w:rsidRPr="00FE0E49">
        <w:rPr>
          <w:sz w:val="28"/>
          <w:szCs w:val="28"/>
        </w:rPr>
        <w:t>В.Н.»</w:t>
      </w:r>
      <w:r w:rsidR="00D829DF">
        <w:rPr>
          <w:sz w:val="28"/>
          <w:szCs w:val="28"/>
        </w:rPr>
        <w:t>.</w:t>
      </w:r>
    </w:p>
    <w:p w:rsidR="00393D94" w:rsidRDefault="00393D94" w:rsidP="00D829DF">
      <w:pPr>
        <w:pStyle w:val="ConsPlusNormal1"/>
        <w:widowControl/>
        <w:spacing w:line="259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829DF" w:rsidRDefault="00D829DF" w:rsidP="00D829DF">
      <w:pPr>
        <w:pStyle w:val="ConsPlusNormal1"/>
        <w:widowControl/>
        <w:spacing w:line="259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D829DF" w:rsidRPr="00FE0E49" w:rsidRDefault="00D829DF" w:rsidP="00D829DF">
      <w:pPr>
        <w:pStyle w:val="ConsPlusNormal1"/>
        <w:widowControl/>
        <w:spacing w:line="259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393D94" w:rsidRPr="00785484" w:rsidRDefault="00F15C93" w:rsidP="00D829DF">
      <w:pPr>
        <w:pStyle w:val="ConsPlusNormal1"/>
        <w:widowControl/>
        <w:spacing w:line="259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85484">
        <w:rPr>
          <w:rFonts w:ascii="Times New Roman" w:hAnsi="Times New Roman"/>
          <w:sz w:val="28"/>
          <w:szCs w:val="28"/>
        </w:rPr>
        <w:t xml:space="preserve">Управляющий делами </w:t>
      </w:r>
    </w:p>
    <w:p w:rsidR="00393D94" w:rsidRPr="00785484" w:rsidRDefault="00F15C93" w:rsidP="00D829DF">
      <w:pPr>
        <w:pStyle w:val="ConsPlusNormal1"/>
        <w:widowControl/>
        <w:tabs>
          <w:tab w:val="right" w:pos="9635"/>
        </w:tabs>
        <w:spacing w:line="259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785484">
        <w:rPr>
          <w:rFonts w:ascii="Times New Roman" w:hAnsi="Times New Roman"/>
          <w:sz w:val="28"/>
          <w:szCs w:val="28"/>
        </w:rPr>
        <w:t>Администрации района</w:t>
      </w:r>
      <w:r w:rsidRPr="00785484">
        <w:rPr>
          <w:rFonts w:ascii="Times New Roman" w:hAnsi="Times New Roman"/>
          <w:sz w:val="28"/>
          <w:szCs w:val="28"/>
        </w:rPr>
        <w:tab/>
        <w:t>И.Ю. Кишкинов</w:t>
      </w:r>
      <w:r w:rsidR="00785484">
        <w:rPr>
          <w:rFonts w:ascii="Times New Roman" w:hAnsi="Times New Roman"/>
          <w:sz w:val="28"/>
          <w:szCs w:val="28"/>
        </w:rPr>
        <w:t>а</w:t>
      </w:r>
    </w:p>
    <w:p w:rsidR="00393D94" w:rsidRPr="00785484" w:rsidRDefault="00393D94" w:rsidP="00D829DF">
      <w:pPr>
        <w:pStyle w:val="ConsPlusNormal1"/>
        <w:widowControl/>
        <w:tabs>
          <w:tab w:val="left" w:pos="284"/>
          <w:tab w:val="left" w:pos="567"/>
          <w:tab w:val="right" w:pos="9072"/>
        </w:tabs>
        <w:spacing w:line="259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393D94" w:rsidRPr="00785484" w:rsidSect="00785484">
      <w:headerReference w:type="default" r:id="rId9"/>
      <w:footerReference w:type="default" r:id="rId10"/>
      <w:pgSz w:w="11906" w:h="16838"/>
      <w:pgMar w:top="1134" w:right="567" w:bottom="1134" w:left="1701" w:header="102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E49" w:rsidRDefault="00FE0E49">
      <w:r>
        <w:separator/>
      </w:r>
    </w:p>
  </w:endnote>
  <w:endnote w:type="continuationSeparator" w:id="0">
    <w:p w:rsidR="00FE0E49" w:rsidRDefault="00FE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E49" w:rsidRDefault="00FE0E49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E49" w:rsidRDefault="00FE0E49">
      <w:r>
        <w:separator/>
      </w:r>
    </w:p>
  </w:footnote>
  <w:footnote w:type="continuationSeparator" w:id="0">
    <w:p w:rsidR="00FE0E49" w:rsidRDefault="00FE0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4932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E0E49" w:rsidRPr="00785484" w:rsidRDefault="00FE0E49" w:rsidP="00785484">
        <w:pPr>
          <w:pStyle w:val="a9"/>
          <w:jc w:val="center"/>
          <w:rPr>
            <w:sz w:val="28"/>
            <w:szCs w:val="28"/>
          </w:rPr>
        </w:pPr>
        <w:r w:rsidRPr="00785484">
          <w:rPr>
            <w:sz w:val="28"/>
            <w:szCs w:val="28"/>
          </w:rPr>
          <w:fldChar w:fldCharType="begin"/>
        </w:r>
        <w:r w:rsidRPr="00785484">
          <w:rPr>
            <w:sz w:val="28"/>
            <w:szCs w:val="28"/>
          </w:rPr>
          <w:instrText>PAGE   \* MERGEFORMAT</w:instrText>
        </w:r>
        <w:r w:rsidRPr="00785484">
          <w:rPr>
            <w:sz w:val="28"/>
            <w:szCs w:val="28"/>
          </w:rPr>
          <w:fldChar w:fldCharType="separate"/>
        </w:r>
        <w:r w:rsidR="00D829DF">
          <w:rPr>
            <w:noProof/>
            <w:sz w:val="28"/>
            <w:szCs w:val="28"/>
          </w:rPr>
          <w:t>4</w:t>
        </w:r>
        <w:r w:rsidRPr="00785484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10CE"/>
    <w:multiLevelType w:val="multilevel"/>
    <w:tmpl w:val="DBDE63A2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12BC65E2"/>
    <w:multiLevelType w:val="multilevel"/>
    <w:tmpl w:val="9694504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Liberation Serif" w:hAnsi="Liberation Serif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D94"/>
    <w:rsid w:val="00393D94"/>
    <w:rsid w:val="005E5E7E"/>
    <w:rsid w:val="00772C8B"/>
    <w:rsid w:val="00785484"/>
    <w:rsid w:val="008C1430"/>
    <w:rsid w:val="00BE02D1"/>
    <w:rsid w:val="00D829DF"/>
    <w:rsid w:val="00F15C93"/>
    <w:rsid w:val="00FE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</w:style>
  <w:style w:type="paragraph" w:styleId="1">
    <w:name w:val="heading 1"/>
    <w:basedOn w:val="a"/>
    <w:next w:val="a"/>
    <w:link w:val="11"/>
    <w:uiPriority w:val="9"/>
    <w:qFormat/>
    <w:pPr>
      <w:keepNext/>
      <w:widowControl/>
      <w:numPr>
        <w:numId w:val="2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Заголовок 1 Знак"/>
    <w:basedOn w:val="13"/>
    <w:link w:val="14"/>
    <w:rPr>
      <w:b/>
      <w:sz w:val="36"/>
    </w:rPr>
  </w:style>
  <w:style w:type="character" w:customStyle="1" w:styleId="14">
    <w:name w:val="Заголовок 1 Знак"/>
    <w:basedOn w:val="15"/>
    <w:link w:val="12"/>
    <w:rPr>
      <w:b/>
      <w:sz w:val="36"/>
    </w:rPr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ConsPlusNormal">
    <w:name w:val="ConsPlusNormal Знак"/>
    <w:link w:val="ConsPlusNormal0"/>
    <w:rPr>
      <w:rFonts w:ascii="Arial" w:hAnsi="Arial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16">
    <w:name w:val="Текст примечания1"/>
    <w:basedOn w:val="a"/>
    <w:link w:val="17"/>
  </w:style>
  <w:style w:type="character" w:customStyle="1" w:styleId="17">
    <w:name w:val="Текст примечания1"/>
    <w:basedOn w:val="10"/>
    <w:link w:val="16"/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8">
    <w:name w:val="Знак примечания1"/>
    <w:basedOn w:val="13"/>
    <w:link w:val="19"/>
    <w:rPr>
      <w:sz w:val="16"/>
    </w:rPr>
  </w:style>
  <w:style w:type="character" w:customStyle="1" w:styleId="19">
    <w:name w:val="Знак примечания1"/>
    <w:basedOn w:val="15"/>
    <w:link w:val="18"/>
    <w:rPr>
      <w:sz w:val="1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a3">
    <w:name w:val="Заголовок таблицы"/>
    <w:basedOn w:val="a4"/>
    <w:link w:val="a5"/>
    <w:pPr>
      <w:jc w:val="center"/>
    </w:pPr>
    <w:rPr>
      <w:b/>
    </w:rPr>
  </w:style>
  <w:style w:type="character" w:customStyle="1" w:styleId="a5">
    <w:name w:val="Заголовок таблицы"/>
    <w:basedOn w:val="a6"/>
    <w:link w:val="a3"/>
    <w:rPr>
      <w:b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headertexttopleveltextcentertext">
    <w:name w:val="headertext topleveltext centertext"/>
    <w:basedOn w:val="a"/>
    <w:link w:val="headertexttopleveltextcentertext0"/>
    <w:pPr>
      <w:widowControl/>
      <w:spacing w:before="100" w:after="100"/>
    </w:pPr>
    <w:rPr>
      <w:sz w:val="24"/>
    </w:rPr>
  </w:style>
  <w:style w:type="character" w:customStyle="1" w:styleId="headertexttopleveltextcentertext0">
    <w:name w:val="headertext topleveltext centertext"/>
    <w:basedOn w:val="10"/>
    <w:link w:val="headertexttopleveltextcentertext"/>
    <w:rPr>
      <w:sz w:val="24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St8z0">
    <w:name w:val="WW8NumSt8z0"/>
    <w:link w:val="WW8NumSt8z00"/>
  </w:style>
  <w:style w:type="character" w:customStyle="1" w:styleId="WW8NumSt8z00">
    <w:name w:val="WW8NumSt8z0"/>
    <w:link w:val="WW8NumSt8z0"/>
    <w:rPr>
      <w:rFonts w:ascii="Times New Roman" w:hAnsi="Times New Roman"/>
    </w:rPr>
  </w:style>
  <w:style w:type="paragraph" w:styleId="a7">
    <w:name w:val="List Paragraph"/>
    <w:basedOn w:val="a"/>
    <w:link w:val="a8"/>
    <w:pPr>
      <w:ind w:left="708"/>
    </w:pPr>
  </w:style>
  <w:style w:type="character" w:customStyle="1" w:styleId="a8">
    <w:name w:val="Абзац списка Знак"/>
    <w:basedOn w:val="10"/>
    <w:link w:val="a7"/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styleId="a9">
    <w:name w:val="header"/>
    <w:basedOn w:val="a"/>
    <w:link w:val="1a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10"/>
    <w:link w:val="a9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  <w:rPr>
      <w:rFonts w:ascii="Times New Roman" w:hAnsi="Times New Roman"/>
    </w:rPr>
  </w:style>
  <w:style w:type="paragraph" w:customStyle="1" w:styleId="43">
    <w:name w:val="Заголовок 4 Знак"/>
    <w:basedOn w:val="13"/>
    <w:link w:val="44"/>
    <w:rPr>
      <w:rFonts w:ascii="Calibri" w:hAnsi="Calibri"/>
      <w:b/>
      <w:sz w:val="28"/>
    </w:rPr>
  </w:style>
  <w:style w:type="character" w:customStyle="1" w:styleId="44">
    <w:name w:val="Заголовок 4 Знак"/>
    <w:basedOn w:val="15"/>
    <w:link w:val="43"/>
    <w:rPr>
      <w:rFonts w:ascii="Calibri" w:hAnsi="Calibri"/>
      <w:b/>
      <w:sz w:val="28"/>
    </w:rPr>
  </w:style>
  <w:style w:type="paragraph" w:customStyle="1" w:styleId="a4">
    <w:name w:val="Содержимое таблицы"/>
    <w:basedOn w:val="a"/>
    <w:link w:val="a6"/>
  </w:style>
  <w:style w:type="character" w:customStyle="1" w:styleId="a6">
    <w:name w:val="Содержимое таблицы"/>
    <w:basedOn w:val="10"/>
    <w:link w:val="a4"/>
  </w:style>
  <w:style w:type="paragraph" w:customStyle="1" w:styleId="WW8Num2z0">
    <w:name w:val="WW8Num2z0"/>
    <w:link w:val="WW8Num2z00"/>
    <w:rPr>
      <w:rFonts w:ascii="Liberation Serif" w:hAnsi="Liberation Serif"/>
      <w:sz w:val="28"/>
    </w:rPr>
  </w:style>
  <w:style w:type="character" w:customStyle="1" w:styleId="WW8Num2z00">
    <w:name w:val="WW8Num2z0"/>
    <w:link w:val="WW8Num2z0"/>
    <w:rPr>
      <w:rFonts w:ascii="Liberation Serif" w:hAnsi="Liberation Serif"/>
      <w:sz w:val="28"/>
    </w:rPr>
  </w:style>
  <w:style w:type="paragraph" w:styleId="aa">
    <w:name w:val="footer"/>
    <w:basedOn w:val="a"/>
    <w:link w:val="1b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10"/>
    <w:link w:val="aa"/>
  </w:style>
  <w:style w:type="paragraph" w:styleId="ab">
    <w:name w:val="caption"/>
    <w:basedOn w:val="a"/>
    <w:link w:val="a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c">
    <w:name w:val="Название объекта Знак"/>
    <w:basedOn w:val="10"/>
    <w:link w:val="ab"/>
    <w:rPr>
      <w:rFonts w:ascii="PT Astra Serif" w:hAnsi="PT Astra Serif"/>
      <w:i/>
      <w:sz w:val="24"/>
    </w:rPr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st">
    <w:name w:val="st"/>
    <w:basedOn w:val="13"/>
    <w:link w:val="st0"/>
  </w:style>
  <w:style w:type="character" w:customStyle="1" w:styleId="st0">
    <w:name w:val="st"/>
    <w:basedOn w:val="15"/>
    <w:link w:val="st"/>
  </w:style>
  <w:style w:type="paragraph" w:customStyle="1" w:styleId="WW8NumSt7z0">
    <w:name w:val="WW8NumSt7z0"/>
    <w:link w:val="WW8NumSt7z00"/>
  </w:style>
  <w:style w:type="character" w:customStyle="1" w:styleId="WW8NumSt7z00">
    <w:name w:val="WW8NumSt7z0"/>
    <w:link w:val="WW8NumSt7z0"/>
    <w:rPr>
      <w:rFonts w:ascii="Times New Roman" w:hAnsi="Times New Roman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St6z0">
    <w:name w:val="WW8NumSt6z0"/>
    <w:link w:val="WW8NumSt6z00"/>
  </w:style>
  <w:style w:type="character" w:customStyle="1" w:styleId="WW8NumSt6z00">
    <w:name w:val="WW8NumSt6z0"/>
    <w:link w:val="WW8NumSt6z0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character" w:customStyle="1" w:styleId="11">
    <w:name w:val="Заголовок 1 Знак1"/>
    <w:basedOn w:val="10"/>
    <w:link w:val="1"/>
    <w:rPr>
      <w:b/>
      <w:sz w:val="36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ConsPlusNormal1">
    <w:name w:val="ConsPlusNormal"/>
    <w:link w:val="ConsPlusNormal2"/>
    <w:pPr>
      <w:widowControl w:val="0"/>
      <w:ind w:firstLine="72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1c">
    <w:name w:val="Гиперссылка1"/>
    <w:basedOn w:val="13"/>
    <w:link w:val="ad"/>
    <w:rPr>
      <w:color w:val="0000FF"/>
      <w:u w:val="single"/>
    </w:rPr>
  </w:style>
  <w:style w:type="character" w:styleId="ad">
    <w:name w:val="Hyperlink"/>
    <w:basedOn w:val="15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styleId="ae">
    <w:name w:val="No Spacing"/>
    <w:link w:val="af"/>
    <w:rPr>
      <w:sz w:val="24"/>
    </w:rPr>
  </w:style>
  <w:style w:type="character" w:customStyle="1" w:styleId="af">
    <w:name w:val="Без интервала Знак"/>
    <w:link w:val="ae"/>
    <w:rPr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styleId="af0">
    <w:name w:val="annotation subject"/>
    <w:basedOn w:val="16"/>
    <w:next w:val="16"/>
    <w:link w:val="af1"/>
    <w:rPr>
      <w:b/>
    </w:rPr>
  </w:style>
  <w:style w:type="character" w:customStyle="1" w:styleId="af1">
    <w:name w:val="Тема примечания Знак"/>
    <w:basedOn w:val="17"/>
    <w:link w:val="af0"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2">
    <w:name w:val="Заголовок"/>
    <w:basedOn w:val="a"/>
    <w:next w:val="af3"/>
    <w:link w:val="af4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4">
    <w:name w:val="Заголовок"/>
    <w:basedOn w:val="10"/>
    <w:link w:val="af2"/>
    <w:rPr>
      <w:rFonts w:ascii="PT Astra Serif" w:hAnsi="PT Astra Serif"/>
      <w:sz w:val="28"/>
    </w:rPr>
  </w:style>
  <w:style w:type="paragraph" w:styleId="af5">
    <w:name w:val="Balloon Text"/>
    <w:basedOn w:val="a"/>
    <w:link w:val="af6"/>
    <w:rPr>
      <w:rFonts w:ascii="Tahoma" w:hAnsi="Tahoma"/>
      <w:sz w:val="16"/>
    </w:rPr>
  </w:style>
  <w:style w:type="character" w:customStyle="1" w:styleId="af6">
    <w:name w:val="Текст выноски Знак"/>
    <w:basedOn w:val="10"/>
    <w:link w:val="af5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8z0">
    <w:name w:val="WW8Num8z0"/>
    <w:link w:val="WW8Num8z00"/>
    <w:rPr>
      <w:sz w:val="28"/>
    </w:rPr>
  </w:style>
  <w:style w:type="character" w:customStyle="1" w:styleId="WW8Num8z00">
    <w:name w:val="WW8Num8z0"/>
    <w:link w:val="WW8Num8z0"/>
    <w:rPr>
      <w:sz w:val="28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7">
    <w:name w:val="Normal (Web)"/>
    <w:basedOn w:val="a"/>
    <w:link w:val="af8"/>
    <w:pPr>
      <w:widowControl/>
      <w:spacing w:before="100" w:after="100"/>
    </w:pPr>
    <w:rPr>
      <w:sz w:val="24"/>
    </w:rPr>
  </w:style>
  <w:style w:type="character" w:customStyle="1" w:styleId="af8">
    <w:name w:val="Обычный (веб) Знак"/>
    <w:basedOn w:val="10"/>
    <w:link w:val="af7"/>
    <w:rPr>
      <w:sz w:val="24"/>
    </w:rPr>
  </w:style>
  <w:style w:type="paragraph" w:styleId="af3">
    <w:name w:val="Body Text"/>
    <w:basedOn w:val="a"/>
    <w:link w:val="af9"/>
    <w:pPr>
      <w:widowControl/>
      <w:jc w:val="center"/>
    </w:pPr>
    <w:rPr>
      <w:sz w:val="24"/>
    </w:rPr>
  </w:style>
  <w:style w:type="character" w:customStyle="1" w:styleId="af9">
    <w:name w:val="Основной текст Знак"/>
    <w:basedOn w:val="10"/>
    <w:link w:val="af3"/>
    <w:rPr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1f">
    <w:name w:val="Указатель1"/>
    <w:basedOn w:val="a"/>
    <w:link w:val="1f0"/>
    <w:rPr>
      <w:rFonts w:ascii="PT Astra Serif" w:hAnsi="PT Astra Serif"/>
    </w:rPr>
  </w:style>
  <w:style w:type="character" w:customStyle="1" w:styleId="1f0">
    <w:name w:val="Указатель1"/>
    <w:basedOn w:val="10"/>
    <w:link w:val="1f"/>
    <w:rPr>
      <w:rFonts w:ascii="PT Astra Serif" w:hAnsi="PT Astra Serif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"/>
    <w:basedOn w:val="af3"/>
    <w:link w:val="afb"/>
    <w:rPr>
      <w:rFonts w:ascii="PT Astra Serif" w:hAnsi="PT Astra Serif"/>
    </w:rPr>
  </w:style>
  <w:style w:type="character" w:customStyle="1" w:styleId="afb">
    <w:name w:val="Список Знак"/>
    <w:basedOn w:val="af9"/>
    <w:link w:val="afa"/>
    <w:rPr>
      <w:rFonts w:ascii="PT Astra Serif" w:hAnsi="PT Astra Serif"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f1">
    <w:name w:val="Основной шрифт абзаца1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afc">
    <w:name w:val="Нижний колонтитул Знак"/>
    <w:basedOn w:val="13"/>
    <w:link w:val="afd"/>
  </w:style>
  <w:style w:type="character" w:customStyle="1" w:styleId="afd">
    <w:name w:val="Нижний колонтитул Знак"/>
    <w:basedOn w:val="15"/>
    <w:link w:val="afc"/>
  </w:style>
  <w:style w:type="paragraph" w:customStyle="1" w:styleId="210">
    <w:name w:val="Основной текст 21"/>
    <w:basedOn w:val="a"/>
    <w:link w:val="211"/>
    <w:pPr>
      <w:spacing w:after="120" w:line="480" w:lineRule="auto"/>
    </w:pPr>
  </w:style>
  <w:style w:type="character" w:customStyle="1" w:styleId="211">
    <w:name w:val="Основной текст 21"/>
    <w:basedOn w:val="10"/>
    <w:link w:val="210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e">
    <w:name w:val="Subtitle"/>
    <w:next w:val="a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0"/>
    <w:link w:val="4"/>
    <w:rPr>
      <w:rFonts w:ascii="Calibri" w:hAnsi="Calibri"/>
      <w:b/>
      <w:sz w:val="28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2">
    <w:name w:val="Верхний колонтитул Знак"/>
    <w:basedOn w:val="13"/>
    <w:link w:val="aff3"/>
  </w:style>
  <w:style w:type="character" w:customStyle="1" w:styleId="aff3">
    <w:name w:val="Верхний колонтитул Знак"/>
    <w:basedOn w:val="15"/>
    <w:link w:val="aff2"/>
  </w:style>
  <w:style w:type="paragraph" w:customStyle="1" w:styleId="1f2">
    <w:name w:val="Выделение1"/>
    <w:basedOn w:val="13"/>
    <w:link w:val="aff4"/>
    <w:rPr>
      <w:i/>
    </w:rPr>
  </w:style>
  <w:style w:type="character" w:styleId="aff4">
    <w:name w:val="Emphasis"/>
    <w:basedOn w:val="15"/>
    <w:link w:val="1f2"/>
    <w:rPr>
      <w:i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table" w:styleId="aff5">
    <w:name w:val="Table Grid"/>
    <w:basedOn w:val="a1"/>
    <w:uiPriority w:val="59"/>
    <w:rsid w:val="00772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widowControl w:val="0"/>
    </w:pPr>
  </w:style>
  <w:style w:type="paragraph" w:styleId="1">
    <w:name w:val="heading 1"/>
    <w:basedOn w:val="a"/>
    <w:next w:val="a"/>
    <w:link w:val="11"/>
    <w:uiPriority w:val="9"/>
    <w:qFormat/>
    <w:pPr>
      <w:keepNext/>
      <w:widowControl/>
      <w:numPr>
        <w:numId w:val="2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customStyle="1" w:styleId="12">
    <w:name w:val="Заголовок 1 Знак"/>
    <w:basedOn w:val="13"/>
    <w:link w:val="14"/>
    <w:rPr>
      <w:b/>
      <w:sz w:val="36"/>
    </w:rPr>
  </w:style>
  <w:style w:type="character" w:customStyle="1" w:styleId="14">
    <w:name w:val="Заголовок 1 Знак"/>
    <w:basedOn w:val="15"/>
    <w:link w:val="12"/>
    <w:rPr>
      <w:b/>
      <w:sz w:val="36"/>
    </w:rPr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ConsPlusNormal">
    <w:name w:val="ConsPlusNormal Знак"/>
    <w:link w:val="ConsPlusNormal0"/>
    <w:rPr>
      <w:rFonts w:ascii="Arial" w:hAnsi="Arial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16">
    <w:name w:val="Текст примечания1"/>
    <w:basedOn w:val="a"/>
    <w:link w:val="17"/>
  </w:style>
  <w:style w:type="character" w:customStyle="1" w:styleId="17">
    <w:name w:val="Текст примечания1"/>
    <w:basedOn w:val="10"/>
    <w:link w:val="16"/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8">
    <w:name w:val="Знак примечания1"/>
    <w:basedOn w:val="13"/>
    <w:link w:val="19"/>
    <w:rPr>
      <w:sz w:val="16"/>
    </w:rPr>
  </w:style>
  <w:style w:type="character" w:customStyle="1" w:styleId="19">
    <w:name w:val="Знак примечания1"/>
    <w:basedOn w:val="15"/>
    <w:link w:val="18"/>
    <w:rPr>
      <w:sz w:val="1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a3">
    <w:name w:val="Заголовок таблицы"/>
    <w:basedOn w:val="a4"/>
    <w:link w:val="a5"/>
    <w:pPr>
      <w:jc w:val="center"/>
    </w:pPr>
    <w:rPr>
      <w:b/>
    </w:rPr>
  </w:style>
  <w:style w:type="character" w:customStyle="1" w:styleId="a5">
    <w:name w:val="Заголовок таблицы"/>
    <w:basedOn w:val="a6"/>
    <w:link w:val="a3"/>
    <w:rPr>
      <w:b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headertexttopleveltextcentertext">
    <w:name w:val="headertext topleveltext centertext"/>
    <w:basedOn w:val="a"/>
    <w:link w:val="headertexttopleveltextcentertext0"/>
    <w:pPr>
      <w:widowControl/>
      <w:spacing w:before="100" w:after="100"/>
    </w:pPr>
    <w:rPr>
      <w:sz w:val="24"/>
    </w:rPr>
  </w:style>
  <w:style w:type="character" w:customStyle="1" w:styleId="headertexttopleveltextcentertext0">
    <w:name w:val="headertext topleveltext centertext"/>
    <w:basedOn w:val="10"/>
    <w:link w:val="headertexttopleveltextcentertext"/>
    <w:rPr>
      <w:sz w:val="24"/>
    </w:rPr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St8z0">
    <w:name w:val="WW8NumSt8z0"/>
    <w:link w:val="WW8NumSt8z00"/>
  </w:style>
  <w:style w:type="character" w:customStyle="1" w:styleId="WW8NumSt8z00">
    <w:name w:val="WW8NumSt8z0"/>
    <w:link w:val="WW8NumSt8z0"/>
    <w:rPr>
      <w:rFonts w:ascii="Times New Roman" w:hAnsi="Times New Roman"/>
    </w:rPr>
  </w:style>
  <w:style w:type="paragraph" w:styleId="a7">
    <w:name w:val="List Paragraph"/>
    <w:basedOn w:val="a"/>
    <w:link w:val="a8"/>
    <w:pPr>
      <w:ind w:left="708"/>
    </w:pPr>
  </w:style>
  <w:style w:type="character" w:customStyle="1" w:styleId="a8">
    <w:name w:val="Абзац списка Знак"/>
    <w:basedOn w:val="10"/>
    <w:link w:val="a7"/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styleId="a9">
    <w:name w:val="header"/>
    <w:basedOn w:val="a"/>
    <w:link w:val="1a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10"/>
    <w:link w:val="a9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  <w:rPr>
      <w:rFonts w:ascii="Times New Roman" w:hAnsi="Times New Roman"/>
    </w:rPr>
  </w:style>
  <w:style w:type="paragraph" w:customStyle="1" w:styleId="43">
    <w:name w:val="Заголовок 4 Знак"/>
    <w:basedOn w:val="13"/>
    <w:link w:val="44"/>
    <w:rPr>
      <w:rFonts w:ascii="Calibri" w:hAnsi="Calibri"/>
      <w:b/>
      <w:sz w:val="28"/>
    </w:rPr>
  </w:style>
  <w:style w:type="character" w:customStyle="1" w:styleId="44">
    <w:name w:val="Заголовок 4 Знак"/>
    <w:basedOn w:val="15"/>
    <w:link w:val="43"/>
    <w:rPr>
      <w:rFonts w:ascii="Calibri" w:hAnsi="Calibri"/>
      <w:b/>
      <w:sz w:val="28"/>
    </w:rPr>
  </w:style>
  <w:style w:type="paragraph" w:customStyle="1" w:styleId="a4">
    <w:name w:val="Содержимое таблицы"/>
    <w:basedOn w:val="a"/>
    <w:link w:val="a6"/>
  </w:style>
  <w:style w:type="character" w:customStyle="1" w:styleId="a6">
    <w:name w:val="Содержимое таблицы"/>
    <w:basedOn w:val="10"/>
    <w:link w:val="a4"/>
  </w:style>
  <w:style w:type="paragraph" w:customStyle="1" w:styleId="WW8Num2z0">
    <w:name w:val="WW8Num2z0"/>
    <w:link w:val="WW8Num2z00"/>
    <w:rPr>
      <w:rFonts w:ascii="Liberation Serif" w:hAnsi="Liberation Serif"/>
      <w:sz w:val="28"/>
    </w:rPr>
  </w:style>
  <w:style w:type="character" w:customStyle="1" w:styleId="WW8Num2z00">
    <w:name w:val="WW8Num2z0"/>
    <w:link w:val="WW8Num2z0"/>
    <w:rPr>
      <w:rFonts w:ascii="Liberation Serif" w:hAnsi="Liberation Serif"/>
      <w:sz w:val="28"/>
    </w:rPr>
  </w:style>
  <w:style w:type="paragraph" w:styleId="aa">
    <w:name w:val="footer"/>
    <w:basedOn w:val="a"/>
    <w:link w:val="1b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10"/>
    <w:link w:val="aa"/>
  </w:style>
  <w:style w:type="paragraph" w:styleId="ab">
    <w:name w:val="caption"/>
    <w:basedOn w:val="a"/>
    <w:link w:val="ac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c">
    <w:name w:val="Название объекта Знак"/>
    <w:basedOn w:val="10"/>
    <w:link w:val="ab"/>
    <w:rPr>
      <w:rFonts w:ascii="PT Astra Serif" w:hAnsi="PT Astra Serif"/>
      <w:i/>
      <w:sz w:val="24"/>
    </w:rPr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st">
    <w:name w:val="st"/>
    <w:basedOn w:val="13"/>
    <w:link w:val="st0"/>
  </w:style>
  <w:style w:type="character" w:customStyle="1" w:styleId="st0">
    <w:name w:val="st"/>
    <w:basedOn w:val="15"/>
    <w:link w:val="st"/>
  </w:style>
  <w:style w:type="paragraph" w:customStyle="1" w:styleId="WW8NumSt7z0">
    <w:name w:val="WW8NumSt7z0"/>
    <w:link w:val="WW8NumSt7z00"/>
  </w:style>
  <w:style w:type="character" w:customStyle="1" w:styleId="WW8NumSt7z00">
    <w:name w:val="WW8NumSt7z0"/>
    <w:link w:val="WW8NumSt7z0"/>
    <w:rPr>
      <w:rFonts w:ascii="Times New Roman" w:hAnsi="Times New Roman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St6z0">
    <w:name w:val="WW8NumSt6z0"/>
    <w:link w:val="WW8NumSt6z00"/>
  </w:style>
  <w:style w:type="character" w:customStyle="1" w:styleId="WW8NumSt6z00">
    <w:name w:val="WW8NumSt6z0"/>
    <w:link w:val="WW8NumSt6z0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character" w:customStyle="1" w:styleId="11">
    <w:name w:val="Заголовок 1 Знак1"/>
    <w:basedOn w:val="10"/>
    <w:link w:val="1"/>
    <w:rPr>
      <w:b/>
      <w:sz w:val="36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ConsPlusNormal1">
    <w:name w:val="ConsPlusNormal"/>
    <w:link w:val="ConsPlusNormal2"/>
    <w:pPr>
      <w:widowControl w:val="0"/>
      <w:ind w:firstLine="72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1c">
    <w:name w:val="Гиперссылка1"/>
    <w:basedOn w:val="13"/>
    <w:link w:val="ad"/>
    <w:rPr>
      <w:color w:val="0000FF"/>
      <w:u w:val="single"/>
    </w:rPr>
  </w:style>
  <w:style w:type="character" w:styleId="ad">
    <w:name w:val="Hyperlink"/>
    <w:basedOn w:val="15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styleId="1d">
    <w:name w:val="toc 1"/>
    <w:next w:val="a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styleId="ae">
    <w:name w:val="No Spacing"/>
    <w:link w:val="af"/>
    <w:rPr>
      <w:sz w:val="24"/>
    </w:rPr>
  </w:style>
  <w:style w:type="character" w:customStyle="1" w:styleId="af">
    <w:name w:val="Без интервала Знак"/>
    <w:link w:val="ae"/>
    <w:rPr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styleId="af0">
    <w:name w:val="annotation subject"/>
    <w:basedOn w:val="16"/>
    <w:next w:val="16"/>
    <w:link w:val="af1"/>
    <w:rPr>
      <w:b/>
    </w:rPr>
  </w:style>
  <w:style w:type="character" w:customStyle="1" w:styleId="af1">
    <w:name w:val="Тема примечания Знак"/>
    <w:basedOn w:val="17"/>
    <w:link w:val="af0"/>
    <w:rPr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2">
    <w:name w:val="Заголовок"/>
    <w:basedOn w:val="a"/>
    <w:next w:val="af3"/>
    <w:link w:val="af4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4">
    <w:name w:val="Заголовок"/>
    <w:basedOn w:val="10"/>
    <w:link w:val="af2"/>
    <w:rPr>
      <w:rFonts w:ascii="PT Astra Serif" w:hAnsi="PT Astra Serif"/>
      <w:sz w:val="28"/>
    </w:rPr>
  </w:style>
  <w:style w:type="paragraph" w:styleId="af5">
    <w:name w:val="Balloon Text"/>
    <w:basedOn w:val="a"/>
    <w:link w:val="af6"/>
    <w:rPr>
      <w:rFonts w:ascii="Tahoma" w:hAnsi="Tahoma"/>
      <w:sz w:val="16"/>
    </w:rPr>
  </w:style>
  <w:style w:type="character" w:customStyle="1" w:styleId="af6">
    <w:name w:val="Текст выноски Знак"/>
    <w:basedOn w:val="10"/>
    <w:link w:val="af5"/>
    <w:rPr>
      <w:rFonts w:ascii="Tahoma" w:hAnsi="Tahoma"/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8z0">
    <w:name w:val="WW8Num8z0"/>
    <w:link w:val="WW8Num8z00"/>
    <w:rPr>
      <w:sz w:val="28"/>
    </w:rPr>
  </w:style>
  <w:style w:type="character" w:customStyle="1" w:styleId="WW8Num8z00">
    <w:name w:val="WW8Num8z0"/>
    <w:link w:val="WW8Num8z0"/>
    <w:rPr>
      <w:sz w:val="28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7">
    <w:name w:val="Normal (Web)"/>
    <w:basedOn w:val="a"/>
    <w:link w:val="af8"/>
    <w:pPr>
      <w:widowControl/>
      <w:spacing w:before="100" w:after="100"/>
    </w:pPr>
    <w:rPr>
      <w:sz w:val="24"/>
    </w:rPr>
  </w:style>
  <w:style w:type="character" w:customStyle="1" w:styleId="af8">
    <w:name w:val="Обычный (веб) Знак"/>
    <w:basedOn w:val="10"/>
    <w:link w:val="af7"/>
    <w:rPr>
      <w:sz w:val="24"/>
    </w:rPr>
  </w:style>
  <w:style w:type="paragraph" w:styleId="af3">
    <w:name w:val="Body Text"/>
    <w:basedOn w:val="a"/>
    <w:link w:val="af9"/>
    <w:pPr>
      <w:widowControl/>
      <w:jc w:val="center"/>
    </w:pPr>
    <w:rPr>
      <w:sz w:val="24"/>
    </w:rPr>
  </w:style>
  <w:style w:type="character" w:customStyle="1" w:styleId="af9">
    <w:name w:val="Основной текст Знак"/>
    <w:basedOn w:val="10"/>
    <w:link w:val="af3"/>
    <w:rPr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1f">
    <w:name w:val="Указатель1"/>
    <w:basedOn w:val="a"/>
    <w:link w:val="1f0"/>
    <w:rPr>
      <w:rFonts w:ascii="PT Astra Serif" w:hAnsi="PT Astra Serif"/>
    </w:rPr>
  </w:style>
  <w:style w:type="character" w:customStyle="1" w:styleId="1f0">
    <w:name w:val="Указатель1"/>
    <w:basedOn w:val="10"/>
    <w:link w:val="1f"/>
    <w:rPr>
      <w:rFonts w:ascii="PT Astra Serif" w:hAnsi="PT Astra Serif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a">
    <w:name w:val="List"/>
    <w:basedOn w:val="af3"/>
    <w:link w:val="afb"/>
    <w:rPr>
      <w:rFonts w:ascii="PT Astra Serif" w:hAnsi="PT Astra Serif"/>
    </w:rPr>
  </w:style>
  <w:style w:type="character" w:customStyle="1" w:styleId="afb">
    <w:name w:val="Список Знак"/>
    <w:basedOn w:val="af9"/>
    <w:link w:val="afa"/>
    <w:rPr>
      <w:rFonts w:ascii="PT Astra Serif" w:hAnsi="PT Astra Serif"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f1">
    <w:name w:val="Основной шрифт абзаца1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afc">
    <w:name w:val="Нижний колонтитул Знак"/>
    <w:basedOn w:val="13"/>
    <w:link w:val="afd"/>
  </w:style>
  <w:style w:type="character" w:customStyle="1" w:styleId="afd">
    <w:name w:val="Нижний колонтитул Знак"/>
    <w:basedOn w:val="15"/>
    <w:link w:val="afc"/>
  </w:style>
  <w:style w:type="paragraph" w:customStyle="1" w:styleId="210">
    <w:name w:val="Основной текст 21"/>
    <w:basedOn w:val="a"/>
    <w:link w:val="211"/>
    <w:pPr>
      <w:spacing w:after="120" w:line="480" w:lineRule="auto"/>
    </w:pPr>
  </w:style>
  <w:style w:type="character" w:customStyle="1" w:styleId="211">
    <w:name w:val="Основной текст 21"/>
    <w:basedOn w:val="10"/>
    <w:link w:val="210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e">
    <w:name w:val="Subtitle"/>
    <w:next w:val="a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0"/>
    <w:link w:val="4"/>
    <w:rPr>
      <w:rFonts w:ascii="Calibri" w:hAnsi="Calibri"/>
      <w:b/>
      <w:sz w:val="28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2">
    <w:name w:val="Верхний колонтитул Знак"/>
    <w:basedOn w:val="13"/>
    <w:link w:val="aff3"/>
  </w:style>
  <w:style w:type="character" w:customStyle="1" w:styleId="aff3">
    <w:name w:val="Верхний колонтитул Знак"/>
    <w:basedOn w:val="15"/>
    <w:link w:val="aff2"/>
  </w:style>
  <w:style w:type="paragraph" w:customStyle="1" w:styleId="1f2">
    <w:name w:val="Выделение1"/>
    <w:basedOn w:val="13"/>
    <w:link w:val="aff4"/>
    <w:rPr>
      <w:i/>
    </w:rPr>
  </w:style>
  <w:style w:type="character" w:styleId="aff4">
    <w:name w:val="Emphasis"/>
    <w:basedOn w:val="15"/>
    <w:link w:val="1f2"/>
    <w:rPr>
      <w:i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table" w:styleId="aff5">
    <w:name w:val="Table Grid"/>
    <w:basedOn w:val="a1"/>
    <w:uiPriority w:val="59"/>
    <w:rsid w:val="00772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2026-04-28T10:32:00Z</cp:lastPrinted>
  <dcterms:created xsi:type="dcterms:W3CDTF">2026-04-28T10:32:00Z</dcterms:created>
  <dcterms:modified xsi:type="dcterms:W3CDTF">2026-04-28T10:32:00Z</dcterms:modified>
</cp:coreProperties>
</file>