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2B5340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>
        <w:rPr>
          <w:b/>
          <w:color w:val="auto"/>
          <w:szCs w:val="28"/>
          <w:lang w:eastAsia="ar-SA"/>
        </w:rPr>
        <w:t>«</w:t>
      </w:r>
      <w:r w:rsidR="001258F1" w:rsidRPr="001258F1">
        <w:rPr>
          <w:b/>
          <w:color w:val="auto"/>
          <w:szCs w:val="28"/>
          <w:lang w:eastAsia="ar-SA"/>
        </w:rPr>
        <w:t>КРАСНОСУЛИНСКИЙ РАЙОН</w:t>
      </w:r>
      <w:r>
        <w:rPr>
          <w:b/>
          <w:color w:val="auto"/>
          <w:szCs w:val="28"/>
          <w:lang w:eastAsia="ar-SA"/>
        </w:rPr>
        <w:t>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4F1D90">
        <w:rPr>
          <w:color w:val="auto"/>
          <w:szCs w:val="28"/>
          <w:lang w:eastAsia="ar-SA"/>
        </w:rPr>
        <w:t>291</w:t>
      </w:r>
      <w:bookmarkStart w:id="0" w:name="_GoBack"/>
      <w:bookmarkEnd w:id="0"/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BC00E4" w:rsidRDefault="00BC00E4" w:rsidP="00BC00E4">
      <w:pPr>
        <w:ind w:left="1985" w:right="1984" w:firstLine="0"/>
        <w:jc w:val="center"/>
        <w:rPr>
          <w:b/>
        </w:rPr>
      </w:pPr>
      <w:r>
        <w:rPr>
          <w:b/>
        </w:rPr>
        <w:t xml:space="preserve">О внесении изменений </w:t>
      </w:r>
    </w:p>
    <w:p w:rsidR="00BC00E4" w:rsidRDefault="00BC00E4" w:rsidP="00BC00E4">
      <w:pPr>
        <w:ind w:left="1985" w:right="1984" w:firstLine="0"/>
        <w:jc w:val="center"/>
        <w:rPr>
          <w:b/>
        </w:rPr>
      </w:pPr>
      <w:r>
        <w:rPr>
          <w:b/>
        </w:rPr>
        <w:t xml:space="preserve">в приложение к распоряжению Администрации Красносулинского района </w:t>
      </w:r>
    </w:p>
    <w:p w:rsidR="00BC00E4" w:rsidRDefault="00BC00E4" w:rsidP="00BC00E4">
      <w:pPr>
        <w:ind w:left="1985" w:right="1984" w:firstLine="0"/>
        <w:jc w:val="center"/>
        <w:rPr>
          <w:b/>
        </w:rPr>
      </w:pPr>
      <w:r>
        <w:rPr>
          <w:b/>
        </w:rPr>
        <w:t>от</w:t>
      </w:r>
      <w:r w:rsidR="002B5340">
        <w:rPr>
          <w:b/>
        </w:rPr>
        <w:t xml:space="preserve"> </w:t>
      </w:r>
      <w:r>
        <w:rPr>
          <w:b/>
        </w:rPr>
        <w:t>26.12.2024</w:t>
      </w:r>
      <w:r w:rsidR="002B5340">
        <w:rPr>
          <w:b/>
        </w:rPr>
        <w:t xml:space="preserve"> </w:t>
      </w:r>
      <w:r>
        <w:rPr>
          <w:b/>
        </w:rPr>
        <w:t>№ 321</w:t>
      </w:r>
    </w:p>
    <w:p w:rsidR="00BC00E4" w:rsidRDefault="00BC00E4" w:rsidP="00BC00E4">
      <w:pPr>
        <w:tabs>
          <w:tab w:val="left" w:pos="9072"/>
        </w:tabs>
        <w:ind w:left="1985" w:right="1983" w:firstLine="0"/>
        <w:jc w:val="center"/>
        <w:rPr>
          <w:b/>
        </w:rPr>
      </w:pPr>
    </w:p>
    <w:p w:rsidR="00BC00E4" w:rsidRPr="00BC00E4" w:rsidRDefault="00BC00E4" w:rsidP="00BC00E4">
      <w:pPr>
        <w:widowControl w:val="0"/>
        <w:ind w:firstLine="709"/>
      </w:pPr>
      <w:r>
        <w:t xml:space="preserve">В соответствии с постановлениями Администрации Красносулинского района от 09.02.2018 № 134 </w:t>
      </w:r>
      <w:r w:rsidR="002B5340">
        <w:t>«</w:t>
      </w:r>
      <w:r>
        <w:t xml:space="preserve">Об утверждении Порядка разработки, </w:t>
      </w:r>
      <w:r>
        <w:br/>
        <w:t>реализации и оценки эффективности муниципальных программ Красносулинского района</w:t>
      </w:r>
      <w:r w:rsidR="002B5340">
        <w:t>»</w:t>
      </w:r>
      <w:r>
        <w:t xml:space="preserve">, от 30.12.2025 № 1064 </w:t>
      </w:r>
      <w:r w:rsidR="002B5340">
        <w:t>«</w:t>
      </w:r>
      <w:r>
        <w:t>О внесении изменений в приложение № 1 к постановлению Администрации Красносулинского района от 06.12.2018 № 1349</w:t>
      </w:r>
      <w:r w:rsidR="002B5340">
        <w:t>»</w:t>
      </w:r>
      <w:r>
        <w:t xml:space="preserve">, руководствуясь статьей 29 Устава муниципального образования </w:t>
      </w:r>
      <w:r w:rsidR="002B5340">
        <w:t>«</w:t>
      </w:r>
      <w:r>
        <w:t>Красносулинский район</w:t>
      </w:r>
      <w:r w:rsidR="002B5340">
        <w:t>»</w:t>
      </w:r>
      <w:r>
        <w:t>, –</w:t>
      </w:r>
    </w:p>
    <w:p w:rsidR="00BC00E4" w:rsidRPr="00BC00E4" w:rsidRDefault="00BC00E4" w:rsidP="00BC00E4">
      <w:pPr>
        <w:widowControl w:val="0"/>
        <w:ind w:firstLine="709"/>
      </w:pPr>
    </w:p>
    <w:p w:rsidR="00BC00E4" w:rsidRPr="00BC00E4" w:rsidRDefault="00BC00E4" w:rsidP="00BC00E4">
      <w:pPr>
        <w:widowControl w:val="0"/>
        <w:ind w:firstLine="709"/>
      </w:pPr>
      <w:r w:rsidRPr="00BC00E4">
        <w:t>1. </w:t>
      </w:r>
      <w:r>
        <w:t xml:space="preserve">Внести изменения в приложение к распоряжению Администрации Красносулинского района от 26.12.2024 № 321 </w:t>
      </w:r>
      <w:r w:rsidR="002B5340">
        <w:t>«</w:t>
      </w:r>
      <w:r>
        <w:t xml:space="preserve">Об утверждении </w:t>
      </w:r>
      <w:r w:rsidRPr="00BC00E4">
        <w:t xml:space="preserve">единого аналитического плана реализации муниципальной программы Красносулинского района </w:t>
      </w:r>
      <w:r w:rsidR="002B5340">
        <w:t>«</w:t>
      </w:r>
      <w:r w:rsidRPr="00BC00E4">
        <w:t>Молодежная политика и социальная активность</w:t>
      </w:r>
      <w:r w:rsidR="002B5340">
        <w:t>»</w:t>
      </w:r>
      <w:r w:rsidRPr="00BC00E4">
        <w:t xml:space="preserve"> на 2025 год</w:t>
      </w:r>
      <w:r w:rsidR="002B5340">
        <w:t>»</w:t>
      </w:r>
      <w:r w:rsidRPr="00BC00E4">
        <w:t xml:space="preserve"> согласно приложению к настоящему распоряжению.</w:t>
      </w:r>
    </w:p>
    <w:p w:rsidR="00BC00E4" w:rsidRPr="00BC00E4" w:rsidRDefault="00BC00E4" w:rsidP="00BC00E4">
      <w:pPr>
        <w:widowControl w:val="0"/>
        <w:ind w:firstLine="709"/>
      </w:pPr>
      <w:r w:rsidRPr="00BC00E4"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B00E9D" w:rsidRDefault="00B00E9D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B00E9D" w:rsidRDefault="00B00E9D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E421E0" w:rsidRDefault="00E421E0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B00E9D" w:rsidRDefault="00B00E9D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B00E9D" w:rsidRDefault="00B00E9D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5610B8" w:rsidRPr="005610B8" w:rsidRDefault="005610B8" w:rsidP="005610B8">
      <w:pPr>
        <w:pStyle w:val="aa"/>
        <w:tabs>
          <w:tab w:val="clear" w:pos="4320"/>
        </w:tabs>
        <w:ind w:right="0"/>
        <w:rPr>
          <w:sz w:val="28"/>
        </w:rPr>
      </w:pPr>
      <w:r w:rsidRPr="005610B8">
        <w:rPr>
          <w:sz w:val="28"/>
        </w:rPr>
        <w:t>отдел социальной политики</w:t>
      </w:r>
    </w:p>
    <w:p w:rsidR="00024A9C" w:rsidRPr="007B6CD2" w:rsidRDefault="00024A9C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BC00E4">
        <w:t>291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BC00E4">
        <w:t>26</w:t>
      </w:r>
      <w:r w:rsidR="00B00E9D">
        <w:t>.12.2024</w:t>
      </w:r>
      <w:r w:rsidR="00B53FDF">
        <w:t xml:space="preserve"> </w:t>
      </w:r>
      <w:r w:rsidR="009B3252">
        <w:t xml:space="preserve">№ </w:t>
      </w:r>
      <w:r w:rsidR="00BC00E4">
        <w:t>321</w:t>
      </w:r>
    </w:p>
    <w:p w:rsidR="009B3252" w:rsidRDefault="009B3252" w:rsidP="007D50C4">
      <w:pPr>
        <w:ind w:firstLine="0"/>
        <w:jc w:val="left"/>
        <w:rPr>
          <w:szCs w:val="28"/>
        </w:rPr>
      </w:pPr>
    </w:p>
    <w:p w:rsidR="00EA5193" w:rsidRDefault="00EA5193" w:rsidP="00EA5193">
      <w:pPr>
        <w:ind w:firstLine="0"/>
        <w:jc w:val="center"/>
        <w:rPr>
          <w:szCs w:val="28"/>
        </w:rPr>
      </w:pPr>
      <w:r w:rsidRPr="00EA5193">
        <w:rPr>
          <w:szCs w:val="28"/>
        </w:rPr>
        <w:t>ЕДИНЫЙ АНАЛИТИЧЕСКИЙ ПЛАН</w:t>
      </w:r>
    </w:p>
    <w:p w:rsidR="00EA5193" w:rsidRDefault="00EA5193" w:rsidP="00EA5193">
      <w:pPr>
        <w:ind w:firstLine="0"/>
        <w:jc w:val="center"/>
        <w:rPr>
          <w:szCs w:val="28"/>
        </w:rPr>
      </w:pPr>
      <w:r w:rsidRPr="00EA5193">
        <w:rPr>
          <w:szCs w:val="28"/>
        </w:rPr>
        <w:t>реализации муниципальной программы Красносулинского района</w:t>
      </w:r>
    </w:p>
    <w:p w:rsidR="00EA5193" w:rsidRPr="00EA5193" w:rsidRDefault="002B5340" w:rsidP="00EA5193">
      <w:pPr>
        <w:ind w:firstLine="0"/>
        <w:jc w:val="center"/>
        <w:rPr>
          <w:szCs w:val="28"/>
        </w:rPr>
      </w:pPr>
      <w:r>
        <w:rPr>
          <w:szCs w:val="28"/>
        </w:rPr>
        <w:t>«</w:t>
      </w:r>
      <w:r w:rsidR="00EA5193" w:rsidRPr="00EA5193">
        <w:rPr>
          <w:szCs w:val="28"/>
        </w:rPr>
        <w:t>Молодежная политика и социальная активность</w:t>
      </w:r>
      <w:r>
        <w:rPr>
          <w:szCs w:val="28"/>
        </w:rPr>
        <w:t>»</w:t>
      </w:r>
      <w:r w:rsidR="00EA5193" w:rsidRPr="00EA5193">
        <w:rPr>
          <w:szCs w:val="28"/>
        </w:rPr>
        <w:t xml:space="preserve"> на 2025 год</w:t>
      </w:r>
    </w:p>
    <w:p w:rsidR="00EA5193" w:rsidRPr="00EA5193" w:rsidRDefault="00EA5193" w:rsidP="00EA5193">
      <w:pPr>
        <w:ind w:firstLine="0"/>
        <w:jc w:val="left"/>
        <w:rPr>
          <w:szCs w:val="28"/>
        </w:rPr>
      </w:pPr>
    </w:p>
    <w:tbl>
      <w:tblPr>
        <w:tblStyle w:val="af9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126"/>
        <w:gridCol w:w="3827"/>
        <w:gridCol w:w="851"/>
        <w:gridCol w:w="1557"/>
        <w:gridCol w:w="1251"/>
        <w:gridCol w:w="1116"/>
        <w:gridCol w:w="1299"/>
        <w:gridCol w:w="1865"/>
      </w:tblGrid>
      <w:tr w:rsidR="00EA5193" w:rsidRPr="00EA5193" w:rsidTr="00EA5193">
        <w:trPr>
          <w:trHeight w:val="20"/>
        </w:trPr>
        <w:tc>
          <w:tcPr>
            <w:tcW w:w="709" w:type="dxa"/>
            <w:vMerge w:val="restart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Наименование структурного элемента государственной (комплексной) программы Ростовской области, мероприятия (результата), контрольной точки</w:t>
            </w:r>
          </w:p>
        </w:tc>
        <w:tc>
          <w:tcPr>
            <w:tcW w:w="4252" w:type="dxa"/>
            <w:gridSpan w:val="2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27" w:type="dxa"/>
            <w:vMerge w:val="restart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Ответственный исполнитель</w:t>
            </w:r>
          </w:p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939" w:type="dxa"/>
            <w:gridSpan w:val="6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vMerge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окончание</w:t>
            </w:r>
          </w:p>
        </w:tc>
        <w:tc>
          <w:tcPr>
            <w:tcW w:w="3827" w:type="dxa"/>
            <w:vMerge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всего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бюджет</w:t>
            </w:r>
          </w:p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района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65" w:type="dxa"/>
            <w:hideMark/>
          </w:tcPr>
          <w:p w:rsid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Pr="00EA5193">
              <w:rPr>
                <w:sz w:val="24"/>
                <w:szCs w:val="24"/>
              </w:rPr>
              <w:t>жетные</w:t>
            </w:r>
          </w:p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источники</w:t>
            </w:r>
          </w:p>
        </w:tc>
      </w:tr>
    </w:tbl>
    <w:p w:rsidR="00EA5193" w:rsidRPr="00EA5193" w:rsidRDefault="00EA5193">
      <w:pPr>
        <w:rPr>
          <w:sz w:val="2"/>
          <w:szCs w:val="2"/>
        </w:rPr>
      </w:pPr>
    </w:p>
    <w:tbl>
      <w:tblPr>
        <w:tblStyle w:val="af9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126"/>
        <w:gridCol w:w="3827"/>
        <w:gridCol w:w="851"/>
        <w:gridCol w:w="1557"/>
        <w:gridCol w:w="1251"/>
        <w:gridCol w:w="1116"/>
        <w:gridCol w:w="1299"/>
        <w:gridCol w:w="1865"/>
      </w:tblGrid>
      <w:tr w:rsidR="00EA5193" w:rsidRPr="00EA5193" w:rsidTr="00EA5193">
        <w:trPr>
          <w:trHeight w:val="20"/>
          <w:tblHeader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6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11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hideMark/>
          </w:tcPr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Поддержка молодежных инициатив в молодежной среде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380,0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74,7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305,3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1.1.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Мероприятие (результат) 1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</w:t>
            </w:r>
            <w:r>
              <w:rPr>
                <w:sz w:val="24"/>
                <w:szCs w:val="24"/>
              </w:rPr>
              <w:t>»</w:t>
            </w:r>
            <w:r w:rsidR="00EA5193" w:rsidRPr="00EA5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280,0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74,7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205,3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1.1.1.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1.1.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региональном форуме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Молодая волна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июня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1.1.2.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августа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1.1.3.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1.3.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Организованы и проведены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мероприятия, посвященные Дню семьи, любви и верности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15 июля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1.1.4.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1.4.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образовательном форуме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Ростов</w:t>
            </w:r>
            <w:r w:rsidR="002B5340">
              <w:rPr>
                <w:sz w:val="24"/>
                <w:szCs w:val="24"/>
              </w:rPr>
              <w:t>»</w:t>
            </w:r>
            <w:r w:rsidRPr="00EA5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1.5.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 конкурс профессионального мастерства среди школьников и студентов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1.2.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Мероприятие (результат) 2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</w:t>
            </w:r>
            <w:r>
              <w:rPr>
                <w:sz w:val="24"/>
                <w:szCs w:val="24"/>
              </w:rPr>
              <w:t>»</w:t>
            </w:r>
            <w:r w:rsidR="00EA5193" w:rsidRPr="00EA5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EA5193" w:rsidRPr="00EA5193" w:rsidRDefault="00EA5193" w:rsidP="002B5340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1.2.1.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1.1.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1.2.2.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1.2.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 xml:space="preserve">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ноября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1.2.3.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1.3.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Проведено заседание Молодежной Администрации Красносулинского района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1.2.4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1.4.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Проведено заседание молодежного Парламента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июня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hideMark/>
          </w:tcPr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Формирование патриотизма, гражданственности и профилактики деструктивных проявлений в молодежной среде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146,1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43,0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103,1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Мероприятие (результат) 1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146,1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43,0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103,1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1.1.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Блокадный хлеб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марта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1.2.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 xml:space="preserve">Проведена акция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Народный кинопоказ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марта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2.1.3.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1.3.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Окна Победы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15 мая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2.1.4.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1.4.</w:t>
            </w:r>
          </w:p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Проведен муниципальный </w:t>
            </w:r>
          </w:p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этап Всероссийской акции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Георгиевская ленточка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15 мая 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1.5.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Свеча памяти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июня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2.1.6.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1.6.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мероприятия, посвященные Всемирному дню здоровья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июня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2.1.7.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1.7.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мероприятия, посвященные всемирному дню борьбы против курения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июня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2.1.8.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1.8.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сентября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2.1.9.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1.9. Обеспечено участие представителя муниципалитета в областной молодежной программе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Профилактум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2.1.10.</w:t>
            </w:r>
          </w:p>
        </w:tc>
        <w:tc>
          <w:tcPr>
            <w:tcW w:w="4820" w:type="dxa"/>
            <w:hideMark/>
          </w:tcPr>
          <w:p w:rsidR="00EA5193" w:rsidRPr="00EA5193" w:rsidRDefault="00EA5193" w:rsidP="002B5340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1.10. Обеспечено участие представителя муниципалитета в областном профилактическом слете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Патриоты Дона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15 октября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2.1.11.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1.11.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2.2.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Мероприятие (результат) 2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2.2.1.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1.1. Разработана программа выездного профилактического мероприятия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февраля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2.2.2.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1.2.</w:t>
            </w:r>
            <w:r w:rsidR="002B5340"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июля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2.2.3.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1.3.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Разработана программа выездного профилактического мероприятия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сентября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2.2.4.</w:t>
            </w:r>
          </w:p>
        </w:tc>
        <w:tc>
          <w:tcPr>
            <w:tcW w:w="4820" w:type="dxa"/>
            <w:hideMark/>
          </w:tcPr>
          <w:p w:rsidR="002B5340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Контрольная точка 1.4.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  <w:hideMark/>
          </w:tcPr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Формирование эффективной системы поддержки добровольческой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</w:t>
            </w:r>
          </w:p>
        </w:tc>
        <w:tc>
          <w:tcPr>
            <w:tcW w:w="4820" w:type="dxa"/>
            <w:hideMark/>
          </w:tcPr>
          <w:p w:rsidR="002B5340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Организованы и проведены мероприятия по популяризации добровольчества (волонтерства) в молодежной среде</w:t>
            </w:r>
            <w:r>
              <w:rPr>
                <w:sz w:val="24"/>
                <w:szCs w:val="24"/>
              </w:rPr>
              <w:t>»</w:t>
            </w:r>
            <w:r w:rsidR="00EA5193" w:rsidRPr="00EA5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1.1.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Принято участие в фестивале экологии и творчества </w:t>
            </w:r>
            <w:r w:rsidR="002B5340">
              <w:rPr>
                <w:sz w:val="24"/>
                <w:szCs w:val="24"/>
              </w:rPr>
              <w:t>«</w:t>
            </w:r>
            <w:r w:rsidRPr="00EA5193">
              <w:rPr>
                <w:sz w:val="24"/>
                <w:szCs w:val="24"/>
              </w:rPr>
              <w:t>Экопоколение</w:t>
            </w:r>
            <w:r w:rsidR="002B5340">
              <w:rPr>
                <w:sz w:val="24"/>
                <w:szCs w:val="24"/>
              </w:rPr>
              <w:t>»</w:t>
            </w:r>
            <w:r w:rsidRPr="00EA5193">
              <w:rPr>
                <w:sz w:val="24"/>
                <w:szCs w:val="24"/>
              </w:rPr>
              <w:t xml:space="preserve"> волонтёрами Красносулинского района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мая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3.1.3.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1.3.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июня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3.1.4.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1.4.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 xml:space="preserve">Опубликованы материалы о платформе </w:t>
            </w:r>
            <w:r w:rsidR="002B5340">
              <w:rPr>
                <w:sz w:val="24"/>
                <w:szCs w:val="24"/>
              </w:rPr>
              <w:t>«Добро.</w:t>
            </w:r>
            <w:r w:rsidRPr="00EA5193">
              <w:rPr>
                <w:sz w:val="24"/>
                <w:szCs w:val="24"/>
              </w:rPr>
              <w:t>РФ</w:t>
            </w:r>
            <w:r w:rsidR="002B534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сентября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3.1.5.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1.5.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Проведена информационная кампания по популяризации добровольческой (волонтерской) деятельности среди молодежи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ноября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hideMark/>
          </w:tcPr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Развитие инфраструктуры молодежной политики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Мероприятие (результат) 1</w:t>
            </w:r>
            <w:r w:rsidR="002B5340">
              <w:rPr>
                <w:sz w:val="24"/>
                <w:szCs w:val="24"/>
              </w:rPr>
              <w:t>.</w:t>
            </w:r>
          </w:p>
          <w:p w:rsid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</w:t>
            </w:r>
            <w:r>
              <w:rPr>
                <w:sz w:val="24"/>
                <w:szCs w:val="24"/>
              </w:rPr>
              <w:t>»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4.1.1.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1.1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тематические мероприятия для молодежи в 1 квартале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31 марта 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4.1.2.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1.2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тематические мероприятия для молодежи во 2 квартале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</w:t>
            </w:r>
            <w:r w:rsidRPr="00EA5193">
              <w:rPr>
                <w:sz w:val="24"/>
                <w:szCs w:val="24"/>
              </w:rPr>
              <w:t>2025 г.</w:t>
            </w:r>
          </w:p>
        </w:tc>
        <w:tc>
          <w:tcPr>
            <w:tcW w:w="3827" w:type="dxa"/>
            <w:hideMark/>
          </w:tcPr>
          <w:p w:rsid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  <w:p w:rsidR="002B5340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1.3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2B5340" w:rsidP="00EA519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Проведены тематические мероприятия для молодежи в 3 квартале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30 сентября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4.1.4.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1.4</w:t>
            </w:r>
            <w:r w:rsidR="002B5340">
              <w:rPr>
                <w:sz w:val="24"/>
                <w:szCs w:val="24"/>
              </w:rPr>
              <w:t>.</w:t>
            </w:r>
            <w:r w:rsidRPr="00EA5193">
              <w:rPr>
                <w:sz w:val="24"/>
                <w:szCs w:val="24"/>
              </w:rPr>
              <w:t xml:space="preserve"> </w:t>
            </w:r>
          </w:p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Проведены тематические мероприятия для молодежи в 4 квартале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4.1.5.</w:t>
            </w:r>
          </w:p>
        </w:tc>
        <w:tc>
          <w:tcPr>
            <w:tcW w:w="4820" w:type="dxa"/>
            <w:hideMark/>
          </w:tcPr>
          <w:p w:rsidR="002B5340" w:rsidRDefault="00EA5193" w:rsidP="002B5340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Контрольная точка 1.5.</w:t>
            </w:r>
            <w:r w:rsidR="002B5340">
              <w:rPr>
                <w:sz w:val="24"/>
                <w:szCs w:val="24"/>
              </w:rPr>
              <w:t xml:space="preserve"> </w:t>
            </w:r>
          </w:p>
          <w:p w:rsidR="00EA5193" w:rsidRPr="00EA5193" w:rsidRDefault="002B5340" w:rsidP="002B534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 xml:space="preserve">Опубликованы информационные материалы, освещающие деятельность многофункционального молодежного центра в социальных сетях и коммуникационной сети </w:t>
            </w:r>
            <w:r>
              <w:rPr>
                <w:sz w:val="24"/>
                <w:szCs w:val="24"/>
              </w:rPr>
              <w:t>«</w:t>
            </w:r>
            <w:r w:rsidR="00EA5193" w:rsidRPr="00EA5193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15 ноября 2025 г.</w:t>
            </w: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Курако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Х</w:t>
            </w:r>
          </w:p>
        </w:tc>
      </w:tr>
      <w:tr w:rsidR="00EA5193" w:rsidRPr="00EA5193" w:rsidTr="00EA5193">
        <w:trPr>
          <w:trHeight w:val="20"/>
        </w:trPr>
        <w:tc>
          <w:tcPr>
            <w:tcW w:w="70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6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EA5193" w:rsidRPr="00EA5193" w:rsidRDefault="00EA5193" w:rsidP="00EA5193">
            <w:pPr>
              <w:ind w:firstLine="0"/>
              <w:jc w:val="left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Ответственный исполнитель - 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8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526,1</w:t>
            </w:r>
          </w:p>
        </w:tc>
        <w:tc>
          <w:tcPr>
            <w:tcW w:w="1557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117,7</w:t>
            </w:r>
          </w:p>
        </w:tc>
        <w:tc>
          <w:tcPr>
            <w:tcW w:w="1116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408,4</w:t>
            </w:r>
          </w:p>
        </w:tc>
        <w:tc>
          <w:tcPr>
            <w:tcW w:w="1299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  <w:tc>
          <w:tcPr>
            <w:tcW w:w="1865" w:type="dxa"/>
            <w:hideMark/>
          </w:tcPr>
          <w:p w:rsidR="00EA5193" w:rsidRPr="00EA5193" w:rsidRDefault="00EA5193" w:rsidP="00EA5193">
            <w:pPr>
              <w:ind w:firstLine="0"/>
              <w:jc w:val="center"/>
              <w:rPr>
                <w:sz w:val="24"/>
                <w:szCs w:val="24"/>
              </w:rPr>
            </w:pPr>
            <w:r w:rsidRPr="00EA5193">
              <w:rPr>
                <w:sz w:val="24"/>
                <w:szCs w:val="24"/>
              </w:rPr>
              <w:t>0,0</w:t>
            </w:r>
          </w:p>
        </w:tc>
      </w:tr>
    </w:tbl>
    <w:p w:rsidR="00B00E9D" w:rsidRDefault="00B00E9D" w:rsidP="001258F1">
      <w:pPr>
        <w:ind w:firstLine="0"/>
        <w:jc w:val="left"/>
        <w:rPr>
          <w:szCs w:val="28"/>
        </w:rPr>
      </w:pPr>
    </w:p>
    <w:p w:rsidR="00EA5193" w:rsidRDefault="00EA5193" w:rsidP="001258F1">
      <w:pPr>
        <w:ind w:firstLine="0"/>
        <w:jc w:val="left"/>
        <w:rPr>
          <w:szCs w:val="28"/>
        </w:rPr>
      </w:pPr>
    </w:p>
    <w:p w:rsidR="00B00E9D" w:rsidRDefault="00B00E9D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40" w:rsidRDefault="002B5340">
      <w:r>
        <w:separator/>
      </w:r>
    </w:p>
  </w:endnote>
  <w:endnote w:type="continuationSeparator" w:id="0">
    <w:p w:rsidR="002B5340" w:rsidRDefault="002B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40" w:rsidRDefault="002B5340">
      <w:r>
        <w:separator/>
      </w:r>
    </w:p>
  </w:footnote>
  <w:footnote w:type="continuationSeparator" w:id="0">
    <w:p w:rsidR="002B5340" w:rsidRDefault="002B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2B5340" w:rsidRDefault="002B5340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2B5340" w:rsidRPr="001258F1" w:rsidRDefault="002B5340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4F1D90">
          <w:rPr>
            <w:noProof/>
            <w:szCs w:val="28"/>
          </w:rPr>
          <w:t>6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0FD7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B5340"/>
    <w:rsid w:val="002D15A2"/>
    <w:rsid w:val="002E7EB5"/>
    <w:rsid w:val="002F6C09"/>
    <w:rsid w:val="00300A9C"/>
    <w:rsid w:val="003565D5"/>
    <w:rsid w:val="00374AB1"/>
    <w:rsid w:val="00424A92"/>
    <w:rsid w:val="004374B2"/>
    <w:rsid w:val="004A566C"/>
    <w:rsid w:val="004F1D90"/>
    <w:rsid w:val="00507EC6"/>
    <w:rsid w:val="00510904"/>
    <w:rsid w:val="00516181"/>
    <w:rsid w:val="005610B8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66E9B"/>
    <w:rsid w:val="007B6CD2"/>
    <w:rsid w:val="007D50C4"/>
    <w:rsid w:val="007E4AFE"/>
    <w:rsid w:val="00846C22"/>
    <w:rsid w:val="00924E6E"/>
    <w:rsid w:val="00931C79"/>
    <w:rsid w:val="00935DDD"/>
    <w:rsid w:val="00946427"/>
    <w:rsid w:val="0094679B"/>
    <w:rsid w:val="009601ED"/>
    <w:rsid w:val="00981BF4"/>
    <w:rsid w:val="009B3252"/>
    <w:rsid w:val="009D0471"/>
    <w:rsid w:val="009E2DF5"/>
    <w:rsid w:val="00A56611"/>
    <w:rsid w:val="00AB5F0A"/>
    <w:rsid w:val="00B00E9D"/>
    <w:rsid w:val="00B53FDF"/>
    <w:rsid w:val="00BA14A2"/>
    <w:rsid w:val="00BB3C84"/>
    <w:rsid w:val="00BC00E4"/>
    <w:rsid w:val="00BF3402"/>
    <w:rsid w:val="00C055EB"/>
    <w:rsid w:val="00C20621"/>
    <w:rsid w:val="00C22825"/>
    <w:rsid w:val="00C31B70"/>
    <w:rsid w:val="00C93959"/>
    <w:rsid w:val="00CA76FC"/>
    <w:rsid w:val="00CB4DDD"/>
    <w:rsid w:val="00D06EB8"/>
    <w:rsid w:val="00DD45A5"/>
    <w:rsid w:val="00E1624E"/>
    <w:rsid w:val="00E32EAC"/>
    <w:rsid w:val="00E421E0"/>
    <w:rsid w:val="00E92397"/>
    <w:rsid w:val="00EA5193"/>
    <w:rsid w:val="00ED0DED"/>
    <w:rsid w:val="00ED718B"/>
    <w:rsid w:val="00F03E1F"/>
    <w:rsid w:val="00F30C5E"/>
    <w:rsid w:val="00F328A1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E81D-D59A-4D6C-ACFE-C1FB7A96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2026-01-12T13:22:00Z</cp:lastPrinted>
  <dcterms:created xsi:type="dcterms:W3CDTF">2026-01-12T13:22:00Z</dcterms:created>
  <dcterms:modified xsi:type="dcterms:W3CDTF">2026-01-12T13:22:00Z</dcterms:modified>
</cp:coreProperties>
</file>