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00" w:rsidRPr="00EE3B36" w:rsidRDefault="008350C2" w:rsidP="007B000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EE3B36">
        <w:rPr>
          <w:noProof/>
          <w:szCs w:val="28"/>
        </w:rPr>
        <w:drawing>
          <wp:inline distT="0" distB="0" distL="0" distR="0">
            <wp:extent cx="741680" cy="793750"/>
            <wp:effectExtent l="0" t="0" r="127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00" w:rsidRPr="00EE3B36" w:rsidRDefault="007B0000" w:rsidP="007B000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B0000" w:rsidRPr="00EE3B36" w:rsidRDefault="007B0000" w:rsidP="007B000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B0000" w:rsidRPr="00EE3B36" w:rsidRDefault="007B0000" w:rsidP="007B000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B0000" w:rsidRPr="00EE3B36" w:rsidRDefault="007B0000" w:rsidP="007B000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B0000" w:rsidRPr="00EE3B36" w:rsidRDefault="007B0000" w:rsidP="007B000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B0000" w:rsidRDefault="007B0000" w:rsidP="007B000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B0000" w:rsidRDefault="007B0000" w:rsidP="007B000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B0000" w:rsidRDefault="007B0000" w:rsidP="007B000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</w:t>
      </w:r>
      <w:r w:rsidR="00593019">
        <w:rPr>
          <w:szCs w:val="28"/>
          <w:lang w:eastAsia="ar-SA"/>
        </w:rPr>
        <w:t>1</w:t>
      </w:r>
      <w:r>
        <w:rPr>
          <w:szCs w:val="28"/>
          <w:lang w:eastAsia="ar-SA"/>
        </w:rPr>
        <w:t>.02.2024 № 44</w:t>
      </w:r>
    </w:p>
    <w:p w:rsidR="007B0000" w:rsidRPr="00EE3B36" w:rsidRDefault="007B0000" w:rsidP="00305ECF">
      <w:pPr>
        <w:tabs>
          <w:tab w:val="center" w:pos="3686"/>
        </w:tabs>
        <w:suppressAutoHyphens/>
        <w:spacing w:after="36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7B0000" w:rsidRDefault="00204BC6" w:rsidP="00742E48">
      <w:pPr>
        <w:spacing w:line="336" w:lineRule="auto"/>
        <w:ind w:left="1985" w:right="1985" w:firstLine="0"/>
        <w:contextualSpacing/>
        <w:jc w:val="center"/>
        <w:rPr>
          <w:b/>
          <w:szCs w:val="28"/>
        </w:rPr>
      </w:pPr>
      <w:r w:rsidRPr="00C43C7A">
        <w:rPr>
          <w:b/>
          <w:szCs w:val="28"/>
        </w:rPr>
        <w:t>О внесении изменений</w:t>
      </w:r>
      <w:r w:rsidR="007B0000">
        <w:rPr>
          <w:b/>
          <w:szCs w:val="28"/>
        </w:rPr>
        <w:t xml:space="preserve"> </w:t>
      </w:r>
    </w:p>
    <w:p w:rsidR="00204BC6" w:rsidRPr="00C43C7A" w:rsidRDefault="00204BC6" w:rsidP="00742E48">
      <w:pPr>
        <w:spacing w:line="336" w:lineRule="auto"/>
        <w:ind w:left="1985" w:right="1985" w:firstLine="0"/>
        <w:contextualSpacing/>
        <w:jc w:val="center"/>
        <w:rPr>
          <w:b/>
          <w:szCs w:val="28"/>
        </w:rPr>
      </w:pPr>
      <w:r w:rsidRPr="00C43C7A">
        <w:rPr>
          <w:b/>
          <w:szCs w:val="28"/>
        </w:rPr>
        <w:t>в</w:t>
      </w:r>
      <w:r w:rsidR="007B0000">
        <w:rPr>
          <w:b/>
          <w:szCs w:val="28"/>
        </w:rPr>
        <w:t xml:space="preserve"> </w:t>
      </w:r>
      <w:r w:rsidRPr="00C43C7A">
        <w:rPr>
          <w:b/>
          <w:szCs w:val="28"/>
        </w:rPr>
        <w:t xml:space="preserve">приложение к распоряжению </w:t>
      </w:r>
    </w:p>
    <w:p w:rsidR="00204BC6" w:rsidRPr="00C43C7A" w:rsidRDefault="00204BC6" w:rsidP="00742E48">
      <w:pPr>
        <w:spacing w:line="336" w:lineRule="auto"/>
        <w:ind w:left="1985" w:right="1985" w:firstLine="0"/>
        <w:contextualSpacing/>
        <w:jc w:val="center"/>
        <w:rPr>
          <w:b/>
          <w:szCs w:val="28"/>
        </w:rPr>
      </w:pPr>
      <w:r w:rsidRPr="00C43C7A">
        <w:rPr>
          <w:b/>
          <w:szCs w:val="28"/>
        </w:rPr>
        <w:t xml:space="preserve">Администрации Красносулинского района </w:t>
      </w:r>
    </w:p>
    <w:p w:rsidR="00204BC6" w:rsidRPr="00C43C7A" w:rsidRDefault="00204BC6" w:rsidP="00742E48">
      <w:pPr>
        <w:spacing w:line="336" w:lineRule="auto"/>
        <w:ind w:left="1985" w:right="1985" w:firstLine="0"/>
        <w:contextualSpacing/>
        <w:jc w:val="center"/>
        <w:rPr>
          <w:b/>
          <w:szCs w:val="28"/>
        </w:rPr>
      </w:pPr>
      <w:r w:rsidRPr="00C43C7A">
        <w:rPr>
          <w:b/>
          <w:szCs w:val="28"/>
        </w:rPr>
        <w:t>от 28.12.2023 № 348</w:t>
      </w:r>
    </w:p>
    <w:p w:rsidR="006D7CF0" w:rsidRPr="005F5CC5" w:rsidRDefault="006D7CF0" w:rsidP="00742E48">
      <w:pPr>
        <w:widowControl w:val="0"/>
        <w:spacing w:line="336" w:lineRule="auto"/>
        <w:jc w:val="center"/>
        <w:rPr>
          <w:szCs w:val="28"/>
        </w:rPr>
      </w:pPr>
    </w:p>
    <w:p w:rsidR="00204BC6" w:rsidRPr="00C43C7A" w:rsidRDefault="00204BC6" w:rsidP="00742E48">
      <w:pPr>
        <w:widowControl w:val="0"/>
        <w:spacing w:line="336" w:lineRule="auto"/>
        <w:ind w:right="-1" w:firstLine="709"/>
        <w:rPr>
          <w:szCs w:val="28"/>
        </w:rPr>
      </w:pPr>
      <w:r w:rsidRPr="00C43C7A">
        <w:rPr>
          <w:szCs w:val="28"/>
        </w:rPr>
        <w:t>В соответствии с постановлениями Администрации Красносулинского района от </w:t>
      </w:r>
      <w:r w:rsidR="003F0BA7" w:rsidRPr="00C43C7A">
        <w:rPr>
          <w:szCs w:val="28"/>
        </w:rPr>
        <w:t>07.02.</w:t>
      </w:r>
      <w:r w:rsidRPr="00C43C7A">
        <w:rPr>
          <w:szCs w:val="28"/>
        </w:rPr>
        <w:t>2024 №</w:t>
      </w:r>
      <w:r w:rsidR="00C43C7A" w:rsidRPr="00C43C7A">
        <w:rPr>
          <w:szCs w:val="28"/>
        </w:rPr>
        <w:t> </w:t>
      </w:r>
      <w:r w:rsidR="003F0BA7" w:rsidRPr="00C43C7A">
        <w:rPr>
          <w:szCs w:val="28"/>
        </w:rPr>
        <w:t>119</w:t>
      </w:r>
      <w:r w:rsidRPr="00C43C7A">
        <w:rPr>
          <w:szCs w:val="28"/>
        </w:rPr>
        <w:t xml:space="preserve"> «О внесен</w:t>
      </w:r>
      <w:r w:rsidR="00C43C7A" w:rsidRPr="00C43C7A">
        <w:rPr>
          <w:szCs w:val="28"/>
        </w:rPr>
        <w:t>ии изменений в приложение № 1 к </w:t>
      </w:r>
      <w:r w:rsidRPr="00C43C7A">
        <w:rPr>
          <w:szCs w:val="28"/>
        </w:rPr>
        <w:t>постановлению Администрации Красносулинского района от 07.12.2018 № 1367»,</w:t>
      </w:r>
      <w:r w:rsidR="00C43C7A">
        <w:rPr>
          <w:szCs w:val="28"/>
        </w:rPr>
        <w:t xml:space="preserve"> от </w:t>
      </w:r>
      <w:r w:rsidRPr="00C43C7A">
        <w:rPr>
          <w:szCs w:val="28"/>
        </w:rPr>
        <w:t>09.02.2018 № 134 «Об утверждении Порядка разработки, реализ</w:t>
      </w:r>
      <w:r w:rsidRPr="00C43C7A">
        <w:rPr>
          <w:szCs w:val="28"/>
        </w:rPr>
        <w:t>а</w:t>
      </w:r>
      <w:r w:rsidRPr="00C43C7A">
        <w:rPr>
          <w:szCs w:val="28"/>
        </w:rPr>
        <w:t>ции и оценки эффективности муниципальных программ Красносулинского района и Методических рекомендаций», руководствуясь статьей 34 Устава м</w:t>
      </w:r>
      <w:r w:rsidRPr="00C43C7A">
        <w:rPr>
          <w:szCs w:val="28"/>
        </w:rPr>
        <w:t>у</w:t>
      </w:r>
      <w:r w:rsidRPr="00C43C7A">
        <w:rPr>
          <w:szCs w:val="28"/>
        </w:rPr>
        <w:t>ниципального образования «Красносулинский район», –</w:t>
      </w:r>
    </w:p>
    <w:p w:rsidR="00224E00" w:rsidRPr="005F5CC5" w:rsidRDefault="00224E00" w:rsidP="00742E48">
      <w:pPr>
        <w:widowControl w:val="0"/>
        <w:spacing w:line="336" w:lineRule="auto"/>
        <w:ind w:right="-1" w:firstLine="709"/>
        <w:rPr>
          <w:b/>
          <w:szCs w:val="28"/>
        </w:rPr>
      </w:pPr>
    </w:p>
    <w:p w:rsidR="007B0000" w:rsidRDefault="00806CE1" w:rsidP="00742E48">
      <w:pPr>
        <w:widowControl w:val="0"/>
        <w:spacing w:line="336" w:lineRule="auto"/>
        <w:ind w:firstLine="709"/>
        <w:contextualSpacing/>
        <w:rPr>
          <w:szCs w:val="28"/>
        </w:rPr>
      </w:pPr>
      <w:r w:rsidRPr="00C43C7A">
        <w:rPr>
          <w:szCs w:val="28"/>
        </w:rPr>
        <w:t>1.</w:t>
      </w:r>
      <w:r w:rsidR="007E656B" w:rsidRPr="00C43C7A">
        <w:rPr>
          <w:szCs w:val="28"/>
        </w:rPr>
        <w:t> </w:t>
      </w:r>
      <w:r w:rsidR="00204BC6" w:rsidRPr="00C43C7A">
        <w:rPr>
          <w:szCs w:val="28"/>
        </w:rPr>
        <w:t>Внести изменения в приложение к распоряжению Администрации Красносулинского района от 28.12.2023 № 348 «Об утверждении плана реал</w:t>
      </w:r>
      <w:r w:rsidR="00204BC6" w:rsidRPr="00C43C7A">
        <w:rPr>
          <w:szCs w:val="28"/>
        </w:rPr>
        <w:t>и</w:t>
      </w:r>
      <w:r w:rsidR="00204BC6" w:rsidRPr="00C43C7A">
        <w:rPr>
          <w:szCs w:val="28"/>
        </w:rPr>
        <w:t>зации муниципальной программы Красносулинского района «Поддержка каз</w:t>
      </w:r>
      <w:r w:rsidR="00204BC6" w:rsidRPr="00C43C7A">
        <w:rPr>
          <w:szCs w:val="28"/>
        </w:rPr>
        <w:t>а</w:t>
      </w:r>
      <w:r w:rsidR="00204BC6" w:rsidRPr="00C43C7A">
        <w:rPr>
          <w:szCs w:val="28"/>
        </w:rPr>
        <w:t>чьих обществ» на 2024 год», изложив его согласно приложению к настоящему распоряжению.</w:t>
      </w:r>
    </w:p>
    <w:p w:rsidR="00D07B80" w:rsidRPr="00C43C7A" w:rsidRDefault="00806CE1" w:rsidP="00742E48">
      <w:pPr>
        <w:widowControl w:val="0"/>
        <w:spacing w:line="336" w:lineRule="auto"/>
        <w:ind w:firstLine="709"/>
        <w:contextualSpacing/>
        <w:rPr>
          <w:szCs w:val="28"/>
        </w:rPr>
      </w:pPr>
      <w:r w:rsidRPr="00C43C7A">
        <w:rPr>
          <w:szCs w:val="28"/>
        </w:rPr>
        <w:t>2.</w:t>
      </w:r>
      <w:r w:rsidR="007E656B" w:rsidRPr="00C43C7A">
        <w:rPr>
          <w:szCs w:val="28"/>
        </w:rPr>
        <w:t> </w:t>
      </w:r>
      <w:r w:rsidRPr="00C43C7A">
        <w:rPr>
          <w:szCs w:val="28"/>
        </w:rPr>
        <w:t xml:space="preserve">Контроль за </w:t>
      </w:r>
      <w:r w:rsidR="00084292" w:rsidRPr="00C43C7A">
        <w:rPr>
          <w:szCs w:val="28"/>
        </w:rPr>
        <w:t>исполнением настоящего распоряж</w:t>
      </w:r>
      <w:r w:rsidRPr="00C43C7A">
        <w:rPr>
          <w:szCs w:val="28"/>
        </w:rPr>
        <w:t xml:space="preserve">ения возложить на </w:t>
      </w:r>
      <w:r w:rsidR="00D07B80" w:rsidRPr="00C43C7A">
        <w:rPr>
          <w:szCs w:val="28"/>
        </w:rPr>
        <w:t>пе</w:t>
      </w:r>
      <w:r w:rsidR="00D07B80" w:rsidRPr="00C43C7A">
        <w:rPr>
          <w:szCs w:val="28"/>
        </w:rPr>
        <w:t>р</w:t>
      </w:r>
      <w:r w:rsidR="00D07B80" w:rsidRPr="00C43C7A">
        <w:rPr>
          <w:szCs w:val="28"/>
        </w:rPr>
        <w:t xml:space="preserve">вого заместителя главы Администрации Красносулинского района по </w:t>
      </w:r>
      <w:r w:rsidR="00D07B80" w:rsidRPr="00C43C7A">
        <w:rPr>
          <w:szCs w:val="28"/>
        </w:rPr>
        <w:lastRenderedPageBreak/>
        <w:t>вопросам</w:t>
      </w:r>
      <w:r w:rsidR="00C11AE2" w:rsidRPr="00C43C7A">
        <w:rPr>
          <w:szCs w:val="28"/>
        </w:rPr>
        <w:t xml:space="preserve"> </w:t>
      </w:r>
      <w:r w:rsidR="00D07B80" w:rsidRPr="00C43C7A">
        <w:rPr>
          <w:szCs w:val="28"/>
        </w:rPr>
        <w:t>экономического</w:t>
      </w:r>
      <w:r w:rsidR="00C11AE2" w:rsidRPr="00C43C7A">
        <w:rPr>
          <w:szCs w:val="28"/>
        </w:rPr>
        <w:t xml:space="preserve"> </w:t>
      </w:r>
      <w:r w:rsidR="00D07B80" w:rsidRPr="00C43C7A">
        <w:rPr>
          <w:szCs w:val="28"/>
        </w:rPr>
        <w:t>развития</w:t>
      </w:r>
      <w:r w:rsidR="00C11AE2" w:rsidRPr="00C43C7A">
        <w:rPr>
          <w:szCs w:val="28"/>
        </w:rPr>
        <w:t xml:space="preserve"> </w:t>
      </w:r>
      <w:r w:rsidR="00D07B80" w:rsidRPr="00C43C7A">
        <w:rPr>
          <w:szCs w:val="28"/>
        </w:rPr>
        <w:t>и внутренней политике</w:t>
      </w:r>
      <w:r w:rsidR="00EC3564" w:rsidRPr="00C43C7A">
        <w:rPr>
          <w:kern w:val="2"/>
          <w:szCs w:val="28"/>
        </w:rPr>
        <w:t xml:space="preserve"> Кирпичкова И.С.</w:t>
      </w:r>
    </w:p>
    <w:p w:rsidR="004031B1" w:rsidRDefault="004031B1" w:rsidP="00742E48">
      <w:pPr>
        <w:widowControl w:val="0"/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E131B9" w:rsidRDefault="00E131B9" w:rsidP="00742E48">
      <w:pPr>
        <w:widowControl w:val="0"/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E131B9" w:rsidRPr="00C43C7A" w:rsidRDefault="00E131B9" w:rsidP="00742E48">
      <w:pPr>
        <w:widowControl w:val="0"/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18455C" w:rsidRPr="00C43C7A" w:rsidRDefault="0018455C" w:rsidP="00742E48">
      <w:pPr>
        <w:widowControl w:val="0"/>
        <w:autoSpaceDE w:val="0"/>
        <w:autoSpaceDN w:val="0"/>
        <w:adjustRightInd w:val="0"/>
        <w:spacing w:line="336" w:lineRule="auto"/>
        <w:ind w:firstLine="0"/>
        <w:rPr>
          <w:szCs w:val="28"/>
        </w:rPr>
      </w:pPr>
      <w:r w:rsidRPr="00C43C7A">
        <w:rPr>
          <w:szCs w:val="28"/>
        </w:rPr>
        <w:t>Глава Администрации</w:t>
      </w:r>
    </w:p>
    <w:p w:rsidR="0018455C" w:rsidRPr="00C43C7A" w:rsidRDefault="0018455C" w:rsidP="00742E48">
      <w:pPr>
        <w:widowControl w:val="0"/>
        <w:tabs>
          <w:tab w:val="right" w:pos="9639"/>
        </w:tabs>
        <w:autoSpaceDE w:val="0"/>
        <w:autoSpaceDN w:val="0"/>
        <w:adjustRightInd w:val="0"/>
        <w:spacing w:line="336" w:lineRule="auto"/>
        <w:ind w:firstLine="0"/>
        <w:rPr>
          <w:szCs w:val="28"/>
        </w:rPr>
      </w:pPr>
      <w:r w:rsidRPr="00C43C7A">
        <w:rPr>
          <w:szCs w:val="28"/>
        </w:rPr>
        <w:t>Красносулинского района</w:t>
      </w:r>
      <w:r w:rsidRPr="00C43C7A">
        <w:rPr>
          <w:szCs w:val="28"/>
        </w:rPr>
        <w:tab/>
        <w:t xml:space="preserve">Н.А. Альшенко </w:t>
      </w:r>
    </w:p>
    <w:p w:rsidR="004031B1" w:rsidRDefault="004031B1" w:rsidP="00742E48">
      <w:pPr>
        <w:widowControl w:val="0"/>
        <w:tabs>
          <w:tab w:val="right" w:pos="9072"/>
        </w:tabs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E131B9" w:rsidRDefault="00E131B9" w:rsidP="00742E48">
      <w:pPr>
        <w:widowControl w:val="0"/>
        <w:tabs>
          <w:tab w:val="right" w:pos="9072"/>
        </w:tabs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E131B9" w:rsidRDefault="00E131B9" w:rsidP="00742E48">
      <w:pPr>
        <w:widowControl w:val="0"/>
        <w:tabs>
          <w:tab w:val="right" w:pos="9072"/>
        </w:tabs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4031B1" w:rsidRPr="00C43C7A" w:rsidRDefault="004031B1" w:rsidP="00742E48">
      <w:pPr>
        <w:widowControl w:val="0"/>
        <w:tabs>
          <w:tab w:val="right" w:pos="9072"/>
        </w:tabs>
        <w:autoSpaceDE w:val="0"/>
        <w:autoSpaceDN w:val="0"/>
        <w:adjustRightInd w:val="0"/>
        <w:spacing w:line="336" w:lineRule="auto"/>
        <w:ind w:firstLine="0"/>
        <w:rPr>
          <w:szCs w:val="28"/>
        </w:rPr>
      </w:pPr>
    </w:p>
    <w:p w:rsidR="00806CE1" w:rsidRPr="00C43C7A" w:rsidRDefault="00084292" w:rsidP="00742E48">
      <w:pPr>
        <w:tabs>
          <w:tab w:val="left" w:pos="698"/>
        </w:tabs>
        <w:autoSpaceDE w:val="0"/>
        <w:autoSpaceDN w:val="0"/>
        <w:adjustRightInd w:val="0"/>
        <w:spacing w:before="5" w:line="336" w:lineRule="auto"/>
        <w:ind w:firstLine="0"/>
        <w:rPr>
          <w:color w:val="000000"/>
          <w:szCs w:val="28"/>
        </w:rPr>
      </w:pPr>
      <w:r w:rsidRPr="00C43C7A">
        <w:rPr>
          <w:color w:val="000000"/>
          <w:szCs w:val="28"/>
        </w:rPr>
        <w:t xml:space="preserve">Распоряжение </w:t>
      </w:r>
      <w:r w:rsidR="00806CE1" w:rsidRPr="00C43C7A">
        <w:rPr>
          <w:color w:val="000000"/>
          <w:szCs w:val="28"/>
        </w:rPr>
        <w:t>вносит</w:t>
      </w:r>
    </w:p>
    <w:p w:rsidR="00D07B80" w:rsidRPr="00C43C7A" w:rsidRDefault="00D07B80" w:rsidP="00742E48">
      <w:pPr>
        <w:autoSpaceDE w:val="0"/>
        <w:autoSpaceDN w:val="0"/>
        <w:adjustRightInd w:val="0"/>
        <w:spacing w:line="336" w:lineRule="auto"/>
        <w:ind w:firstLine="0"/>
        <w:contextualSpacing/>
        <w:rPr>
          <w:color w:val="000000"/>
          <w:szCs w:val="28"/>
        </w:rPr>
      </w:pPr>
      <w:r w:rsidRPr="00C43C7A">
        <w:rPr>
          <w:color w:val="000000"/>
          <w:szCs w:val="28"/>
        </w:rPr>
        <w:t xml:space="preserve">отдел по взаимодействию </w:t>
      </w:r>
    </w:p>
    <w:p w:rsidR="00D07B80" w:rsidRPr="00C43C7A" w:rsidRDefault="00D07B80" w:rsidP="00742E48">
      <w:pPr>
        <w:autoSpaceDE w:val="0"/>
        <w:autoSpaceDN w:val="0"/>
        <w:adjustRightInd w:val="0"/>
        <w:spacing w:line="336" w:lineRule="auto"/>
        <w:ind w:firstLine="0"/>
        <w:contextualSpacing/>
        <w:rPr>
          <w:color w:val="000000"/>
          <w:szCs w:val="28"/>
        </w:rPr>
      </w:pPr>
      <w:r w:rsidRPr="00C43C7A">
        <w:rPr>
          <w:color w:val="000000"/>
          <w:szCs w:val="28"/>
        </w:rPr>
        <w:t>со средствами массовой информации</w:t>
      </w:r>
    </w:p>
    <w:p w:rsidR="00806CE1" w:rsidRPr="00C43C7A" w:rsidRDefault="00D07B80" w:rsidP="00742E48">
      <w:pPr>
        <w:autoSpaceDE w:val="0"/>
        <w:autoSpaceDN w:val="0"/>
        <w:adjustRightInd w:val="0"/>
        <w:spacing w:line="336" w:lineRule="auto"/>
        <w:ind w:firstLine="0"/>
        <w:contextualSpacing/>
        <w:rPr>
          <w:color w:val="000000"/>
          <w:szCs w:val="28"/>
        </w:rPr>
      </w:pPr>
      <w:r w:rsidRPr="00C43C7A">
        <w:rPr>
          <w:color w:val="000000"/>
          <w:szCs w:val="28"/>
        </w:rPr>
        <w:t xml:space="preserve">и институтами гражданского общества </w:t>
      </w:r>
    </w:p>
    <w:p w:rsidR="008D6DE6" w:rsidRPr="00C43C7A" w:rsidRDefault="008D6DE6" w:rsidP="00742E48">
      <w:pPr>
        <w:pStyle w:val="ConsPlusTitle"/>
        <w:spacing w:line="33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C7A"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8D6DE6" w:rsidRPr="00C43C7A" w:rsidRDefault="008D6DE6" w:rsidP="00E131B9">
      <w:pPr>
        <w:autoSpaceDE w:val="0"/>
        <w:autoSpaceDN w:val="0"/>
        <w:adjustRightInd w:val="0"/>
        <w:spacing w:line="312" w:lineRule="auto"/>
        <w:ind w:firstLine="0"/>
        <w:contextualSpacing/>
        <w:rPr>
          <w:color w:val="000000"/>
          <w:szCs w:val="28"/>
        </w:rPr>
      </w:pPr>
    </w:p>
    <w:p w:rsidR="00AA2E31" w:rsidRPr="00C43C7A" w:rsidRDefault="00AA2E31" w:rsidP="00E131B9">
      <w:pPr>
        <w:autoSpaceDE w:val="0"/>
        <w:autoSpaceDN w:val="0"/>
        <w:adjustRightInd w:val="0"/>
        <w:spacing w:line="312" w:lineRule="auto"/>
        <w:ind w:firstLine="0"/>
        <w:jc w:val="left"/>
        <w:rPr>
          <w:color w:val="000000"/>
          <w:szCs w:val="28"/>
        </w:rPr>
        <w:sectPr w:rsidR="00AA2E31" w:rsidRPr="00C43C7A" w:rsidSect="00C43C7A">
          <w:headerReference w:type="default" r:id="rId9"/>
          <w:headerReference w:type="first" r:id="rId10"/>
          <w:pgSz w:w="11907" w:h="16840" w:code="9"/>
          <w:pgMar w:top="1134" w:right="567" w:bottom="1134" w:left="1701" w:header="720" w:footer="284" w:gutter="0"/>
          <w:cols w:space="720"/>
          <w:titlePg/>
          <w:docGrid w:linePitch="381"/>
        </w:sectPr>
      </w:pPr>
    </w:p>
    <w:p w:rsidR="00AB578C" w:rsidRPr="00B31DBF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31DBF">
        <w:rPr>
          <w:szCs w:val="28"/>
        </w:rPr>
        <w:lastRenderedPageBreak/>
        <w:t>Приложение</w:t>
      </w:r>
    </w:p>
    <w:p w:rsidR="00AB578C" w:rsidRPr="00B31DBF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31DBF">
        <w:rPr>
          <w:szCs w:val="28"/>
        </w:rPr>
        <w:t>к распоряжению</w:t>
      </w:r>
    </w:p>
    <w:p w:rsidR="00AB578C" w:rsidRPr="009D6C3C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Администрации</w:t>
      </w:r>
    </w:p>
    <w:p w:rsidR="00AB578C" w:rsidRPr="009D6C3C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Красносулинского района</w:t>
      </w:r>
    </w:p>
    <w:p w:rsidR="00AB578C" w:rsidRPr="009D6C3C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 xml:space="preserve">от </w:t>
      </w:r>
      <w:r w:rsidR="004031B1" w:rsidRPr="009D6C3C">
        <w:rPr>
          <w:szCs w:val="28"/>
        </w:rPr>
        <w:t xml:space="preserve">21.02.2024 </w:t>
      </w:r>
      <w:r w:rsidRPr="009D6C3C">
        <w:rPr>
          <w:szCs w:val="28"/>
        </w:rPr>
        <w:t>№</w:t>
      </w:r>
      <w:r w:rsidR="004031B1" w:rsidRPr="009D6C3C">
        <w:rPr>
          <w:szCs w:val="28"/>
        </w:rPr>
        <w:t xml:space="preserve"> 44</w:t>
      </w:r>
    </w:p>
    <w:p w:rsidR="00AB578C" w:rsidRPr="009D6C3C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8D6DE6" w:rsidRPr="009D6C3C" w:rsidRDefault="008D6DE6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Приложение</w:t>
      </w:r>
    </w:p>
    <w:p w:rsidR="008D6DE6" w:rsidRPr="009D6C3C" w:rsidRDefault="008D6DE6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к распоряжению</w:t>
      </w:r>
    </w:p>
    <w:p w:rsidR="008D6DE6" w:rsidRPr="009D6C3C" w:rsidRDefault="008D6DE6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Администрации</w:t>
      </w:r>
    </w:p>
    <w:p w:rsidR="008D6DE6" w:rsidRPr="009D6C3C" w:rsidRDefault="008D6DE6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Красносулинского района</w:t>
      </w:r>
    </w:p>
    <w:p w:rsidR="008D6DE6" w:rsidRPr="009D6C3C" w:rsidRDefault="00AB578C" w:rsidP="009D6C3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9D6C3C">
        <w:rPr>
          <w:szCs w:val="28"/>
        </w:rPr>
        <w:t>от 28.12.2023 № 348</w:t>
      </w:r>
    </w:p>
    <w:p w:rsidR="00BD1375" w:rsidRPr="009D6C3C" w:rsidRDefault="00BD1375" w:rsidP="00C43C7A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</w:p>
    <w:p w:rsidR="001A6275" w:rsidRPr="009D6C3C" w:rsidRDefault="001A6275" w:rsidP="00C43C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9D6C3C">
        <w:rPr>
          <w:szCs w:val="28"/>
        </w:rPr>
        <w:t>ПЛАН</w:t>
      </w:r>
      <w:r w:rsidR="00AD4AEC" w:rsidRPr="009D6C3C">
        <w:rPr>
          <w:szCs w:val="28"/>
        </w:rPr>
        <w:t xml:space="preserve"> РЕАЛИЗАЦИИ</w:t>
      </w:r>
    </w:p>
    <w:p w:rsidR="001A6275" w:rsidRPr="009D6C3C" w:rsidRDefault="001A6275" w:rsidP="00C43C7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9D6C3C">
        <w:rPr>
          <w:szCs w:val="28"/>
        </w:rPr>
        <w:t xml:space="preserve">муниципальной программы </w:t>
      </w:r>
      <w:r w:rsidR="00CB749E" w:rsidRPr="009D6C3C">
        <w:rPr>
          <w:szCs w:val="28"/>
        </w:rPr>
        <w:t xml:space="preserve">Красносулинского района </w:t>
      </w:r>
      <w:r w:rsidRPr="009D6C3C">
        <w:rPr>
          <w:szCs w:val="28"/>
        </w:rPr>
        <w:t>«</w:t>
      </w:r>
      <w:r w:rsidRPr="009D6C3C">
        <w:rPr>
          <w:kern w:val="2"/>
          <w:szCs w:val="28"/>
        </w:rPr>
        <w:t>Поддержка казачьих обществ</w:t>
      </w:r>
      <w:r w:rsidRPr="009D6C3C">
        <w:rPr>
          <w:szCs w:val="28"/>
        </w:rPr>
        <w:t>» на 20</w:t>
      </w:r>
      <w:r w:rsidR="00D07B80" w:rsidRPr="009D6C3C">
        <w:rPr>
          <w:szCs w:val="28"/>
        </w:rPr>
        <w:t>2</w:t>
      </w:r>
      <w:r w:rsidR="0016054B" w:rsidRPr="009D6C3C">
        <w:rPr>
          <w:szCs w:val="28"/>
        </w:rPr>
        <w:t>4</w:t>
      </w:r>
      <w:r w:rsidRPr="009D6C3C">
        <w:rPr>
          <w:szCs w:val="28"/>
        </w:rPr>
        <w:t xml:space="preserve"> год</w:t>
      </w:r>
    </w:p>
    <w:p w:rsidR="001A6275" w:rsidRPr="009D6C3C" w:rsidRDefault="001A6275" w:rsidP="004031B1">
      <w:pPr>
        <w:ind w:firstLine="0"/>
        <w:rPr>
          <w:szCs w:val="28"/>
        </w:rPr>
      </w:pPr>
    </w:p>
    <w:tbl>
      <w:tblPr>
        <w:tblW w:w="496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405"/>
        <w:gridCol w:w="3961"/>
        <w:gridCol w:w="5245"/>
        <w:gridCol w:w="1340"/>
        <w:gridCol w:w="849"/>
        <w:gridCol w:w="1418"/>
        <w:gridCol w:w="1133"/>
        <w:gridCol w:w="996"/>
        <w:gridCol w:w="1133"/>
        <w:gridCol w:w="1642"/>
      </w:tblGrid>
      <w:tr w:rsidR="001D7B6F" w:rsidRPr="009D6C3C" w:rsidTr="0087639E">
        <w:trPr>
          <w:trHeight w:val="20"/>
          <w:tblHeader/>
        </w:trPr>
        <w:tc>
          <w:tcPr>
            <w:tcW w:w="99" w:type="pct"/>
            <w:vMerge w:val="restart"/>
          </w:tcPr>
          <w:p w:rsidR="00284A9C" w:rsidRPr="009D6C3C" w:rsidRDefault="00284A9C" w:rsidP="0059301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A9C" w:rsidRPr="009D6C3C" w:rsidRDefault="00284A9C" w:rsidP="0059301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0" w:type="pct"/>
            <w:vMerge w:val="restart"/>
          </w:tcPr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</w:p>
        </w:tc>
        <w:tc>
          <w:tcPr>
            <w:tcW w:w="919" w:type="pct"/>
            <w:vMerge w:val="restart"/>
          </w:tcPr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</w:p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1217" w:type="pct"/>
            <w:vMerge w:val="restart"/>
          </w:tcPr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Ожидаемый 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зультат</w:t>
            </w:r>
          </w:p>
          <w:p w:rsidR="00284A9C" w:rsidRPr="009D6C3C" w:rsidRDefault="00284A9C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311" w:type="pct"/>
            <w:vMerge w:val="restart"/>
          </w:tcPr>
          <w:p w:rsidR="00284A9C" w:rsidRPr="009D6C3C" w:rsidRDefault="00284A9C" w:rsidP="0059301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662" w:type="pct"/>
            <w:gridSpan w:val="6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D7B6F" w:rsidRPr="009D6C3C" w:rsidTr="0087639E">
        <w:trPr>
          <w:trHeight w:val="20"/>
          <w:tblHeader/>
        </w:trPr>
        <w:tc>
          <w:tcPr>
            <w:tcW w:w="99" w:type="pct"/>
            <w:vMerge/>
          </w:tcPr>
          <w:p w:rsidR="00284A9C" w:rsidRPr="009D6C3C" w:rsidRDefault="00284A9C" w:rsidP="00C43C7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:rsidR="00284A9C" w:rsidRPr="009D6C3C" w:rsidRDefault="00284A9C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</w:tcPr>
          <w:p w:rsidR="00284A9C" w:rsidRPr="009D6C3C" w:rsidRDefault="00284A9C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vMerge/>
          </w:tcPr>
          <w:p w:rsidR="00284A9C" w:rsidRPr="009D6C3C" w:rsidRDefault="00284A9C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284A9C" w:rsidRPr="009D6C3C" w:rsidRDefault="00284A9C" w:rsidP="0059301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9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3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1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63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82" w:type="pct"/>
          </w:tcPr>
          <w:p w:rsidR="00284A9C" w:rsidRPr="009D6C3C" w:rsidRDefault="00284A9C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E131B9" w:rsidRPr="00E131B9" w:rsidRDefault="00E131B9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1"/>
        <w:gridCol w:w="3400"/>
        <w:gridCol w:w="3973"/>
        <w:gridCol w:w="5244"/>
        <w:gridCol w:w="1336"/>
        <w:gridCol w:w="849"/>
        <w:gridCol w:w="1418"/>
        <w:gridCol w:w="1133"/>
        <w:gridCol w:w="995"/>
        <w:gridCol w:w="1133"/>
        <w:gridCol w:w="1642"/>
      </w:tblGrid>
      <w:tr w:rsidR="00305ECF" w:rsidRPr="009D6C3C" w:rsidTr="00305ECF">
        <w:trPr>
          <w:trHeight w:val="20"/>
          <w:tblHeader/>
        </w:trPr>
        <w:tc>
          <w:tcPr>
            <w:tcW w:w="98" w:type="pct"/>
            <w:hideMark/>
          </w:tcPr>
          <w:p w:rsidR="001A6275" w:rsidRPr="009D6C3C" w:rsidRDefault="001A6275" w:rsidP="00593019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pct"/>
            <w:hideMark/>
          </w:tcPr>
          <w:p w:rsidR="001A6275" w:rsidRPr="009D6C3C" w:rsidRDefault="001A6275" w:rsidP="00593019">
            <w:pPr>
              <w:pStyle w:val="ConsPlusCell"/>
              <w:ind w:left="-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pct"/>
            <w:hideMark/>
          </w:tcPr>
          <w:p w:rsidR="001A6275" w:rsidRPr="009D6C3C" w:rsidRDefault="001A6275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pct"/>
            <w:hideMark/>
          </w:tcPr>
          <w:p w:rsidR="001A6275" w:rsidRPr="009D6C3C" w:rsidRDefault="001A6275" w:rsidP="0059301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hideMark/>
          </w:tcPr>
          <w:p w:rsidR="001A6275" w:rsidRPr="009D6C3C" w:rsidRDefault="001A6275" w:rsidP="0059301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  <w:hideMark/>
          </w:tcPr>
          <w:p w:rsidR="001A6275" w:rsidRPr="009D6C3C" w:rsidRDefault="001A6275" w:rsidP="00593019">
            <w:pPr>
              <w:pStyle w:val="ConsPlusCell"/>
              <w:ind w:left="-77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8D5FD0" w:rsidRPr="009D6C3C" w:rsidRDefault="008D5FD0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" w:type="pct"/>
          </w:tcPr>
          <w:p w:rsidR="00593019" w:rsidRPr="009D6C3C" w:rsidRDefault="008D5FD0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  <w:r w:rsidR="005D2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1DBF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чения членов казачьих обществ к несению гос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дарственной и иной службы»</w:t>
            </w:r>
          </w:p>
        </w:tc>
        <w:tc>
          <w:tcPr>
            <w:tcW w:w="922" w:type="pct"/>
          </w:tcPr>
          <w:p w:rsidR="00BD1375" w:rsidRPr="009D6C3C" w:rsidRDefault="00D07B80" w:rsidP="001D7B6F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1D7B6F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8D5FD0" w:rsidRPr="009D6C3C" w:rsidRDefault="008D5FD0" w:rsidP="00593019">
            <w:pPr>
              <w:autoSpaceDE w:val="0"/>
              <w:autoSpaceDN w:val="0"/>
              <w:adjustRightInd w:val="0"/>
              <w:ind w:left="-4" w:right="8" w:firstLine="0"/>
              <w:jc w:val="center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10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8D5FD0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089,5</w:t>
            </w:r>
          </w:p>
        </w:tc>
        <w:tc>
          <w:tcPr>
            <w:tcW w:w="329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8D5FD0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4992,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" w:type="pct"/>
          </w:tcPr>
          <w:p w:rsidR="008D5FD0" w:rsidRPr="009D6C3C" w:rsidRDefault="007C0BC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63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8D5FD0" w:rsidRPr="009D6C3C" w:rsidRDefault="008D5FD0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" w:type="pct"/>
          </w:tcPr>
          <w:p w:rsidR="008D5FD0" w:rsidRPr="009D6C3C" w:rsidRDefault="008D5FD0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ОМ 1.1. Оказание содействия чл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нами казачьих обществ органам местного сам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управления в осуществлении установленных задач и функций</w:t>
            </w:r>
          </w:p>
        </w:tc>
        <w:tc>
          <w:tcPr>
            <w:tcW w:w="922" w:type="pct"/>
          </w:tcPr>
          <w:p w:rsidR="008D5FD0" w:rsidRPr="009D6C3C" w:rsidRDefault="00CC0F00" w:rsidP="00593019">
            <w:pPr>
              <w:pStyle w:val="ConsPlusTitle"/>
              <w:ind w:left="-4" w:right="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Ведущий </w:t>
            </w:r>
            <w:r w:rsidR="008D5FD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</w:t>
            </w:r>
            <w:r w:rsidR="008D5FD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8D5FD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алист </w:t>
            </w:r>
            <w:r w:rsidR="00D07B8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отдела </w:t>
            </w:r>
            <w:r w:rsidR="00D07B80" w:rsidRPr="009D6C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</w:t>
            </w:r>
            <w:r w:rsidR="00D07B80" w:rsidRPr="009D6C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="00D07B80" w:rsidRPr="009D6C3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ского общества</w:t>
            </w:r>
            <w:r w:rsidR="00D07B8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7501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с функцией муниципального це</w:t>
            </w:r>
            <w:r w:rsidR="00647501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="00647501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тра управления </w:t>
            </w:r>
            <w:r w:rsidR="00D07B8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Красносулинск</w:t>
            </w:r>
            <w:r w:rsidR="00D07B8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D07B8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 района </w:t>
            </w:r>
            <w:r w:rsidR="0059301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Титова </w:t>
            </w:r>
            <w:r w:rsidR="00A94173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А.</w:t>
            </w:r>
            <w:r w:rsidR="008D5FD0" w:rsidRPr="009D6C3C">
              <w:rPr>
                <w:rFonts w:ascii="Times New Roman" w:hAnsi="Times New Roman" w:cs="Times New Roman"/>
                <w:b w:val="0"/>
                <w:sz w:val="24"/>
                <w:szCs w:val="24"/>
              </w:rPr>
              <w:t>А.</w:t>
            </w:r>
          </w:p>
        </w:tc>
        <w:tc>
          <w:tcPr>
            <w:tcW w:w="1217" w:type="pct"/>
          </w:tcPr>
          <w:p w:rsidR="008D5FD0" w:rsidRPr="009D6C3C" w:rsidRDefault="008D5FD0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Увеличение числа членов казачьих обществ, задейств</w:t>
            </w:r>
            <w:r w:rsidRPr="009D6C3C">
              <w:rPr>
                <w:kern w:val="2"/>
                <w:sz w:val="24"/>
                <w:szCs w:val="24"/>
              </w:rPr>
              <w:t>о</w:t>
            </w:r>
            <w:r w:rsidRPr="009D6C3C">
              <w:rPr>
                <w:kern w:val="2"/>
                <w:sz w:val="24"/>
                <w:szCs w:val="24"/>
              </w:rPr>
              <w:t>ванных в решении важнейших социальных, экономических и культурных проблем Красносулинского района, сохранение этнич</w:t>
            </w:r>
            <w:r w:rsidRPr="009D6C3C">
              <w:rPr>
                <w:kern w:val="2"/>
                <w:sz w:val="24"/>
                <w:szCs w:val="24"/>
              </w:rPr>
              <w:t>е</w:t>
            </w:r>
            <w:r w:rsidRPr="009D6C3C">
              <w:rPr>
                <w:kern w:val="2"/>
                <w:sz w:val="24"/>
                <w:szCs w:val="24"/>
              </w:rPr>
              <w:t>ской идентичности казачьего на</w:t>
            </w:r>
            <w:r w:rsidR="00B178C4">
              <w:rPr>
                <w:kern w:val="2"/>
                <w:sz w:val="24"/>
                <w:szCs w:val="24"/>
              </w:rPr>
              <w:t>селения Красносулинского района;</w:t>
            </w:r>
          </w:p>
          <w:p w:rsidR="00593019" w:rsidRPr="009D6C3C" w:rsidRDefault="00B178C4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</w:t>
            </w:r>
            <w:r w:rsidR="008D5FD0" w:rsidRPr="009D6C3C">
              <w:rPr>
                <w:kern w:val="2"/>
                <w:sz w:val="24"/>
                <w:szCs w:val="24"/>
              </w:rPr>
              <w:t>асширение перечня видов деятельности казачьих дружин в рамках установле</w:t>
            </w:r>
            <w:r w:rsidR="008D5FD0" w:rsidRPr="009D6C3C">
              <w:rPr>
                <w:kern w:val="2"/>
                <w:sz w:val="24"/>
                <w:szCs w:val="24"/>
              </w:rPr>
              <w:t>н</w:t>
            </w:r>
            <w:r w:rsidR="008D5FD0" w:rsidRPr="009D6C3C">
              <w:rPr>
                <w:kern w:val="2"/>
                <w:sz w:val="24"/>
                <w:szCs w:val="24"/>
              </w:rPr>
              <w:t>ных полномочий органов местного самоуправления</w:t>
            </w:r>
          </w:p>
        </w:tc>
        <w:tc>
          <w:tcPr>
            <w:tcW w:w="310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8D5FD0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4992,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8D5FD0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4992,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AB317D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9" w:type="pct"/>
          </w:tcPr>
          <w:p w:rsidR="00AB317D" w:rsidRPr="009D6C3C" w:rsidRDefault="003A152E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1.1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pct"/>
          </w:tcPr>
          <w:p w:rsidR="00593019" w:rsidRPr="00593019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DE3241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AB317D" w:rsidRPr="009D6C3C" w:rsidRDefault="00A944D8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Обеспечение несения государстве</w:t>
            </w:r>
            <w:r w:rsidRPr="009D6C3C">
              <w:rPr>
                <w:kern w:val="2"/>
                <w:sz w:val="24"/>
                <w:szCs w:val="24"/>
              </w:rPr>
              <w:t>н</w:t>
            </w:r>
            <w:r w:rsidRPr="009D6C3C">
              <w:rPr>
                <w:kern w:val="2"/>
                <w:sz w:val="24"/>
                <w:szCs w:val="24"/>
              </w:rPr>
              <w:t>ной и иной службы казачьей дружины</w:t>
            </w:r>
          </w:p>
        </w:tc>
        <w:tc>
          <w:tcPr>
            <w:tcW w:w="310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AB317D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9" w:type="pct"/>
          </w:tcPr>
          <w:p w:rsidR="001C66B5" w:rsidRPr="009D6C3C" w:rsidRDefault="00720CF9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ОМ 1.2. Обесп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чение эффективного взаимодействия территор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альных органов исполнительной власти и </w:t>
            </w:r>
            <w:r w:rsidR="0084567F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местного сам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управления с членами казачьих обществ и об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единений</w:t>
            </w:r>
          </w:p>
        </w:tc>
        <w:tc>
          <w:tcPr>
            <w:tcW w:w="922" w:type="pct"/>
          </w:tcPr>
          <w:p w:rsidR="00FC3D2C" w:rsidRPr="009D6C3C" w:rsidRDefault="00CC0F00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A944D8" w:rsidRPr="009D6C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A944D8" w:rsidRPr="009D6C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44D8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алист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общества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тра управления</w:t>
            </w:r>
            <w:r w:rsidR="00647501" w:rsidRPr="009D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 w:rsidR="00A944D8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  <w:r w:rsidR="00A94173"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7" w:type="pct"/>
          </w:tcPr>
          <w:p w:rsidR="001C66B5" w:rsidRPr="009D6C3C" w:rsidRDefault="00720CF9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Совершенствование системы взаимодействия территор</w:t>
            </w:r>
            <w:r w:rsidRPr="009D6C3C">
              <w:rPr>
                <w:kern w:val="2"/>
                <w:sz w:val="24"/>
                <w:szCs w:val="24"/>
              </w:rPr>
              <w:t>и</w:t>
            </w:r>
            <w:r w:rsidRPr="009D6C3C">
              <w:rPr>
                <w:kern w:val="2"/>
                <w:sz w:val="24"/>
                <w:szCs w:val="24"/>
              </w:rPr>
              <w:t>альных органов исполнительной власти и органов местного самоуправления с каз</w:t>
            </w:r>
            <w:r w:rsidRPr="009D6C3C">
              <w:rPr>
                <w:kern w:val="2"/>
                <w:sz w:val="24"/>
                <w:szCs w:val="24"/>
              </w:rPr>
              <w:t>а</w:t>
            </w:r>
            <w:r w:rsidRPr="009D6C3C">
              <w:rPr>
                <w:kern w:val="2"/>
                <w:sz w:val="24"/>
                <w:szCs w:val="24"/>
              </w:rPr>
              <w:t>чьими обществами и объединениями</w:t>
            </w:r>
          </w:p>
        </w:tc>
        <w:tc>
          <w:tcPr>
            <w:tcW w:w="310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AB317D" w:rsidRPr="009D6C3C" w:rsidRDefault="00B90C6E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329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AB317D" w:rsidRPr="009D6C3C" w:rsidRDefault="00B90C6E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63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AB317D" w:rsidRPr="009D6C3C" w:rsidRDefault="00A944D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cantSplit/>
          <w:trHeight w:val="20"/>
        </w:trPr>
        <w:tc>
          <w:tcPr>
            <w:tcW w:w="98" w:type="pct"/>
            <w:vMerge w:val="restart"/>
          </w:tcPr>
          <w:p w:rsidR="00BF78F1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9" w:type="pct"/>
            <w:vMerge w:val="restart"/>
          </w:tcPr>
          <w:p w:rsidR="00BF78F1" w:rsidRPr="009D6C3C" w:rsidRDefault="00BF78F1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1.2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pct"/>
            <w:vMerge w:val="restart"/>
          </w:tcPr>
          <w:p w:rsidR="00BF78F1" w:rsidRPr="009D6C3C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DE3241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FC3D2C" w:rsidRPr="009D6C3C" w:rsidRDefault="00BF78F1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Проведение заседаний Совета по д</w:t>
            </w:r>
            <w:r w:rsidRPr="009D6C3C">
              <w:rPr>
                <w:kern w:val="2"/>
                <w:sz w:val="24"/>
                <w:szCs w:val="24"/>
              </w:rPr>
              <w:t>е</w:t>
            </w:r>
            <w:r w:rsidRPr="009D6C3C">
              <w:rPr>
                <w:kern w:val="2"/>
                <w:sz w:val="24"/>
                <w:szCs w:val="24"/>
              </w:rPr>
              <w:t>лам казачества при Администрации Красносулинского района (ежеква</w:t>
            </w:r>
            <w:r w:rsidRPr="009D6C3C">
              <w:rPr>
                <w:kern w:val="2"/>
                <w:sz w:val="24"/>
                <w:szCs w:val="24"/>
              </w:rPr>
              <w:t>р</w:t>
            </w:r>
            <w:r w:rsidRPr="009D6C3C">
              <w:rPr>
                <w:kern w:val="2"/>
                <w:sz w:val="24"/>
                <w:szCs w:val="24"/>
              </w:rPr>
              <w:t>тально)</w:t>
            </w:r>
          </w:p>
        </w:tc>
        <w:tc>
          <w:tcPr>
            <w:tcW w:w="310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30.06.20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/>
          </w:tcPr>
          <w:p w:rsidR="00BF78F1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BF78F1" w:rsidRPr="009D6C3C" w:rsidRDefault="00BF78F1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BF78F1" w:rsidRPr="009D6C3C" w:rsidRDefault="00BF78F1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</w:tcPr>
          <w:p w:rsidR="00BF78F1" w:rsidRPr="009D6C3C" w:rsidRDefault="00BF78F1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Проведение «Большого отчетного Круга ЮКО «С</w:t>
            </w:r>
            <w:r w:rsidRPr="009D6C3C">
              <w:rPr>
                <w:kern w:val="2"/>
                <w:sz w:val="24"/>
                <w:szCs w:val="24"/>
              </w:rPr>
              <w:t>у</w:t>
            </w:r>
            <w:r w:rsidRPr="009D6C3C">
              <w:rPr>
                <w:kern w:val="2"/>
                <w:sz w:val="24"/>
                <w:szCs w:val="24"/>
              </w:rPr>
              <w:t>линский Юрт»</w:t>
            </w:r>
          </w:p>
        </w:tc>
        <w:tc>
          <w:tcPr>
            <w:tcW w:w="310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/>
          </w:tcPr>
          <w:p w:rsidR="00BF78F1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BF78F1" w:rsidRPr="009D6C3C" w:rsidRDefault="00BF78F1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BF78F1" w:rsidRPr="009D6C3C" w:rsidRDefault="00BF78F1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</w:tcPr>
          <w:p w:rsidR="001C66B5" w:rsidRPr="009D6C3C" w:rsidRDefault="00BF78F1" w:rsidP="00593019">
            <w:pPr>
              <w:autoSpaceDE w:val="0"/>
              <w:autoSpaceDN w:val="0"/>
              <w:adjustRightInd w:val="0"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 xml:space="preserve">Поощрение </w:t>
            </w:r>
            <w:r w:rsidR="00CA20A4" w:rsidRPr="009D6C3C">
              <w:rPr>
                <w:kern w:val="2"/>
                <w:sz w:val="24"/>
                <w:szCs w:val="24"/>
              </w:rPr>
              <w:t>казач</w:t>
            </w:r>
            <w:r w:rsidR="00CA20A4" w:rsidRPr="009D6C3C">
              <w:rPr>
                <w:kern w:val="2"/>
                <w:sz w:val="24"/>
                <w:szCs w:val="24"/>
              </w:rPr>
              <w:t>ь</w:t>
            </w:r>
            <w:r w:rsidR="00CA20A4" w:rsidRPr="009D6C3C">
              <w:rPr>
                <w:kern w:val="2"/>
                <w:sz w:val="24"/>
                <w:szCs w:val="24"/>
              </w:rPr>
              <w:t xml:space="preserve">их дружинников и </w:t>
            </w:r>
            <w:r w:rsidRPr="009D6C3C">
              <w:rPr>
                <w:kern w:val="2"/>
                <w:sz w:val="24"/>
                <w:szCs w:val="24"/>
              </w:rPr>
              <w:t>народных казачьих дружинников за содействие в обеспечении общ</w:t>
            </w:r>
            <w:r w:rsidRPr="009D6C3C">
              <w:rPr>
                <w:kern w:val="2"/>
                <w:sz w:val="24"/>
                <w:szCs w:val="24"/>
              </w:rPr>
              <w:t>е</w:t>
            </w:r>
            <w:r w:rsidRPr="009D6C3C">
              <w:rPr>
                <w:kern w:val="2"/>
                <w:sz w:val="24"/>
                <w:szCs w:val="24"/>
              </w:rPr>
              <w:t xml:space="preserve">ственного порядка при проведении </w:t>
            </w:r>
            <w:r w:rsidR="00B12C9F" w:rsidRPr="009D6C3C">
              <w:rPr>
                <w:kern w:val="2"/>
                <w:sz w:val="24"/>
                <w:szCs w:val="24"/>
              </w:rPr>
              <w:t xml:space="preserve">общественно политических, </w:t>
            </w:r>
            <w:r w:rsidRPr="009D6C3C">
              <w:rPr>
                <w:kern w:val="2"/>
                <w:sz w:val="24"/>
                <w:szCs w:val="24"/>
              </w:rPr>
              <w:t>массовых</w:t>
            </w:r>
            <w:r w:rsidR="0010568C" w:rsidRPr="009D6C3C">
              <w:rPr>
                <w:kern w:val="2"/>
                <w:sz w:val="24"/>
                <w:szCs w:val="24"/>
              </w:rPr>
              <w:t xml:space="preserve"> </w:t>
            </w:r>
            <w:r w:rsidR="00B12C9F" w:rsidRPr="009D6C3C">
              <w:rPr>
                <w:kern w:val="2"/>
                <w:sz w:val="24"/>
                <w:szCs w:val="24"/>
              </w:rPr>
              <w:t xml:space="preserve">и других </w:t>
            </w:r>
            <w:r w:rsidRPr="009D6C3C">
              <w:rPr>
                <w:kern w:val="2"/>
                <w:sz w:val="24"/>
                <w:szCs w:val="24"/>
              </w:rPr>
              <w:t>меропри</w:t>
            </w:r>
            <w:r w:rsidRPr="009D6C3C">
              <w:rPr>
                <w:kern w:val="2"/>
                <w:sz w:val="24"/>
                <w:szCs w:val="24"/>
              </w:rPr>
              <w:t>я</w:t>
            </w:r>
            <w:r w:rsidRPr="009D6C3C">
              <w:rPr>
                <w:kern w:val="2"/>
                <w:sz w:val="24"/>
                <w:szCs w:val="24"/>
              </w:rPr>
              <w:t>тий</w:t>
            </w:r>
          </w:p>
        </w:tc>
        <w:tc>
          <w:tcPr>
            <w:tcW w:w="310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BF78F1" w:rsidRPr="009D6C3C" w:rsidRDefault="00BF78F1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9" w:type="pct"/>
          </w:tcPr>
          <w:p w:rsidR="00BF78F1" w:rsidRPr="009D6C3C" w:rsidRDefault="00BF78F1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10568C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образов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тельных организаций, использ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ющих в образовательном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цессе казачий компонент»</w:t>
            </w:r>
          </w:p>
        </w:tc>
        <w:tc>
          <w:tcPr>
            <w:tcW w:w="922" w:type="pct"/>
          </w:tcPr>
          <w:p w:rsidR="00BF78F1" w:rsidRPr="009D6C3C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5D2ECB">
              <w:rPr>
                <w:sz w:val="24"/>
                <w:szCs w:val="24"/>
              </w:rPr>
              <w:t xml:space="preserve"> </w:t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BF78F1" w:rsidRPr="009D6C3C" w:rsidRDefault="00BF78F1" w:rsidP="00326BA9">
            <w:pPr>
              <w:autoSpaceDE w:val="0"/>
              <w:autoSpaceDN w:val="0"/>
              <w:adjustRightInd w:val="0"/>
              <w:ind w:left="-4" w:right="8" w:firstLine="0"/>
              <w:jc w:val="center"/>
              <w:rPr>
                <w:kern w:val="2"/>
                <w:sz w:val="24"/>
                <w:szCs w:val="24"/>
              </w:rPr>
            </w:pPr>
            <w:r w:rsidRPr="009D6C3C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10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BF78F1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BF78F1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1C67A4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BF78F1" w:rsidRPr="009D6C3C" w:rsidRDefault="00BF78F1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5C5354" w:rsidRPr="009D6C3C" w:rsidRDefault="005C5354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9" w:type="pct"/>
          </w:tcPr>
          <w:p w:rsidR="005C5354" w:rsidRPr="009D6C3C" w:rsidRDefault="005C5354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ОМ 2.1. Обесп</w:t>
            </w:r>
            <w:r w:rsidRPr="009D6C3C">
              <w:rPr>
                <w:sz w:val="24"/>
                <w:szCs w:val="24"/>
              </w:rPr>
              <w:t>е</w:t>
            </w:r>
            <w:r w:rsidRPr="009D6C3C">
              <w:rPr>
                <w:sz w:val="24"/>
                <w:szCs w:val="24"/>
              </w:rPr>
              <w:t>чение предоставления образов</w:t>
            </w:r>
            <w:r w:rsidRPr="009D6C3C">
              <w:rPr>
                <w:sz w:val="24"/>
                <w:szCs w:val="24"/>
              </w:rPr>
              <w:t>а</w:t>
            </w:r>
            <w:r w:rsidRPr="009D6C3C">
              <w:rPr>
                <w:sz w:val="24"/>
                <w:szCs w:val="24"/>
              </w:rPr>
              <w:t>тельных услуг с использованием казачьего комп</w:t>
            </w:r>
            <w:r w:rsidRPr="009D6C3C">
              <w:rPr>
                <w:sz w:val="24"/>
                <w:szCs w:val="24"/>
              </w:rPr>
              <w:t>о</w:t>
            </w:r>
            <w:r w:rsidRPr="009D6C3C">
              <w:rPr>
                <w:sz w:val="24"/>
                <w:szCs w:val="24"/>
              </w:rPr>
              <w:t>нента</w:t>
            </w:r>
          </w:p>
        </w:tc>
        <w:tc>
          <w:tcPr>
            <w:tcW w:w="922" w:type="pct"/>
          </w:tcPr>
          <w:p w:rsidR="005C5354" w:rsidRPr="009D6C3C" w:rsidRDefault="005C5354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 Красносулинского рай</w:t>
            </w:r>
            <w:r w:rsidRPr="009D6C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1C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Дремина М.П.</w:t>
            </w:r>
          </w:p>
        </w:tc>
        <w:tc>
          <w:tcPr>
            <w:tcW w:w="1217" w:type="pct"/>
          </w:tcPr>
          <w:p w:rsidR="001C66B5" w:rsidRPr="009D6C3C" w:rsidRDefault="005C5354" w:rsidP="002D310A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тельного процесса в образовательных организациях, и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пользующих в учебно-воспитательном процессе казачий компонент; максимальный охват д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тей и подростков программой изучения культуры тр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диций донского казачества и региональных особенн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стей Донского края</w:t>
            </w:r>
          </w:p>
        </w:tc>
        <w:tc>
          <w:tcPr>
            <w:tcW w:w="310" w:type="pct"/>
          </w:tcPr>
          <w:p w:rsidR="005C5354" w:rsidRPr="009D6C3C" w:rsidRDefault="005C5354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5C5354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5C5354" w:rsidRPr="009D6C3C" w:rsidRDefault="005C5354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5C5354" w:rsidRPr="009D6C3C" w:rsidRDefault="005C5354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5C5354" w:rsidRPr="009D6C3C" w:rsidRDefault="0016054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96204A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" w:type="pct"/>
          </w:tcPr>
          <w:p w:rsidR="005C5354" w:rsidRPr="009D6C3C" w:rsidRDefault="005C5354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5C5354" w:rsidRPr="009D6C3C" w:rsidRDefault="005C5354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ED52C8" w:rsidRPr="009D6C3C" w:rsidRDefault="00ED52C8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9" w:type="pct"/>
          </w:tcPr>
          <w:p w:rsidR="00ED52C8" w:rsidRPr="009D6C3C" w:rsidRDefault="00ED52C8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2.1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pct"/>
          </w:tcPr>
          <w:p w:rsidR="00ED52C8" w:rsidRPr="009D6C3C" w:rsidRDefault="00ED52C8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Начальник управлен</w:t>
            </w:r>
            <w:r w:rsidR="00EA6F8C">
              <w:rPr>
                <w:rFonts w:ascii="Times New Roman" w:hAnsi="Times New Roman" w:cs="Times New Roman"/>
                <w:sz w:val="24"/>
                <w:szCs w:val="24"/>
              </w:rPr>
              <w:t>ия образования Красносулинского 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C66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217" w:type="pct"/>
          </w:tcPr>
          <w:p w:rsidR="001C66B5" w:rsidRDefault="00ED52C8" w:rsidP="002D310A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процесса в образовательных организациях, и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пользующих в учебно-воспитательном процессе казачий компонент</w:t>
            </w:r>
          </w:p>
          <w:p w:rsidR="00305ECF" w:rsidRPr="009D6C3C" w:rsidRDefault="00305ECF" w:rsidP="002D310A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0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ED52C8" w:rsidRPr="009D6C3C" w:rsidRDefault="00ED52C8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9" w:type="pct"/>
          </w:tcPr>
          <w:p w:rsidR="00ED52C8" w:rsidRPr="009D6C3C" w:rsidRDefault="00ED52C8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ОМ 2.2. Организация и провед</w:t>
            </w:r>
            <w:r w:rsidRPr="009D6C3C">
              <w:rPr>
                <w:sz w:val="24"/>
                <w:szCs w:val="24"/>
              </w:rPr>
              <w:t>е</w:t>
            </w:r>
            <w:r w:rsidRPr="009D6C3C">
              <w:rPr>
                <w:sz w:val="24"/>
                <w:szCs w:val="24"/>
              </w:rPr>
              <w:t>ние мероприятий, направленных на развитие казачь</w:t>
            </w:r>
            <w:r w:rsidRPr="009D6C3C">
              <w:rPr>
                <w:sz w:val="24"/>
                <w:szCs w:val="24"/>
              </w:rPr>
              <w:t>е</w:t>
            </w:r>
            <w:r w:rsidRPr="009D6C3C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922" w:type="pct"/>
          </w:tcPr>
          <w:p w:rsidR="00ED52C8" w:rsidRPr="009D6C3C" w:rsidRDefault="00CC0F00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ED52C8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спец</w:t>
            </w:r>
            <w:r w:rsidR="00ED52C8" w:rsidRPr="009D6C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52C8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алист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общества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тра управления</w:t>
            </w:r>
            <w:r w:rsidR="00647501" w:rsidRPr="009D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 w:rsidR="00ED52C8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B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  <w:r w:rsidR="00A94173"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7" w:type="pct"/>
          </w:tcPr>
          <w:p w:rsidR="001C66B5" w:rsidRDefault="00ED52C8" w:rsidP="002D310A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влетворение их индивидуальных потребностей в интеллектуальном, нравственном и физическом совершенствовании, формировании кул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туры здорового и безопасного образа жизни, укрепление здоровья, организ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их свободного времени, адаптация к жизни в обществе</w:t>
            </w:r>
          </w:p>
          <w:p w:rsidR="00305ECF" w:rsidRPr="009D6C3C" w:rsidRDefault="00305ECF" w:rsidP="002D310A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0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ED52C8" w:rsidRPr="009D6C3C" w:rsidRDefault="00D00C6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D52C8" w:rsidRPr="009D6C3C" w:rsidRDefault="00D00C6B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ED52C8" w:rsidRPr="009D6C3C" w:rsidRDefault="00ED52C8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 w:val="restart"/>
          </w:tcPr>
          <w:p w:rsidR="007D7857" w:rsidRPr="009D6C3C" w:rsidRDefault="007D7857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9" w:type="pct"/>
            <w:vMerge w:val="restart"/>
          </w:tcPr>
          <w:p w:rsidR="007D7857" w:rsidRPr="009D6C3C" w:rsidRDefault="007D7857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2.2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pct"/>
            <w:vMerge w:val="restart"/>
          </w:tcPr>
          <w:p w:rsidR="007D7857" w:rsidRPr="009D6C3C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F32334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326BA9" w:rsidRDefault="007D7857" w:rsidP="00305ECF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мер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приятий в образовательных организациях, использу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щих в учебно-воспитательном процессе казачий компонент, с участием представителей ЮКО</w:t>
            </w:r>
            <w:r w:rsidR="00F14821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«Сули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Юрт»</w:t>
            </w:r>
          </w:p>
          <w:p w:rsidR="00305ECF" w:rsidRPr="009D6C3C" w:rsidRDefault="00305ECF" w:rsidP="00305ECF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0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/>
          </w:tcPr>
          <w:p w:rsidR="007D7857" w:rsidRPr="009D6C3C" w:rsidRDefault="007D7857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7D7857" w:rsidRPr="009D6C3C" w:rsidRDefault="007D7857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7D7857" w:rsidRPr="009D6C3C" w:rsidRDefault="007D7857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</w:tcPr>
          <w:p w:rsidR="001C66B5" w:rsidRDefault="007D7857" w:rsidP="00305ECF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среди учащихся МБОУ СОШ со статусом «Казачье» военно-спортивной эстаф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</w:t>
            </w:r>
          </w:p>
          <w:p w:rsidR="00305ECF" w:rsidRPr="009D6C3C" w:rsidRDefault="00305ECF" w:rsidP="00305ECF">
            <w:pPr>
              <w:pStyle w:val="ConsPlusCell"/>
              <w:ind w:left="-4" w:right="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0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7D7857" w:rsidRPr="009D6C3C" w:rsidRDefault="007D7857" w:rsidP="00F32334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89" w:type="pct"/>
          </w:tcPr>
          <w:p w:rsidR="007D7857" w:rsidRPr="009D6C3C" w:rsidRDefault="007D7857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Подпрограмма 3</w:t>
            </w:r>
            <w:r w:rsidR="0010568C" w:rsidRPr="009D6C3C">
              <w:rPr>
                <w:sz w:val="24"/>
                <w:szCs w:val="24"/>
              </w:rPr>
              <w:t>.</w:t>
            </w:r>
            <w:r w:rsidRPr="009D6C3C">
              <w:rPr>
                <w:sz w:val="24"/>
                <w:szCs w:val="24"/>
              </w:rPr>
              <w:t xml:space="preserve"> </w:t>
            </w:r>
            <w:r w:rsidR="005D2ECB">
              <w:rPr>
                <w:sz w:val="24"/>
                <w:szCs w:val="24"/>
              </w:rPr>
              <w:br/>
            </w:r>
            <w:r w:rsidRPr="009D6C3C">
              <w:rPr>
                <w:sz w:val="24"/>
                <w:szCs w:val="24"/>
              </w:rPr>
              <w:t>«Развитие каз</w:t>
            </w:r>
            <w:r w:rsidRPr="009D6C3C">
              <w:rPr>
                <w:sz w:val="24"/>
                <w:szCs w:val="24"/>
              </w:rPr>
              <w:t>а</w:t>
            </w:r>
            <w:r w:rsidRPr="009D6C3C">
              <w:rPr>
                <w:sz w:val="24"/>
                <w:szCs w:val="24"/>
              </w:rPr>
              <w:t>чьей культуры»</w:t>
            </w:r>
          </w:p>
        </w:tc>
        <w:tc>
          <w:tcPr>
            <w:tcW w:w="922" w:type="pct"/>
          </w:tcPr>
          <w:p w:rsidR="007D7857" w:rsidRPr="009D6C3C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F32334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7D7857" w:rsidRPr="009D6C3C" w:rsidRDefault="007D7857" w:rsidP="00E131B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7D7857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1A6E46" w:rsidRPr="009D6C3C" w:rsidRDefault="007D7857" w:rsidP="00F32334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9" w:type="pct"/>
          </w:tcPr>
          <w:p w:rsidR="001A6E46" w:rsidRPr="009D6C3C" w:rsidRDefault="007D7857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ОМ 3.1. Мер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приятия по возрождению и ра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витию культуры казачества</w:t>
            </w:r>
          </w:p>
        </w:tc>
        <w:tc>
          <w:tcPr>
            <w:tcW w:w="922" w:type="pct"/>
          </w:tcPr>
          <w:p w:rsidR="001A6E46" w:rsidRPr="009D6C3C" w:rsidRDefault="00D07B80" w:rsidP="00E131B9">
            <w:pPr>
              <w:widowControl w:val="0"/>
              <w:suppressAutoHyphens/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DE3241">
              <w:rPr>
                <w:sz w:val="24"/>
                <w:szCs w:val="24"/>
              </w:rPr>
              <w:br/>
            </w:r>
            <w:r w:rsidR="00A94173" w:rsidRPr="009D6C3C">
              <w:rPr>
                <w:sz w:val="24"/>
                <w:szCs w:val="24"/>
              </w:rPr>
              <w:t>Кирпичков И.С</w:t>
            </w:r>
            <w:r w:rsidRPr="009D6C3C">
              <w:rPr>
                <w:sz w:val="24"/>
                <w:szCs w:val="24"/>
              </w:rPr>
              <w:t>.</w:t>
            </w:r>
            <w:r w:rsidR="00C11AE2" w:rsidRPr="009D6C3C">
              <w:rPr>
                <w:sz w:val="24"/>
                <w:szCs w:val="24"/>
              </w:rPr>
              <w:t xml:space="preserve"> </w:t>
            </w:r>
            <w:r w:rsidR="007D7857" w:rsidRPr="009D6C3C">
              <w:rPr>
                <w:sz w:val="24"/>
                <w:szCs w:val="24"/>
              </w:rPr>
              <w:t>начальник Отдела культу</w:t>
            </w:r>
            <w:r w:rsidR="00EA6F8C">
              <w:rPr>
                <w:sz w:val="24"/>
                <w:szCs w:val="24"/>
              </w:rPr>
              <w:t>ры и искусства Красносулинского </w:t>
            </w:r>
            <w:r w:rsidR="007D7857" w:rsidRPr="009D6C3C">
              <w:rPr>
                <w:sz w:val="24"/>
                <w:szCs w:val="24"/>
              </w:rPr>
              <w:t xml:space="preserve">района </w:t>
            </w:r>
            <w:r w:rsidR="00E131B9">
              <w:rPr>
                <w:sz w:val="24"/>
                <w:szCs w:val="24"/>
              </w:rPr>
              <w:br/>
            </w:r>
            <w:r w:rsidR="007D7857" w:rsidRPr="009D6C3C">
              <w:rPr>
                <w:sz w:val="24"/>
                <w:szCs w:val="24"/>
              </w:rPr>
              <w:t>Захарова Л.Х.</w:t>
            </w:r>
          </w:p>
        </w:tc>
        <w:tc>
          <w:tcPr>
            <w:tcW w:w="1217" w:type="pct"/>
          </w:tcPr>
          <w:p w:rsidR="001A6E46" w:rsidRPr="009D6C3C" w:rsidRDefault="007D7857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Увеличение колич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ства граждан, участвующих в культурных мероприятиях, напра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ленных на развитие казачьей культуры</w:t>
            </w:r>
          </w:p>
        </w:tc>
        <w:tc>
          <w:tcPr>
            <w:tcW w:w="310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1A6E46" w:rsidRPr="009D6C3C" w:rsidRDefault="007D7857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7D7857" w:rsidRPr="009D6C3C" w:rsidRDefault="00AA4D46" w:rsidP="00F32334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9" w:type="pct"/>
          </w:tcPr>
          <w:p w:rsidR="007D7857" w:rsidRPr="009D6C3C" w:rsidRDefault="007D7857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3.1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" w:type="pct"/>
          </w:tcPr>
          <w:p w:rsidR="00FC3D2C" w:rsidRPr="00F32334" w:rsidRDefault="00D07B80" w:rsidP="00593019">
            <w:pPr>
              <w:widowControl w:val="0"/>
              <w:suppressAutoHyphens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F32334">
              <w:rPr>
                <w:sz w:val="24"/>
                <w:szCs w:val="24"/>
              </w:rPr>
              <w:br/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7D7857" w:rsidRPr="009D6C3C" w:rsidRDefault="007D7857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ческих коллективов в районных и областных меропри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310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7D7857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AA4D46" w:rsidRPr="009D6C3C" w:rsidRDefault="00AA4D46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9" w:type="pct"/>
          </w:tcPr>
          <w:p w:rsidR="00AA4D46" w:rsidRPr="009D6C3C" w:rsidRDefault="00AA4D46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ОМ 3.2. Мер</w:t>
            </w:r>
            <w:r w:rsidRPr="009D6C3C">
              <w:rPr>
                <w:sz w:val="24"/>
                <w:szCs w:val="24"/>
              </w:rPr>
              <w:t>о</w:t>
            </w:r>
            <w:r w:rsidRPr="009D6C3C">
              <w:rPr>
                <w:sz w:val="24"/>
                <w:szCs w:val="24"/>
              </w:rPr>
              <w:t>приятия по организации инфо</w:t>
            </w:r>
            <w:r w:rsidRPr="009D6C3C">
              <w:rPr>
                <w:sz w:val="24"/>
                <w:szCs w:val="24"/>
              </w:rPr>
              <w:t>р</w:t>
            </w:r>
            <w:r w:rsidRPr="009D6C3C">
              <w:rPr>
                <w:sz w:val="24"/>
                <w:szCs w:val="24"/>
              </w:rPr>
              <w:t>мационного обеспечения</w:t>
            </w:r>
            <w:r w:rsidR="0010568C" w:rsidRPr="009D6C3C">
              <w:rPr>
                <w:sz w:val="24"/>
                <w:szCs w:val="24"/>
              </w:rPr>
              <w:t xml:space="preserve"> </w:t>
            </w:r>
            <w:r w:rsidRPr="009D6C3C">
              <w:rPr>
                <w:sz w:val="24"/>
                <w:szCs w:val="24"/>
              </w:rPr>
              <w:t xml:space="preserve">населения </w:t>
            </w:r>
            <w:r w:rsidR="00AD4AEC" w:rsidRPr="009D6C3C">
              <w:rPr>
                <w:sz w:val="24"/>
                <w:szCs w:val="24"/>
              </w:rPr>
              <w:t>Кра</w:t>
            </w:r>
            <w:r w:rsidR="00AD4AEC" w:rsidRPr="009D6C3C">
              <w:rPr>
                <w:sz w:val="24"/>
                <w:szCs w:val="24"/>
              </w:rPr>
              <w:t>с</w:t>
            </w:r>
            <w:r w:rsidR="00AD4AEC" w:rsidRPr="009D6C3C">
              <w:rPr>
                <w:sz w:val="24"/>
                <w:szCs w:val="24"/>
              </w:rPr>
              <w:t xml:space="preserve">носулинского </w:t>
            </w:r>
            <w:r w:rsidRPr="009D6C3C">
              <w:rPr>
                <w:sz w:val="24"/>
                <w:szCs w:val="24"/>
              </w:rPr>
              <w:t>района</w:t>
            </w:r>
            <w:r w:rsidR="0010568C" w:rsidRPr="009D6C3C">
              <w:rPr>
                <w:sz w:val="24"/>
                <w:szCs w:val="24"/>
              </w:rPr>
              <w:t xml:space="preserve"> </w:t>
            </w:r>
            <w:r w:rsidRPr="009D6C3C">
              <w:rPr>
                <w:sz w:val="24"/>
                <w:szCs w:val="24"/>
              </w:rPr>
              <w:t>о деятельности каз</w:t>
            </w:r>
            <w:r w:rsidRPr="009D6C3C">
              <w:rPr>
                <w:sz w:val="24"/>
                <w:szCs w:val="24"/>
              </w:rPr>
              <w:t>а</w:t>
            </w:r>
            <w:r w:rsidRPr="009D6C3C">
              <w:rPr>
                <w:sz w:val="24"/>
                <w:szCs w:val="24"/>
              </w:rPr>
              <w:t>чьих обществ</w:t>
            </w:r>
          </w:p>
        </w:tc>
        <w:tc>
          <w:tcPr>
            <w:tcW w:w="922" w:type="pct"/>
          </w:tcPr>
          <w:p w:rsidR="00FC3D2C" w:rsidRPr="009D6C3C" w:rsidRDefault="001C67A4" w:rsidP="001D7B6F">
            <w:pPr>
              <w:pStyle w:val="ConsPlusCell"/>
              <w:ind w:left="-4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спец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алист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07B80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общества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тра управления</w:t>
            </w:r>
            <w:r w:rsidR="00647501" w:rsidRPr="009D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>Красносулинск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D46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</w:t>
            </w:r>
            <w:r w:rsidR="001D7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  <w:r w:rsidR="00A94173"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7" w:type="pct"/>
          </w:tcPr>
          <w:p w:rsidR="00AA4D46" w:rsidRPr="009D6C3C" w:rsidRDefault="00AA4D46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Увеличение пос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щений населением Красносулинского района меропри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тий, связанных с самодеятельным народным творч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ством казаков</w:t>
            </w:r>
          </w:p>
        </w:tc>
        <w:tc>
          <w:tcPr>
            <w:tcW w:w="310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9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</w:tcPr>
          <w:p w:rsidR="00AA4D46" w:rsidRPr="009D6C3C" w:rsidRDefault="00AA4D46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9" w:type="pct"/>
          </w:tcPr>
          <w:p w:rsidR="00AA4D46" w:rsidRPr="009D6C3C" w:rsidRDefault="00AA4D46" w:rsidP="00593019">
            <w:pPr>
              <w:pStyle w:val="ConsPlusCell"/>
              <w:ind w:left="-4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граммы 3.2</w:t>
            </w:r>
            <w:r w:rsidR="00C11AE2" w:rsidRPr="009D6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68C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pct"/>
          </w:tcPr>
          <w:p w:rsidR="001C66B5" w:rsidRPr="001D7B6F" w:rsidRDefault="00D07B80" w:rsidP="001D7B6F">
            <w:pPr>
              <w:widowControl w:val="0"/>
              <w:suppressAutoHyphens/>
              <w:ind w:left="-4" w:right="8" w:firstLine="0"/>
              <w:jc w:val="left"/>
              <w:rPr>
                <w:kern w:val="2"/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D6C3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17" w:type="pct"/>
          </w:tcPr>
          <w:p w:rsidR="00AA4D46" w:rsidRPr="009D6C3C" w:rsidRDefault="00AA4D46" w:rsidP="00593019">
            <w:pPr>
              <w:ind w:left="-4" w:right="8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Информирование жителей Красносулинского района о деятельности каз</w:t>
            </w:r>
            <w:r w:rsidRPr="009D6C3C">
              <w:rPr>
                <w:sz w:val="24"/>
                <w:szCs w:val="24"/>
              </w:rPr>
              <w:t>а</w:t>
            </w:r>
            <w:r w:rsidRPr="009D6C3C">
              <w:rPr>
                <w:sz w:val="24"/>
                <w:szCs w:val="24"/>
              </w:rPr>
              <w:t>чьих обществ через средства массовой информации</w:t>
            </w:r>
          </w:p>
        </w:tc>
        <w:tc>
          <w:tcPr>
            <w:tcW w:w="310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1" w:type="pct"/>
          </w:tcPr>
          <w:p w:rsidR="00AA4D46" w:rsidRPr="009D6C3C" w:rsidRDefault="00AA4D46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 w:val="restart"/>
          </w:tcPr>
          <w:p w:rsidR="008D5FD0" w:rsidRPr="009D6C3C" w:rsidRDefault="008D5FD0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89" w:type="pct"/>
            <w:vMerge w:val="restart"/>
            <w:hideMark/>
          </w:tcPr>
          <w:p w:rsidR="008D5FD0" w:rsidRPr="009D6C3C" w:rsidRDefault="008D5FD0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  <w:r w:rsidRPr="009D6C3C">
              <w:rPr>
                <w:sz w:val="24"/>
                <w:szCs w:val="24"/>
              </w:rPr>
              <w:t>Итого по муниципальной пр</w:t>
            </w:r>
            <w:r w:rsidRPr="009D6C3C">
              <w:rPr>
                <w:sz w:val="24"/>
                <w:szCs w:val="24"/>
              </w:rPr>
              <w:t>о</w:t>
            </w:r>
            <w:r w:rsidRPr="009D6C3C">
              <w:rPr>
                <w:sz w:val="24"/>
                <w:szCs w:val="24"/>
              </w:rPr>
              <w:t>грамме</w:t>
            </w:r>
          </w:p>
        </w:tc>
        <w:tc>
          <w:tcPr>
            <w:tcW w:w="922" w:type="pct"/>
          </w:tcPr>
          <w:p w:rsidR="008D5FD0" w:rsidRPr="009D6C3C" w:rsidRDefault="008D5FD0" w:rsidP="00E131B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pct"/>
          </w:tcPr>
          <w:p w:rsidR="008D5FD0" w:rsidRPr="009D6C3C" w:rsidRDefault="008D5FD0" w:rsidP="00E131B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" w:type="pct"/>
            <w:hideMark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  <w:hideMark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5699,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hideMark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  <w:hideMark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4992,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" w:type="pct"/>
            <w:hideMark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706,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hideMark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  <w:hideMark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/>
          </w:tcPr>
          <w:p w:rsidR="008D5FD0" w:rsidRPr="009D6C3C" w:rsidRDefault="008D5FD0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8D5FD0" w:rsidRPr="009D6C3C" w:rsidRDefault="008D5FD0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8D5FD0" w:rsidRPr="009D6C3C" w:rsidRDefault="008D5FD0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  <w:r w:rsidR="005D2ECB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="00EA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го района (</w:t>
            </w:r>
            <w:r w:rsidR="00B20F23" w:rsidRPr="009D6C3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20F23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</w:t>
            </w:r>
            <w:r w:rsidR="00B20F23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20F23" w:rsidRPr="009D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массовой информации и институтами гражданского общества</w:t>
            </w:r>
            <w:r w:rsidR="00647501" w:rsidRPr="009D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7501" w:rsidRPr="009D6C3C">
              <w:rPr>
                <w:rFonts w:ascii="Times New Roman" w:hAnsi="Times New Roman" w:cs="Times New Roman"/>
                <w:sz w:val="24"/>
                <w:szCs w:val="24"/>
              </w:rPr>
              <w:t>тра управления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pct"/>
          </w:tcPr>
          <w:p w:rsidR="008D5FD0" w:rsidRPr="009D6C3C" w:rsidRDefault="008D5FD0" w:rsidP="00E131B9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5089,5</w:t>
            </w:r>
          </w:p>
        </w:tc>
        <w:tc>
          <w:tcPr>
            <w:tcW w:w="329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CB2CF1" w:rsidRPr="009D6C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" w:type="pct"/>
          </w:tcPr>
          <w:p w:rsidR="008D5FD0" w:rsidRPr="009D6C3C" w:rsidRDefault="002B212F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63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5ECF" w:rsidRPr="009D6C3C" w:rsidTr="00305ECF">
        <w:trPr>
          <w:trHeight w:val="20"/>
        </w:trPr>
        <w:tc>
          <w:tcPr>
            <w:tcW w:w="98" w:type="pct"/>
            <w:vMerge/>
          </w:tcPr>
          <w:p w:rsidR="008D5FD0" w:rsidRPr="009D6C3C" w:rsidRDefault="008D5FD0" w:rsidP="00F32334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8D5FD0" w:rsidRPr="009D6C3C" w:rsidRDefault="008D5FD0" w:rsidP="00593019">
            <w:pPr>
              <w:widowControl w:val="0"/>
              <w:ind w:left="-4" w:right="-7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2" w:type="pct"/>
          </w:tcPr>
          <w:p w:rsidR="008D5FD0" w:rsidRPr="009D6C3C" w:rsidRDefault="008D5FD0" w:rsidP="00593019">
            <w:pPr>
              <w:pStyle w:val="ConsPlusCell"/>
              <w:ind w:left="-4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7" w:type="pct"/>
          </w:tcPr>
          <w:p w:rsidR="008D5FD0" w:rsidRPr="009D6C3C" w:rsidRDefault="008D5FD0" w:rsidP="005F5CC5">
            <w:pPr>
              <w:pStyle w:val="ConsPlusCell"/>
              <w:ind w:left="-4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0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8D5FD0" w:rsidRPr="009D6C3C" w:rsidRDefault="003D2132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609,</w:t>
            </w:r>
            <w:r w:rsidR="004E3D36" w:rsidRPr="009D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</w:tcPr>
          <w:p w:rsidR="008D5FD0" w:rsidRPr="009D6C3C" w:rsidRDefault="008D5FD0" w:rsidP="00593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D7B6F" w:rsidRPr="00305ECF" w:rsidRDefault="001D7B6F" w:rsidP="00C43C7A">
      <w:pPr>
        <w:ind w:firstLine="0"/>
        <w:rPr>
          <w:sz w:val="20"/>
          <w:szCs w:val="28"/>
        </w:rPr>
      </w:pPr>
    </w:p>
    <w:p w:rsidR="00305ECF" w:rsidRPr="00305ECF" w:rsidRDefault="00305ECF" w:rsidP="00C43C7A">
      <w:pPr>
        <w:ind w:firstLine="0"/>
        <w:rPr>
          <w:sz w:val="20"/>
          <w:szCs w:val="28"/>
        </w:rPr>
      </w:pPr>
    </w:p>
    <w:p w:rsidR="001A6275" w:rsidRPr="00C43C7A" w:rsidRDefault="001A6275" w:rsidP="00C43C7A">
      <w:pPr>
        <w:ind w:firstLine="0"/>
        <w:rPr>
          <w:szCs w:val="28"/>
        </w:rPr>
      </w:pPr>
      <w:r w:rsidRPr="00C43C7A">
        <w:rPr>
          <w:szCs w:val="28"/>
        </w:rPr>
        <w:t>Управляющий делами</w:t>
      </w:r>
    </w:p>
    <w:p w:rsidR="001A6275" w:rsidRPr="00C43C7A" w:rsidRDefault="001A6275" w:rsidP="009D6C3C">
      <w:pPr>
        <w:tabs>
          <w:tab w:val="right" w:pos="21546"/>
        </w:tabs>
        <w:ind w:firstLine="0"/>
        <w:rPr>
          <w:szCs w:val="28"/>
        </w:rPr>
      </w:pPr>
      <w:r w:rsidRPr="00C43C7A">
        <w:rPr>
          <w:szCs w:val="28"/>
        </w:rPr>
        <w:t xml:space="preserve">Администрации </w:t>
      </w:r>
      <w:r w:rsidR="0010568C" w:rsidRPr="00C43C7A">
        <w:rPr>
          <w:szCs w:val="28"/>
        </w:rPr>
        <w:t>района</w:t>
      </w:r>
      <w:r w:rsidR="00284A9C">
        <w:rPr>
          <w:szCs w:val="28"/>
        </w:rPr>
        <w:t xml:space="preserve"> </w:t>
      </w:r>
      <w:r w:rsidR="00284A9C">
        <w:rPr>
          <w:szCs w:val="28"/>
        </w:rPr>
        <w:tab/>
      </w:r>
      <w:r w:rsidR="009D1CE5" w:rsidRPr="00C43C7A">
        <w:rPr>
          <w:szCs w:val="28"/>
        </w:rPr>
        <w:t>И.</w:t>
      </w:r>
      <w:r w:rsidRPr="00C43C7A">
        <w:rPr>
          <w:szCs w:val="28"/>
        </w:rPr>
        <w:t>Ю. Кишкинова</w:t>
      </w:r>
    </w:p>
    <w:sectPr w:rsidR="001A6275" w:rsidRPr="00C43C7A" w:rsidSect="009D6C3C">
      <w:headerReference w:type="even" r:id="rId11"/>
      <w:footerReference w:type="default" r:id="rId12"/>
      <w:footerReference w:type="first" r:id="rId13"/>
      <w:pgSz w:w="23814" w:h="16839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F6" w:rsidRDefault="00C820F6">
      <w:r>
        <w:separator/>
      </w:r>
    </w:p>
  </w:endnote>
  <w:endnote w:type="continuationSeparator" w:id="0">
    <w:p w:rsidR="00C820F6" w:rsidRDefault="00C8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CB" w:rsidRDefault="005D2EC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CB" w:rsidRDefault="005D2EC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F6" w:rsidRDefault="00C820F6">
      <w:r>
        <w:separator/>
      </w:r>
    </w:p>
  </w:footnote>
  <w:footnote w:type="continuationSeparator" w:id="0">
    <w:p w:rsidR="00C820F6" w:rsidRDefault="00C8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CB" w:rsidRPr="006B75BD" w:rsidRDefault="005D2ECB" w:rsidP="006B75B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8350C2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CB" w:rsidRPr="006B75BD" w:rsidRDefault="005D2ECB" w:rsidP="006B75BD">
    <w:pPr>
      <w:pStyle w:val="a3"/>
      <w:jc w:val="center"/>
      <w:rPr>
        <w:color w:val="FFFFFF"/>
      </w:rPr>
    </w:pPr>
    <w:r w:rsidRPr="006B75BD">
      <w:rPr>
        <w:color w:val="FFFFFF"/>
      </w:rPr>
      <w:fldChar w:fldCharType="begin"/>
    </w:r>
    <w:r w:rsidRPr="006B75BD">
      <w:rPr>
        <w:color w:val="FFFFFF"/>
      </w:rPr>
      <w:instrText>PAGE   \* MERGEFORMAT</w:instrText>
    </w:r>
    <w:r w:rsidRPr="006B75BD">
      <w:rPr>
        <w:color w:val="FFFFFF"/>
      </w:rPr>
      <w:fldChar w:fldCharType="separate"/>
    </w:r>
    <w:r w:rsidR="008350C2">
      <w:rPr>
        <w:noProof/>
        <w:color w:val="FFFFFF"/>
      </w:rPr>
      <w:t>1</w:t>
    </w:r>
    <w:r w:rsidRPr="006B75BD">
      <w:rPr>
        <w:color w:val="FFFFF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CB" w:rsidRDefault="005D2ECB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ECB" w:rsidRDefault="005D2E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93"/>
    <w:rsid w:val="00001BF6"/>
    <w:rsid w:val="000129D1"/>
    <w:rsid w:val="00013104"/>
    <w:rsid w:val="00013AF8"/>
    <w:rsid w:val="00017940"/>
    <w:rsid w:val="00024458"/>
    <w:rsid w:val="00024A8B"/>
    <w:rsid w:val="00025313"/>
    <w:rsid w:val="000276D0"/>
    <w:rsid w:val="00027EE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3F19"/>
    <w:rsid w:val="00075AE6"/>
    <w:rsid w:val="000779E8"/>
    <w:rsid w:val="00083316"/>
    <w:rsid w:val="000834C2"/>
    <w:rsid w:val="000841FD"/>
    <w:rsid w:val="00084292"/>
    <w:rsid w:val="000846FB"/>
    <w:rsid w:val="00086ECF"/>
    <w:rsid w:val="00087F29"/>
    <w:rsid w:val="00091480"/>
    <w:rsid w:val="000926C7"/>
    <w:rsid w:val="00093BEA"/>
    <w:rsid w:val="00094407"/>
    <w:rsid w:val="000A07D2"/>
    <w:rsid w:val="000A2CB5"/>
    <w:rsid w:val="000A4E29"/>
    <w:rsid w:val="000B1911"/>
    <w:rsid w:val="000B1F39"/>
    <w:rsid w:val="000B2046"/>
    <w:rsid w:val="000B44FA"/>
    <w:rsid w:val="000B6D64"/>
    <w:rsid w:val="000C29D0"/>
    <w:rsid w:val="000C4594"/>
    <w:rsid w:val="000D0436"/>
    <w:rsid w:val="000D0716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7238"/>
    <w:rsid w:val="00126A34"/>
    <w:rsid w:val="001273B5"/>
    <w:rsid w:val="00132512"/>
    <w:rsid w:val="0013422A"/>
    <w:rsid w:val="001371B4"/>
    <w:rsid w:val="00137409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430C"/>
    <w:rsid w:val="0018455C"/>
    <w:rsid w:val="0018521D"/>
    <w:rsid w:val="00191E35"/>
    <w:rsid w:val="00192C3B"/>
    <w:rsid w:val="00192D9F"/>
    <w:rsid w:val="0019542B"/>
    <w:rsid w:val="001A0355"/>
    <w:rsid w:val="001A482E"/>
    <w:rsid w:val="001A6275"/>
    <w:rsid w:val="001A6E46"/>
    <w:rsid w:val="001B1D4F"/>
    <w:rsid w:val="001B30A9"/>
    <w:rsid w:val="001B414A"/>
    <w:rsid w:val="001B5E91"/>
    <w:rsid w:val="001C66B5"/>
    <w:rsid w:val="001C67A4"/>
    <w:rsid w:val="001D3D61"/>
    <w:rsid w:val="001D779B"/>
    <w:rsid w:val="001D7B6F"/>
    <w:rsid w:val="001D7E0A"/>
    <w:rsid w:val="001E07B8"/>
    <w:rsid w:val="001E6798"/>
    <w:rsid w:val="001F05FB"/>
    <w:rsid w:val="001F7FC7"/>
    <w:rsid w:val="0020101F"/>
    <w:rsid w:val="002041AB"/>
    <w:rsid w:val="00204BC6"/>
    <w:rsid w:val="00206E0D"/>
    <w:rsid w:val="00213915"/>
    <w:rsid w:val="00215706"/>
    <w:rsid w:val="002158B8"/>
    <w:rsid w:val="00216393"/>
    <w:rsid w:val="00216E59"/>
    <w:rsid w:val="002206D0"/>
    <w:rsid w:val="00221F9A"/>
    <w:rsid w:val="00224E00"/>
    <w:rsid w:val="0022714E"/>
    <w:rsid w:val="002322F6"/>
    <w:rsid w:val="00235935"/>
    <w:rsid w:val="00236E9F"/>
    <w:rsid w:val="00242331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84A9C"/>
    <w:rsid w:val="00296C3C"/>
    <w:rsid w:val="00297F48"/>
    <w:rsid w:val="002A4CEC"/>
    <w:rsid w:val="002A4D46"/>
    <w:rsid w:val="002A613A"/>
    <w:rsid w:val="002A79FC"/>
    <w:rsid w:val="002A7EBF"/>
    <w:rsid w:val="002B0637"/>
    <w:rsid w:val="002B212F"/>
    <w:rsid w:val="002B5258"/>
    <w:rsid w:val="002C11D8"/>
    <w:rsid w:val="002C78C4"/>
    <w:rsid w:val="002D2630"/>
    <w:rsid w:val="002D310A"/>
    <w:rsid w:val="002D4463"/>
    <w:rsid w:val="002D619E"/>
    <w:rsid w:val="002E1F51"/>
    <w:rsid w:val="002E3EF3"/>
    <w:rsid w:val="002E60BB"/>
    <w:rsid w:val="002F29CE"/>
    <w:rsid w:val="002F67DC"/>
    <w:rsid w:val="00304323"/>
    <w:rsid w:val="00305ECF"/>
    <w:rsid w:val="003073B4"/>
    <w:rsid w:val="003135CC"/>
    <w:rsid w:val="0031551F"/>
    <w:rsid w:val="0031574E"/>
    <w:rsid w:val="00317866"/>
    <w:rsid w:val="003205D3"/>
    <w:rsid w:val="00322AB9"/>
    <w:rsid w:val="003241D0"/>
    <w:rsid w:val="00326BA9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1540"/>
    <w:rsid w:val="00351F7F"/>
    <w:rsid w:val="003568E5"/>
    <w:rsid w:val="0036236A"/>
    <w:rsid w:val="0036266D"/>
    <w:rsid w:val="00377F65"/>
    <w:rsid w:val="0038222F"/>
    <w:rsid w:val="00385105"/>
    <w:rsid w:val="00385681"/>
    <w:rsid w:val="00385A5B"/>
    <w:rsid w:val="00385D9B"/>
    <w:rsid w:val="003A088F"/>
    <w:rsid w:val="003A152E"/>
    <w:rsid w:val="003A1D32"/>
    <w:rsid w:val="003A46C3"/>
    <w:rsid w:val="003A6FAA"/>
    <w:rsid w:val="003B505E"/>
    <w:rsid w:val="003B5AD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0BA7"/>
    <w:rsid w:val="003F3932"/>
    <w:rsid w:val="003F6042"/>
    <w:rsid w:val="004010EB"/>
    <w:rsid w:val="004031B1"/>
    <w:rsid w:val="00405007"/>
    <w:rsid w:val="00407091"/>
    <w:rsid w:val="00413E88"/>
    <w:rsid w:val="00414699"/>
    <w:rsid w:val="00414CFC"/>
    <w:rsid w:val="00421125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6488"/>
    <w:rsid w:val="00496B20"/>
    <w:rsid w:val="004A55E3"/>
    <w:rsid w:val="004B09C8"/>
    <w:rsid w:val="004B13E4"/>
    <w:rsid w:val="004B1DB1"/>
    <w:rsid w:val="004B5270"/>
    <w:rsid w:val="004B6329"/>
    <w:rsid w:val="004B6972"/>
    <w:rsid w:val="004C2118"/>
    <w:rsid w:val="004D3EC8"/>
    <w:rsid w:val="004D5470"/>
    <w:rsid w:val="004D7AAA"/>
    <w:rsid w:val="004E0762"/>
    <w:rsid w:val="004E079E"/>
    <w:rsid w:val="004E1EE6"/>
    <w:rsid w:val="004E3920"/>
    <w:rsid w:val="004E3D36"/>
    <w:rsid w:val="004E76E0"/>
    <w:rsid w:val="004F0D0A"/>
    <w:rsid w:val="004F3E96"/>
    <w:rsid w:val="00502303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40852"/>
    <w:rsid w:val="00543523"/>
    <w:rsid w:val="0054505E"/>
    <w:rsid w:val="00550AA8"/>
    <w:rsid w:val="00551136"/>
    <w:rsid w:val="005515FD"/>
    <w:rsid w:val="00552595"/>
    <w:rsid w:val="00553929"/>
    <w:rsid w:val="00556E84"/>
    <w:rsid w:val="005629EF"/>
    <w:rsid w:val="00563554"/>
    <w:rsid w:val="0056394D"/>
    <w:rsid w:val="005642C9"/>
    <w:rsid w:val="0056436D"/>
    <w:rsid w:val="00565DCE"/>
    <w:rsid w:val="0056679E"/>
    <w:rsid w:val="00573F2A"/>
    <w:rsid w:val="00593019"/>
    <w:rsid w:val="00596900"/>
    <w:rsid w:val="005A09B2"/>
    <w:rsid w:val="005A33C6"/>
    <w:rsid w:val="005A71D6"/>
    <w:rsid w:val="005B15D0"/>
    <w:rsid w:val="005B362F"/>
    <w:rsid w:val="005B68C6"/>
    <w:rsid w:val="005B7570"/>
    <w:rsid w:val="005C032A"/>
    <w:rsid w:val="005C24DB"/>
    <w:rsid w:val="005C4BE0"/>
    <w:rsid w:val="005C5354"/>
    <w:rsid w:val="005C7B39"/>
    <w:rsid w:val="005D2ECB"/>
    <w:rsid w:val="005D75B3"/>
    <w:rsid w:val="005E1AE8"/>
    <w:rsid w:val="005E3EAB"/>
    <w:rsid w:val="005E5B9F"/>
    <w:rsid w:val="005E66E3"/>
    <w:rsid w:val="005F1191"/>
    <w:rsid w:val="005F2093"/>
    <w:rsid w:val="005F556B"/>
    <w:rsid w:val="005F5CC5"/>
    <w:rsid w:val="005F6FAD"/>
    <w:rsid w:val="005F7CA5"/>
    <w:rsid w:val="005F7EDC"/>
    <w:rsid w:val="005F7F46"/>
    <w:rsid w:val="00600247"/>
    <w:rsid w:val="00600BC9"/>
    <w:rsid w:val="006166CB"/>
    <w:rsid w:val="00617F72"/>
    <w:rsid w:val="0062104F"/>
    <w:rsid w:val="006222EF"/>
    <w:rsid w:val="0062233E"/>
    <w:rsid w:val="0063331C"/>
    <w:rsid w:val="00633880"/>
    <w:rsid w:val="006404FA"/>
    <w:rsid w:val="006427DA"/>
    <w:rsid w:val="006441C6"/>
    <w:rsid w:val="00645564"/>
    <w:rsid w:val="00647501"/>
    <w:rsid w:val="00650296"/>
    <w:rsid w:val="00653A66"/>
    <w:rsid w:val="0065662E"/>
    <w:rsid w:val="00662569"/>
    <w:rsid w:val="00662D69"/>
    <w:rsid w:val="006643F9"/>
    <w:rsid w:val="00676118"/>
    <w:rsid w:val="00676E29"/>
    <w:rsid w:val="00681FEA"/>
    <w:rsid w:val="00686B69"/>
    <w:rsid w:val="006959AC"/>
    <w:rsid w:val="006A11CB"/>
    <w:rsid w:val="006B75BD"/>
    <w:rsid w:val="006C0B81"/>
    <w:rsid w:val="006C1C6C"/>
    <w:rsid w:val="006C22DE"/>
    <w:rsid w:val="006D0A63"/>
    <w:rsid w:val="006D1C30"/>
    <w:rsid w:val="006D4B88"/>
    <w:rsid w:val="006D4BC7"/>
    <w:rsid w:val="006D7CF0"/>
    <w:rsid w:val="006E2AD5"/>
    <w:rsid w:val="006E3EB1"/>
    <w:rsid w:val="006E3F10"/>
    <w:rsid w:val="006E4395"/>
    <w:rsid w:val="006E57D5"/>
    <w:rsid w:val="006E5A77"/>
    <w:rsid w:val="006F0BDC"/>
    <w:rsid w:val="006F2176"/>
    <w:rsid w:val="006F40FB"/>
    <w:rsid w:val="006F5BB3"/>
    <w:rsid w:val="00701FFD"/>
    <w:rsid w:val="0071423E"/>
    <w:rsid w:val="0071562D"/>
    <w:rsid w:val="00717DF6"/>
    <w:rsid w:val="00720CCF"/>
    <w:rsid w:val="00720CF9"/>
    <w:rsid w:val="007224E3"/>
    <w:rsid w:val="0073203F"/>
    <w:rsid w:val="00734C02"/>
    <w:rsid w:val="00742322"/>
    <w:rsid w:val="00742E48"/>
    <w:rsid w:val="00744B9C"/>
    <w:rsid w:val="00747D0E"/>
    <w:rsid w:val="00753C63"/>
    <w:rsid w:val="00757997"/>
    <w:rsid w:val="00762396"/>
    <w:rsid w:val="00764E86"/>
    <w:rsid w:val="007715FF"/>
    <w:rsid w:val="0077558F"/>
    <w:rsid w:val="00780A8F"/>
    <w:rsid w:val="00782E42"/>
    <w:rsid w:val="00794DEB"/>
    <w:rsid w:val="00795B68"/>
    <w:rsid w:val="007968CF"/>
    <w:rsid w:val="007A038D"/>
    <w:rsid w:val="007A1FC1"/>
    <w:rsid w:val="007A2149"/>
    <w:rsid w:val="007A230D"/>
    <w:rsid w:val="007A3953"/>
    <w:rsid w:val="007A77FB"/>
    <w:rsid w:val="007B0000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1370"/>
    <w:rsid w:val="007D5C3D"/>
    <w:rsid w:val="007D6575"/>
    <w:rsid w:val="007D7857"/>
    <w:rsid w:val="007D78DA"/>
    <w:rsid w:val="007E2F78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209E1"/>
    <w:rsid w:val="00823E7F"/>
    <w:rsid w:val="0082430A"/>
    <w:rsid w:val="00826D62"/>
    <w:rsid w:val="00827AC6"/>
    <w:rsid w:val="0083241E"/>
    <w:rsid w:val="00832B5A"/>
    <w:rsid w:val="0083345A"/>
    <w:rsid w:val="00833BC9"/>
    <w:rsid w:val="008350C2"/>
    <w:rsid w:val="0083617E"/>
    <w:rsid w:val="008378AA"/>
    <w:rsid w:val="00841ED5"/>
    <w:rsid w:val="0084201B"/>
    <w:rsid w:val="008427E9"/>
    <w:rsid w:val="0084567F"/>
    <w:rsid w:val="0084694D"/>
    <w:rsid w:val="0085264A"/>
    <w:rsid w:val="00853070"/>
    <w:rsid w:val="00856458"/>
    <w:rsid w:val="008565EE"/>
    <w:rsid w:val="0086573C"/>
    <w:rsid w:val="008711D5"/>
    <w:rsid w:val="0087129C"/>
    <w:rsid w:val="00873C66"/>
    <w:rsid w:val="00875BDB"/>
    <w:rsid w:val="0087639E"/>
    <w:rsid w:val="00876B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7011"/>
    <w:rsid w:val="008A157C"/>
    <w:rsid w:val="008A1E1F"/>
    <w:rsid w:val="008A2B79"/>
    <w:rsid w:val="008A2D9E"/>
    <w:rsid w:val="008A3544"/>
    <w:rsid w:val="008A4638"/>
    <w:rsid w:val="008B1F51"/>
    <w:rsid w:val="008B26F9"/>
    <w:rsid w:val="008B3A60"/>
    <w:rsid w:val="008C1F16"/>
    <w:rsid w:val="008C204D"/>
    <w:rsid w:val="008C421E"/>
    <w:rsid w:val="008C6C69"/>
    <w:rsid w:val="008D5FD0"/>
    <w:rsid w:val="008D6DE6"/>
    <w:rsid w:val="008D6DED"/>
    <w:rsid w:val="008D7A3E"/>
    <w:rsid w:val="008E1403"/>
    <w:rsid w:val="008E3BA7"/>
    <w:rsid w:val="008F2633"/>
    <w:rsid w:val="008F29C9"/>
    <w:rsid w:val="008F33EF"/>
    <w:rsid w:val="008F6F7C"/>
    <w:rsid w:val="00912561"/>
    <w:rsid w:val="009248A2"/>
    <w:rsid w:val="00934063"/>
    <w:rsid w:val="009358BC"/>
    <w:rsid w:val="00936EF1"/>
    <w:rsid w:val="00943762"/>
    <w:rsid w:val="00946398"/>
    <w:rsid w:val="009502D4"/>
    <w:rsid w:val="00950B0B"/>
    <w:rsid w:val="00952345"/>
    <w:rsid w:val="009523B5"/>
    <w:rsid w:val="0096204A"/>
    <w:rsid w:val="00962E56"/>
    <w:rsid w:val="0096339F"/>
    <w:rsid w:val="00963BCC"/>
    <w:rsid w:val="00964787"/>
    <w:rsid w:val="00964D9C"/>
    <w:rsid w:val="00970C3B"/>
    <w:rsid w:val="00975AEA"/>
    <w:rsid w:val="00975F7F"/>
    <w:rsid w:val="0097700A"/>
    <w:rsid w:val="009770A2"/>
    <w:rsid w:val="00977381"/>
    <w:rsid w:val="00981C41"/>
    <w:rsid w:val="00982AD1"/>
    <w:rsid w:val="00987540"/>
    <w:rsid w:val="00987597"/>
    <w:rsid w:val="009900E2"/>
    <w:rsid w:val="00995CF4"/>
    <w:rsid w:val="009A12A3"/>
    <w:rsid w:val="009B158A"/>
    <w:rsid w:val="009B1C7F"/>
    <w:rsid w:val="009B38D7"/>
    <w:rsid w:val="009C312A"/>
    <w:rsid w:val="009C761A"/>
    <w:rsid w:val="009D042E"/>
    <w:rsid w:val="009D07E0"/>
    <w:rsid w:val="009D0F6E"/>
    <w:rsid w:val="009D1CE5"/>
    <w:rsid w:val="009D2FA8"/>
    <w:rsid w:val="009D5C23"/>
    <w:rsid w:val="009D6C3C"/>
    <w:rsid w:val="009E053D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26850"/>
    <w:rsid w:val="00A3337C"/>
    <w:rsid w:val="00A336F2"/>
    <w:rsid w:val="00A40D89"/>
    <w:rsid w:val="00A4295B"/>
    <w:rsid w:val="00A42BBC"/>
    <w:rsid w:val="00A4496B"/>
    <w:rsid w:val="00A528A9"/>
    <w:rsid w:val="00A55AE6"/>
    <w:rsid w:val="00A57834"/>
    <w:rsid w:val="00A60310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90DFA"/>
    <w:rsid w:val="00A94173"/>
    <w:rsid w:val="00A944D8"/>
    <w:rsid w:val="00AA2E31"/>
    <w:rsid w:val="00AA346E"/>
    <w:rsid w:val="00AA4C49"/>
    <w:rsid w:val="00AA4D46"/>
    <w:rsid w:val="00AB317D"/>
    <w:rsid w:val="00AB42B1"/>
    <w:rsid w:val="00AB4E95"/>
    <w:rsid w:val="00AB578C"/>
    <w:rsid w:val="00AB6693"/>
    <w:rsid w:val="00AC075B"/>
    <w:rsid w:val="00AC1242"/>
    <w:rsid w:val="00AC270D"/>
    <w:rsid w:val="00AC3101"/>
    <w:rsid w:val="00AC3755"/>
    <w:rsid w:val="00AC3F4D"/>
    <w:rsid w:val="00AC4ABB"/>
    <w:rsid w:val="00AC5314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B0243B"/>
    <w:rsid w:val="00B03C38"/>
    <w:rsid w:val="00B11860"/>
    <w:rsid w:val="00B12C9F"/>
    <w:rsid w:val="00B147D2"/>
    <w:rsid w:val="00B15A69"/>
    <w:rsid w:val="00B164EC"/>
    <w:rsid w:val="00B178C4"/>
    <w:rsid w:val="00B2034A"/>
    <w:rsid w:val="00B20F23"/>
    <w:rsid w:val="00B26993"/>
    <w:rsid w:val="00B30C6B"/>
    <w:rsid w:val="00B31CFA"/>
    <w:rsid w:val="00B31DBF"/>
    <w:rsid w:val="00B32D2A"/>
    <w:rsid w:val="00B363DA"/>
    <w:rsid w:val="00B419AE"/>
    <w:rsid w:val="00B41D4F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E29"/>
    <w:rsid w:val="00BA3492"/>
    <w:rsid w:val="00BA374D"/>
    <w:rsid w:val="00BA3FBA"/>
    <w:rsid w:val="00BA4009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75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5DCD"/>
    <w:rsid w:val="00C0646D"/>
    <w:rsid w:val="00C07BB7"/>
    <w:rsid w:val="00C07E13"/>
    <w:rsid w:val="00C11AE2"/>
    <w:rsid w:val="00C12B2D"/>
    <w:rsid w:val="00C14D39"/>
    <w:rsid w:val="00C206A4"/>
    <w:rsid w:val="00C21DF3"/>
    <w:rsid w:val="00C256D3"/>
    <w:rsid w:val="00C257B5"/>
    <w:rsid w:val="00C329A3"/>
    <w:rsid w:val="00C37A4F"/>
    <w:rsid w:val="00C37F93"/>
    <w:rsid w:val="00C40237"/>
    <w:rsid w:val="00C43C7A"/>
    <w:rsid w:val="00C45BCF"/>
    <w:rsid w:val="00C47B94"/>
    <w:rsid w:val="00C50F62"/>
    <w:rsid w:val="00C54A6B"/>
    <w:rsid w:val="00C5560A"/>
    <w:rsid w:val="00C627F3"/>
    <w:rsid w:val="00C721A3"/>
    <w:rsid w:val="00C765D0"/>
    <w:rsid w:val="00C77B56"/>
    <w:rsid w:val="00C820F6"/>
    <w:rsid w:val="00C84A1A"/>
    <w:rsid w:val="00C90E0F"/>
    <w:rsid w:val="00C92F47"/>
    <w:rsid w:val="00C931E7"/>
    <w:rsid w:val="00C9460F"/>
    <w:rsid w:val="00C958AD"/>
    <w:rsid w:val="00C97D39"/>
    <w:rsid w:val="00CA20A4"/>
    <w:rsid w:val="00CA2A38"/>
    <w:rsid w:val="00CA4E76"/>
    <w:rsid w:val="00CB0037"/>
    <w:rsid w:val="00CB2CF1"/>
    <w:rsid w:val="00CB3BC6"/>
    <w:rsid w:val="00CB63B2"/>
    <w:rsid w:val="00CB749E"/>
    <w:rsid w:val="00CC017A"/>
    <w:rsid w:val="00CC0F00"/>
    <w:rsid w:val="00CC7AE8"/>
    <w:rsid w:val="00CD047E"/>
    <w:rsid w:val="00CD39F3"/>
    <w:rsid w:val="00CD439A"/>
    <w:rsid w:val="00CE39EA"/>
    <w:rsid w:val="00CE64F4"/>
    <w:rsid w:val="00CE6B73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D5C"/>
    <w:rsid w:val="00D315B9"/>
    <w:rsid w:val="00D3178F"/>
    <w:rsid w:val="00D31FA1"/>
    <w:rsid w:val="00D43E83"/>
    <w:rsid w:val="00D4509B"/>
    <w:rsid w:val="00D46291"/>
    <w:rsid w:val="00D507FB"/>
    <w:rsid w:val="00D562FC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3172"/>
    <w:rsid w:val="00D936E2"/>
    <w:rsid w:val="00D94C1D"/>
    <w:rsid w:val="00D96BC0"/>
    <w:rsid w:val="00DA2FB5"/>
    <w:rsid w:val="00DB1F52"/>
    <w:rsid w:val="00DB2E23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BC9"/>
    <w:rsid w:val="00DD3411"/>
    <w:rsid w:val="00DD46F5"/>
    <w:rsid w:val="00DE25A8"/>
    <w:rsid w:val="00DE3216"/>
    <w:rsid w:val="00DE3241"/>
    <w:rsid w:val="00DE4B1B"/>
    <w:rsid w:val="00DE6E1E"/>
    <w:rsid w:val="00DF6139"/>
    <w:rsid w:val="00DF6B37"/>
    <w:rsid w:val="00E0176C"/>
    <w:rsid w:val="00E105CB"/>
    <w:rsid w:val="00E11D07"/>
    <w:rsid w:val="00E12D44"/>
    <w:rsid w:val="00E131B9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52CA1"/>
    <w:rsid w:val="00E534DB"/>
    <w:rsid w:val="00E619FE"/>
    <w:rsid w:val="00E61C68"/>
    <w:rsid w:val="00E6496E"/>
    <w:rsid w:val="00E64B51"/>
    <w:rsid w:val="00E70301"/>
    <w:rsid w:val="00E705BE"/>
    <w:rsid w:val="00E75E84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6B4"/>
    <w:rsid w:val="00E96F88"/>
    <w:rsid w:val="00E97070"/>
    <w:rsid w:val="00E97074"/>
    <w:rsid w:val="00EA2279"/>
    <w:rsid w:val="00EA4132"/>
    <w:rsid w:val="00EA6F8C"/>
    <w:rsid w:val="00EB098F"/>
    <w:rsid w:val="00EB7A77"/>
    <w:rsid w:val="00EC3564"/>
    <w:rsid w:val="00EC35C5"/>
    <w:rsid w:val="00EC3CD3"/>
    <w:rsid w:val="00EC5073"/>
    <w:rsid w:val="00ED52C8"/>
    <w:rsid w:val="00ED595D"/>
    <w:rsid w:val="00ED6928"/>
    <w:rsid w:val="00ED7266"/>
    <w:rsid w:val="00ED73F8"/>
    <w:rsid w:val="00EE0260"/>
    <w:rsid w:val="00EE46B4"/>
    <w:rsid w:val="00EE53FE"/>
    <w:rsid w:val="00EF2213"/>
    <w:rsid w:val="00EF2926"/>
    <w:rsid w:val="00EF3D1A"/>
    <w:rsid w:val="00EF7194"/>
    <w:rsid w:val="00F00532"/>
    <w:rsid w:val="00F0058D"/>
    <w:rsid w:val="00F0087C"/>
    <w:rsid w:val="00F00982"/>
    <w:rsid w:val="00F01156"/>
    <w:rsid w:val="00F02ABD"/>
    <w:rsid w:val="00F06431"/>
    <w:rsid w:val="00F113EB"/>
    <w:rsid w:val="00F12E34"/>
    <w:rsid w:val="00F14821"/>
    <w:rsid w:val="00F15658"/>
    <w:rsid w:val="00F22587"/>
    <w:rsid w:val="00F24669"/>
    <w:rsid w:val="00F2540C"/>
    <w:rsid w:val="00F310A4"/>
    <w:rsid w:val="00F32334"/>
    <w:rsid w:val="00F33B13"/>
    <w:rsid w:val="00F33CBD"/>
    <w:rsid w:val="00F3488D"/>
    <w:rsid w:val="00F4196E"/>
    <w:rsid w:val="00F43ABB"/>
    <w:rsid w:val="00F4763A"/>
    <w:rsid w:val="00F56BE3"/>
    <w:rsid w:val="00F56F27"/>
    <w:rsid w:val="00F60824"/>
    <w:rsid w:val="00F647BF"/>
    <w:rsid w:val="00F64F08"/>
    <w:rsid w:val="00F67701"/>
    <w:rsid w:val="00F801EC"/>
    <w:rsid w:val="00F872AB"/>
    <w:rsid w:val="00F9305E"/>
    <w:rsid w:val="00FA0941"/>
    <w:rsid w:val="00FA2B3D"/>
    <w:rsid w:val="00FB07AA"/>
    <w:rsid w:val="00FB2B21"/>
    <w:rsid w:val="00FB59FD"/>
    <w:rsid w:val="00FB607C"/>
    <w:rsid w:val="00FC10A2"/>
    <w:rsid w:val="00FC3D2C"/>
    <w:rsid w:val="00FD14E3"/>
    <w:rsid w:val="00FD5800"/>
    <w:rsid w:val="00FD622A"/>
    <w:rsid w:val="00FE234F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55FE2-F962-4C63-88DA-ACA367A8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val="x-none"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ACD5-B280-4920-AC88-177154F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2024-02-27T07:17:00Z</cp:lastPrinted>
  <dcterms:created xsi:type="dcterms:W3CDTF">2024-03-01T05:25:00Z</dcterms:created>
  <dcterms:modified xsi:type="dcterms:W3CDTF">2024-03-01T05:25:00Z</dcterms:modified>
</cp:coreProperties>
</file>