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43" w:rsidRPr="000D2B6F" w:rsidRDefault="00C53343" w:rsidP="004D2947">
      <w:pPr>
        <w:keepNext/>
        <w:suppressAutoHyphens/>
        <w:ind w:firstLine="0"/>
        <w:jc w:val="center"/>
        <w:outlineLvl w:val="6"/>
        <w:rPr>
          <w:b/>
          <w:bCs/>
          <w:szCs w:val="28"/>
        </w:rPr>
      </w:pPr>
      <w:r w:rsidRPr="000D2B6F">
        <w:rPr>
          <w:b/>
          <w:bCs/>
          <w:szCs w:val="28"/>
        </w:rPr>
        <w:t>Администрация Красносулинского района</w:t>
      </w:r>
    </w:p>
    <w:p w:rsidR="00C53343" w:rsidRPr="000D2B6F" w:rsidRDefault="00C53343" w:rsidP="004D2947">
      <w:pPr>
        <w:keepNext/>
        <w:suppressAutoHyphens/>
        <w:ind w:firstLine="0"/>
        <w:jc w:val="center"/>
        <w:outlineLvl w:val="6"/>
        <w:rPr>
          <w:b/>
          <w:bCs/>
          <w:szCs w:val="28"/>
        </w:rPr>
      </w:pPr>
      <w:r w:rsidRPr="000D2B6F">
        <w:rPr>
          <w:b/>
          <w:bCs/>
          <w:szCs w:val="28"/>
        </w:rPr>
        <w:t xml:space="preserve">Комиссия по обеспечению </w:t>
      </w:r>
      <w:proofErr w:type="gramStart"/>
      <w:r w:rsidRPr="000D2B6F">
        <w:rPr>
          <w:b/>
          <w:bCs/>
          <w:szCs w:val="28"/>
        </w:rPr>
        <w:t>санитарно-эпидемиологического</w:t>
      </w:r>
      <w:proofErr w:type="gramEnd"/>
      <w:r w:rsidRPr="000D2B6F">
        <w:rPr>
          <w:b/>
          <w:bCs/>
          <w:szCs w:val="28"/>
        </w:rPr>
        <w:t xml:space="preserve"> </w:t>
      </w:r>
    </w:p>
    <w:p w:rsidR="00C53343" w:rsidRPr="000D2B6F" w:rsidRDefault="00C53343" w:rsidP="004D2947">
      <w:pPr>
        <w:keepNext/>
        <w:suppressAutoHyphens/>
        <w:ind w:firstLine="0"/>
        <w:jc w:val="center"/>
        <w:outlineLvl w:val="6"/>
        <w:rPr>
          <w:b/>
          <w:bCs/>
          <w:szCs w:val="28"/>
        </w:rPr>
      </w:pPr>
      <w:r w:rsidRPr="000D2B6F">
        <w:rPr>
          <w:b/>
          <w:bCs/>
          <w:szCs w:val="28"/>
        </w:rPr>
        <w:t>благополучия населения и ведению социально-гигиенического мониторинга в Красносулинском районе</w:t>
      </w:r>
    </w:p>
    <w:p w:rsidR="00C53343" w:rsidRPr="000D2B6F" w:rsidRDefault="00C53343" w:rsidP="004D2947">
      <w:pPr>
        <w:keepNext/>
        <w:suppressAutoHyphens/>
        <w:ind w:left="567" w:firstLine="0"/>
        <w:jc w:val="center"/>
        <w:outlineLvl w:val="6"/>
        <w:rPr>
          <w:b/>
          <w:bCs/>
          <w:szCs w:val="28"/>
        </w:rPr>
      </w:pPr>
    </w:p>
    <w:p w:rsidR="00C53343" w:rsidRPr="000D2B6F" w:rsidRDefault="00C53343" w:rsidP="004D2947">
      <w:pPr>
        <w:suppressAutoHyphens/>
        <w:ind w:firstLine="0"/>
        <w:jc w:val="center"/>
        <w:rPr>
          <w:b/>
          <w:szCs w:val="28"/>
        </w:rPr>
      </w:pPr>
      <w:r w:rsidRPr="000D2B6F">
        <w:rPr>
          <w:b/>
          <w:szCs w:val="28"/>
        </w:rPr>
        <w:t>РЕШЕНИЕ</w:t>
      </w:r>
    </w:p>
    <w:p w:rsidR="00C53343" w:rsidRPr="000D2B6F" w:rsidRDefault="00C53343" w:rsidP="00C53343">
      <w:pPr>
        <w:suppressAutoHyphens/>
        <w:ind w:firstLine="851"/>
        <w:rPr>
          <w:szCs w:val="28"/>
        </w:rPr>
      </w:pPr>
    </w:p>
    <w:p w:rsidR="00C53343" w:rsidRPr="000D2B6F" w:rsidRDefault="00C53343" w:rsidP="00C53343">
      <w:pPr>
        <w:suppressAutoHyphens/>
        <w:ind w:firstLine="0"/>
        <w:rPr>
          <w:szCs w:val="28"/>
        </w:rPr>
      </w:pPr>
      <w:r w:rsidRPr="000D2B6F">
        <w:rPr>
          <w:szCs w:val="28"/>
        </w:rPr>
        <w:t>«</w:t>
      </w:r>
      <w:r w:rsidR="009C1EC2">
        <w:rPr>
          <w:szCs w:val="28"/>
        </w:rPr>
        <w:t>2</w:t>
      </w:r>
      <w:r w:rsidR="00E825AC">
        <w:rPr>
          <w:szCs w:val="28"/>
        </w:rPr>
        <w:t>8</w:t>
      </w:r>
      <w:r w:rsidRPr="000D2B6F">
        <w:rPr>
          <w:szCs w:val="28"/>
        </w:rPr>
        <w:t xml:space="preserve">» </w:t>
      </w:r>
      <w:r w:rsidR="009C1EC2">
        <w:rPr>
          <w:szCs w:val="28"/>
        </w:rPr>
        <w:t>июня</w:t>
      </w:r>
      <w:r w:rsidRPr="000D2B6F">
        <w:rPr>
          <w:szCs w:val="28"/>
        </w:rPr>
        <w:t xml:space="preserve"> 202</w:t>
      </w:r>
      <w:r>
        <w:rPr>
          <w:szCs w:val="28"/>
        </w:rPr>
        <w:t>4</w:t>
      </w:r>
      <w:r w:rsidRPr="000D2B6F">
        <w:rPr>
          <w:szCs w:val="28"/>
        </w:rPr>
        <w:t xml:space="preserve"> года                                     </w:t>
      </w:r>
      <w:r>
        <w:rPr>
          <w:szCs w:val="28"/>
        </w:rPr>
        <w:t xml:space="preserve">            </w:t>
      </w:r>
      <w:r w:rsidR="004D2947">
        <w:rPr>
          <w:szCs w:val="28"/>
        </w:rPr>
        <w:t xml:space="preserve">     </w:t>
      </w:r>
      <w:r w:rsidRPr="000D2B6F">
        <w:rPr>
          <w:szCs w:val="28"/>
        </w:rPr>
        <w:t xml:space="preserve">                 Протокол № </w:t>
      </w:r>
      <w:r w:rsidR="009C1EC2">
        <w:rPr>
          <w:szCs w:val="28"/>
        </w:rPr>
        <w:t>2</w:t>
      </w:r>
    </w:p>
    <w:p w:rsidR="00C53343" w:rsidRPr="000D2B6F" w:rsidRDefault="00C53343" w:rsidP="00C53343">
      <w:pPr>
        <w:suppressAutoHyphens/>
        <w:jc w:val="center"/>
        <w:rPr>
          <w:szCs w:val="28"/>
        </w:rPr>
      </w:pPr>
      <w:r w:rsidRPr="000D2B6F">
        <w:rPr>
          <w:szCs w:val="28"/>
        </w:rPr>
        <w:t>г. Красный Сулин</w:t>
      </w:r>
    </w:p>
    <w:p w:rsidR="00C53343" w:rsidRPr="000D2B6F" w:rsidRDefault="00C53343" w:rsidP="00C53343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53343" w:rsidRPr="005213A3" w:rsidTr="00A039F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343" w:rsidRPr="004D2947" w:rsidRDefault="00240CD4" w:rsidP="00175574">
            <w:pPr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szCs w:val="28"/>
              </w:rPr>
            </w:pPr>
            <w:r>
              <w:rPr>
                <w:rStyle w:val="FontStyle130"/>
                <w:b w:val="0"/>
                <w:sz w:val="28"/>
              </w:rPr>
              <w:t xml:space="preserve">«Об усилении мероприятий </w:t>
            </w:r>
            <w:r w:rsidR="00F04C9A">
              <w:rPr>
                <w:rStyle w:val="FontStyle130"/>
                <w:b w:val="0"/>
                <w:sz w:val="28"/>
              </w:rPr>
              <w:t xml:space="preserve">по предупреждению </w:t>
            </w:r>
            <w:r w:rsidR="00B4107E">
              <w:rPr>
                <w:rStyle w:val="FontStyle130"/>
                <w:b w:val="0"/>
                <w:sz w:val="28"/>
              </w:rPr>
              <w:t xml:space="preserve">инфекционных болезней, особенно острых кишечных инфекций, санитарной охраны поверхностных водоемов»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343" w:rsidRPr="000D2B6F" w:rsidRDefault="00C53343" w:rsidP="00A039FA">
            <w:pPr>
              <w:suppressAutoHyphens/>
              <w:rPr>
                <w:szCs w:val="28"/>
              </w:rPr>
            </w:pPr>
          </w:p>
        </w:tc>
      </w:tr>
    </w:tbl>
    <w:p w:rsidR="00A34426" w:rsidRDefault="00A34426" w:rsidP="00A73323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</w:p>
    <w:p w:rsidR="0049530B" w:rsidRDefault="00041A67" w:rsidP="00041A6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1A67">
        <w:rPr>
          <w:sz w:val="28"/>
          <w:szCs w:val="28"/>
        </w:rPr>
        <w:t xml:space="preserve">Ростовская область относится к территории 1 типа эпидемических проявлений холеры. В целях обеспечения санитарно-эпидемиологического благополучия населения Ростовской области, недопущения заноса и распространения инфекционных заболеваний Управлением Роспотребнадзора по Ростовской области организован мониторинг воды открытых водоемов. По итогам мониторинга с начала </w:t>
      </w:r>
      <w:proofErr w:type="spellStart"/>
      <w:r w:rsidRPr="00041A67">
        <w:rPr>
          <w:sz w:val="28"/>
          <w:szCs w:val="28"/>
        </w:rPr>
        <w:t>эпидсезона</w:t>
      </w:r>
      <w:proofErr w:type="spellEnd"/>
      <w:r w:rsidRPr="00041A67">
        <w:rPr>
          <w:sz w:val="28"/>
          <w:szCs w:val="28"/>
        </w:rPr>
        <w:t xml:space="preserve"> 2024 года отмечается высокая контаминация воды поверхностных водоемов </w:t>
      </w:r>
      <w:proofErr w:type="spellStart"/>
      <w:r w:rsidRPr="00041A67">
        <w:rPr>
          <w:sz w:val="28"/>
          <w:szCs w:val="28"/>
        </w:rPr>
        <w:t>холероподобной</w:t>
      </w:r>
      <w:proofErr w:type="spellEnd"/>
      <w:r w:rsidRPr="00041A67">
        <w:rPr>
          <w:sz w:val="28"/>
          <w:szCs w:val="28"/>
        </w:rPr>
        <w:t xml:space="preserve"> микрофлорой: 10,3 % проб от числа отобранных, за аналогичный период в 2023 года – 7,2 %. 14.06.2024 выделен из стационарной точки № 4 (г. Ростов-на-Дону, р. </w:t>
      </w:r>
      <w:proofErr w:type="spellStart"/>
      <w:r w:rsidRPr="00041A67">
        <w:rPr>
          <w:sz w:val="28"/>
          <w:szCs w:val="28"/>
        </w:rPr>
        <w:t>Темерник</w:t>
      </w:r>
      <w:proofErr w:type="spellEnd"/>
      <w:r w:rsidRPr="00041A67">
        <w:rPr>
          <w:sz w:val="28"/>
          <w:szCs w:val="28"/>
        </w:rPr>
        <w:t>, устье впадения в р. Дон</w:t>
      </w:r>
      <w:proofErr w:type="gramStart"/>
      <w:r w:rsidRPr="00041A67">
        <w:rPr>
          <w:sz w:val="28"/>
          <w:szCs w:val="28"/>
        </w:rPr>
        <w:t xml:space="preserve">,) </w:t>
      </w:r>
      <w:proofErr w:type="spellStart"/>
      <w:proofErr w:type="gramEnd"/>
      <w:r w:rsidRPr="00041A67">
        <w:rPr>
          <w:sz w:val="28"/>
          <w:szCs w:val="28"/>
        </w:rPr>
        <w:t>холероподобный</w:t>
      </w:r>
      <w:proofErr w:type="spellEnd"/>
      <w:r w:rsidRPr="00041A67">
        <w:rPr>
          <w:sz w:val="28"/>
          <w:szCs w:val="28"/>
        </w:rPr>
        <w:t xml:space="preserve"> штамм с эпидемическим потенциалом. </w:t>
      </w:r>
    </w:p>
    <w:p w:rsidR="0049530B" w:rsidRDefault="00041A67" w:rsidP="00041A6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1A67">
        <w:rPr>
          <w:sz w:val="28"/>
          <w:szCs w:val="28"/>
        </w:rPr>
        <w:t xml:space="preserve">Кроме того, из объектов окружающей среды (р. Дон и р. </w:t>
      </w:r>
      <w:proofErr w:type="spellStart"/>
      <w:r w:rsidRPr="00041A67">
        <w:rPr>
          <w:sz w:val="28"/>
          <w:szCs w:val="28"/>
        </w:rPr>
        <w:t>Темерник</w:t>
      </w:r>
      <w:proofErr w:type="spellEnd"/>
      <w:r w:rsidRPr="00041A67">
        <w:rPr>
          <w:sz w:val="28"/>
          <w:szCs w:val="28"/>
        </w:rPr>
        <w:t xml:space="preserve">) также выделены </w:t>
      </w:r>
      <w:proofErr w:type="spellStart"/>
      <w:r w:rsidRPr="00041A67">
        <w:rPr>
          <w:sz w:val="28"/>
          <w:szCs w:val="28"/>
        </w:rPr>
        <w:t>холероподобные</w:t>
      </w:r>
      <w:proofErr w:type="spellEnd"/>
      <w:r w:rsidRPr="00041A67">
        <w:rPr>
          <w:sz w:val="28"/>
          <w:szCs w:val="28"/>
        </w:rPr>
        <w:t xml:space="preserve"> вибрионы. Вода водных объектов, используемых населением области в рекреационных целях, за истекший период 2024 года не соответствовала по микробиологическим показателям в 14,8% проб (5 мес. 2023 – 11,5%, 5 мес. 2022 – 14,6%). Отмечается ухудшение качества воды в Таганрогском заливе Азовского моря в течение последних 3-х лет. </w:t>
      </w:r>
    </w:p>
    <w:p w:rsidR="0049530B" w:rsidRDefault="00041A67" w:rsidP="00041A6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1A67">
        <w:rPr>
          <w:sz w:val="28"/>
          <w:szCs w:val="28"/>
        </w:rPr>
        <w:t xml:space="preserve">Основными причинами загрязнения поверхностных водных объектов являются сбросы сточных вод, недостаточно очищенных и обеззараженных на очистных сооружениях канализации, сбросы неочищенных и необеззараженных ливневых сточных вод с территорий населенных пунктов, а также несанкционированные сбросы сточных вод в водные объекты, наличие на берегах водоемов свалок бытовых и строительных отходов. </w:t>
      </w:r>
      <w:proofErr w:type="gramStart"/>
      <w:r w:rsidRPr="00041A67">
        <w:rPr>
          <w:sz w:val="28"/>
          <w:szCs w:val="28"/>
        </w:rPr>
        <w:t xml:space="preserve">В текущем году в ходе обследований территорий населенных мест области были выявлены 2 несанкционированные сбросы сточных вод в поверхностные водные объекты и на рельеф местности на территориях г. Ростова-на-Дону, г. Таганрога, г. Константиновска, </w:t>
      </w:r>
      <w:proofErr w:type="spellStart"/>
      <w:r w:rsidRPr="00041A67">
        <w:rPr>
          <w:sz w:val="28"/>
          <w:szCs w:val="28"/>
        </w:rPr>
        <w:t>Аксайского</w:t>
      </w:r>
      <w:proofErr w:type="spellEnd"/>
      <w:r w:rsidRPr="00041A67">
        <w:rPr>
          <w:sz w:val="28"/>
          <w:szCs w:val="28"/>
        </w:rPr>
        <w:t xml:space="preserve">, </w:t>
      </w:r>
      <w:proofErr w:type="spellStart"/>
      <w:r w:rsidRPr="00041A67">
        <w:rPr>
          <w:sz w:val="28"/>
          <w:szCs w:val="28"/>
        </w:rPr>
        <w:t>Мясниковского</w:t>
      </w:r>
      <w:proofErr w:type="spellEnd"/>
      <w:r w:rsidRPr="00041A67">
        <w:rPr>
          <w:sz w:val="28"/>
          <w:szCs w:val="28"/>
        </w:rPr>
        <w:t xml:space="preserve"> и других районов, а также загрязнения прибрежных территорий водных объектов бытовыми отходами (г. Ростов-на-Дону, г. Волгодонск, г. Таганрог, </w:t>
      </w:r>
      <w:proofErr w:type="spellStart"/>
      <w:r w:rsidRPr="00041A67">
        <w:rPr>
          <w:sz w:val="28"/>
          <w:szCs w:val="28"/>
        </w:rPr>
        <w:t>Аксайский</w:t>
      </w:r>
      <w:proofErr w:type="spellEnd"/>
      <w:r w:rsidRPr="00041A67">
        <w:rPr>
          <w:sz w:val="28"/>
          <w:szCs w:val="28"/>
        </w:rPr>
        <w:t xml:space="preserve"> и другие районы).</w:t>
      </w:r>
      <w:proofErr w:type="gramEnd"/>
      <w:r w:rsidRPr="00041A67">
        <w:rPr>
          <w:sz w:val="28"/>
          <w:szCs w:val="28"/>
        </w:rPr>
        <w:t xml:space="preserve"> </w:t>
      </w:r>
      <w:proofErr w:type="gramStart"/>
      <w:r w:rsidRPr="00041A67">
        <w:rPr>
          <w:sz w:val="28"/>
          <w:szCs w:val="28"/>
        </w:rPr>
        <w:t xml:space="preserve">В </w:t>
      </w:r>
      <w:r w:rsidRPr="00041A67">
        <w:rPr>
          <w:sz w:val="28"/>
          <w:szCs w:val="28"/>
        </w:rPr>
        <w:lastRenderedPageBreak/>
        <w:t xml:space="preserve">текущем году сбрасываемые с очистных сооружений канализации сточные воды не отвечали нормативам по микробиологическим показателям в 14,4 % (наибольшее количество нестандартных проб сточных вод выявлялось на сооружениях канализации г. Аксая, г. Белая Калитва, г. Зверево, г. Красный Сулин, г. Сальска, г. Цимлянска, населенных пунктов </w:t>
      </w:r>
      <w:proofErr w:type="spellStart"/>
      <w:r w:rsidRPr="00041A67">
        <w:rPr>
          <w:sz w:val="28"/>
          <w:szCs w:val="28"/>
        </w:rPr>
        <w:t>Аксайского</w:t>
      </w:r>
      <w:proofErr w:type="spellEnd"/>
      <w:r w:rsidRPr="00041A67">
        <w:rPr>
          <w:sz w:val="28"/>
          <w:szCs w:val="28"/>
        </w:rPr>
        <w:t xml:space="preserve"> района), в 2023 – 14,3%, 2022 году – 13,6%. В Ростовской области около 1,8 % населения обеспечивается привозным</w:t>
      </w:r>
      <w:proofErr w:type="gramEnd"/>
      <w:r w:rsidRPr="00041A67">
        <w:rPr>
          <w:sz w:val="28"/>
          <w:szCs w:val="28"/>
        </w:rPr>
        <w:t xml:space="preserve"> водоснабжением, продолжается использование воды непосредственно из р. Дон без очистки и обеззараживания в населённых пунктах Азовского и Багаевского районов. </w:t>
      </w:r>
    </w:p>
    <w:p w:rsidR="00041A67" w:rsidRDefault="00041A67" w:rsidP="00041A6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1A67">
        <w:rPr>
          <w:sz w:val="28"/>
          <w:szCs w:val="28"/>
        </w:rPr>
        <w:t>В целях обеспечения санитарно-эпидемиологического благополучия населения, недопущения заноса и распространения инфекционных заболеваний, в том числе холеры на территорию Ростовской области</w:t>
      </w:r>
      <w:r w:rsidR="003F243F">
        <w:rPr>
          <w:sz w:val="28"/>
          <w:szCs w:val="28"/>
        </w:rPr>
        <w:t xml:space="preserve">. </w:t>
      </w:r>
    </w:p>
    <w:p w:rsidR="00544AD6" w:rsidRPr="00544AD6" w:rsidRDefault="005B5E13" w:rsidP="00544AD6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Красносулинском районе эпидемиологическая обстановка следующая, случаев ОКИ за истекший период 2024 года – 14.</w:t>
      </w:r>
      <w:r w:rsidR="001650DA">
        <w:rPr>
          <w:sz w:val="28"/>
          <w:szCs w:val="28"/>
        </w:rPr>
        <w:t xml:space="preserve"> Случаев заболевания холерой на территории муниципального образования зафиксировано не было. </w:t>
      </w:r>
      <w:proofErr w:type="gramStart"/>
      <w:r w:rsidR="001650DA">
        <w:rPr>
          <w:sz w:val="28"/>
          <w:szCs w:val="28"/>
        </w:rPr>
        <w:t>ОКИ</w:t>
      </w:r>
      <w:proofErr w:type="gramEnd"/>
      <w:r w:rsidR="001650DA">
        <w:rPr>
          <w:sz w:val="28"/>
          <w:szCs w:val="28"/>
        </w:rPr>
        <w:t xml:space="preserve"> не установленной этиологии за истекший период 2024</w:t>
      </w:r>
      <w:r w:rsidR="009F1003">
        <w:rPr>
          <w:sz w:val="28"/>
          <w:szCs w:val="28"/>
        </w:rPr>
        <w:t xml:space="preserve"> – 69 случаев.</w:t>
      </w:r>
    </w:p>
    <w:p w:rsidR="002509C4" w:rsidRPr="00F935E3" w:rsidRDefault="002509C4" w:rsidP="00584593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  <w:highlight w:val="yellow"/>
        </w:rPr>
      </w:pPr>
    </w:p>
    <w:p w:rsidR="000C5F0C" w:rsidRPr="00C33B00" w:rsidRDefault="003E61F6">
      <w:pPr>
        <w:tabs>
          <w:tab w:val="left" w:pos="2589"/>
        </w:tabs>
        <w:ind w:firstLine="0"/>
        <w:jc w:val="center"/>
        <w:rPr>
          <w:b/>
        </w:rPr>
      </w:pPr>
      <w:r w:rsidRPr="009B7A74">
        <w:t xml:space="preserve">   </w:t>
      </w:r>
      <w:r w:rsidRPr="00C33B00">
        <w:rPr>
          <w:b/>
        </w:rPr>
        <w:t>КОМИССИЯ РЕШАЕТ:</w:t>
      </w:r>
    </w:p>
    <w:p w:rsidR="000C5F0C" w:rsidRPr="00A73671" w:rsidRDefault="000C5F0C">
      <w:pPr>
        <w:tabs>
          <w:tab w:val="left" w:pos="1740"/>
        </w:tabs>
        <w:ind w:firstLine="0"/>
        <w:jc w:val="left"/>
        <w:rPr>
          <w:szCs w:val="28"/>
        </w:rPr>
      </w:pPr>
    </w:p>
    <w:p w:rsidR="001F7F4E" w:rsidRPr="00A73671" w:rsidRDefault="001F7F4E" w:rsidP="00DF1163">
      <w:pPr>
        <w:pStyle w:val="Style6"/>
        <w:widowControl/>
        <w:numPr>
          <w:ilvl w:val="0"/>
          <w:numId w:val="1"/>
        </w:numPr>
        <w:spacing w:line="240" w:lineRule="auto"/>
        <w:ind w:left="0" w:firstLine="709"/>
        <w:rPr>
          <w:rStyle w:val="FontStyle140"/>
          <w:b/>
          <w:sz w:val="28"/>
          <w:szCs w:val="28"/>
        </w:rPr>
      </w:pPr>
      <w:r w:rsidRPr="00A73671">
        <w:rPr>
          <w:rStyle w:val="FontStyle140"/>
          <w:b/>
          <w:sz w:val="28"/>
          <w:szCs w:val="28"/>
        </w:rPr>
        <w:t>Заместителю главы Администрации Красносулинского района по вопросам социального развития (Матвиенко Л.С.):</w:t>
      </w:r>
      <w:r w:rsidR="00D82552" w:rsidRPr="00A73671">
        <w:rPr>
          <w:rStyle w:val="FontStyle140"/>
          <w:b/>
          <w:sz w:val="28"/>
          <w:szCs w:val="28"/>
        </w:rPr>
        <w:t xml:space="preserve"> </w:t>
      </w:r>
    </w:p>
    <w:p w:rsidR="00D82552" w:rsidRPr="00A73671" w:rsidRDefault="00D82552" w:rsidP="00DF1163">
      <w:pPr>
        <w:pStyle w:val="Style6"/>
        <w:widowControl/>
        <w:spacing w:line="240" w:lineRule="auto"/>
        <w:ind w:firstLine="709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 xml:space="preserve">1.1. </w:t>
      </w:r>
      <w:r w:rsidR="008914C5" w:rsidRPr="00A73671">
        <w:rPr>
          <w:rStyle w:val="FontStyle140"/>
          <w:sz w:val="28"/>
          <w:szCs w:val="28"/>
        </w:rPr>
        <w:t xml:space="preserve">Обеспечить </w:t>
      </w:r>
      <w:proofErr w:type="gramStart"/>
      <w:r w:rsidR="008914C5" w:rsidRPr="00A73671">
        <w:rPr>
          <w:rStyle w:val="FontStyle140"/>
          <w:sz w:val="28"/>
          <w:szCs w:val="28"/>
        </w:rPr>
        <w:t>контроль за</w:t>
      </w:r>
      <w:proofErr w:type="gramEnd"/>
      <w:r w:rsidR="008914C5" w:rsidRPr="00A73671">
        <w:rPr>
          <w:rStyle w:val="FontStyle140"/>
          <w:sz w:val="28"/>
          <w:szCs w:val="28"/>
        </w:rPr>
        <w:t xml:space="preserve"> проведением мероприятий по профилактики </w:t>
      </w:r>
      <w:proofErr w:type="spellStart"/>
      <w:r w:rsidR="003F243F" w:rsidRPr="00A73671">
        <w:rPr>
          <w:rStyle w:val="FontStyle140"/>
          <w:sz w:val="28"/>
          <w:szCs w:val="28"/>
        </w:rPr>
        <w:t>холероподобных</w:t>
      </w:r>
      <w:proofErr w:type="spellEnd"/>
      <w:r w:rsidR="003F243F" w:rsidRPr="00A73671">
        <w:rPr>
          <w:rStyle w:val="FontStyle140"/>
          <w:sz w:val="28"/>
          <w:szCs w:val="28"/>
        </w:rPr>
        <w:t xml:space="preserve"> вибрионов и особенно острых кишечных инфекций</w:t>
      </w:r>
      <w:r w:rsidR="008914C5" w:rsidRPr="00A73671">
        <w:rPr>
          <w:rStyle w:val="FontStyle140"/>
          <w:sz w:val="28"/>
          <w:szCs w:val="28"/>
        </w:rPr>
        <w:t>.</w:t>
      </w:r>
    </w:p>
    <w:p w:rsidR="008914C5" w:rsidRPr="00A73671" w:rsidRDefault="008914C5" w:rsidP="009F1003">
      <w:pPr>
        <w:pStyle w:val="Style6"/>
        <w:widowControl/>
        <w:spacing w:line="240" w:lineRule="auto"/>
        <w:ind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>Срок – постоянно</w:t>
      </w:r>
      <w:r w:rsidR="001C6348" w:rsidRPr="00A73671">
        <w:rPr>
          <w:rStyle w:val="FontStyle140"/>
          <w:sz w:val="28"/>
          <w:szCs w:val="28"/>
        </w:rPr>
        <w:t>.</w:t>
      </w:r>
    </w:p>
    <w:p w:rsidR="00612AB7" w:rsidRPr="00A73671" w:rsidRDefault="00612AB7" w:rsidP="00DF1163">
      <w:pPr>
        <w:pStyle w:val="Style6"/>
        <w:widowControl/>
        <w:spacing w:line="240" w:lineRule="auto"/>
        <w:ind w:firstLine="709"/>
        <w:rPr>
          <w:rStyle w:val="FontStyle140"/>
          <w:sz w:val="28"/>
          <w:szCs w:val="28"/>
        </w:rPr>
      </w:pPr>
    </w:p>
    <w:p w:rsidR="008914C5" w:rsidRPr="00A73671" w:rsidRDefault="00612AB7" w:rsidP="00DF1163">
      <w:pPr>
        <w:pStyle w:val="Style6"/>
        <w:widowControl/>
        <w:spacing w:line="240" w:lineRule="auto"/>
        <w:ind w:firstLine="709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 xml:space="preserve">1.2. Организовать информационно-разъяснительную работу с населением по вопросу профилактики </w:t>
      </w:r>
      <w:r w:rsidR="003F243F" w:rsidRPr="00A73671">
        <w:rPr>
          <w:rStyle w:val="FontStyle140"/>
          <w:sz w:val="28"/>
          <w:szCs w:val="28"/>
        </w:rPr>
        <w:t>заболеваний</w:t>
      </w:r>
      <w:r w:rsidRPr="00A73671">
        <w:rPr>
          <w:rStyle w:val="FontStyle140"/>
          <w:sz w:val="28"/>
          <w:szCs w:val="28"/>
        </w:rPr>
        <w:t xml:space="preserve"> на территории муниципального образования. </w:t>
      </w:r>
    </w:p>
    <w:p w:rsidR="00612AB7" w:rsidRPr="00A73671" w:rsidRDefault="00612AB7" w:rsidP="009F1003">
      <w:pPr>
        <w:pStyle w:val="Style6"/>
        <w:widowControl/>
        <w:spacing w:line="240" w:lineRule="auto"/>
        <w:ind w:firstLine="709"/>
        <w:jc w:val="right"/>
        <w:rPr>
          <w:rStyle w:val="FontStyle140"/>
          <w:sz w:val="28"/>
          <w:szCs w:val="28"/>
        </w:rPr>
      </w:pPr>
      <w:r w:rsidRPr="00F851A6">
        <w:rPr>
          <w:rStyle w:val="FontStyle140"/>
          <w:sz w:val="28"/>
          <w:szCs w:val="28"/>
        </w:rPr>
        <w:t>Срок  до</w:t>
      </w:r>
      <w:r w:rsidR="003F243F" w:rsidRPr="00F851A6">
        <w:rPr>
          <w:rStyle w:val="FontStyle140"/>
          <w:sz w:val="28"/>
          <w:szCs w:val="28"/>
        </w:rPr>
        <w:t xml:space="preserve"> 04</w:t>
      </w:r>
      <w:r w:rsidR="00E47952" w:rsidRPr="00F851A6">
        <w:rPr>
          <w:rStyle w:val="FontStyle140"/>
          <w:sz w:val="28"/>
          <w:szCs w:val="28"/>
        </w:rPr>
        <w:t>.12.202</w:t>
      </w:r>
      <w:r w:rsidR="003F243F" w:rsidRPr="00F851A6">
        <w:rPr>
          <w:rStyle w:val="FontStyle140"/>
          <w:sz w:val="28"/>
          <w:szCs w:val="28"/>
        </w:rPr>
        <w:t>4</w:t>
      </w:r>
      <w:r w:rsidR="001C6348" w:rsidRPr="00F851A6">
        <w:rPr>
          <w:rStyle w:val="FontStyle140"/>
          <w:sz w:val="28"/>
          <w:szCs w:val="28"/>
        </w:rPr>
        <w:t>.</w:t>
      </w:r>
    </w:p>
    <w:p w:rsidR="00E47952" w:rsidRPr="00A73671" w:rsidRDefault="00E47952" w:rsidP="00DF1163">
      <w:pPr>
        <w:pStyle w:val="Style7"/>
        <w:widowControl/>
        <w:tabs>
          <w:tab w:val="left" w:pos="2589"/>
        </w:tabs>
        <w:spacing w:line="240" w:lineRule="auto"/>
        <w:ind w:right="5" w:firstLine="709"/>
        <w:jc w:val="center"/>
        <w:rPr>
          <w:rStyle w:val="FontStyle140"/>
          <w:sz w:val="28"/>
          <w:szCs w:val="28"/>
        </w:rPr>
      </w:pPr>
    </w:p>
    <w:p w:rsidR="000C5F0C" w:rsidRPr="00405FBB" w:rsidRDefault="003F243F" w:rsidP="00DF1163">
      <w:pPr>
        <w:pStyle w:val="Style6"/>
        <w:widowControl/>
        <w:spacing w:line="240" w:lineRule="auto"/>
        <w:ind w:right="5" w:firstLine="709"/>
        <w:rPr>
          <w:rStyle w:val="FontStyle140"/>
          <w:b/>
          <w:sz w:val="28"/>
          <w:szCs w:val="28"/>
        </w:rPr>
      </w:pPr>
      <w:r w:rsidRPr="00405FBB">
        <w:rPr>
          <w:rStyle w:val="FontStyle140"/>
          <w:b/>
          <w:sz w:val="28"/>
          <w:szCs w:val="28"/>
        </w:rPr>
        <w:t>2</w:t>
      </w:r>
      <w:r w:rsidR="009569EF" w:rsidRPr="00405FBB">
        <w:rPr>
          <w:rStyle w:val="FontStyle140"/>
          <w:b/>
          <w:sz w:val="28"/>
          <w:szCs w:val="28"/>
        </w:rPr>
        <w:t xml:space="preserve">. Рекомендовать заместителю главы Администрации Красносулинского района по вопросам жизнеобеспечения </w:t>
      </w:r>
      <w:r w:rsidR="00D220DD" w:rsidRPr="00405FBB">
        <w:rPr>
          <w:rStyle w:val="FontStyle140"/>
          <w:b/>
          <w:sz w:val="28"/>
          <w:szCs w:val="28"/>
        </w:rPr>
        <w:t xml:space="preserve">             </w:t>
      </w:r>
      <w:r w:rsidR="009569EF" w:rsidRPr="00405FBB">
        <w:rPr>
          <w:rStyle w:val="FontStyle140"/>
          <w:b/>
          <w:sz w:val="28"/>
          <w:szCs w:val="28"/>
        </w:rPr>
        <w:t>(Шаповалов В.Б.) и глав</w:t>
      </w:r>
      <w:r w:rsidRPr="00405FBB">
        <w:rPr>
          <w:rStyle w:val="FontStyle140"/>
          <w:b/>
          <w:sz w:val="28"/>
          <w:szCs w:val="28"/>
        </w:rPr>
        <w:t>ы</w:t>
      </w:r>
      <w:r w:rsidR="009569EF" w:rsidRPr="00405FBB">
        <w:rPr>
          <w:rStyle w:val="FontStyle140"/>
          <w:b/>
          <w:sz w:val="28"/>
          <w:szCs w:val="28"/>
        </w:rPr>
        <w:t xml:space="preserve"> городских и сельских поселений: </w:t>
      </w:r>
    </w:p>
    <w:p w:rsidR="006243B7" w:rsidRPr="00405FBB" w:rsidRDefault="00C12A91" w:rsidP="0020413A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</w:rPr>
      </w:pPr>
      <w:r w:rsidRPr="00405FBB">
        <w:rPr>
          <w:rStyle w:val="FontStyle140"/>
          <w:sz w:val="28"/>
          <w:szCs w:val="28"/>
        </w:rPr>
        <w:t>2</w:t>
      </w:r>
      <w:r w:rsidR="009569EF" w:rsidRPr="00405FBB">
        <w:rPr>
          <w:rStyle w:val="FontStyle140"/>
          <w:sz w:val="28"/>
          <w:szCs w:val="28"/>
        </w:rPr>
        <w:t xml:space="preserve">.1. Определить резервные источники водоснабжения, необходимое количество специализированного автотранспорта и средств доставки, пригодных для транспортировки питьевой воды населению, в случаях аварийной ситуации на водозаборных сооружениях, при загрязнении воды централизованных источников водоснабжения и др. </w:t>
      </w:r>
    </w:p>
    <w:p w:rsidR="005863BC" w:rsidRPr="00405FBB" w:rsidRDefault="005863BC" w:rsidP="00DF1163">
      <w:pPr>
        <w:pStyle w:val="Style6"/>
        <w:widowControl/>
        <w:spacing w:line="240" w:lineRule="auto"/>
        <w:ind w:right="5" w:firstLine="709"/>
        <w:jc w:val="right"/>
        <w:rPr>
          <w:rStyle w:val="FontStyle140"/>
          <w:sz w:val="28"/>
          <w:szCs w:val="28"/>
        </w:rPr>
      </w:pPr>
      <w:r w:rsidRPr="00405FBB">
        <w:rPr>
          <w:rStyle w:val="FontStyle140"/>
          <w:sz w:val="28"/>
          <w:szCs w:val="28"/>
        </w:rPr>
        <w:t>Срок – до 0</w:t>
      </w:r>
      <w:r w:rsidR="00405FBB" w:rsidRPr="00405FBB">
        <w:rPr>
          <w:rStyle w:val="FontStyle140"/>
          <w:sz w:val="28"/>
          <w:szCs w:val="28"/>
        </w:rPr>
        <w:t>1</w:t>
      </w:r>
      <w:r w:rsidRPr="00405FBB">
        <w:rPr>
          <w:rStyle w:val="FontStyle140"/>
          <w:sz w:val="28"/>
          <w:szCs w:val="28"/>
        </w:rPr>
        <w:t>.0</w:t>
      </w:r>
      <w:r w:rsidR="00405FBB" w:rsidRPr="00405FBB">
        <w:rPr>
          <w:rStyle w:val="FontStyle140"/>
          <w:sz w:val="28"/>
          <w:szCs w:val="28"/>
        </w:rPr>
        <w:t>8</w:t>
      </w:r>
      <w:r w:rsidRPr="00405FBB">
        <w:rPr>
          <w:rStyle w:val="FontStyle140"/>
          <w:sz w:val="28"/>
          <w:szCs w:val="28"/>
        </w:rPr>
        <w:t>.202</w:t>
      </w:r>
      <w:r w:rsidR="00405FBB" w:rsidRPr="00405FBB">
        <w:rPr>
          <w:rStyle w:val="FontStyle140"/>
          <w:sz w:val="28"/>
          <w:szCs w:val="28"/>
        </w:rPr>
        <w:t>4</w:t>
      </w:r>
      <w:r w:rsidR="001C6348" w:rsidRPr="00405FBB">
        <w:rPr>
          <w:rStyle w:val="FontStyle140"/>
          <w:sz w:val="28"/>
          <w:szCs w:val="28"/>
        </w:rPr>
        <w:t>.</w:t>
      </w:r>
    </w:p>
    <w:p w:rsidR="005863BC" w:rsidRPr="00A73671" w:rsidRDefault="005863BC" w:rsidP="00DF1163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  <w:highlight w:val="yellow"/>
        </w:rPr>
      </w:pPr>
    </w:p>
    <w:p w:rsidR="00400C74" w:rsidRPr="00F851A6" w:rsidRDefault="00405FBB" w:rsidP="009F1003">
      <w:pPr>
        <w:pStyle w:val="Style6"/>
        <w:widowControl/>
        <w:spacing w:line="240" w:lineRule="auto"/>
        <w:ind w:right="5" w:firstLine="709"/>
        <w:rPr>
          <w:sz w:val="28"/>
          <w:szCs w:val="28"/>
        </w:rPr>
      </w:pPr>
      <w:r w:rsidRPr="00F851A6">
        <w:rPr>
          <w:sz w:val="28"/>
          <w:szCs w:val="28"/>
        </w:rPr>
        <w:t>2</w:t>
      </w:r>
      <w:r w:rsidR="00E47952" w:rsidRPr="00F851A6">
        <w:rPr>
          <w:sz w:val="28"/>
          <w:szCs w:val="28"/>
        </w:rPr>
        <w:t>.2. Организовать подготовку предупредительных щитов о запрещении использования водоемов, имеющих   бактериальное, вирусное загрязнение, родников в целях хозяйственно-бытового водоснабжения, купания, занятия спортом, отдыха и ловли рыбы, установить предупредительные щиты.</w:t>
      </w:r>
    </w:p>
    <w:p w:rsidR="00E47952" w:rsidRPr="00F851A6" w:rsidRDefault="00E47952" w:rsidP="00DF1163">
      <w:pPr>
        <w:pStyle w:val="Style6"/>
        <w:widowControl/>
        <w:spacing w:line="240" w:lineRule="auto"/>
        <w:ind w:right="5" w:firstLine="709"/>
        <w:jc w:val="right"/>
        <w:rPr>
          <w:sz w:val="28"/>
          <w:szCs w:val="28"/>
        </w:rPr>
      </w:pPr>
      <w:r w:rsidRPr="00F851A6">
        <w:rPr>
          <w:sz w:val="28"/>
          <w:szCs w:val="28"/>
        </w:rPr>
        <w:t xml:space="preserve">Срок – </w:t>
      </w:r>
      <w:r w:rsidR="00F851A6" w:rsidRPr="00F851A6">
        <w:rPr>
          <w:sz w:val="28"/>
          <w:szCs w:val="28"/>
        </w:rPr>
        <w:t>а течение года</w:t>
      </w:r>
      <w:r w:rsidR="001C6348" w:rsidRPr="00F851A6">
        <w:rPr>
          <w:sz w:val="28"/>
          <w:szCs w:val="28"/>
        </w:rPr>
        <w:t>.</w:t>
      </w:r>
    </w:p>
    <w:p w:rsidR="00400C74" w:rsidRPr="00E56F28" w:rsidRDefault="00E56F28" w:rsidP="00DF1163">
      <w:pPr>
        <w:tabs>
          <w:tab w:val="center" w:pos="5088"/>
        </w:tabs>
        <w:ind w:firstLine="709"/>
        <w:rPr>
          <w:szCs w:val="28"/>
        </w:rPr>
      </w:pPr>
      <w:r w:rsidRPr="00E56F28">
        <w:rPr>
          <w:szCs w:val="28"/>
        </w:rPr>
        <w:lastRenderedPageBreak/>
        <w:t>2</w:t>
      </w:r>
      <w:r w:rsidR="00400C74" w:rsidRPr="00E56F28">
        <w:rPr>
          <w:szCs w:val="28"/>
        </w:rPr>
        <w:t xml:space="preserve">.3. Усилить </w:t>
      </w:r>
      <w:proofErr w:type="gramStart"/>
      <w:r w:rsidR="00400C74" w:rsidRPr="00E56F28">
        <w:rPr>
          <w:szCs w:val="28"/>
        </w:rPr>
        <w:t>контроль за</w:t>
      </w:r>
      <w:proofErr w:type="gramEnd"/>
      <w:r w:rsidR="00400C74" w:rsidRPr="00E56F28">
        <w:rPr>
          <w:szCs w:val="28"/>
        </w:rPr>
        <w:t xml:space="preserve"> организацией санитарной очистки территории населенных пунктов, ужесточить меры административного воздействия за нарушения муниципальных правовых актов в сфере благоустройства и содержания территорий, ликвидировать несанкционированные свалки.</w:t>
      </w:r>
    </w:p>
    <w:p w:rsidR="00400C74" w:rsidRPr="00E56F28" w:rsidRDefault="00400C74" w:rsidP="00DF1163">
      <w:pPr>
        <w:tabs>
          <w:tab w:val="center" w:pos="5088"/>
        </w:tabs>
        <w:ind w:firstLine="709"/>
        <w:rPr>
          <w:szCs w:val="28"/>
        </w:rPr>
      </w:pPr>
    </w:p>
    <w:p w:rsidR="00400C74" w:rsidRPr="00E56F28" w:rsidRDefault="00400C74" w:rsidP="00DF1163">
      <w:pPr>
        <w:tabs>
          <w:tab w:val="center" w:pos="5088"/>
        </w:tabs>
        <w:ind w:firstLine="709"/>
        <w:jc w:val="right"/>
        <w:rPr>
          <w:szCs w:val="28"/>
        </w:rPr>
      </w:pPr>
      <w:r w:rsidRPr="00E56F28">
        <w:rPr>
          <w:szCs w:val="28"/>
        </w:rPr>
        <w:t>Срок – постоянно</w:t>
      </w:r>
      <w:r w:rsidR="001C6348" w:rsidRPr="00E56F28">
        <w:rPr>
          <w:szCs w:val="28"/>
        </w:rPr>
        <w:t>.</w:t>
      </w:r>
    </w:p>
    <w:p w:rsidR="00400C74" w:rsidRPr="00A73671" w:rsidRDefault="00400C74" w:rsidP="00DF1163">
      <w:pPr>
        <w:tabs>
          <w:tab w:val="center" w:pos="5088"/>
        </w:tabs>
        <w:ind w:firstLine="709"/>
        <w:rPr>
          <w:szCs w:val="28"/>
          <w:highlight w:val="yellow"/>
        </w:rPr>
      </w:pPr>
    </w:p>
    <w:p w:rsidR="00400C74" w:rsidRPr="00EC5EDF" w:rsidRDefault="00E504CE" w:rsidP="00DF1163">
      <w:pPr>
        <w:tabs>
          <w:tab w:val="center" w:pos="5088"/>
        </w:tabs>
        <w:ind w:firstLine="709"/>
        <w:rPr>
          <w:szCs w:val="28"/>
        </w:rPr>
      </w:pPr>
      <w:r w:rsidRPr="00EC5EDF">
        <w:rPr>
          <w:szCs w:val="28"/>
        </w:rPr>
        <w:t>2</w:t>
      </w:r>
      <w:r w:rsidR="00400C74" w:rsidRPr="00EC5EDF">
        <w:rPr>
          <w:szCs w:val="28"/>
        </w:rPr>
        <w:t xml:space="preserve">.4. В случае неблагоприятных метеорологических  явлений принять незамедлительные меры по очистке и дезинфекции подтопленных территорий домовладений, надворных туалетов, выгребных ям, колодцев, а так же приведению территорий населенных пунктов в надлежащее санитарное состояние. </w:t>
      </w:r>
    </w:p>
    <w:p w:rsidR="00400C74" w:rsidRPr="00EC5EDF" w:rsidRDefault="00400C74" w:rsidP="00DF1163">
      <w:pPr>
        <w:tabs>
          <w:tab w:val="center" w:pos="5088"/>
        </w:tabs>
        <w:ind w:firstLine="709"/>
        <w:jc w:val="right"/>
        <w:rPr>
          <w:szCs w:val="28"/>
        </w:rPr>
      </w:pPr>
      <w:r w:rsidRPr="00EC5EDF">
        <w:rPr>
          <w:szCs w:val="28"/>
        </w:rPr>
        <w:t>Срок – постоянно</w:t>
      </w:r>
      <w:r w:rsidR="001C6348" w:rsidRPr="00EC5EDF">
        <w:rPr>
          <w:szCs w:val="28"/>
        </w:rPr>
        <w:t>.</w:t>
      </w:r>
      <w:r w:rsidRPr="00EC5EDF">
        <w:rPr>
          <w:szCs w:val="28"/>
        </w:rPr>
        <w:t xml:space="preserve"> </w:t>
      </w:r>
    </w:p>
    <w:p w:rsidR="00400C74" w:rsidRPr="00E77C4B" w:rsidRDefault="00400C74" w:rsidP="00C33B00">
      <w:pPr>
        <w:tabs>
          <w:tab w:val="center" w:pos="5088"/>
        </w:tabs>
        <w:ind w:firstLine="0"/>
        <w:rPr>
          <w:spacing w:val="-5"/>
          <w:szCs w:val="28"/>
        </w:rPr>
      </w:pPr>
    </w:p>
    <w:p w:rsidR="00CF53ED" w:rsidRPr="00E77C4B" w:rsidRDefault="00E77C4B" w:rsidP="00DF1163">
      <w:pPr>
        <w:tabs>
          <w:tab w:val="center" w:pos="5088"/>
        </w:tabs>
        <w:ind w:firstLine="709"/>
        <w:rPr>
          <w:spacing w:val="-5"/>
          <w:szCs w:val="28"/>
        </w:rPr>
      </w:pPr>
      <w:r w:rsidRPr="00E77C4B">
        <w:rPr>
          <w:spacing w:val="-5"/>
          <w:szCs w:val="28"/>
        </w:rPr>
        <w:t>2</w:t>
      </w:r>
      <w:r w:rsidR="00CF53ED" w:rsidRPr="00E77C4B">
        <w:rPr>
          <w:spacing w:val="-5"/>
          <w:szCs w:val="28"/>
        </w:rPr>
        <w:t>.</w:t>
      </w:r>
      <w:r w:rsidRPr="00E77C4B">
        <w:rPr>
          <w:spacing w:val="-5"/>
          <w:szCs w:val="28"/>
        </w:rPr>
        <w:t>5</w:t>
      </w:r>
      <w:r w:rsidR="00CF53ED" w:rsidRPr="00E77C4B">
        <w:rPr>
          <w:spacing w:val="-5"/>
          <w:szCs w:val="28"/>
        </w:rPr>
        <w:t xml:space="preserve">. Усилить </w:t>
      </w:r>
      <w:proofErr w:type="gramStart"/>
      <w:r w:rsidR="00CF53ED" w:rsidRPr="00E77C4B">
        <w:rPr>
          <w:spacing w:val="-5"/>
          <w:szCs w:val="28"/>
        </w:rPr>
        <w:t>контроль за</w:t>
      </w:r>
      <w:proofErr w:type="gramEnd"/>
      <w:r w:rsidR="00CF53ED" w:rsidRPr="00E77C4B">
        <w:rPr>
          <w:spacing w:val="-5"/>
          <w:szCs w:val="28"/>
        </w:rPr>
        <w:t xml:space="preserve"> благоу</w:t>
      </w:r>
      <w:r w:rsidRPr="00E77C4B">
        <w:rPr>
          <w:spacing w:val="-5"/>
          <w:szCs w:val="28"/>
        </w:rPr>
        <w:t>стройством пляжей (</w:t>
      </w:r>
      <w:r w:rsidR="00CF53ED" w:rsidRPr="00E77C4B">
        <w:rPr>
          <w:spacing w:val="-5"/>
          <w:szCs w:val="28"/>
        </w:rPr>
        <w:t>мест для купания населения) и регулярной очистке пляжей.</w:t>
      </w:r>
    </w:p>
    <w:p w:rsidR="00CF53ED" w:rsidRPr="00E77C4B" w:rsidRDefault="00CF53ED" w:rsidP="00DF1163">
      <w:pPr>
        <w:tabs>
          <w:tab w:val="center" w:pos="5088"/>
        </w:tabs>
        <w:ind w:firstLine="709"/>
        <w:jc w:val="right"/>
        <w:rPr>
          <w:spacing w:val="-5"/>
          <w:szCs w:val="28"/>
        </w:rPr>
      </w:pPr>
    </w:p>
    <w:p w:rsidR="00CF53ED" w:rsidRPr="00E77C4B" w:rsidRDefault="00CF53ED" w:rsidP="00DF1163">
      <w:pPr>
        <w:tabs>
          <w:tab w:val="center" w:pos="5088"/>
        </w:tabs>
        <w:ind w:firstLine="709"/>
        <w:jc w:val="right"/>
        <w:rPr>
          <w:b/>
          <w:spacing w:val="-5"/>
          <w:szCs w:val="28"/>
        </w:rPr>
      </w:pPr>
      <w:r w:rsidRPr="00E77C4B">
        <w:rPr>
          <w:spacing w:val="-5"/>
          <w:szCs w:val="28"/>
        </w:rPr>
        <w:t>Срок – постоянно</w:t>
      </w:r>
      <w:r w:rsidR="001C6348" w:rsidRPr="00E77C4B">
        <w:rPr>
          <w:spacing w:val="-5"/>
          <w:szCs w:val="28"/>
        </w:rPr>
        <w:t>.</w:t>
      </w:r>
    </w:p>
    <w:p w:rsidR="00400C74" w:rsidRPr="00A73671" w:rsidRDefault="00400C74" w:rsidP="00C33B00">
      <w:pPr>
        <w:tabs>
          <w:tab w:val="center" w:pos="5088"/>
        </w:tabs>
        <w:ind w:firstLine="0"/>
        <w:rPr>
          <w:szCs w:val="28"/>
          <w:highlight w:val="yellow"/>
        </w:rPr>
      </w:pPr>
    </w:p>
    <w:p w:rsidR="005304FA" w:rsidRPr="00D433F1" w:rsidRDefault="00D433F1" w:rsidP="00DF1163">
      <w:pPr>
        <w:tabs>
          <w:tab w:val="center" w:pos="5088"/>
        </w:tabs>
        <w:ind w:firstLine="709"/>
        <w:rPr>
          <w:b/>
          <w:spacing w:val="-5"/>
          <w:szCs w:val="28"/>
        </w:rPr>
      </w:pPr>
      <w:r w:rsidRPr="00D433F1">
        <w:rPr>
          <w:b/>
          <w:spacing w:val="-5"/>
          <w:szCs w:val="28"/>
        </w:rPr>
        <w:t>3</w:t>
      </w:r>
      <w:r w:rsidR="005304FA" w:rsidRPr="00D433F1">
        <w:rPr>
          <w:b/>
          <w:spacing w:val="-5"/>
          <w:szCs w:val="28"/>
        </w:rPr>
        <w:t>.  Руководителям предприятий, эксплуатирующим очистные сооружения канализации и водопровода населённых мест, обеспечить:</w:t>
      </w:r>
    </w:p>
    <w:p w:rsidR="005304FA" w:rsidRPr="00D433F1" w:rsidRDefault="00D433F1" w:rsidP="00DF1163">
      <w:pPr>
        <w:ind w:firstLine="709"/>
        <w:rPr>
          <w:szCs w:val="28"/>
        </w:rPr>
      </w:pPr>
      <w:r w:rsidRPr="00D433F1">
        <w:rPr>
          <w:szCs w:val="28"/>
        </w:rPr>
        <w:t>3</w:t>
      </w:r>
      <w:r w:rsidR="005304FA" w:rsidRPr="00D433F1">
        <w:rPr>
          <w:szCs w:val="28"/>
        </w:rPr>
        <w:t xml:space="preserve">.1. </w:t>
      </w:r>
      <w:proofErr w:type="gramStart"/>
      <w:r w:rsidR="005304FA" w:rsidRPr="00D433F1">
        <w:rPr>
          <w:szCs w:val="28"/>
        </w:rPr>
        <w:t xml:space="preserve">Строгое соблюдение технологии очистки и режима питьевых и сточных вод, незамедлительное устранение аварийных ситуаций на водопроводных и канализационных сетях и сооружениях, внедрение современных технологий очистки питьевой воды и сточных вод, проведение эффективной дегельминтизации и </w:t>
      </w:r>
      <w:proofErr w:type="spellStart"/>
      <w:r w:rsidR="005304FA" w:rsidRPr="00D433F1">
        <w:rPr>
          <w:szCs w:val="28"/>
        </w:rPr>
        <w:t>деинваз</w:t>
      </w:r>
      <w:r w:rsidR="007529E3" w:rsidRPr="00D433F1">
        <w:rPr>
          <w:szCs w:val="28"/>
        </w:rPr>
        <w:t>ии</w:t>
      </w:r>
      <w:proofErr w:type="spellEnd"/>
      <w:r w:rsidR="007529E3" w:rsidRPr="00D433F1">
        <w:rPr>
          <w:szCs w:val="28"/>
        </w:rPr>
        <w:t xml:space="preserve"> сточных вод и иловых осадков</w:t>
      </w:r>
      <w:r w:rsidR="005304FA" w:rsidRPr="00D433F1">
        <w:rPr>
          <w:szCs w:val="28"/>
        </w:rPr>
        <w:t>, наличие реагентов по очистке и обеззараживанию воды в необходимом количе</w:t>
      </w:r>
      <w:r w:rsidR="007529E3" w:rsidRPr="00D433F1">
        <w:rPr>
          <w:szCs w:val="28"/>
        </w:rPr>
        <w:t>стве с запасом не менее чем на 1</w:t>
      </w:r>
      <w:r w:rsidR="005304FA" w:rsidRPr="00D433F1">
        <w:rPr>
          <w:szCs w:val="28"/>
        </w:rPr>
        <w:t xml:space="preserve"> месяца. </w:t>
      </w:r>
      <w:proofErr w:type="gramEnd"/>
    </w:p>
    <w:p w:rsidR="005304FA" w:rsidRPr="00D433F1" w:rsidRDefault="005304FA" w:rsidP="00DF1163">
      <w:pPr>
        <w:ind w:firstLine="709"/>
        <w:jc w:val="right"/>
        <w:rPr>
          <w:szCs w:val="28"/>
        </w:rPr>
      </w:pPr>
    </w:p>
    <w:p w:rsidR="005304FA" w:rsidRPr="00D433F1" w:rsidRDefault="005304FA" w:rsidP="00DF1163">
      <w:pPr>
        <w:ind w:firstLine="709"/>
        <w:jc w:val="right"/>
        <w:rPr>
          <w:szCs w:val="28"/>
        </w:rPr>
      </w:pPr>
      <w:r w:rsidRPr="00D433F1">
        <w:rPr>
          <w:szCs w:val="28"/>
        </w:rPr>
        <w:t>Срок – постоянно</w:t>
      </w:r>
      <w:r w:rsidR="001C6348" w:rsidRPr="00D433F1">
        <w:rPr>
          <w:szCs w:val="28"/>
        </w:rPr>
        <w:t>.</w:t>
      </w:r>
      <w:r w:rsidRPr="00D433F1">
        <w:rPr>
          <w:szCs w:val="28"/>
        </w:rPr>
        <w:t xml:space="preserve"> </w:t>
      </w:r>
    </w:p>
    <w:p w:rsidR="005304FA" w:rsidRPr="00D433F1" w:rsidRDefault="005304FA" w:rsidP="00D433F1">
      <w:pPr>
        <w:ind w:firstLine="0"/>
        <w:rPr>
          <w:szCs w:val="28"/>
        </w:rPr>
      </w:pPr>
    </w:p>
    <w:p w:rsidR="005304FA" w:rsidRPr="00D433F1" w:rsidRDefault="00D433F1" w:rsidP="00DF1163">
      <w:pPr>
        <w:ind w:firstLine="709"/>
        <w:rPr>
          <w:szCs w:val="28"/>
        </w:rPr>
      </w:pPr>
      <w:r w:rsidRPr="00D433F1">
        <w:rPr>
          <w:szCs w:val="28"/>
        </w:rPr>
        <w:t>3</w:t>
      </w:r>
      <w:r w:rsidR="005304FA" w:rsidRPr="00D433F1">
        <w:rPr>
          <w:szCs w:val="28"/>
        </w:rPr>
        <w:t>.</w:t>
      </w:r>
      <w:r w:rsidRPr="00D433F1">
        <w:rPr>
          <w:szCs w:val="28"/>
        </w:rPr>
        <w:t>2</w:t>
      </w:r>
      <w:r w:rsidR="005304FA" w:rsidRPr="00D433F1">
        <w:rPr>
          <w:szCs w:val="28"/>
        </w:rPr>
        <w:t>.  Приобретение необходимого количества реагентов и обеззараживающих сре</w:t>
      </w:r>
      <w:proofErr w:type="gramStart"/>
      <w:r w:rsidR="005304FA" w:rsidRPr="00D433F1">
        <w:rPr>
          <w:szCs w:val="28"/>
        </w:rPr>
        <w:t>дств дл</w:t>
      </w:r>
      <w:proofErr w:type="gramEnd"/>
      <w:r w:rsidR="005304FA" w:rsidRPr="00D433F1">
        <w:rPr>
          <w:szCs w:val="28"/>
        </w:rPr>
        <w:t>я очистки, обеззараживания питьевых и сточных вод, дезинфекции резервуаров питьевой воды и водопроводных сетей, с обязательным оповещением населения о проводимом мероприятии и необходимости кипячения питьевой воды.</w:t>
      </w:r>
    </w:p>
    <w:p w:rsidR="005304FA" w:rsidRPr="00D433F1" w:rsidRDefault="005304FA" w:rsidP="00DF1163">
      <w:pPr>
        <w:ind w:firstLine="709"/>
        <w:jc w:val="right"/>
        <w:rPr>
          <w:szCs w:val="28"/>
        </w:rPr>
      </w:pPr>
      <w:r w:rsidRPr="00D433F1">
        <w:rPr>
          <w:szCs w:val="28"/>
        </w:rPr>
        <w:t>Срок –</w:t>
      </w:r>
      <w:r w:rsidR="00D258E5" w:rsidRPr="00D433F1">
        <w:rPr>
          <w:szCs w:val="28"/>
        </w:rPr>
        <w:t xml:space="preserve">  до</w:t>
      </w:r>
      <w:r w:rsidRPr="00D433F1">
        <w:rPr>
          <w:szCs w:val="28"/>
        </w:rPr>
        <w:t xml:space="preserve"> 01.06.2022</w:t>
      </w:r>
      <w:r w:rsidR="001C6348" w:rsidRPr="00D433F1">
        <w:rPr>
          <w:szCs w:val="28"/>
        </w:rPr>
        <w:t>.</w:t>
      </w:r>
    </w:p>
    <w:p w:rsidR="005304FA" w:rsidRPr="00D433F1" w:rsidRDefault="005304FA" w:rsidP="00DF1163">
      <w:pPr>
        <w:ind w:firstLine="709"/>
        <w:rPr>
          <w:szCs w:val="28"/>
        </w:rPr>
      </w:pPr>
    </w:p>
    <w:p w:rsidR="005304FA" w:rsidRPr="00D433F1" w:rsidRDefault="00D433F1" w:rsidP="00DF1163">
      <w:pPr>
        <w:ind w:firstLine="709"/>
        <w:rPr>
          <w:szCs w:val="28"/>
        </w:rPr>
      </w:pPr>
      <w:r w:rsidRPr="00D433F1">
        <w:rPr>
          <w:szCs w:val="28"/>
        </w:rPr>
        <w:t>3</w:t>
      </w:r>
      <w:r w:rsidR="005304FA" w:rsidRPr="00D433F1">
        <w:rPr>
          <w:szCs w:val="28"/>
        </w:rPr>
        <w:t>.</w:t>
      </w:r>
      <w:r w:rsidRPr="00D433F1">
        <w:rPr>
          <w:szCs w:val="28"/>
        </w:rPr>
        <w:t>3</w:t>
      </w:r>
      <w:r w:rsidR="006C1A26" w:rsidRPr="00D433F1">
        <w:rPr>
          <w:szCs w:val="28"/>
        </w:rPr>
        <w:t>.</w:t>
      </w:r>
      <w:r w:rsidR="005304FA" w:rsidRPr="00D433F1">
        <w:rPr>
          <w:szCs w:val="28"/>
        </w:rPr>
        <w:t xml:space="preserve"> Усилить проведение производственного лабораторного контроля качества воды питьевой, сточных вод и воды водных объектов в соответствии с требованиями документов санитарного законодательства.</w:t>
      </w:r>
    </w:p>
    <w:p w:rsidR="00647790" w:rsidRPr="00D433F1" w:rsidRDefault="00647790" w:rsidP="00DF1163">
      <w:pPr>
        <w:ind w:firstLine="709"/>
        <w:jc w:val="right"/>
        <w:rPr>
          <w:szCs w:val="28"/>
        </w:rPr>
      </w:pPr>
    </w:p>
    <w:p w:rsidR="00C97873" w:rsidRPr="00D433F1" w:rsidRDefault="005304FA" w:rsidP="00D433F1">
      <w:pPr>
        <w:ind w:firstLine="709"/>
        <w:jc w:val="right"/>
        <w:rPr>
          <w:szCs w:val="28"/>
        </w:rPr>
      </w:pPr>
      <w:r w:rsidRPr="00D433F1">
        <w:rPr>
          <w:szCs w:val="28"/>
        </w:rPr>
        <w:t>Срок – постоянно</w:t>
      </w:r>
      <w:r w:rsidR="001C6348" w:rsidRPr="00D433F1">
        <w:rPr>
          <w:szCs w:val="28"/>
        </w:rPr>
        <w:t>.</w:t>
      </w:r>
    </w:p>
    <w:p w:rsidR="00C97873" w:rsidRPr="004264DE" w:rsidRDefault="00D433F1" w:rsidP="00DF1163">
      <w:pPr>
        <w:tabs>
          <w:tab w:val="left" w:pos="0"/>
        </w:tabs>
        <w:ind w:firstLine="709"/>
        <w:rPr>
          <w:b/>
          <w:szCs w:val="28"/>
        </w:rPr>
      </w:pPr>
      <w:r>
        <w:rPr>
          <w:b/>
          <w:szCs w:val="28"/>
        </w:rPr>
        <w:t>4</w:t>
      </w:r>
      <w:r w:rsidR="00C97873" w:rsidRPr="004264DE">
        <w:rPr>
          <w:b/>
          <w:szCs w:val="28"/>
        </w:rPr>
        <w:t xml:space="preserve">. </w:t>
      </w:r>
      <w:r w:rsidR="00F81B38" w:rsidRPr="004264DE">
        <w:rPr>
          <w:b/>
          <w:szCs w:val="28"/>
        </w:rPr>
        <w:t>Рекомендовать р</w:t>
      </w:r>
      <w:r w:rsidR="00C97873" w:rsidRPr="004264DE">
        <w:rPr>
          <w:b/>
          <w:szCs w:val="28"/>
        </w:rPr>
        <w:t>уководител</w:t>
      </w:r>
      <w:r w:rsidR="00F81B38" w:rsidRPr="004264DE">
        <w:rPr>
          <w:b/>
          <w:szCs w:val="28"/>
        </w:rPr>
        <w:t xml:space="preserve">ю управления образования </w:t>
      </w:r>
      <w:r w:rsidR="004264DE" w:rsidRPr="004264DE">
        <w:rPr>
          <w:b/>
          <w:szCs w:val="28"/>
        </w:rPr>
        <w:t xml:space="preserve">      </w:t>
      </w:r>
      <w:r w:rsidR="00F81B38" w:rsidRPr="004264DE">
        <w:rPr>
          <w:b/>
          <w:szCs w:val="28"/>
        </w:rPr>
        <w:t>(</w:t>
      </w:r>
      <w:proofErr w:type="spellStart"/>
      <w:r w:rsidR="00F81B38" w:rsidRPr="004264DE">
        <w:rPr>
          <w:b/>
          <w:szCs w:val="28"/>
        </w:rPr>
        <w:t>Дремина</w:t>
      </w:r>
      <w:proofErr w:type="spellEnd"/>
      <w:r w:rsidR="00F81B38" w:rsidRPr="004264DE">
        <w:rPr>
          <w:b/>
          <w:szCs w:val="28"/>
        </w:rPr>
        <w:t xml:space="preserve"> М.П.)</w:t>
      </w:r>
      <w:r w:rsidR="00C97873" w:rsidRPr="004264DE">
        <w:rPr>
          <w:b/>
          <w:szCs w:val="28"/>
        </w:rPr>
        <w:t>:</w:t>
      </w:r>
    </w:p>
    <w:p w:rsidR="00C97873" w:rsidRPr="004264DE" w:rsidRDefault="00D433F1" w:rsidP="00DF1163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lastRenderedPageBreak/>
        <w:t>4</w:t>
      </w:r>
      <w:r w:rsidR="00C97873" w:rsidRPr="004264DE">
        <w:rPr>
          <w:szCs w:val="28"/>
        </w:rPr>
        <w:t>.1</w:t>
      </w:r>
      <w:r w:rsidR="006C1A26" w:rsidRPr="004264DE">
        <w:rPr>
          <w:szCs w:val="28"/>
        </w:rPr>
        <w:t>.</w:t>
      </w:r>
      <w:r w:rsidR="00C97873" w:rsidRPr="004264DE">
        <w:rPr>
          <w:szCs w:val="28"/>
        </w:rPr>
        <w:t xml:space="preserve"> Использование бактерицидных установок на вводах в здания для ультрафиолетового обеззараживания питьевой воды.</w:t>
      </w:r>
    </w:p>
    <w:p w:rsidR="00C97873" w:rsidRPr="004264DE" w:rsidRDefault="00D230DB" w:rsidP="00DF1163">
      <w:pPr>
        <w:pStyle w:val="Style6"/>
        <w:widowControl/>
        <w:tabs>
          <w:tab w:val="left" w:pos="7065"/>
          <w:tab w:val="left" w:pos="7170"/>
          <w:tab w:val="right" w:pos="9633"/>
        </w:tabs>
        <w:spacing w:line="240" w:lineRule="auto"/>
        <w:ind w:right="5" w:firstLine="709"/>
        <w:jc w:val="left"/>
        <w:rPr>
          <w:sz w:val="28"/>
          <w:szCs w:val="28"/>
        </w:rPr>
      </w:pPr>
      <w:r w:rsidRPr="004264DE">
        <w:rPr>
          <w:sz w:val="28"/>
          <w:szCs w:val="28"/>
        </w:rPr>
        <w:tab/>
        <w:t xml:space="preserve">   </w:t>
      </w:r>
      <w:r w:rsidRPr="004264DE">
        <w:rPr>
          <w:sz w:val="28"/>
          <w:szCs w:val="28"/>
        </w:rPr>
        <w:tab/>
      </w:r>
      <w:r w:rsidR="00C97873" w:rsidRPr="004264DE">
        <w:rPr>
          <w:sz w:val="28"/>
          <w:szCs w:val="28"/>
        </w:rPr>
        <w:t xml:space="preserve">Срок </w:t>
      </w:r>
      <w:r w:rsidR="001C6348" w:rsidRPr="004264DE">
        <w:rPr>
          <w:sz w:val="28"/>
          <w:szCs w:val="28"/>
        </w:rPr>
        <w:t>–</w:t>
      </w:r>
      <w:r w:rsidR="00C97873" w:rsidRPr="004264DE">
        <w:rPr>
          <w:sz w:val="28"/>
          <w:szCs w:val="28"/>
        </w:rPr>
        <w:t xml:space="preserve"> постоянно</w:t>
      </w:r>
      <w:r w:rsidR="001C6348" w:rsidRPr="004264DE">
        <w:rPr>
          <w:sz w:val="28"/>
          <w:szCs w:val="28"/>
        </w:rPr>
        <w:t>.</w:t>
      </w:r>
    </w:p>
    <w:p w:rsidR="00E47952" w:rsidRPr="004264DE" w:rsidRDefault="00E47952" w:rsidP="00DF1163">
      <w:pPr>
        <w:pStyle w:val="Style6"/>
        <w:widowControl/>
        <w:spacing w:line="240" w:lineRule="auto"/>
        <w:ind w:right="5" w:firstLine="709"/>
        <w:rPr>
          <w:sz w:val="28"/>
          <w:szCs w:val="28"/>
        </w:rPr>
      </w:pPr>
    </w:p>
    <w:p w:rsidR="000C5F0C" w:rsidRPr="00A73671" w:rsidRDefault="00D433F1" w:rsidP="00DF1163">
      <w:pPr>
        <w:pStyle w:val="Style6"/>
        <w:widowControl/>
        <w:spacing w:line="240" w:lineRule="auto"/>
        <w:ind w:right="5" w:firstLine="709"/>
        <w:rPr>
          <w:rStyle w:val="FontStyle140"/>
          <w:b/>
          <w:sz w:val="28"/>
          <w:szCs w:val="28"/>
        </w:rPr>
      </w:pPr>
      <w:r>
        <w:rPr>
          <w:rStyle w:val="FontStyle140"/>
          <w:b/>
          <w:sz w:val="28"/>
          <w:szCs w:val="28"/>
        </w:rPr>
        <w:t>5</w:t>
      </w:r>
      <w:r w:rsidR="003E61F6" w:rsidRPr="00A73671">
        <w:rPr>
          <w:rStyle w:val="FontStyle140"/>
          <w:b/>
          <w:sz w:val="28"/>
          <w:szCs w:val="28"/>
        </w:rPr>
        <w:t xml:space="preserve">. </w:t>
      </w:r>
      <w:proofErr w:type="spellStart"/>
      <w:proofErr w:type="gramStart"/>
      <w:r w:rsidR="00F81B38" w:rsidRPr="00A73671">
        <w:rPr>
          <w:rStyle w:val="FontStyle140"/>
          <w:b/>
          <w:sz w:val="28"/>
          <w:szCs w:val="28"/>
        </w:rPr>
        <w:t>Рекомедовать</w:t>
      </w:r>
      <w:proofErr w:type="spellEnd"/>
      <w:r w:rsidR="00F81B38" w:rsidRPr="00A73671">
        <w:rPr>
          <w:rStyle w:val="FontStyle140"/>
          <w:b/>
          <w:sz w:val="28"/>
          <w:szCs w:val="28"/>
        </w:rPr>
        <w:t xml:space="preserve"> ГБУ РО «ЦРБ» в Красносулинском районе</w:t>
      </w:r>
      <w:r w:rsidR="003E61F6" w:rsidRPr="00A73671">
        <w:rPr>
          <w:rStyle w:val="FontStyle140"/>
          <w:b/>
          <w:sz w:val="28"/>
          <w:szCs w:val="28"/>
        </w:rPr>
        <w:t xml:space="preserve">» (главному врачу </w:t>
      </w:r>
      <w:r w:rsidR="00F81B38" w:rsidRPr="00A73671">
        <w:rPr>
          <w:rStyle w:val="FontStyle140"/>
          <w:b/>
          <w:sz w:val="28"/>
          <w:szCs w:val="28"/>
        </w:rPr>
        <w:t>(</w:t>
      </w:r>
      <w:r w:rsidR="003E61F6" w:rsidRPr="00A73671">
        <w:rPr>
          <w:rStyle w:val="FontStyle140"/>
          <w:b/>
          <w:sz w:val="28"/>
          <w:szCs w:val="28"/>
        </w:rPr>
        <w:t xml:space="preserve">Мартыновой И.Е.):  </w:t>
      </w:r>
      <w:proofErr w:type="gramEnd"/>
    </w:p>
    <w:p w:rsidR="001B004C" w:rsidRPr="00A73671" w:rsidRDefault="00D433F1" w:rsidP="004264DE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5</w:t>
      </w:r>
      <w:r w:rsidR="003E61F6" w:rsidRPr="00A73671">
        <w:rPr>
          <w:rStyle w:val="FontStyle140"/>
          <w:sz w:val="28"/>
          <w:szCs w:val="28"/>
        </w:rPr>
        <w:t xml:space="preserve">.1. </w:t>
      </w:r>
      <w:r w:rsidR="00971F7C" w:rsidRPr="00A73671">
        <w:rPr>
          <w:color w:val="020B22"/>
          <w:sz w:val="28"/>
          <w:szCs w:val="28"/>
          <w:shd w:val="clear" w:color="auto" w:fill="FFFFFF"/>
        </w:rPr>
        <w:t> </w:t>
      </w:r>
      <w:r w:rsidR="00E55FF7" w:rsidRPr="00A73671">
        <w:rPr>
          <w:sz w:val="28"/>
          <w:szCs w:val="28"/>
        </w:rPr>
        <w:t>Принять дополнительные меры по обеспечению готовности медицинских организаций к приему больных ОКИ, холерой, и другими инфекциями, 5 требующими проведение мероприятий по санитарной охране территории, и наличию средств лечения и диагностики, дезинфицирующих средств, перераспределению кадрового резерва</w:t>
      </w:r>
      <w:r w:rsidR="003E61F6" w:rsidRPr="00A73671">
        <w:rPr>
          <w:rStyle w:val="FontStyle140"/>
          <w:sz w:val="28"/>
          <w:szCs w:val="28"/>
        </w:rPr>
        <w:t xml:space="preserve">.                                    </w:t>
      </w:r>
    </w:p>
    <w:p w:rsidR="000C5F0C" w:rsidRPr="00A73671" w:rsidRDefault="003E61F6" w:rsidP="00DF1163">
      <w:pPr>
        <w:pStyle w:val="Style6"/>
        <w:widowControl/>
        <w:spacing w:line="240" w:lineRule="auto"/>
        <w:ind w:right="5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>Срок – постоянно</w:t>
      </w:r>
      <w:r w:rsidR="001C6348" w:rsidRPr="00A73671">
        <w:rPr>
          <w:rStyle w:val="FontStyle140"/>
          <w:sz w:val="28"/>
          <w:szCs w:val="28"/>
        </w:rPr>
        <w:t>.</w:t>
      </w:r>
    </w:p>
    <w:p w:rsidR="000C5F0C" w:rsidRPr="00A73671" w:rsidRDefault="000C5F0C" w:rsidP="00DF1163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</w:rPr>
      </w:pPr>
    </w:p>
    <w:p w:rsidR="00A149FB" w:rsidRDefault="00D433F1" w:rsidP="00D433F1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5</w:t>
      </w:r>
      <w:r w:rsidR="003E61F6" w:rsidRPr="00A73671">
        <w:rPr>
          <w:rStyle w:val="FontStyle140"/>
          <w:sz w:val="28"/>
          <w:szCs w:val="28"/>
        </w:rPr>
        <w:t>.2</w:t>
      </w:r>
      <w:r w:rsidR="00826818" w:rsidRPr="00A73671">
        <w:rPr>
          <w:rStyle w:val="FontStyle140"/>
          <w:sz w:val="28"/>
          <w:szCs w:val="28"/>
        </w:rPr>
        <w:t xml:space="preserve">. </w:t>
      </w:r>
      <w:r w:rsidR="00E55FF7" w:rsidRPr="00A73671">
        <w:rPr>
          <w:sz w:val="28"/>
          <w:szCs w:val="28"/>
        </w:rPr>
        <w:t>Обеспечить 3-х кратное бактериологическое обследование на холеру контингентов в соответствии с СанПиН 3.3686-21 «</w:t>
      </w:r>
      <w:proofErr w:type="spellStart"/>
      <w:r w:rsidR="00E55FF7" w:rsidRPr="00A73671">
        <w:rPr>
          <w:sz w:val="28"/>
          <w:szCs w:val="28"/>
        </w:rPr>
        <w:t>Санитарноэпидемиологические</w:t>
      </w:r>
      <w:proofErr w:type="spellEnd"/>
      <w:r w:rsidR="00E55FF7" w:rsidRPr="00A73671">
        <w:rPr>
          <w:sz w:val="28"/>
          <w:szCs w:val="28"/>
        </w:rPr>
        <w:t xml:space="preserve"> требования по профилактике инфекционных болезней», в том числе всех больных ОКИ в стационарах и оставленных на дому, однократное - умерших, причиной смерти которых явились кишечные инфекции неустановленной этиологии</w:t>
      </w:r>
      <w:r w:rsidR="003E61F6" w:rsidRPr="00A73671">
        <w:rPr>
          <w:rStyle w:val="FontStyle140"/>
          <w:sz w:val="28"/>
          <w:szCs w:val="28"/>
        </w:rPr>
        <w:t xml:space="preserve">.                                                        </w:t>
      </w:r>
    </w:p>
    <w:p w:rsidR="000C5F0C" w:rsidRPr="00A73671" w:rsidRDefault="003E61F6" w:rsidP="00DF1163">
      <w:pPr>
        <w:pStyle w:val="Style6"/>
        <w:widowControl/>
        <w:spacing w:line="240" w:lineRule="auto"/>
        <w:ind w:right="5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 xml:space="preserve">   </w:t>
      </w:r>
      <w:r w:rsidR="008B643C" w:rsidRPr="00A73671">
        <w:rPr>
          <w:rStyle w:val="FontStyle140"/>
          <w:sz w:val="28"/>
          <w:szCs w:val="28"/>
        </w:rPr>
        <w:tab/>
      </w:r>
      <w:r w:rsidRPr="00A73671">
        <w:rPr>
          <w:rStyle w:val="FontStyle140"/>
          <w:sz w:val="28"/>
          <w:szCs w:val="28"/>
        </w:rPr>
        <w:t>Срок – постоянно</w:t>
      </w:r>
      <w:r w:rsidR="001C6348" w:rsidRPr="00A73671">
        <w:rPr>
          <w:rStyle w:val="FontStyle140"/>
          <w:sz w:val="28"/>
          <w:szCs w:val="28"/>
        </w:rPr>
        <w:t>.</w:t>
      </w:r>
      <w:r w:rsidRPr="00A73671">
        <w:rPr>
          <w:rStyle w:val="FontStyle140"/>
          <w:sz w:val="28"/>
          <w:szCs w:val="28"/>
        </w:rPr>
        <w:t xml:space="preserve"> </w:t>
      </w:r>
    </w:p>
    <w:p w:rsidR="004264DE" w:rsidRDefault="004264DE" w:rsidP="00DF1163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</w:rPr>
      </w:pPr>
    </w:p>
    <w:p w:rsidR="001B004C" w:rsidRPr="00A73671" w:rsidRDefault="00D433F1" w:rsidP="00A3231C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5</w:t>
      </w:r>
      <w:r w:rsidR="003E61F6" w:rsidRPr="00A73671">
        <w:rPr>
          <w:rStyle w:val="FontStyle140"/>
          <w:sz w:val="28"/>
          <w:szCs w:val="28"/>
        </w:rPr>
        <w:t xml:space="preserve">.3. </w:t>
      </w:r>
      <w:r w:rsidR="00E55FF7" w:rsidRPr="00A73671">
        <w:rPr>
          <w:sz w:val="28"/>
          <w:szCs w:val="28"/>
        </w:rPr>
        <w:t xml:space="preserve">Обеспечить сбор </w:t>
      </w:r>
      <w:proofErr w:type="spellStart"/>
      <w:r w:rsidR="00E55FF7" w:rsidRPr="00A73671">
        <w:rPr>
          <w:sz w:val="28"/>
          <w:szCs w:val="28"/>
        </w:rPr>
        <w:t>эпиданамнеза</w:t>
      </w:r>
      <w:proofErr w:type="spellEnd"/>
      <w:r w:rsidR="00E55FF7" w:rsidRPr="00A73671">
        <w:rPr>
          <w:sz w:val="28"/>
          <w:szCs w:val="28"/>
        </w:rPr>
        <w:t xml:space="preserve"> о наличии симптомов ОКИ при проведении медицинского осмотра у мигрантов, в том числе трудовых, при получении медицинского заключения</w:t>
      </w:r>
      <w:r w:rsidR="00826818" w:rsidRPr="00A73671">
        <w:rPr>
          <w:color w:val="020B22"/>
          <w:sz w:val="28"/>
          <w:szCs w:val="28"/>
          <w:shd w:val="clear" w:color="auto" w:fill="FFFFFF"/>
        </w:rPr>
        <w:t>.</w:t>
      </w:r>
      <w:r w:rsidR="003E61F6" w:rsidRPr="00A73671">
        <w:rPr>
          <w:rStyle w:val="FontStyle140"/>
          <w:sz w:val="28"/>
          <w:szCs w:val="28"/>
        </w:rPr>
        <w:t xml:space="preserve">                                    </w:t>
      </w:r>
    </w:p>
    <w:p w:rsidR="000C5F0C" w:rsidRPr="00A73671" w:rsidRDefault="003E61F6" w:rsidP="00DF1163">
      <w:pPr>
        <w:pStyle w:val="Style6"/>
        <w:widowControl/>
        <w:spacing w:line="240" w:lineRule="auto"/>
        <w:ind w:left="360" w:right="5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 xml:space="preserve"> Срок – июль 202</w:t>
      </w:r>
      <w:r w:rsidR="00405FBB">
        <w:rPr>
          <w:rStyle w:val="FontStyle140"/>
          <w:sz w:val="28"/>
          <w:szCs w:val="28"/>
        </w:rPr>
        <w:t>3</w:t>
      </w:r>
      <w:r w:rsidR="001C6348" w:rsidRPr="00A73671">
        <w:rPr>
          <w:rStyle w:val="FontStyle140"/>
          <w:sz w:val="28"/>
          <w:szCs w:val="28"/>
        </w:rPr>
        <w:t>.</w:t>
      </w:r>
    </w:p>
    <w:p w:rsidR="000C5F0C" w:rsidRPr="00A73671" w:rsidRDefault="000C5F0C" w:rsidP="00DF1163">
      <w:pPr>
        <w:pStyle w:val="Style6"/>
        <w:widowControl/>
        <w:spacing w:line="240" w:lineRule="auto"/>
        <w:ind w:left="360" w:right="5" w:firstLine="709"/>
        <w:rPr>
          <w:rStyle w:val="FontStyle140"/>
          <w:sz w:val="28"/>
          <w:szCs w:val="28"/>
        </w:rPr>
      </w:pPr>
    </w:p>
    <w:p w:rsidR="001B004C" w:rsidRPr="00A73671" w:rsidRDefault="00D433F1" w:rsidP="00DF1163">
      <w:pPr>
        <w:pStyle w:val="Style6"/>
        <w:widowControl/>
        <w:spacing w:line="240" w:lineRule="auto"/>
        <w:ind w:right="5" w:firstLine="709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5</w:t>
      </w:r>
      <w:r w:rsidR="003E61F6" w:rsidRPr="00A73671">
        <w:rPr>
          <w:rStyle w:val="FontStyle140"/>
          <w:sz w:val="28"/>
          <w:szCs w:val="28"/>
        </w:rPr>
        <w:t xml:space="preserve">.4. </w:t>
      </w:r>
      <w:r w:rsidR="00E55FF7" w:rsidRPr="00A73671">
        <w:rPr>
          <w:sz w:val="28"/>
          <w:szCs w:val="28"/>
        </w:rPr>
        <w:t>Обеспечить преемственность между медицинскими организациями при отказе больных от госпитализации для обеспечения 3-х кратного обследования на холеру в амбулаторно-поликлинических организациях</w:t>
      </w:r>
      <w:r w:rsidR="00EE260F" w:rsidRPr="00A73671">
        <w:rPr>
          <w:color w:val="020B22"/>
          <w:sz w:val="28"/>
          <w:szCs w:val="28"/>
          <w:shd w:val="clear" w:color="auto" w:fill="FFFFFF"/>
        </w:rPr>
        <w:t>.</w:t>
      </w:r>
    </w:p>
    <w:p w:rsidR="008B643C" w:rsidRPr="00A73671" w:rsidRDefault="008B643C" w:rsidP="00DF1163">
      <w:pPr>
        <w:pStyle w:val="Style6"/>
        <w:widowControl/>
        <w:spacing w:line="240" w:lineRule="auto"/>
        <w:ind w:right="5" w:firstLine="709"/>
        <w:jc w:val="right"/>
        <w:rPr>
          <w:rStyle w:val="FontStyle140"/>
          <w:sz w:val="28"/>
          <w:szCs w:val="28"/>
        </w:rPr>
      </w:pPr>
    </w:p>
    <w:p w:rsidR="000C5F0C" w:rsidRDefault="003E61F6" w:rsidP="00DF1163">
      <w:pPr>
        <w:pStyle w:val="Style6"/>
        <w:widowControl/>
        <w:spacing w:line="240" w:lineRule="auto"/>
        <w:ind w:right="5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 xml:space="preserve">Срок – </w:t>
      </w:r>
      <w:r w:rsidR="00EE260F" w:rsidRPr="00A73671">
        <w:rPr>
          <w:rStyle w:val="FontStyle140"/>
          <w:sz w:val="28"/>
          <w:szCs w:val="28"/>
        </w:rPr>
        <w:t>постоянно</w:t>
      </w:r>
    </w:p>
    <w:p w:rsidR="00D433F1" w:rsidRPr="00A73671" w:rsidRDefault="00D433F1" w:rsidP="00DF1163">
      <w:pPr>
        <w:pStyle w:val="Style6"/>
        <w:widowControl/>
        <w:spacing w:line="240" w:lineRule="auto"/>
        <w:ind w:right="5" w:firstLine="709"/>
        <w:jc w:val="right"/>
        <w:rPr>
          <w:rStyle w:val="FontStyle140"/>
          <w:sz w:val="28"/>
          <w:szCs w:val="28"/>
        </w:rPr>
      </w:pPr>
    </w:p>
    <w:p w:rsidR="009E5179" w:rsidRPr="00A73671" w:rsidRDefault="00D433F1" w:rsidP="00DF1163">
      <w:pPr>
        <w:pStyle w:val="Style6"/>
        <w:widowControl/>
        <w:spacing w:line="240" w:lineRule="auto"/>
        <w:ind w:right="6" w:firstLine="709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5</w:t>
      </w:r>
      <w:r w:rsidR="003E61F6" w:rsidRPr="00A73671">
        <w:rPr>
          <w:rStyle w:val="FontStyle140"/>
          <w:sz w:val="28"/>
          <w:szCs w:val="28"/>
        </w:rPr>
        <w:t xml:space="preserve">.5. </w:t>
      </w:r>
      <w:r w:rsidR="00E55FF7" w:rsidRPr="00A73671">
        <w:rPr>
          <w:sz w:val="28"/>
          <w:szCs w:val="28"/>
        </w:rPr>
        <w:t xml:space="preserve">Обеспечить </w:t>
      </w:r>
      <w:proofErr w:type="gramStart"/>
      <w:r w:rsidR="00E55FF7" w:rsidRPr="00A73671">
        <w:rPr>
          <w:sz w:val="28"/>
          <w:szCs w:val="28"/>
        </w:rPr>
        <w:t>контроль за</w:t>
      </w:r>
      <w:proofErr w:type="gramEnd"/>
      <w:r w:rsidR="00E55FF7" w:rsidRPr="00A73671">
        <w:rPr>
          <w:sz w:val="28"/>
          <w:szCs w:val="28"/>
        </w:rPr>
        <w:t xml:space="preserve"> своевременным информированием Управления Роспотребнадзора по Ростовской области при выявлении больных с признаками ОКИ, прибывших из неблагополучных по холере регионов, в том числе из-за рубежа</w:t>
      </w:r>
      <w:r w:rsidR="009E5179" w:rsidRPr="00A73671">
        <w:rPr>
          <w:color w:val="020B22"/>
          <w:sz w:val="28"/>
          <w:szCs w:val="28"/>
          <w:shd w:val="clear" w:color="auto" w:fill="FFFFFF"/>
        </w:rPr>
        <w:t>.</w:t>
      </w:r>
      <w:r w:rsidR="003E61F6" w:rsidRPr="00A73671">
        <w:rPr>
          <w:rStyle w:val="FontStyle140"/>
          <w:sz w:val="28"/>
          <w:szCs w:val="28"/>
        </w:rPr>
        <w:t xml:space="preserve">                              </w:t>
      </w:r>
    </w:p>
    <w:p w:rsidR="00A65D57" w:rsidRPr="00A73671" w:rsidRDefault="003E61F6" w:rsidP="00DF1163">
      <w:pPr>
        <w:pStyle w:val="Style6"/>
        <w:widowControl/>
        <w:spacing w:line="240" w:lineRule="auto"/>
        <w:ind w:right="6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>Срок – постоянно</w:t>
      </w:r>
      <w:r w:rsidR="001C6348" w:rsidRPr="00A73671">
        <w:rPr>
          <w:rStyle w:val="FontStyle140"/>
          <w:sz w:val="28"/>
          <w:szCs w:val="28"/>
        </w:rPr>
        <w:t>.</w:t>
      </w:r>
    </w:p>
    <w:p w:rsidR="000C5F0C" w:rsidRPr="00A73671" w:rsidRDefault="00A65D57" w:rsidP="00DF1163">
      <w:pPr>
        <w:pStyle w:val="Style6"/>
        <w:widowControl/>
        <w:spacing w:line="240" w:lineRule="auto"/>
        <w:ind w:right="6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 xml:space="preserve"> </w:t>
      </w:r>
    </w:p>
    <w:p w:rsidR="00A65D57" w:rsidRPr="00A3231C" w:rsidRDefault="00D433F1" w:rsidP="00DF1163">
      <w:pPr>
        <w:pStyle w:val="Normal0"/>
        <w:ind w:firstLine="709"/>
        <w:jc w:val="both"/>
        <w:rPr>
          <w:rFonts w:ascii="Times New Roman" w:hAnsi="Times New Roman"/>
          <w:b w:val="0"/>
          <w:spacing w:val="-5"/>
          <w:sz w:val="28"/>
          <w:szCs w:val="28"/>
        </w:rPr>
      </w:pPr>
      <w:r>
        <w:rPr>
          <w:rFonts w:ascii="Times New Roman" w:hAnsi="Times New Roman"/>
          <w:b w:val="0"/>
          <w:spacing w:val="-5"/>
          <w:sz w:val="28"/>
          <w:szCs w:val="28"/>
        </w:rPr>
        <w:t>5</w:t>
      </w:r>
      <w:r w:rsidR="00A65D57" w:rsidRPr="00A3231C">
        <w:rPr>
          <w:rFonts w:ascii="Times New Roman" w:hAnsi="Times New Roman"/>
          <w:b w:val="0"/>
          <w:spacing w:val="-5"/>
          <w:sz w:val="28"/>
          <w:szCs w:val="28"/>
        </w:rPr>
        <w:t>.</w:t>
      </w:r>
      <w:r w:rsidR="00386387" w:rsidRPr="00A3231C">
        <w:rPr>
          <w:rFonts w:ascii="Times New Roman" w:hAnsi="Times New Roman"/>
          <w:b w:val="0"/>
          <w:spacing w:val="-5"/>
          <w:sz w:val="28"/>
          <w:szCs w:val="28"/>
        </w:rPr>
        <w:t>6</w:t>
      </w:r>
      <w:r w:rsidR="00A65D57" w:rsidRPr="00A3231C">
        <w:rPr>
          <w:rFonts w:ascii="Times New Roman" w:hAnsi="Times New Roman"/>
          <w:b w:val="0"/>
          <w:spacing w:val="-5"/>
          <w:sz w:val="28"/>
          <w:szCs w:val="28"/>
        </w:rPr>
        <w:t xml:space="preserve">. </w:t>
      </w:r>
      <w:r w:rsidR="00E55FF7" w:rsidRPr="00A3231C">
        <w:rPr>
          <w:rFonts w:ascii="Times New Roman" w:hAnsi="Times New Roman"/>
          <w:b w:val="0"/>
          <w:sz w:val="28"/>
          <w:szCs w:val="28"/>
        </w:rPr>
        <w:t>Принять действенные меры по этиологической расшифровке острых кишечных инфекций</w:t>
      </w:r>
      <w:r w:rsidR="00A65D57" w:rsidRPr="00A3231C">
        <w:rPr>
          <w:rFonts w:ascii="Times New Roman" w:hAnsi="Times New Roman"/>
          <w:b w:val="0"/>
          <w:spacing w:val="-5"/>
          <w:sz w:val="28"/>
          <w:szCs w:val="28"/>
        </w:rPr>
        <w:t>.</w:t>
      </w:r>
    </w:p>
    <w:p w:rsidR="00A65D57" w:rsidRPr="00A73671" w:rsidRDefault="00D230DB" w:rsidP="00DF1163">
      <w:pPr>
        <w:pStyle w:val="Style6"/>
        <w:widowControl/>
        <w:spacing w:line="240" w:lineRule="auto"/>
        <w:ind w:right="6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>Срок – постоянно</w:t>
      </w:r>
      <w:r w:rsidR="001C6348" w:rsidRPr="00A73671">
        <w:rPr>
          <w:rStyle w:val="FontStyle140"/>
          <w:sz w:val="28"/>
          <w:szCs w:val="28"/>
        </w:rPr>
        <w:t>.</w:t>
      </w:r>
      <w:r w:rsidR="00A65D57" w:rsidRPr="00A73671">
        <w:rPr>
          <w:rStyle w:val="FontStyle140"/>
          <w:sz w:val="28"/>
          <w:szCs w:val="28"/>
        </w:rPr>
        <w:t xml:space="preserve"> </w:t>
      </w:r>
    </w:p>
    <w:p w:rsidR="00A65D57" w:rsidRPr="00A73671" w:rsidRDefault="00A65D57" w:rsidP="00DF1163">
      <w:pPr>
        <w:pStyle w:val="Normal0"/>
        <w:ind w:firstLine="709"/>
        <w:jc w:val="both"/>
        <w:rPr>
          <w:rFonts w:ascii="Times New Roman" w:hAnsi="Times New Roman"/>
          <w:b w:val="0"/>
          <w:spacing w:val="-5"/>
          <w:sz w:val="28"/>
          <w:szCs w:val="28"/>
        </w:rPr>
      </w:pPr>
    </w:p>
    <w:p w:rsidR="00A65D57" w:rsidRPr="00A73671" w:rsidRDefault="00D433F1" w:rsidP="00DF1163">
      <w:pPr>
        <w:ind w:firstLine="709"/>
        <w:rPr>
          <w:szCs w:val="28"/>
        </w:rPr>
      </w:pPr>
      <w:r>
        <w:rPr>
          <w:szCs w:val="28"/>
        </w:rPr>
        <w:t>5</w:t>
      </w:r>
      <w:r w:rsidR="00A65D57" w:rsidRPr="00A73671">
        <w:rPr>
          <w:szCs w:val="28"/>
        </w:rPr>
        <w:t>.</w:t>
      </w:r>
      <w:r w:rsidR="00386387" w:rsidRPr="00A73671">
        <w:rPr>
          <w:szCs w:val="28"/>
        </w:rPr>
        <w:t>7</w:t>
      </w:r>
      <w:r w:rsidR="00A65D57" w:rsidRPr="00A73671">
        <w:rPr>
          <w:szCs w:val="28"/>
        </w:rPr>
        <w:t xml:space="preserve">.  </w:t>
      </w:r>
      <w:r w:rsidR="00E55FF7" w:rsidRPr="00A73671">
        <w:rPr>
          <w:szCs w:val="28"/>
        </w:rPr>
        <w:t xml:space="preserve">Обеспечить задействование </w:t>
      </w:r>
      <w:proofErr w:type="gramStart"/>
      <w:r w:rsidR="00E55FF7" w:rsidRPr="00A73671">
        <w:rPr>
          <w:szCs w:val="28"/>
        </w:rPr>
        <w:t>государственного</w:t>
      </w:r>
      <w:proofErr w:type="gramEnd"/>
      <w:r w:rsidR="00E55FF7" w:rsidRPr="00A73671">
        <w:rPr>
          <w:szCs w:val="28"/>
        </w:rPr>
        <w:t xml:space="preserve"> бюджетного учреждения Ростовской области «Дезинфекционная станция» при проведении заключительной дезинфекции в очагах опасных инфекционных болезней</w:t>
      </w:r>
      <w:r w:rsidR="00A65D57" w:rsidRPr="00A73671">
        <w:rPr>
          <w:szCs w:val="28"/>
        </w:rPr>
        <w:t xml:space="preserve">. </w:t>
      </w:r>
    </w:p>
    <w:p w:rsidR="00405FBB" w:rsidRDefault="00405FBB" w:rsidP="00DF1163">
      <w:pPr>
        <w:pStyle w:val="Style6"/>
        <w:widowControl/>
        <w:spacing w:line="240" w:lineRule="auto"/>
        <w:ind w:right="6" w:firstLine="709"/>
        <w:jc w:val="right"/>
        <w:rPr>
          <w:rStyle w:val="FontStyle140"/>
          <w:sz w:val="28"/>
          <w:szCs w:val="28"/>
        </w:rPr>
      </w:pPr>
    </w:p>
    <w:p w:rsidR="00A65D57" w:rsidRPr="00A73671" w:rsidRDefault="00BB1AD1" w:rsidP="00DF1163">
      <w:pPr>
        <w:pStyle w:val="Style6"/>
        <w:widowControl/>
        <w:spacing w:line="240" w:lineRule="auto"/>
        <w:ind w:right="6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>Срок – постоянно</w:t>
      </w:r>
      <w:r w:rsidR="001C6348" w:rsidRPr="00A73671">
        <w:rPr>
          <w:rStyle w:val="FontStyle140"/>
          <w:sz w:val="28"/>
          <w:szCs w:val="28"/>
        </w:rPr>
        <w:t>.</w:t>
      </w:r>
      <w:r w:rsidR="00A65D57" w:rsidRPr="00A73671">
        <w:rPr>
          <w:rStyle w:val="FontStyle140"/>
          <w:sz w:val="28"/>
          <w:szCs w:val="28"/>
        </w:rPr>
        <w:t xml:space="preserve"> </w:t>
      </w:r>
    </w:p>
    <w:p w:rsidR="00D230DB" w:rsidRPr="00A73671" w:rsidRDefault="00D230DB" w:rsidP="00DF1163">
      <w:pPr>
        <w:pStyle w:val="Style6"/>
        <w:widowControl/>
        <w:spacing w:line="240" w:lineRule="auto"/>
        <w:ind w:right="6" w:firstLine="709"/>
        <w:jc w:val="right"/>
        <w:rPr>
          <w:rStyle w:val="FontStyle140"/>
          <w:sz w:val="28"/>
          <w:szCs w:val="28"/>
        </w:rPr>
      </w:pPr>
    </w:p>
    <w:p w:rsidR="00933F15" w:rsidRPr="00A73671" w:rsidRDefault="00D433F1" w:rsidP="00DF1163">
      <w:pPr>
        <w:ind w:firstLine="709"/>
        <w:rPr>
          <w:b/>
          <w:szCs w:val="28"/>
        </w:rPr>
      </w:pPr>
      <w:r>
        <w:rPr>
          <w:b/>
          <w:szCs w:val="28"/>
        </w:rPr>
        <w:t>6</w:t>
      </w:r>
      <w:r w:rsidR="00933F15" w:rsidRPr="00A73671">
        <w:rPr>
          <w:b/>
          <w:szCs w:val="28"/>
        </w:rPr>
        <w:t>. Руководителям предприятий, осуществляющих поставку продуктов питания  в детские организованные коллективы:</w:t>
      </w:r>
    </w:p>
    <w:p w:rsidR="00933F15" w:rsidRPr="00A73671" w:rsidRDefault="00D433F1" w:rsidP="00DF1163">
      <w:pPr>
        <w:ind w:firstLine="709"/>
        <w:rPr>
          <w:szCs w:val="28"/>
        </w:rPr>
      </w:pPr>
      <w:r>
        <w:rPr>
          <w:szCs w:val="28"/>
        </w:rPr>
        <w:t>6</w:t>
      </w:r>
      <w:r w:rsidR="00933F15" w:rsidRPr="00A73671">
        <w:rPr>
          <w:szCs w:val="28"/>
        </w:rPr>
        <w:t>.1. Обеспечить соблюдение правил хранения и условий  транспортировки продуктов с использованием специализированного изотермического или охлаждаемого автотранспорта.</w:t>
      </w:r>
    </w:p>
    <w:p w:rsidR="00933F15" w:rsidRPr="00A73671" w:rsidRDefault="00BB1AD1" w:rsidP="00DF1163">
      <w:pPr>
        <w:pStyle w:val="Style6"/>
        <w:widowControl/>
        <w:spacing w:line="240" w:lineRule="auto"/>
        <w:ind w:right="6" w:firstLine="709"/>
        <w:jc w:val="right"/>
        <w:rPr>
          <w:rStyle w:val="FontStyle140"/>
          <w:sz w:val="28"/>
          <w:szCs w:val="28"/>
        </w:rPr>
      </w:pPr>
      <w:r w:rsidRPr="00A73671">
        <w:rPr>
          <w:rStyle w:val="FontStyle140"/>
          <w:sz w:val="28"/>
          <w:szCs w:val="28"/>
        </w:rPr>
        <w:t>Срок – постоянно</w:t>
      </w:r>
      <w:r w:rsidR="001C6348" w:rsidRPr="00A73671">
        <w:rPr>
          <w:rStyle w:val="FontStyle140"/>
          <w:sz w:val="28"/>
          <w:szCs w:val="28"/>
        </w:rPr>
        <w:t>.</w:t>
      </w:r>
    </w:p>
    <w:p w:rsidR="000C5F0C" w:rsidRPr="00A73671" w:rsidRDefault="000C5F0C" w:rsidP="00DF1163">
      <w:pPr>
        <w:pStyle w:val="Style6"/>
        <w:widowControl/>
        <w:spacing w:line="307" w:lineRule="exact"/>
        <w:ind w:right="5" w:firstLine="709"/>
        <w:rPr>
          <w:rStyle w:val="FontStyle140"/>
          <w:sz w:val="28"/>
          <w:szCs w:val="28"/>
          <w:highlight w:val="yellow"/>
        </w:rPr>
      </w:pPr>
    </w:p>
    <w:p w:rsidR="0073588E" w:rsidRPr="00A73671" w:rsidRDefault="00D433F1" w:rsidP="00DF1163">
      <w:pPr>
        <w:ind w:firstLine="709"/>
        <w:rPr>
          <w:b/>
          <w:szCs w:val="28"/>
        </w:rPr>
      </w:pPr>
      <w:r>
        <w:rPr>
          <w:b/>
          <w:szCs w:val="28"/>
        </w:rPr>
        <w:t>7</w:t>
      </w:r>
      <w:r w:rsidR="0073588E" w:rsidRPr="00A73671">
        <w:rPr>
          <w:b/>
          <w:szCs w:val="28"/>
        </w:rPr>
        <w:t>. Рекомендовать территориальному отделу Управления Роспотребнадзора по Ростовской области  в гг. Каменске-Шахтинском, Донецке, Гуково, Зверево, Красном Сулине, Красносулинском и Каменском районах (</w:t>
      </w:r>
      <w:proofErr w:type="spellStart"/>
      <w:r w:rsidR="0073588E" w:rsidRPr="00A73671">
        <w:rPr>
          <w:b/>
          <w:szCs w:val="28"/>
        </w:rPr>
        <w:t>Тыквинская</w:t>
      </w:r>
      <w:proofErr w:type="spellEnd"/>
      <w:r w:rsidR="0073588E" w:rsidRPr="00A73671">
        <w:rPr>
          <w:b/>
          <w:szCs w:val="28"/>
        </w:rPr>
        <w:t xml:space="preserve"> В.Т.):</w:t>
      </w:r>
    </w:p>
    <w:p w:rsidR="0073588E" w:rsidRPr="00A73671" w:rsidRDefault="00D433F1" w:rsidP="00DF1163">
      <w:pPr>
        <w:pStyle w:val="aa"/>
        <w:ind w:left="0" w:firstLine="709"/>
        <w:rPr>
          <w:szCs w:val="28"/>
        </w:rPr>
      </w:pPr>
      <w:r>
        <w:rPr>
          <w:szCs w:val="28"/>
        </w:rPr>
        <w:t>7</w:t>
      </w:r>
      <w:r w:rsidR="0073588E" w:rsidRPr="00A73671">
        <w:rPr>
          <w:szCs w:val="28"/>
        </w:rPr>
        <w:t xml:space="preserve">.1. </w:t>
      </w:r>
      <w:r w:rsidR="006243B7" w:rsidRPr="00A73671">
        <w:rPr>
          <w:szCs w:val="28"/>
        </w:rPr>
        <w:t>Усилить мониторинг качества воды поверхностных водоемов</w:t>
      </w:r>
      <w:r w:rsidR="0073588E" w:rsidRPr="00A73671">
        <w:rPr>
          <w:szCs w:val="28"/>
        </w:rPr>
        <w:t>.</w:t>
      </w:r>
    </w:p>
    <w:p w:rsidR="006243B7" w:rsidRPr="00A73671" w:rsidRDefault="006243B7" w:rsidP="00DF1163">
      <w:pPr>
        <w:pStyle w:val="aa"/>
        <w:ind w:left="0" w:firstLine="709"/>
        <w:jc w:val="right"/>
        <w:rPr>
          <w:szCs w:val="28"/>
        </w:rPr>
      </w:pPr>
    </w:p>
    <w:p w:rsidR="0073588E" w:rsidRPr="00A73671" w:rsidRDefault="0073588E" w:rsidP="00DF1163">
      <w:pPr>
        <w:pStyle w:val="aa"/>
        <w:ind w:left="0" w:firstLine="709"/>
        <w:jc w:val="right"/>
        <w:rPr>
          <w:szCs w:val="28"/>
        </w:rPr>
      </w:pPr>
      <w:r w:rsidRPr="00A73671">
        <w:rPr>
          <w:szCs w:val="28"/>
        </w:rPr>
        <w:t>Срок – при регистрации инфекций</w:t>
      </w:r>
      <w:r w:rsidR="001C6348" w:rsidRPr="00A73671">
        <w:rPr>
          <w:szCs w:val="28"/>
        </w:rPr>
        <w:t>.</w:t>
      </w:r>
    </w:p>
    <w:p w:rsidR="0073588E" w:rsidRPr="00A73671" w:rsidRDefault="0073588E" w:rsidP="00DF1163">
      <w:pPr>
        <w:ind w:firstLine="709"/>
        <w:rPr>
          <w:szCs w:val="28"/>
        </w:rPr>
      </w:pPr>
    </w:p>
    <w:p w:rsidR="0073588E" w:rsidRPr="00A73671" w:rsidRDefault="00D433F1" w:rsidP="00DF1163">
      <w:pPr>
        <w:pStyle w:val="aa"/>
        <w:ind w:left="0" w:firstLine="709"/>
        <w:rPr>
          <w:szCs w:val="28"/>
        </w:rPr>
      </w:pPr>
      <w:r>
        <w:rPr>
          <w:szCs w:val="28"/>
        </w:rPr>
        <w:t>7</w:t>
      </w:r>
      <w:r w:rsidR="0073588E" w:rsidRPr="00A73671">
        <w:rPr>
          <w:szCs w:val="28"/>
        </w:rPr>
        <w:t xml:space="preserve">.2. </w:t>
      </w:r>
      <w:r w:rsidR="006243B7" w:rsidRPr="00A73671">
        <w:rPr>
          <w:szCs w:val="28"/>
        </w:rPr>
        <w:t>Совместно с министерством здравоохранения Ростовской области (Кобзев Ю.В.), федеральным бюджетным учреждением здравоохранения «Центр гигиены и эпидемиологии в Ростовской области» (Карпушенко Г.В.) активизировать разъяснительную работу с населением по профилактике холеры и других болезней, требующих проведения мероприятий по санитарной охране территории с учетом наступления периода массовых отпусков</w:t>
      </w:r>
      <w:r w:rsidR="0073588E" w:rsidRPr="00A73671">
        <w:rPr>
          <w:szCs w:val="28"/>
        </w:rPr>
        <w:t>.</w:t>
      </w:r>
    </w:p>
    <w:p w:rsidR="006243B7" w:rsidRPr="00A73671" w:rsidRDefault="006243B7" w:rsidP="00DF1163">
      <w:pPr>
        <w:pStyle w:val="aa"/>
        <w:ind w:left="0" w:firstLine="709"/>
        <w:rPr>
          <w:szCs w:val="28"/>
        </w:rPr>
      </w:pPr>
    </w:p>
    <w:p w:rsidR="006243B7" w:rsidRPr="00A73671" w:rsidRDefault="006243B7" w:rsidP="006243B7">
      <w:pPr>
        <w:pStyle w:val="aa"/>
        <w:ind w:left="0" w:firstLine="709"/>
        <w:jc w:val="right"/>
        <w:rPr>
          <w:szCs w:val="28"/>
        </w:rPr>
      </w:pPr>
      <w:r w:rsidRPr="00A73671">
        <w:rPr>
          <w:szCs w:val="28"/>
        </w:rPr>
        <w:t>Срок – при регистрации инфекций.</w:t>
      </w:r>
    </w:p>
    <w:p w:rsidR="0073588E" w:rsidRPr="00A73671" w:rsidRDefault="0073588E" w:rsidP="00DF1163">
      <w:pPr>
        <w:pStyle w:val="Style6"/>
        <w:widowControl/>
        <w:spacing w:line="307" w:lineRule="exact"/>
        <w:ind w:right="5" w:firstLine="709"/>
        <w:rPr>
          <w:rStyle w:val="FontStyle140"/>
          <w:sz w:val="28"/>
          <w:szCs w:val="28"/>
        </w:rPr>
      </w:pPr>
    </w:p>
    <w:p w:rsidR="00FE5D7F" w:rsidRPr="00A73671" w:rsidRDefault="00D433F1" w:rsidP="00DF1163">
      <w:pPr>
        <w:tabs>
          <w:tab w:val="left" w:pos="0"/>
        </w:tabs>
        <w:ind w:firstLine="709"/>
        <w:rPr>
          <w:b/>
          <w:szCs w:val="28"/>
        </w:rPr>
      </w:pPr>
      <w:r>
        <w:rPr>
          <w:b/>
          <w:szCs w:val="28"/>
        </w:rPr>
        <w:t>8</w:t>
      </w:r>
      <w:r w:rsidR="00FE5D7F" w:rsidRPr="00A73671">
        <w:rPr>
          <w:b/>
          <w:szCs w:val="28"/>
        </w:rPr>
        <w:t xml:space="preserve">. Начальнику </w:t>
      </w:r>
      <w:r w:rsidR="00722EAE" w:rsidRPr="00A73671">
        <w:rPr>
          <w:b/>
          <w:szCs w:val="28"/>
        </w:rPr>
        <w:t>М</w:t>
      </w:r>
      <w:r w:rsidR="00FE5D7F" w:rsidRPr="00A73671">
        <w:rPr>
          <w:b/>
          <w:szCs w:val="28"/>
        </w:rPr>
        <w:t>О</w:t>
      </w:r>
      <w:r w:rsidR="00722EAE" w:rsidRPr="00A73671">
        <w:rPr>
          <w:b/>
          <w:szCs w:val="28"/>
        </w:rPr>
        <w:t xml:space="preserve"> </w:t>
      </w:r>
      <w:r w:rsidR="00FE5D7F" w:rsidRPr="00A73671">
        <w:rPr>
          <w:b/>
          <w:szCs w:val="28"/>
        </w:rPr>
        <w:t>МВД России « Красносулинский» рекомендовать:</w:t>
      </w:r>
    </w:p>
    <w:p w:rsidR="00FE5D7F" w:rsidRPr="00A73671" w:rsidRDefault="00D433F1" w:rsidP="00DF1163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8</w:t>
      </w:r>
      <w:r w:rsidR="00FE5D7F" w:rsidRPr="00A73671">
        <w:rPr>
          <w:szCs w:val="28"/>
        </w:rPr>
        <w:t>.1</w:t>
      </w:r>
      <w:r w:rsidR="006C1A26" w:rsidRPr="00A73671">
        <w:rPr>
          <w:szCs w:val="28"/>
        </w:rPr>
        <w:t>.</w:t>
      </w:r>
      <w:r w:rsidR="00FE5D7F" w:rsidRPr="00A73671">
        <w:rPr>
          <w:szCs w:val="28"/>
        </w:rPr>
        <w:t xml:space="preserve"> Содействовать </w:t>
      </w:r>
      <w:r w:rsidR="00146702" w:rsidRPr="00A73671">
        <w:rPr>
          <w:szCs w:val="28"/>
        </w:rPr>
        <w:t xml:space="preserve">за </w:t>
      </w:r>
      <w:r w:rsidR="00FE5D7F" w:rsidRPr="00A73671">
        <w:rPr>
          <w:szCs w:val="28"/>
        </w:rPr>
        <w:t>соблюдени</w:t>
      </w:r>
      <w:r w:rsidR="00146702" w:rsidRPr="00A73671">
        <w:rPr>
          <w:szCs w:val="28"/>
        </w:rPr>
        <w:t xml:space="preserve">ем </w:t>
      </w:r>
      <w:r w:rsidR="00FE5D7F" w:rsidRPr="00A73671">
        <w:rPr>
          <w:szCs w:val="28"/>
        </w:rPr>
        <w:t>режима ограничительных мероприятий по</w:t>
      </w:r>
      <w:r w:rsidR="00146702" w:rsidRPr="00A73671">
        <w:rPr>
          <w:szCs w:val="28"/>
        </w:rPr>
        <w:t xml:space="preserve"> использованию водных объектов </w:t>
      </w:r>
      <w:r w:rsidR="00FE5D7F" w:rsidRPr="00A73671">
        <w:rPr>
          <w:szCs w:val="28"/>
        </w:rPr>
        <w:t xml:space="preserve">и охране учреждений специального назначения, развертываемых в очагах холеры, для  усиленной охраны очагов на транспортных средствах в случае осложнения </w:t>
      </w:r>
      <w:proofErr w:type="spellStart"/>
      <w:r w:rsidR="00FE5D7F" w:rsidRPr="00A73671">
        <w:rPr>
          <w:szCs w:val="28"/>
        </w:rPr>
        <w:t>эпидситуации</w:t>
      </w:r>
      <w:proofErr w:type="spellEnd"/>
      <w:r w:rsidR="00FE5D7F" w:rsidRPr="00A73671">
        <w:rPr>
          <w:szCs w:val="28"/>
        </w:rPr>
        <w:t>.</w:t>
      </w:r>
    </w:p>
    <w:p w:rsidR="00FE5D7F" w:rsidRPr="00A73671" w:rsidRDefault="00FE5D7F" w:rsidP="00DF1163">
      <w:pPr>
        <w:tabs>
          <w:tab w:val="left" w:pos="0"/>
          <w:tab w:val="center" w:pos="4748"/>
        </w:tabs>
        <w:ind w:firstLine="709"/>
        <w:jc w:val="right"/>
        <w:rPr>
          <w:szCs w:val="28"/>
        </w:rPr>
      </w:pPr>
    </w:p>
    <w:p w:rsidR="00FE5D7F" w:rsidRPr="00A73671" w:rsidRDefault="00FE5D7F" w:rsidP="00DF1163">
      <w:pPr>
        <w:tabs>
          <w:tab w:val="left" w:pos="0"/>
          <w:tab w:val="center" w:pos="4748"/>
        </w:tabs>
        <w:ind w:firstLine="709"/>
        <w:jc w:val="right"/>
        <w:rPr>
          <w:szCs w:val="28"/>
        </w:rPr>
      </w:pPr>
      <w:r w:rsidRPr="00A73671">
        <w:rPr>
          <w:szCs w:val="28"/>
        </w:rPr>
        <w:t xml:space="preserve">Срок – при осложнении </w:t>
      </w:r>
      <w:proofErr w:type="spellStart"/>
      <w:r w:rsidRPr="00A73671">
        <w:rPr>
          <w:szCs w:val="28"/>
        </w:rPr>
        <w:t>эпидситуации</w:t>
      </w:r>
      <w:proofErr w:type="spellEnd"/>
      <w:r w:rsidR="001C6348" w:rsidRPr="00A73671">
        <w:rPr>
          <w:szCs w:val="28"/>
        </w:rPr>
        <w:t>.</w:t>
      </w:r>
    </w:p>
    <w:p w:rsidR="00FE5D7F" w:rsidRPr="00A73671" w:rsidRDefault="00FE5D7F" w:rsidP="00DF1163">
      <w:pPr>
        <w:pStyle w:val="Style6"/>
        <w:widowControl/>
        <w:spacing w:line="307" w:lineRule="exact"/>
        <w:ind w:right="5" w:firstLine="709"/>
        <w:rPr>
          <w:rStyle w:val="FontStyle140"/>
          <w:b/>
          <w:sz w:val="28"/>
          <w:szCs w:val="28"/>
          <w:highlight w:val="yellow"/>
        </w:rPr>
      </w:pPr>
    </w:p>
    <w:p w:rsidR="001C6348" w:rsidRPr="009F1003" w:rsidRDefault="00D433F1" w:rsidP="009F1003">
      <w:pPr>
        <w:pStyle w:val="Style7"/>
        <w:widowControl/>
        <w:tabs>
          <w:tab w:val="left" w:pos="0"/>
        </w:tabs>
        <w:spacing w:line="240" w:lineRule="auto"/>
        <w:ind w:right="5" w:firstLine="709"/>
        <w:rPr>
          <w:b/>
          <w:sz w:val="28"/>
          <w:szCs w:val="28"/>
        </w:rPr>
      </w:pPr>
      <w:r>
        <w:rPr>
          <w:rStyle w:val="FontStyle140"/>
          <w:b/>
          <w:sz w:val="28"/>
          <w:szCs w:val="28"/>
        </w:rPr>
        <w:t>9</w:t>
      </w:r>
      <w:r w:rsidR="003E61F6" w:rsidRPr="00A73671">
        <w:rPr>
          <w:rStyle w:val="FontStyle140"/>
          <w:b/>
          <w:sz w:val="28"/>
          <w:szCs w:val="28"/>
        </w:rPr>
        <w:t xml:space="preserve">. </w:t>
      </w:r>
      <w:proofErr w:type="gramStart"/>
      <w:r w:rsidR="003E61F6" w:rsidRPr="00A73671">
        <w:rPr>
          <w:rStyle w:val="FontStyle140"/>
          <w:b/>
          <w:sz w:val="28"/>
          <w:szCs w:val="28"/>
        </w:rPr>
        <w:t>Контроль за</w:t>
      </w:r>
      <w:proofErr w:type="gramEnd"/>
      <w:r w:rsidR="003E61F6" w:rsidRPr="00A73671">
        <w:rPr>
          <w:rStyle w:val="FontStyle140"/>
          <w:b/>
          <w:sz w:val="28"/>
          <w:szCs w:val="28"/>
        </w:rPr>
        <w:t xml:space="preserve"> решением СПЭК оставляю за собой. </w:t>
      </w:r>
    </w:p>
    <w:p w:rsidR="001650DA" w:rsidRDefault="001650DA" w:rsidP="006E13CA">
      <w:pPr>
        <w:ind w:firstLine="0"/>
      </w:pPr>
    </w:p>
    <w:p w:rsidR="009F1003" w:rsidRDefault="009F1003" w:rsidP="006E13CA">
      <w:pPr>
        <w:ind w:firstLine="0"/>
      </w:pPr>
    </w:p>
    <w:p w:rsidR="000C5F0C" w:rsidRDefault="003E61F6">
      <w:pPr>
        <w:ind w:firstLine="0"/>
        <w:jc w:val="left"/>
      </w:pPr>
      <w:r>
        <w:t>Заместитель главы Администрации</w:t>
      </w:r>
    </w:p>
    <w:p w:rsidR="000C5F0C" w:rsidRDefault="003E61F6">
      <w:pPr>
        <w:ind w:firstLine="0"/>
        <w:jc w:val="left"/>
      </w:pPr>
      <w:r>
        <w:t xml:space="preserve">Красносулинского района </w:t>
      </w:r>
    </w:p>
    <w:p w:rsidR="000C5F0C" w:rsidRDefault="003E61F6">
      <w:pPr>
        <w:ind w:firstLine="0"/>
        <w:jc w:val="left"/>
      </w:pPr>
      <w:r>
        <w:t xml:space="preserve">по вопросам социального развития, </w:t>
      </w:r>
    </w:p>
    <w:p w:rsidR="00FC5A3A" w:rsidRDefault="003E61F6" w:rsidP="009F1003">
      <w:pPr>
        <w:tabs>
          <w:tab w:val="center" w:pos="4535"/>
        </w:tabs>
        <w:ind w:firstLine="0"/>
        <w:jc w:val="left"/>
      </w:pPr>
      <w:r>
        <w:t>председатель комиссии</w:t>
      </w:r>
      <w:r>
        <w:tab/>
        <w:t xml:space="preserve">                                                           </w:t>
      </w:r>
      <w:r w:rsidR="006E13CA">
        <w:t xml:space="preserve">         </w:t>
      </w:r>
      <w:r>
        <w:t xml:space="preserve">  Л.С. Матвиенко</w:t>
      </w:r>
    </w:p>
    <w:p w:rsidR="009F1003" w:rsidRDefault="009F1003">
      <w:pPr>
        <w:ind w:firstLine="0"/>
        <w:jc w:val="left"/>
      </w:pPr>
    </w:p>
    <w:p w:rsidR="009F1003" w:rsidRDefault="009F1003">
      <w:pPr>
        <w:ind w:firstLine="0"/>
        <w:jc w:val="left"/>
      </w:pPr>
      <w:bookmarkStart w:id="0" w:name="_GoBack"/>
      <w:bookmarkEnd w:id="0"/>
    </w:p>
    <w:p w:rsidR="00922DAB" w:rsidRDefault="003E61F6">
      <w:pPr>
        <w:ind w:firstLine="0"/>
        <w:jc w:val="left"/>
      </w:pPr>
      <w:r>
        <w:t xml:space="preserve">Ответственный секретарь                                                               </w:t>
      </w:r>
      <w:r w:rsidR="006E13CA">
        <w:t xml:space="preserve">       Д.А. </w:t>
      </w:r>
      <w:proofErr w:type="spellStart"/>
      <w:r w:rsidR="006E13CA">
        <w:t>Дуденко</w:t>
      </w:r>
      <w:proofErr w:type="spellEnd"/>
      <w:r w:rsidR="006E13CA">
        <w:t xml:space="preserve"> </w:t>
      </w:r>
    </w:p>
    <w:p w:rsidR="00922DAB" w:rsidRDefault="00922DAB">
      <w:pPr>
        <w:ind w:firstLine="0"/>
        <w:jc w:val="left"/>
      </w:pPr>
    </w:p>
    <w:sectPr w:rsidR="00922DAB" w:rsidSect="009F1003">
      <w:footerReference w:type="default" r:id="rId9"/>
      <w:footerReference w:type="first" r:id="rId10"/>
      <w:pgSz w:w="11906" w:h="16838"/>
      <w:pgMar w:top="680" w:right="567" w:bottom="56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90" w:rsidRDefault="00F52F90">
      <w:r>
        <w:separator/>
      </w:r>
    </w:p>
  </w:endnote>
  <w:endnote w:type="continuationSeparator" w:id="0">
    <w:p w:rsidR="00F52F90" w:rsidRDefault="00F5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443876"/>
      <w:docPartObj>
        <w:docPartGallery w:val="Page Numbers (Bottom of Page)"/>
        <w:docPartUnique/>
      </w:docPartObj>
    </w:sdtPr>
    <w:sdtEndPr/>
    <w:sdtContent>
      <w:p w:rsidR="0057599E" w:rsidRDefault="005759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003">
          <w:rPr>
            <w:noProof/>
          </w:rPr>
          <w:t>5</w:t>
        </w:r>
        <w:r>
          <w:fldChar w:fldCharType="end"/>
        </w:r>
      </w:p>
    </w:sdtContent>
  </w:sdt>
  <w:p w:rsidR="000C5F0C" w:rsidRDefault="000C5F0C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963959"/>
      <w:docPartObj>
        <w:docPartGallery w:val="Page Numbers (Bottom of Page)"/>
        <w:docPartUnique/>
      </w:docPartObj>
    </w:sdtPr>
    <w:sdtEndPr/>
    <w:sdtContent>
      <w:p w:rsidR="00A34426" w:rsidRDefault="00A344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003">
          <w:rPr>
            <w:noProof/>
          </w:rPr>
          <w:t>1</w:t>
        </w:r>
        <w:r>
          <w:fldChar w:fldCharType="end"/>
        </w:r>
      </w:p>
    </w:sdtContent>
  </w:sdt>
  <w:p w:rsidR="00A34426" w:rsidRDefault="00A344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90" w:rsidRDefault="00F52F90">
      <w:r>
        <w:separator/>
      </w:r>
    </w:p>
  </w:footnote>
  <w:footnote w:type="continuationSeparator" w:id="0">
    <w:p w:rsidR="00F52F90" w:rsidRDefault="00F5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7E94"/>
    <w:multiLevelType w:val="multilevel"/>
    <w:tmpl w:val="9B268A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C2F61BE"/>
    <w:multiLevelType w:val="multilevel"/>
    <w:tmpl w:val="1FE4D4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AC52544"/>
    <w:multiLevelType w:val="multilevel"/>
    <w:tmpl w:val="C450DE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F0C"/>
    <w:rsid w:val="00012F7A"/>
    <w:rsid w:val="00041308"/>
    <w:rsid w:val="00041A67"/>
    <w:rsid w:val="00046A39"/>
    <w:rsid w:val="0007512D"/>
    <w:rsid w:val="000966A9"/>
    <w:rsid w:val="000B0A11"/>
    <w:rsid w:val="000C5F0C"/>
    <w:rsid w:val="000D3391"/>
    <w:rsid w:val="000D4CC7"/>
    <w:rsid w:val="000D5D24"/>
    <w:rsid w:val="00100366"/>
    <w:rsid w:val="001214CB"/>
    <w:rsid w:val="00146702"/>
    <w:rsid w:val="00157B16"/>
    <w:rsid w:val="001650DA"/>
    <w:rsid w:val="00175574"/>
    <w:rsid w:val="00193EE5"/>
    <w:rsid w:val="001B004C"/>
    <w:rsid w:val="001C6348"/>
    <w:rsid w:val="001C7FF4"/>
    <w:rsid w:val="001D40E4"/>
    <w:rsid w:val="001F10C9"/>
    <w:rsid w:val="001F2D48"/>
    <w:rsid w:val="001F6619"/>
    <w:rsid w:val="001F7F4E"/>
    <w:rsid w:val="0020413A"/>
    <w:rsid w:val="00207F07"/>
    <w:rsid w:val="00233F3B"/>
    <w:rsid w:val="00234079"/>
    <w:rsid w:val="00240CD4"/>
    <w:rsid w:val="00246D79"/>
    <w:rsid w:val="002509C4"/>
    <w:rsid w:val="00285142"/>
    <w:rsid w:val="002B7504"/>
    <w:rsid w:val="002F0880"/>
    <w:rsid w:val="00321BB7"/>
    <w:rsid w:val="00337153"/>
    <w:rsid w:val="0033781E"/>
    <w:rsid w:val="00356898"/>
    <w:rsid w:val="00373BD9"/>
    <w:rsid w:val="00386387"/>
    <w:rsid w:val="0039337A"/>
    <w:rsid w:val="003A784E"/>
    <w:rsid w:val="003C12E2"/>
    <w:rsid w:val="003D1FC1"/>
    <w:rsid w:val="003D7D42"/>
    <w:rsid w:val="003E54FE"/>
    <w:rsid w:val="003E61F6"/>
    <w:rsid w:val="003F243F"/>
    <w:rsid w:val="00400C74"/>
    <w:rsid w:val="00405FBB"/>
    <w:rsid w:val="00406B2F"/>
    <w:rsid w:val="00407C0F"/>
    <w:rsid w:val="004264DE"/>
    <w:rsid w:val="00430D92"/>
    <w:rsid w:val="00431ACF"/>
    <w:rsid w:val="0049530B"/>
    <w:rsid w:val="004D2947"/>
    <w:rsid w:val="004F21F0"/>
    <w:rsid w:val="004F45D7"/>
    <w:rsid w:val="00503875"/>
    <w:rsid w:val="005108A2"/>
    <w:rsid w:val="00525A14"/>
    <w:rsid w:val="005304FA"/>
    <w:rsid w:val="00536B8C"/>
    <w:rsid w:val="005421A4"/>
    <w:rsid w:val="00544AD6"/>
    <w:rsid w:val="005460D6"/>
    <w:rsid w:val="0057599E"/>
    <w:rsid w:val="00584593"/>
    <w:rsid w:val="005863BC"/>
    <w:rsid w:val="005A0AD8"/>
    <w:rsid w:val="005B1BC9"/>
    <w:rsid w:val="005B4CB9"/>
    <w:rsid w:val="005B51DB"/>
    <w:rsid w:val="005B5E13"/>
    <w:rsid w:val="005D6E64"/>
    <w:rsid w:val="006048ED"/>
    <w:rsid w:val="00612AB7"/>
    <w:rsid w:val="00613B5E"/>
    <w:rsid w:val="00615FC3"/>
    <w:rsid w:val="00616D49"/>
    <w:rsid w:val="00620E94"/>
    <w:rsid w:val="006243B7"/>
    <w:rsid w:val="00637C13"/>
    <w:rsid w:val="006443EF"/>
    <w:rsid w:val="00647790"/>
    <w:rsid w:val="00647DF3"/>
    <w:rsid w:val="00663C64"/>
    <w:rsid w:val="0067434F"/>
    <w:rsid w:val="00690FCD"/>
    <w:rsid w:val="006B3D25"/>
    <w:rsid w:val="006C1A26"/>
    <w:rsid w:val="006D6A5A"/>
    <w:rsid w:val="006D6DA1"/>
    <w:rsid w:val="006E13CA"/>
    <w:rsid w:val="006F1785"/>
    <w:rsid w:val="00722EAE"/>
    <w:rsid w:val="0073588E"/>
    <w:rsid w:val="00736D30"/>
    <w:rsid w:val="007529E3"/>
    <w:rsid w:val="0076299F"/>
    <w:rsid w:val="00773E6D"/>
    <w:rsid w:val="007966D7"/>
    <w:rsid w:val="007A5E2A"/>
    <w:rsid w:val="007A6B29"/>
    <w:rsid w:val="007B26CC"/>
    <w:rsid w:val="007E545A"/>
    <w:rsid w:val="00811BAB"/>
    <w:rsid w:val="00826818"/>
    <w:rsid w:val="00860F0A"/>
    <w:rsid w:val="0086295D"/>
    <w:rsid w:val="00866F3D"/>
    <w:rsid w:val="00870D58"/>
    <w:rsid w:val="008914C5"/>
    <w:rsid w:val="008B643C"/>
    <w:rsid w:val="008E0A16"/>
    <w:rsid w:val="008E4D08"/>
    <w:rsid w:val="008F620E"/>
    <w:rsid w:val="009009F9"/>
    <w:rsid w:val="00922DAB"/>
    <w:rsid w:val="00923301"/>
    <w:rsid w:val="0092689D"/>
    <w:rsid w:val="00926F00"/>
    <w:rsid w:val="00930D1B"/>
    <w:rsid w:val="00933F15"/>
    <w:rsid w:val="00935661"/>
    <w:rsid w:val="009430E7"/>
    <w:rsid w:val="009434B9"/>
    <w:rsid w:val="00952B1D"/>
    <w:rsid w:val="009569EF"/>
    <w:rsid w:val="00971F7C"/>
    <w:rsid w:val="00993B13"/>
    <w:rsid w:val="009B7A74"/>
    <w:rsid w:val="009C1EC2"/>
    <w:rsid w:val="009D0F59"/>
    <w:rsid w:val="009E20E9"/>
    <w:rsid w:val="009E5179"/>
    <w:rsid w:val="009F1003"/>
    <w:rsid w:val="00A149FB"/>
    <w:rsid w:val="00A3231C"/>
    <w:rsid w:val="00A34426"/>
    <w:rsid w:val="00A5782D"/>
    <w:rsid w:val="00A6331F"/>
    <w:rsid w:val="00A65671"/>
    <w:rsid w:val="00A65D57"/>
    <w:rsid w:val="00A73323"/>
    <w:rsid w:val="00A73671"/>
    <w:rsid w:val="00AC094B"/>
    <w:rsid w:val="00AC3D4C"/>
    <w:rsid w:val="00AC585A"/>
    <w:rsid w:val="00AD15CD"/>
    <w:rsid w:val="00AD638C"/>
    <w:rsid w:val="00AF0E50"/>
    <w:rsid w:val="00B4107E"/>
    <w:rsid w:val="00B610C9"/>
    <w:rsid w:val="00B6703E"/>
    <w:rsid w:val="00B93CDC"/>
    <w:rsid w:val="00B95145"/>
    <w:rsid w:val="00BA1309"/>
    <w:rsid w:val="00BB1AD1"/>
    <w:rsid w:val="00C0059C"/>
    <w:rsid w:val="00C10996"/>
    <w:rsid w:val="00C1163D"/>
    <w:rsid w:val="00C12A91"/>
    <w:rsid w:val="00C12C4B"/>
    <w:rsid w:val="00C33B00"/>
    <w:rsid w:val="00C46B2F"/>
    <w:rsid w:val="00C53343"/>
    <w:rsid w:val="00C55745"/>
    <w:rsid w:val="00C564AD"/>
    <w:rsid w:val="00C97873"/>
    <w:rsid w:val="00CC503F"/>
    <w:rsid w:val="00CC56B4"/>
    <w:rsid w:val="00CD54EB"/>
    <w:rsid w:val="00CF53ED"/>
    <w:rsid w:val="00CF6211"/>
    <w:rsid w:val="00D0233D"/>
    <w:rsid w:val="00D220DD"/>
    <w:rsid w:val="00D230DB"/>
    <w:rsid w:val="00D25788"/>
    <w:rsid w:val="00D258E5"/>
    <w:rsid w:val="00D433F1"/>
    <w:rsid w:val="00D47705"/>
    <w:rsid w:val="00D72A7E"/>
    <w:rsid w:val="00D82552"/>
    <w:rsid w:val="00DB49DE"/>
    <w:rsid w:val="00DC65ED"/>
    <w:rsid w:val="00DD0E2F"/>
    <w:rsid w:val="00DD6574"/>
    <w:rsid w:val="00DF1163"/>
    <w:rsid w:val="00E03819"/>
    <w:rsid w:val="00E06848"/>
    <w:rsid w:val="00E07AD4"/>
    <w:rsid w:val="00E47952"/>
    <w:rsid w:val="00E504CE"/>
    <w:rsid w:val="00E55FF7"/>
    <w:rsid w:val="00E56F28"/>
    <w:rsid w:val="00E57A17"/>
    <w:rsid w:val="00E637E3"/>
    <w:rsid w:val="00E7094B"/>
    <w:rsid w:val="00E70D06"/>
    <w:rsid w:val="00E77406"/>
    <w:rsid w:val="00E77C4B"/>
    <w:rsid w:val="00E825AC"/>
    <w:rsid w:val="00E87241"/>
    <w:rsid w:val="00E94DA4"/>
    <w:rsid w:val="00EA1BBE"/>
    <w:rsid w:val="00EC5EDF"/>
    <w:rsid w:val="00EE260F"/>
    <w:rsid w:val="00EE2AB2"/>
    <w:rsid w:val="00EE569B"/>
    <w:rsid w:val="00F04C9A"/>
    <w:rsid w:val="00F13348"/>
    <w:rsid w:val="00F156EA"/>
    <w:rsid w:val="00F1693C"/>
    <w:rsid w:val="00F2243B"/>
    <w:rsid w:val="00F24BA7"/>
    <w:rsid w:val="00F52558"/>
    <w:rsid w:val="00F52F90"/>
    <w:rsid w:val="00F5303C"/>
    <w:rsid w:val="00F81B38"/>
    <w:rsid w:val="00F83A98"/>
    <w:rsid w:val="00F851A6"/>
    <w:rsid w:val="00F935E3"/>
    <w:rsid w:val="00FA4870"/>
    <w:rsid w:val="00FC5566"/>
    <w:rsid w:val="00FC5A3A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ind w:right="-263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FontStyle13">
    <w:name w:val="Font Style13"/>
    <w:link w:val="FontStyle130"/>
    <w:rPr>
      <w:b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b/>
      <w:color w:val="000000"/>
      <w:sz w:val="2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 Spacing"/>
    <w:link w:val="a6"/>
    <w:uiPriority w:val="1"/>
    <w:qFormat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Pr>
      <w:sz w:val="28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styleId="aa">
    <w:name w:val="List Paragraph"/>
    <w:basedOn w:val="a"/>
    <w:link w:val="ab"/>
    <w:pPr>
      <w:ind w:left="720" w:firstLine="0"/>
    </w:pPr>
  </w:style>
  <w:style w:type="character" w:customStyle="1" w:styleId="14">
    <w:name w:val="Абзац списка1"/>
    <w:basedOn w:val="1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14" w:lineRule="exact"/>
      <w:ind w:firstLine="0"/>
      <w:jc w:val="center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customStyle="1" w:styleId="13">
    <w:name w:val="Основной шрифт абзаца1"/>
  </w:style>
  <w:style w:type="paragraph" w:customStyle="1" w:styleId="15">
    <w:name w:val="Гиперссылка1"/>
    <w:link w:val="ac"/>
    <w:rPr>
      <w:color w:val="0000FF"/>
      <w:u w:val="single"/>
    </w:rPr>
  </w:style>
  <w:style w:type="character" w:styleId="ac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Style6">
    <w:name w:val="Style6"/>
    <w:basedOn w:val="a"/>
    <w:link w:val="Style60"/>
    <w:pPr>
      <w:widowControl w:val="0"/>
      <w:spacing w:line="322" w:lineRule="exact"/>
      <w:ind w:firstLine="698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ab">
    <w:name w:val="Абзац списка Знак"/>
    <w:basedOn w:val="1"/>
    <w:link w:val="aa"/>
    <w:rPr>
      <w:sz w:val="28"/>
    </w:rPr>
  </w:style>
  <w:style w:type="paragraph" w:customStyle="1" w:styleId="Style10">
    <w:name w:val="Style10"/>
    <w:basedOn w:val="a"/>
    <w:link w:val="Style100"/>
    <w:pPr>
      <w:widowControl w:val="0"/>
      <w:ind w:firstLine="0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ody Text"/>
    <w:basedOn w:val="a"/>
    <w:link w:val="ae"/>
    <w:pPr>
      <w:ind w:firstLine="0"/>
    </w:p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customStyle="1" w:styleId="Style9">
    <w:name w:val="Style9"/>
    <w:basedOn w:val="a"/>
    <w:link w:val="Style90"/>
    <w:pPr>
      <w:widowControl w:val="0"/>
      <w:ind w:firstLine="0"/>
      <w:jc w:val="center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18">
    <w:name w:val="Основной текст1"/>
    <w:basedOn w:val="a"/>
    <w:link w:val="19"/>
    <w:pPr>
      <w:spacing w:after="300" w:line="320" w:lineRule="exact"/>
      <w:ind w:firstLine="0"/>
      <w:jc w:val="left"/>
    </w:pPr>
    <w:rPr>
      <w:sz w:val="26"/>
    </w:rPr>
  </w:style>
  <w:style w:type="character" w:customStyle="1" w:styleId="19">
    <w:name w:val="Основной текст1"/>
    <w:basedOn w:val="1"/>
    <w:link w:val="18"/>
    <w:rPr>
      <w:sz w:val="26"/>
    </w:rPr>
  </w:style>
  <w:style w:type="paragraph" w:customStyle="1" w:styleId="210">
    <w:name w:val="Основной текст 21"/>
    <w:basedOn w:val="a"/>
    <w:link w:val="211"/>
    <w:pPr>
      <w:ind w:firstLine="0"/>
    </w:p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30" w:lineRule="exact"/>
      <w:ind w:firstLine="713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paragraph" w:styleId="af5">
    <w:name w:val="Normal (Web)"/>
    <w:basedOn w:val="a"/>
    <w:uiPriority w:val="99"/>
    <w:unhideWhenUsed/>
    <w:rsid w:val="00584593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Normal0">
    <w:name w:val="Normal_0"/>
    <w:rsid w:val="00A65D57"/>
    <w:pPr>
      <w:widowControl w:val="0"/>
    </w:pPr>
    <w:rPr>
      <w:rFonts w:ascii="Courier New" w:hAnsi="Courier New"/>
      <w:b/>
    </w:rPr>
  </w:style>
  <w:style w:type="paragraph" w:customStyle="1" w:styleId="23">
    <w:name w:val="Обычный2"/>
    <w:rsid w:val="00922DAB"/>
    <w:pPr>
      <w:widowControl w:val="0"/>
    </w:pPr>
    <w:rPr>
      <w:rFonts w:ascii="Courier New" w:hAnsi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6029-8318-43D6-9442-CDD72B8C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405</cp:revision>
  <cp:lastPrinted>2024-07-24T06:12:00Z</cp:lastPrinted>
  <dcterms:created xsi:type="dcterms:W3CDTF">2023-03-22T11:02:00Z</dcterms:created>
  <dcterms:modified xsi:type="dcterms:W3CDTF">2024-07-26T06:45:00Z</dcterms:modified>
</cp:coreProperties>
</file>