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5556" w:rsidRPr="00F05556" w:rsidRDefault="00F05556" w:rsidP="00F05556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3F1D59" wp14:editId="3955C35D">
            <wp:extent cx="742950" cy="79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6" w:rsidRPr="00F05556" w:rsidRDefault="00F05556" w:rsidP="00F0555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05556" w:rsidRPr="00F05556" w:rsidRDefault="00F05556" w:rsidP="00F0555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05556" w:rsidRPr="00F05556" w:rsidRDefault="00F05556" w:rsidP="00F05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05556" w:rsidRPr="00F05556" w:rsidRDefault="00F05556" w:rsidP="00F0555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05556" w:rsidRPr="00F05556" w:rsidRDefault="00F05556" w:rsidP="00F0555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05556" w:rsidRPr="00F05556" w:rsidRDefault="00F05556" w:rsidP="00F05556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05556" w:rsidRPr="00F05556" w:rsidRDefault="00F05556" w:rsidP="00F05556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F05556" w:rsidRPr="00F05556" w:rsidRDefault="00BA1396" w:rsidP="00F05556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27.03.2026 № 262</w:t>
      </w:r>
    </w:p>
    <w:p w:rsidR="00F05556" w:rsidRPr="00F05556" w:rsidRDefault="00F05556" w:rsidP="00F05556">
      <w:pPr>
        <w:tabs>
          <w:tab w:val="center" w:pos="3686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5556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F05556" w:rsidRDefault="004F417D" w:rsidP="00F05556">
      <w:pPr>
        <w:suppressAutoHyphens w:val="0"/>
        <w:spacing w:after="0" w:line="240" w:lineRule="auto"/>
        <w:ind w:left="1984" w:right="19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отчета </w:t>
      </w:r>
    </w:p>
    <w:p w:rsidR="004F417D" w:rsidRPr="00F05556" w:rsidRDefault="004F417D" w:rsidP="00F05556">
      <w:pPr>
        <w:suppressAutoHyphens w:val="0"/>
        <w:spacing w:after="0" w:line="240" w:lineRule="auto"/>
        <w:ind w:left="1984" w:right="19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реализации</w:t>
      </w:r>
      <w:r w:rsidR="00F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 Красносулинского района</w:t>
      </w:r>
      <w:r w:rsidR="00F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«Социальная поддержка граждан» за 202</w:t>
      </w:r>
      <w:r w:rsidR="00ED1F72" w:rsidRPr="00F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F417D" w:rsidRPr="00F05556" w:rsidRDefault="004F417D" w:rsidP="00F05556">
      <w:pPr>
        <w:suppressAutoHyphens w:val="0"/>
        <w:spacing w:after="0" w:line="240" w:lineRule="auto"/>
        <w:ind w:left="1984" w:right="19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417D" w:rsidRPr="00F05556" w:rsidRDefault="004F417D" w:rsidP="00BA1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414102" w:rsidRPr="00F05556">
        <w:rPr>
          <w:rFonts w:ascii="Times New Roman" w:hAnsi="Times New Roman" w:cs="Times New Roman"/>
          <w:kern w:val="2"/>
          <w:sz w:val="28"/>
          <w:szCs w:val="28"/>
        </w:rPr>
        <w:t>постановлением Администр</w:t>
      </w:r>
      <w:r w:rsidR="00BA1396">
        <w:rPr>
          <w:rFonts w:ascii="Times New Roman" w:hAnsi="Times New Roman" w:cs="Times New Roman"/>
          <w:kern w:val="2"/>
          <w:sz w:val="28"/>
          <w:szCs w:val="28"/>
        </w:rPr>
        <w:t>ации Красносулинского района от </w:t>
      </w:r>
      <w:r w:rsidR="00414102" w:rsidRPr="00F05556">
        <w:rPr>
          <w:rFonts w:ascii="Times New Roman" w:hAnsi="Times New Roman" w:cs="Times New Roman"/>
          <w:kern w:val="2"/>
          <w:sz w:val="28"/>
          <w:szCs w:val="28"/>
        </w:rPr>
        <w:t>12.07.2024 № 749 «Об утверждении Порядка разработки, реализации и оценки эффективности реализации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4F417D" w:rsidRPr="00F05556" w:rsidRDefault="004F417D" w:rsidP="00F05556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F05556" w:rsidRDefault="004F417D" w:rsidP="00BA139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F417D" w:rsidRPr="00F05556" w:rsidRDefault="004F417D" w:rsidP="00F05556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F05556" w:rsidRDefault="00BA1396" w:rsidP="00BA139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Утвердить отчет о реализации муниципальной программы Красносулинского района «Социальная поддержка граждан» за 202</w:t>
      </w:r>
      <w:r w:rsidR="00414102" w:rsidRPr="00F055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4F417D" w:rsidRPr="00F05556" w:rsidRDefault="00BA1396" w:rsidP="00BA139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12E0E" w:rsidRPr="00F05556" w:rsidRDefault="00312E0E" w:rsidP="00BA139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F055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555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312E0E" w:rsidRPr="00F05556" w:rsidRDefault="00312E0E" w:rsidP="00F0555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E0E" w:rsidRPr="00F05556" w:rsidRDefault="00312E0E" w:rsidP="00F05556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F05556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312E0E" w:rsidRPr="00F05556" w:rsidRDefault="00312E0E" w:rsidP="00F0555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396" w:rsidRDefault="00312E0E" w:rsidP="00F0555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E87E91" w:rsidRPr="00F05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17D" w:rsidRPr="00F05556" w:rsidRDefault="00BA1396" w:rsidP="00BA139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социальной защиты населения</w:t>
      </w:r>
    </w:p>
    <w:p w:rsidR="004F417D" w:rsidRPr="00F05556" w:rsidRDefault="004F417D" w:rsidP="00F0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F417D" w:rsidRPr="00F05556" w:rsidSect="00BA1396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1021" w:footer="0" w:gutter="0"/>
          <w:cols w:space="720"/>
          <w:titlePg/>
          <w:docGrid w:linePitch="360"/>
        </w:sectPr>
      </w:pPr>
    </w:p>
    <w:p w:rsidR="004F417D" w:rsidRPr="00F05556" w:rsidRDefault="004F417D" w:rsidP="00BA139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F417D" w:rsidRPr="00F05556" w:rsidRDefault="004F417D" w:rsidP="00BA139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4F417D" w:rsidRPr="00F05556" w:rsidRDefault="004F417D" w:rsidP="00BA139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4F417D" w:rsidRPr="00F05556" w:rsidRDefault="004F417D" w:rsidP="00BA139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</w:p>
    <w:p w:rsidR="004F417D" w:rsidRPr="00F05556" w:rsidRDefault="00BA1396" w:rsidP="00BA1396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27.03.2026 № 262</w:t>
      </w:r>
    </w:p>
    <w:p w:rsidR="004F417D" w:rsidRPr="00F05556" w:rsidRDefault="004F417D" w:rsidP="00BA139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F05556" w:rsidRDefault="004F417D" w:rsidP="00BA139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4F417D" w:rsidRPr="00F05556" w:rsidRDefault="004F417D" w:rsidP="00BA139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о реализации муниципальной программы Красносулинского района</w:t>
      </w:r>
    </w:p>
    <w:p w:rsidR="004F417D" w:rsidRPr="00F05556" w:rsidRDefault="004F417D" w:rsidP="00BA139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«Социальная поддержка граждан»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312E0E" w:rsidRPr="00F0555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F05556" w:rsidRDefault="004F417D" w:rsidP="00BA1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F05556" w:rsidRDefault="004F417D" w:rsidP="00BA1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Раздел 1.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Конкретные результаты, достигнутые за 202</w:t>
      </w:r>
      <w:r w:rsidR="00231893" w:rsidRPr="00F0555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F05556" w:rsidRDefault="004F417D" w:rsidP="00BA139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2F32" w:rsidRPr="00F05556" w:rsidRDefault="004F417D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условий для </w:t>
      </w:r>
      <w:r w:rsidR="00231893" w:rsidRPr="00F05556">
        <w:rPr>
          <w:rFonts w:ascii="Times New Roman" w:hAnsi="Times New Roman" w:cs="Times New Roman"/>
          <w:sz w:val="28"/>
          <w:szCs w:val="28"/>
        </w:rPr>
        <w:t>повышения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  <w:r w:rsidR="00D07884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231893" w:rsidRPr="00F05556">
        <w:rPr>
          <w:rFonts w:ascii="Times New Roman" w:hAnsi="Times New Roman" w:cs="Times New Roman"/>
          <w:sz w:val="28"/>
          <w:szCs w:val="28"/>
        </w:rPr>
        <w:t>повышения доступности социального обслуживания населения и сохранение его на уровне 100 процентов до 2030 года;</w:t>
      </w:r>
      <w:r w:rsidR="00BA1396">
        <w:rPr>
          <w:rFonts w:ascii="Times New Roman" w:hAnsi="Times New Roman" w:cs="Times New Roman"/>
          <w:sz w:val="28"/>
          <w:szCs w:val="28"/>
        </w:rPr>
        <w:t xml:space="preserve"> </w:t>
      </w:r>
      <w:r w:rsidR="00231893" w:rsidRPr="00F05556">
        <w:rPr>
          <w:rFonts w:ascii="Times New Roman" w:hAnsi="Times New Roman" w:cs="Times New Roman"/>
          <w:sz w:val="28"/>
          <w:szCs w:val="28"/>
        </w:rPr>
        <w:t xml:space="preserve">обеспечение социальной поддержки семей при рождении детей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в рамках реализации муниципальной программы Красносулинского района «Социальная поддержка граждан», утвержденной постановлением Администрации Красносулинского района от 06.12.2018 № 1360 (далее – муниципальная программа), ответственным исполнителем и участниками муниципальной программы в 202</w:t>
      </w:r>
      <w:r w:rsidR="00231893" w:rsidRPr="00F055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13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B81173" w:rsidRPr="00F05556">
        <w:rPr>
          <w:rFonts w:ascii="Times New Roman" w:eastAsia="Times New Roman" w:hAnsi="Times New Roman" w:cs="Times New Roman"/>
          <w:sz w:val="28"/>
          <w:szCs w:val="28"/>
        </w:rPr>
        <w:t xml:space="preserve">достигнуты </w:t>
      </w:r>
      <w:r w:rsidR="00231893" w:rsidRPr="00F05556">
        <w:rPr>
          <w:rFonts w:ascii="Times New Roman" w:eastAsia="Times New Roman" w:hAnsi="Times New Roman" w:cs="Times New Roman"/>
          <w:sz w:val="28"/>
          <w:szCs w:val="28"/>
        </w:rPr>
        <w:t>следующие результаты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2F32" w:rsidRPr="00F05556" w:rsidRDefault="00386666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предоставлены меры социальной поддержки льготным категориям граждан;</w:t>
      </w:r>
    </w:p>
    <w:p w:rsidR="009D2F32" w:rsidRPr="00F05556" w:rsidRDefault="00386666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произведены различные социальные денежные выплаты;</w:t>
      </w:r>
    </w:p>
    <w:p w:rsidR="009D2F32" w:rsidRPr="00F05556" w:rsidRDefault="00386666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обеспечено финансирование текущей деятельности </w:t>
      </w:r>
      <w:r w:rsidR="002C4583" w:rsidRPr="00F05556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Красносулинского района Ростовской области (далее –</w:t>
      </w:r>
      <w:r w:rsidR="004123B3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2C4583" w:rsidRPr="00F05556">
        <w:rPr>
          <w:rFonts w:ascii="Times New Roman" w:hAnsi="Times New Roman" w:cs="Times New Roman"/>
          <w:sz w:val="28"/>
          <w:szCs w:val="28"/>
        </w:rPr>
        <w:t>УСЗН</w:t>
      </w:r>
      <w:r w:rsidR="004123B3" w:rsidRPr="00F05556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="002C4583" w:rsidRPr="00F05556">
        <w:rPr>
          <w:rFonts w:ascii="Times New Roman" w:hAnsi="Times New Roman" w:cs="Times New Roman"/>
          <w:sz w:val="28"/>
          <w:szCs w:val="28"/>
        </w:rPr>
        <w:t>)</w:t>
      </w:r>
      <w:r w:rsidRPr="00F05556">
        <w:rPr>
          <w:rFonts w:ascii="Times New Roman" w:hAnsi="Times New Roman" w:cs="Times New Roman"/>
          <w:sz w:val="28"/>
          <w:szCs w:val="28"/>
        </w:rPr>
        <w:t>;</w:t>
      </w:r>
    </w:p>
    <w:p w:rsidR="009D2F32" w:rsidRPr="00F05556" w:rsidRDefault="00386666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осуществлено софинансирование расходных обязательств, возникающих при выполнении полномочий органов местного самоуправления по</w:t>
      </w:r>
      <w:r w:rsidR="00B81173" w:rsidRPr="00F05556">
        <w:rPr>
          <w:rFonts w:ascii="Times New Roman" w:hAnsi="Times New Roman" w:cs="Times New Roman"/>
          <w:sz w:val="28"/>
          <w:szCs w:val="28"/>
        </w:rPr>
        <w:t xml:space="preserve"> финансовому обеспечению</w:t>
      </w:r>
      <w:r w:rsidR="00FD4074" w:rsidRPr="00F05556">
        <w:rPr>
          <w:rFonts w:ascii="Times New Roman" w:hAnsi="Times New Roman" w:cs="Times New Roman"/>
          <w:sz w:val="28"/>
          <w:szCs w:val="28"/>
        </w:rPr>
        <w:t xml:space="preserve"> деятельности мобильных бригад, осуществляющих доставку лиц старше 65 лет, проживающих в сельской местности, в медицинские организации;</w:t>
      </w:r>
    </w:p>
    <w:p w:rsidR="009D2F32" w:rsidRPr="00F05556" w:rsidRDefault="00386666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обеспечена деятельность </w:t>
      </w:r>
      <w:r w:rsidR="0013536E" w:rsidRPr="00F05556">
        <w:rPr>
          <w:rFonts w:ascii="Times New Roman" w:hAnsi="Times New Roman" w:cs="Times New Roman"/>
          <w:sz w:val="28"/>
          <w:szCs w:val="28"/>
        </w:rPr>
        <w:t xml:space="preserve">МБУ «ЦСО </w:t>
      </w:r>
      <w:proofErr w:type="spellStart"/>
      <w:r w:rsidR="0013536E" w:rsidRPr="00F05556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="0013536E" w:rsidRPr="00F05556">
        <w:rPr>
          <w:rFonts w:ascii="Times New Roman" w:hAnsi="Times New Roman" w:cs="Times New Roman"/>
          <w:sz w:val="28"/>
          <w:szCs w:val="28"/>
        </w:rPr>
        <w:t>» Красносулинского района;</w:t>
      </w:r>
    </w:p>
    <w:p w:rsidR="009D2F32" w:rsidRPr="00F05556" w:rsidRDefault="00386666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обеспечено сохранение достигнутого </w:t>
      </w:r>
      <w:proofErr w:type="gramStart"/>
      <w:r w:rsidRPr="00F05556">
        <w:rPr>
          <w:rFonts w:ascii="Times New Roman" w:hAnsi="Times New Roman" w:cs="Times New Roman"/>
          <w:sz w:val="28"/>
          <w:szCs w:val="28"/>
        </w:rPr>
        <w:t>соотношения оплаты труда отдельных категорий работников муниципального бюджетного учреждения социального обслуживания</w:t>
      </w:r>
      <w:proofErr w:type="gramEnd"/>
      <w:r w:rsidRPr="00F05556">
        <w:rPr>
          <w:rFonts w:ascii="Times New Roman" w:hAnsi="Times New Roman" w:cs="Times New Roman"/>
          <w:sz w:val="28"/>
          <w:szCs w:val="28"/>
        </w:rPr>
        <w:t xml:space="preserve"> населения, определенных Указ</w:t>
      </w:r>
      <w:r w:rsidR="0013536E" w:rsidRPr="00F05556">
        <w:rPr>
          <w:rFonts w:ascii="Times New Roman" w:hAnsi="Times New Roman" w:cs="Times New Roman"/>
          <w:sz w:val="28"/>
          <w:szCs w:val="28"/>
        </w:rPr>
        <w:t>о</w:t>
      </w:r>
      <w:r w:rsidRPr="00F05556">
        <w:rPr>
          <w:rFonts w:ascii="Times New Roman" w:hAnsi="Times New Roman" w:cs="Times New Roman"/>
          <w:sz w:val="28"/>
          <w:szCs w:val="28"/>
        </w:rPr>
        <w:t xml:space="preserve">м Президента Российской Федерации </w:t>
      </w:r>
      <w:r w:rsidR="0013536E" w:rsidRPr="00F05556">
        <w:rPr>
          <w:rFonts w:ascii="Times New Roman" w:hAnsi="Times New Roman" w:cs="Times New Roman"/>
          <w:sz w:val="28"/>
          <w:szCs w:val="28"/>
        </w:rPr>
        <w:t>от 07.05.2012 № 597 «О мерах по реализации государственной</w:t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13536E" w:rsidRPr="00F05556">
        <w:rPr>
          <w:rFonts w:ascii="Times New Roman" w:hAnsi="Times New Roman" w:cs="Times New Roman"/>
          <w:sz w:val="28"/>
          <w:szCs w:val="28"/>
        </w:rPr>
        <w:t>социальной политики</w:t>
      </w:r>
      <w:r w:rsidR="00806012" w:rsidRPr="00F05556">
        <w:rPr>
          <w:rFonts w:ascii="Times New Roman" w:hAnsi="Times New Roman" w:cs="Times New Roman"/>
          <w:sz w:val="28"/>
          <w:szCs w:val="28"/>
        </w:rPr>
        <w:t>»</w:t>
      </w:r>
      <w:r w:rsidRPr="00F05556">
        <w:rPr>
          <w:rFonts w:ascii="Times New Roman" w:hAnsi="Times New Roman" w:cs="Times New Roman"/>
          <w:sz w:val="28"/>
          <w:szCs w:val="28"/>
        </w:rPr>
        <w:t>;</w:t>
      </w:r>
    </w:p>
    <w:p w:rsidR="009D2F32" w:rsidRPr="00F05556" w:rsidRDefault="00386666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осуществлен контроль качества предоставляемых </w:t>
      </w:r>
      <w:r w:rsidR="00565787" w:rsidRPr="00F05556">
        <w:rPr>
          <w:rFonts w:ascii="Times New Roman" w:hAnsi="Times New Roman" w:cs="Times New Roman"/>
          <w:sz w:val="28"/>
          <w:szCs w:val="28"/>
        </w:rPr>
        <w:t xml:space="preserve">МБУ «ЦСО </w:t>
      </w:r>
      <w:proofErr w:type="spellStart"/>
      <w:r w:rsidR="00565787" w:rsidRPr="00F05556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="00565787" w:rsidRPr="00F05556">
        <w:rPr>
          <w:rFonts w:ascii="Times New Roman" w:hAnsi="Times New Roman" w:cs="Times New Roman"/>
          <w:sz w:val="28"/>
          <w:szCs w:val="28"/>
        </w:rPr>
        <w:t xml:space="preserve">» Красносулинского района </w:t>
      </w:r>
      <w:r w:rsidRPr="00F05556">
        <w:rPr>
          <w:rFonts w:ascii="Times New Roman" w:hAnsi="Times New Roman" w:cs="Times New Roman"/>
          <w:sz w:val="28"/>
          <w:szCs w:val="28"/>
        </w:rPr>
        <w:t>социальных услуг в соответствии с</w:t>
      </w:r>
      <w:r w:rsidR="00565787" w:rsidRPr="00F05556">
        <w:rPr>
          <w:rFonts w:ascii="Times New Roman" w:hAnsi="Times New Roman" w:cs="Times New Roman"/>
          <w:sz w:val="28"/>
          <w:szCs w:val="28"/>
        </w:rPr>
        <w:t>о</w:t>
      </w:r>
      <w:r w:rsidRPr="00F05556">
        <w:rPr>
          <w:rFonts w:ascii="Times New Roman" w:hAnsi="Times New Roman" w:cs="Times New Roman"/>
          <w:sz w:val="28"/>
          <w:szCs w:val="28"/>
        </w:rPr>
        <w:t xml:space="preserve"> стандартами социального обслуживания;</w:t>
      </w:r>
    </w:p>
    <w:p w:rsidR="00386666" w:rsidRPr="00F05556" w:rsidRDefault="00386666" w:rsidP="00BA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lastRenderedPageBreak/>
        <w:t>проведены мероприятия, направленные на улучшение социальной защищенности пожилых людей и их активного долголетия</w:t>
      </w:r>
      <w:r w:rsidR="004D67AF" w:rsidRPr="00F05556">
        <w:rPr>
          <w:rFonts w:ascii="Times New Roman" w:hAnsi="Times New Roman" w:cs="Times New Roman"/>
          <w:sz w:val="28"/>
          <w:szCs w:val="28"/>
        </w:rPr>
        <w:t>.</w:t>
      </w:r>
    </w:p>
    <w:p w:rsidR="004F417D" w:rsidRPr="00F05556" w:rsidRDefault="004F417D" w:rsidP="00BA139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О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сновные цели реализации муниципальной программы в 202</w:t>
      </w:r>
      <w:r w:rsidR="00231893" w:rsidRPr="00F0555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году достигнуты, задачи выполнены </w:t>
      </w:r>
      <w:r w:rsidRPr="00F05556">
        <w:rPr>
          <w:rFonts w:ascii="Times New Roman" w:hAnsi="Times New Roman" w:cs="Times New Roman"/>
          <w:sz w:val="28"/>
          <w:szCs w:val="28"/>
        </w:rPr>
        <w:t>в пределах плановых ассигнований и количества обратившихся граждан.</w:t>
      </w:r>
    </w:p>
    <w:p w:rsidR="009D2F32" w:rsidRPr="00F05556" w:rsidRDefault="004F417D" w:rsidP="00BA13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Достижение данных результатов </w:t>
      </w:r>
      <w:proofErr w:type="spellStart"/>
      <w:r w:rsidRPr="00F05556">
        <w:rPr>
          <w:rFonts w:ascii="Times New Roman" w:hAnsi="Times New Roman" w:cs="Times New Roman"/>
          <w:sz w:val="28"/>
          <w:szCs w:val="28"/>
        </w:rPr>
        <w:t>привело</w:t>
      </w:r>
      <w:r w:rsidR="009D2F32" w:rsidRPr="00F0555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05556">
        <w:rPr>
          <w:rFonts w:ascii="Times New Roman" w:hAnsi="Times New Roman" w:cs="Times New Roman"/>
          <w:sz w:val="28"/>
          <w:szCs w:val="28"/>
        </w:rPr>
        <w:t>:</w:t>
      </w:r>
    </w:p>
    <w:p w:rsidR="009D2F32" w:rsidRPr="00F05556" w:rsidRDefault="002A6593" w:rsidP="00BA13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повышению уровня жизни 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отдельных категорий граждан, усилению социальной поддержки семей с детьми, </w:t>
      </w:r>
      <w:r w:rsidR="004F417D" w:rsidRPr="00F05556">
        <w:rPr>
          <w:rFonts w:ascii="Times New Roman" w:hAnsi="Times New Roman" w:cs="Times New Roman"/>
          <w:sz w:val="28"/>
          <w:szCs w:val="28"/>
        </w:rPr>
        <w:t>снижению социального неравенства среди получателей мер социальной поддержки;</w:t>
      </w:r>
    </w:p>
    <w:p w:rsidR="009D2F32" w:rsidRPr="00F05556" w:rsidRDefault="004F417D" w:rsidP="00BA13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о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беспечению доступности, качества и безопасности социального обслуживания населения, созданию условий для формирования и реализации в обществе позитивных установок на активное долголетие граждан;</w:t>
      </w:r>
    </w:p>
    <w:p w:rsidR="004F417D" w:rsidRPr="00F05556" w:rsidRDefault="004F417D" w:rsidP="00BA13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улучшению социальной обстановки в Красносулинском районе.</w:t>
      </w:r>
    </w:p>
    <w:p w:rsidR="004F417D" w:rsidRPr="00F05556" w:rsidRDefault="004F417D" w:rsidP="00F0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C2F" w:rsidRDefault="004F417D" w:rsidP="002B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Раздел 2.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E87" w:rsidRPr="00F05556">
        <w:rPr>
          <w:rFonts w:ascii="Times New Roman" w:eastAsia="Times New Roman" w:hAnsi="Times New Roman" w:cs="Times New Roman"/>
          <w:sz w:val="28"/>
          <w:szCs w:val="28"/>
        </w:rPr>
        <w:t>Сведения о р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езультат</w:t>
      </w:r>
      <w:r w:rsidR="00BE2E87" w:rsidRPr="00F05556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4123B3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E87" w:rsidRPr="00F05556">
        <w:rPr>
          <w:rFonts w:ascii="Times New Roman" w:eastAsia="Times New Roman" w:hAnsi="Times New Roman" w:cs="Times New Roman"/>
          <w:sz w:val="28"/>
          <w:szCs w:val="28"/>
        </w:rPr>
        <w:t xml:space="preserve">выполнения (достижения) </w:t>
      </w:r>
    </w:p>
    <w:p w:rsidR="004F417D" w:rsidRPr="00F05556" w:rsidRDefault="004F417D" w:rsidP="002B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BE2E87" w:rsidRPr="00F05556">
        <w:rPr>
          <w:rFonts w:ascii="Times New Roman" w:eastAsia="Times New Roman" w:hAnsi="Times New Roman" w:cs="Times New Roman"/>
          <w:sz w:val="28"/>
          <w:szCs w:val="28"/>
        </w:rPr>
        <w:t xml:space="preserve"> (результатов) и контрольных точек структурных элементов муниципаль</w:t>
      </w:r>
      <w:r w:rsidR="009D2F32" w:rsidRPr="00F05556">
        <w:rPr>
          <w:rFonts w:ascii="Times New Roman" w:eastAsia="Times New Roman" w:hAnsi="Times New Roman" w:cs="Times New Roman"/>
          <w:sz w:val="28"/>
          <w:szCs w:val="28"/>
        </w:rPr>
        <w:t>ной программы за 2025 год</w:t>
      </w:r>
    </w:p>
    <w:p w:rsidR="008B7218" w:rsidRPr="00F05556" w:rsidRDefault="008B7218" w:rsidP="00F0555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B1" w:rsidRPr="00F05556" w:rsidRDefault="00CA63D6" w:rsidP="002B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Достижению результатов </w:t>
      </w:r>
      <w:r w:rsidR="009D2F32" w:rsidRPr="00F05556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DE72B1" w:rsidRPr="00F05556">
        <w:rPr>
          <w:rFonts w:ascii="Times New Roman" w:hAnsi="Times New Roman" w:cs="Times New Roman"/>
          <w:sz w:val="28"/>
          <w:szCs w:val="28"/>
        </w:rPr>
        <w:t>способствовала реализация ответственным исполнителем и</w:t>
      </w:r>
      <w:r w:rsidR="00363ED0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DE72B1" w:rsidRPr="00F05556">
        <w:rPr>
          <w:rFonts w:ascii="Times New Roman" w:hAnsi="Times New Roman" w:cs="Times New Roman"/>
          <w:sz w:val="28"/>
          <w:szCs w:val="28"/>
        </w:rPr>
        <w:t>участник</w:t>
      </w:r>
      <w:r w:rsidR="00CD3DA5" w:rsidRPr="00F05556">
        <w:rPr>
          <w:rFonts w:ascii="Times New Roman" w:hAnsi="Times New Roman" w:cs="Times New Roman"/>
          <w:sz w:val="28"/>
          <w:szCs w:val="28"/>
        </w:rPr>
        <w:t>о</w:t>
      </w:r>
      <w:r w:rsidR="00DE72B1" w:rsidRPr="00F05556">
        <w:rPr>
          <w:rFonts w:ascii="Times New Roman" w:hAnsi="Times New Roman" w:cs="Times New Roman"/>
          <w:sz w:val="28"/>
          <w:szCs w:val="28"/>
        </w:rPr>
        <w:t>м муниципальной программы мероприятий (результатов) ее структурных элементов.</w:t>
      </w:r>
    </w:p>
    <w:p w:rsidR="00CA63D6" w:rsidRPr="00F05556" w:rsidRDefault="00CA63D6" w:rsidP="002B0C2F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</w:rPr>
        <w:t xml:space="preserve">В рамках </w:t>
      </w:r>
      <w:r w:rsidR="00E87E91" w:rsidRPr="00F05556">
        <w:rPr>
          <w:sz w:val="28"/>
          <w:szCs w:val="28"/>
        </w:rPr>
        <w:t xml:space="preserve">структурного элемента 1 </w:t>
      </w:r>
      <w:r w:rsidRPr="00F05556">
        <w:rPr>
          <w:sz w:val="28"/>
          <w:szCs w:val="28"/>
        </w:rPr>
        <w:t>муниципальн</w:t>
      </w:r>
      <w:r w:rsidR="00E87E91" w:rsidRPr="00F05556">
        <w:rPr>
          <w:sz w:val="28"/>
          <w:szCs w:val="28"/>
        </w:rPr>
        <w:t>ый</w:t>
      </w:r>
      <w:r w:rsidRPr="00F05556">
        <w:rPr>
          <w:sz w:val="28"/>
          <w:szCs w:val="28"/>
        </w:rPr>
        <w:t xml:space="preserve"> проект «</w:t>
      </w:r>
      <w:r w:rsidR="00DE72B1" w:rsidRPr="00F05556">
        <w:rPr>
          <w:sz w:val="28"/>
          <w:szCs w:val="28"/>
        </w:rPr>
        <w:t>Многодетная семья</w:t>
      </w:r>
      <w:r w:rsidR="00962C21" w:rsidRPr="00F05556">
        <w:rPr>
          <w:sz w:val="28"/>
          <w:szCs w:val="28"/>
        </w:rPr>
        <w:t>»</w:t>
      </w:r>
      <w:r w:rsidRPr="00F05556">
        <w:rPr>
          <w:sz w:val="28"/>
          <w:szCs w:val="28"/>
        </w:rPr>
        <w:t xml:space="preserve"> (Красносулинский район) </w:t>
      </w:r>
      <w:r w:rsidR="00054FCF" w:rsidRPr="00F05556">
        <w:rPr>
          <w:sz w:val="28"/>
          <w:szCs w:val="28"/>
        </w:rPr>
        <w:t>по национальному проекту «Семья»</w:t>
      </w:r>
      <w:r w:rsidR="00363ED0" w:rsidRPr="00F05556">
        <w:rPr>
          <w:sz w:val="28"/>
          <w:szCs w:val="28"/>
        </w:rPr>
        <w:t xml:space="preserve"> </w:t>
      </w:r>
      <w:r w:rsidRPr="00F05556">
        <w:rPr>
          <w:sz w:val="28"/>
          <w:szCs w:val="28"/>
        </w:rPr>
        <w:t>предусмотрена реализация 2 мероприятий (результатов) и 12 контрольных точек.</w:t>
      </w:r>
    </w:p>
    <w:p w:rsidR="00DE72B1" w:rsidRPr="00F05556" w:rsidRDefault="00CA63D6" w:rsidP="002B0C2F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</w:rPr>
        <w:t xml:space="preserve">Мероприятие (результат) 1. </w:t>
      </w:r>
      <w:r w:rsidR="00CA76B9" w:rsidRPr="00F05556">
        <w:rPr>
          <w:sz w:val="28"/>
          <w:szCs w:val="28"/>
        </w:rPr>
        <w:t>«Оказана государственная социальная помощь на основании социального контракта с приоритетным предоставлением многодетным семьям»</w:t>
      </w:r>
      <w:r w:rsidR="00363ED0" w:rsidRPr="00F05556">
        <w:rPr>
          <w:sz w:val="28"/>
          <w:szCs w:val="28"/>
        </w:rPr>
        <w:t xml:space="preserve"> </w:t>
      </w:r>
      <w:r w:rsidRPr="00F05556">
        <w:rPr>
          <w:sz w:val="28"/>
          <w:szCs w:val="28"/>
        </w:rPr>
        <w:t xml:space="preserve">выполнено. </w:t>
      </w:r>
    </w:p>
    <w:p w:rsidR="00CA63D6" w:rsidRPr="00F05556" w:rsidRDefault="00CA63D6" w:rsidP="002B0C2F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</w:rPr>
        <w:t>По итогам 2</w:t>
      </w:r>
      <w:r w:rsidR="00CA76B9" w:rsidRPr="00F05556">
        <w:rPr>
          <w:sz w:val="28"/>
          <w:szCs w:val="28"/>
        </w:rPr>
        <w:t>025</w:t>
      </w:r>
      <w:r w:rsidRPr="00F05556">
        <w:rPr>
          <w:sz w:val="28"/>
          <w:szCs w:val="28"/>
        </w:rPr>
        <w:t xml:space="preserve"> года </w:t>
      </w:r>
      <w:r w:rsidR="00CA76B9" w:rsidRPr="00F05556">
        <w:rPr>
          <w:sz w:val="28"/>
          <w:szCs w:val="28"/>
        </w:rPr>
        <w:t xml:space="preserve">государственная социальная помощь на основании социального контракта с приоритетным предоставлением многодетным семьям оказана 49 семьям на </w:t>
      </w:r>
      <w:r w:rsidR="00962C21" w:rsidRPr="00F05556">
        <w:rPr>
          <w:sz w:val="28"/>
          <w:szCs w:val="28"/>
        </w:rPr>
        <w:t xml:space="preserve">общую </w:t>
      </w:r>
      <w:r w:rsidR="00CA76B9" w:rsidRPr="00F05556">
        <w:rPr>
          <w:sz w:val="28"/>
          <w:szCs w:val="28"/>
        </w:rPr>
        <w:t xml:space="preserve">сумму </w:t>
      </w:r>
      <w:r w:rsidR="000F4F6F" w:rsidRPr="00F05556">
        <w:rPr>
          <w:sz w:val="28"/>
          <w:szCs w:val="28"/>
        </w:rPr>
        <w:t>12353,8 тыс. рублей.</w:t>
      </w:r>
    </w:p>
    <w:p w:rsidR="00DE72B1" w:rsidRPr="00F05556" w:rsidRDefault="00CA63D6" w:rsidP="002B0C2F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</w:rPr>
        <w:t xml:space="preserve">Мероприятие (результат) 2. </w:t>
      </w:r>
      <w:r w:rsidR="00962C21" w:rsidRPr="00F05556">
        <w:rPr>
          <w:sz w:val="28"/>
          <w:szCs w:val="28"/>
        </w:rPr>
        <w:t>«Семьи охвачены мерами социальной поддержки в целях реализации региональной программы по повышению рождаемости»</w:t>
      </w:r>
      <w:r w:rsidR="00CD3DA5" w:rsidRPr="00F05556">
        <w:rPr>
          <w:sz w:val="28"/>
          <w:szCs w:val="28"/>
        </w:rPr>
        <w:t xml:space="preserve"> </w:t>
      </w:r>
      <w:r w:rsidRPr="00F05556">
        <w:rPr>
          <w:sz w:val="28"/>
          <w:szCs w:val="28"/>
        </w:rPr>
        <w:t xml:space="preserve">выполнено. </w:t>
      </w:r>
    </w:p>
    <w:p w:rsidR="00CA63D6" w:rsidRPr="00F05556" w:rsidRDefault="00CA63D6" w:rsidP="002B0C2F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</w:rPr>
        <w:t xml:space="preserve">Ежемесячные денежные выплаты при рождении третьего ребенка или последующих детей произведены </w:t>
      </w:r>
      <w:r w:rsidR="00962C21" w:rsidRPr="00F05556">
        <w:rPr>
          <w:sz w:val="28"/>
          <w:szCs w:val="28"/>
        </w:rPr>
        <w:t>109</w:t>
      </w:r>
      <w:r w:rsidR="00CD3DA5" w:rsidRPr="00F05556">
        <w:rPr>
          <w:sz w:val="28"/>
          <w:szCs w:val="28"/>
        </w:rPr>
        <w:t xml:space="preserve"> </w:t>
      </w:r>
      <w:r w:rsidR="00962C21" w:rsidRPr="00F05556">
        <w:rPr>
          <w:sz w:val="28"/>
          <w:szCs w:val="28"/>
        </w:rPr>
        <w:t>семьям</w:t>
      </w:r>
      <w:r w:rsidRPr="00F05556">
        <w:rPr>
          <w:sz w:val="28"/>
          <w:szCs w:val="28"/>
        </w:rPr>
        <w:t xml:space="preserve"> на </w:t>
      </w:r>
      <w:r w:rsidR="00962C21" w:rsidRPr="00F05556">
        <w:rPr>
          <w:sz w:val="28"/>
          <w:szCs w:val="28"/>
        </w:rPr>
        <w:t xml:space="preserve">общую </w:t>
      </w:r>
      <w:r w:rsidRPr="00F05556">
        <w:rPr>
          <w:sz w:val="28"/>
          <w:szCs w:val="28"/>
        </w:rPr>
        <w:t xml:space="preserve">сумму </w:t>
      </w:r>
      <w:r w:rsidR="002B0C2F">
        <w:rPr>
          <w:sz w:val="28"/>
          <w:szCs w:val="28"/>
        </w:rPr>
        <w:br/>
      </w:r>
      <w:r w:rsidR="00962C21" w:rsidRPr="00F05556">
        <w:rPr>
          <w:sz w:val="28"/>
          <w:szCs w:val="28"/>
        </w:rPr>
        <w:t>13779,3</w:t>
      </w:r>
      <w:r w:rsidRPr="00F05556">
        <w:rPr>
          <w:sz w:val="28"/>
          <w:szCs w:val="28"/>
        </w:rPr>
        <w:t xml:space="preserve"> тыс. рублей.</w:t>
      </w:r>
    </w:p>
    <w:p w:rsidR="00DE72B1" w:rsidRPr="00F05556" w:rsidRDefault="00CA63D6" w:rsidP="002B0C2F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</w:rPr>
        <w:t xml:space="preserve">По </w:t>
      </w:r>
      <w:r w:rsidR="00962C21" w:rsidRPr="00F05556">
        <w:rPr>
          <w:sz w:val="28"/>
          <w:szCs w:val="28"/>
        </w:rPr>
        <w:t>муниципальному проекту</w:t>
      </w:r>
      <w:r w:rsidR="00363ED0" w:rsidRPr="00F05556">
        <w:rPr>
          <w:sz w:val="28"/>
          <w:szCs w:val="28"/>
        </w:rPr>
        <w:t xml:space="preserve"> </w:t>
      </w:r>
      <w:r w:rsidR="00962C21" w:rsidRPr="00F05556">
        <w:rPr>
          <w:sz w:val="28"/>
          <w:szCs w:val="28"/>
        </w:rPr>
        <w:t>«</w:t>
      </w:r>
      <w:r w:rsidR="00DE72B1" w:rsidRPr="00F05556">
        <w:rPr>
          <w:sz w:val="28"/>
          <w:szCs w:val="28"/>
        </w:rPr>
        <w:t>Многодетная семья</w:t>
      </w:r>
      <w:r w:rsidR="00962C21" w:rsidRPr="00F05556">
        <w:rPr>
          <w:sz w:val="28"/>
          <w:szCs w:val="28"/>
        </w:rPr>
        <w:t>» (Красносулинский район)</w:t>
      </w:r>
      <w:r w:rsidR="00363ED0" w:rsidRPr="00F05556">
        <w:rPr>
          <w:sz w:val="28"/>
          <w:szCs w:val="28"/>
        </w:rPr>
        <w:t xml:space="preserve"> </w:t>
      </w:r>
      <w:r w:rsidR="00054FCF" w:rsidRPr="00F05556">
        <w:rPr>
          <w:sz w:val="28"/>
          <w:szCs w:val="28"/>
        </w:rPr>
        <w:t>по национальному проекту «Семья»</w:t>
      </w:r>
      <w:r w:rsidR="00363ED0" w:rsidRPr="00F05556">
        <w:rPr>
          <w:sz w:val="28"/>
          <w:szCs w:val="28"/>
        </w:rPr>
        <w:t xml:space="preserve"> </w:t>
      </w:r>
      <w:r w:rsidRPr="00F05556">
        <w:rPr>
          <w:sz w:val="28"/>
          <w:szCs w:val="28"/>
        </w:rPr>
        <w:t xml:space="preserve">предусмотрено выполнение </w:t>
      </w:r>
      <w:r w:rsidR="002B0C2F">
        <w:rPr>
          <w:sz w:val="28"/>
          <w:szCs w:val="28"/>
        </w:rPr>
        <w:br/>
      </w:r>
      <w:r w:rsidRPr="00F05556">
        <w:rPr>
          <w:sz w:val="28"/>
          <w:szCs w:val="28"/>
        </w:rPr>
        <w:t xml:space="preserve">12 контрольных точек, </w:t>
      </w:r>
      <w:r w:rsidR="00962C21" w:rsidRPr="00F05556">
        <w:rPr>
          <w:sz w:val="28"/>
          <w:szCs w:val="28"/>
        </w:rPr>
        <w:t>из которых</w:t>
      </w:r>
      <w:r w:rsidRPr="00F05556">
        <w:rPr>
          <w:sz w:val="28"/>
          <w:szCs w:val="28"/>
        </w:rPr>
        <w:t xml:space="preserve"> достигнуты в установленные сроки</w:t>
      </w:r>
      <w:r w:rsidR="00DE72B1" w:rsidRPr="00F05556">
        <w:rPr>
          <w:sz w:val="28"/>
          <w:szCs w:val="28"/>
        </w:rPr>
        <w:t xml:space="preserve"> – 11</w:t>
      </w:r>
      <w:r w:rsidR="00962C21" w:rsidRPr="00F05556">
        <w:rPr>
          <w:sz w:val="28"/>
          <w:szCs w:val="28"/>
        </w:rPr>
        <w:t>, ранее запланированного срока</w:t>
      </w:r>
      <w:r w:rsidR="00DE72B1" w:rsidRPr="00F05556">
        <w:rPr>
          <w:sz w:val="28"/>
          <w:szCs w:val="28"/>
        </w:rPr>
        <w:t xml:space="preserve"> – 1</w:t>
      </w:r>
      <w:r w:rsidR="00962C21" w:rsidRPr="00F05556">
        <w:rPr>
          <w:sz w:val="28"/>
          <w:szCs w:val="28"/>
        </w:rPr>
        <w:t>.</w:t>
      </w:r>
    </w:p>
    <w:p w:rsidR="00865291" w:rsidRPr="00F05556" w:rsidRDefault="00865291" w:rsidP="002B0C2F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</w:rPr>
        <w:t xml:space="preserve">В рамках </w:t>
      </w:r>
      <w:r w:rsidR="00E87E91" w:rsidRPr="00F05556">
        <w:rPr>
          <w:sz w:val="28"/>
          <w:szCs w:val="28"/>
        </w:rPr>
        <w:t xml:space="preserve">структурного элемента 2 </w:t>
      </w:r>
      <w:r w:rsidR="00652A91" w:rsidRPr="00F05556">
        <w:rPr>
          <w:sz w:val="28"/>
          <w:szCs w:val="28"/>
        </w:rPr>
        <w:t>комплекс процессных мероприятий</w:t>
      </w:r>
      <w:r w:rsidR="00363ED0" w:rsidRPr="00F05556">
        <w:rPr>
          <w:sz w:val="28"/>
          <w:szCs w:val="28"/>
        </w:rPr>
        <w:t xml:space="preserve"> </w:t>
      </w:r>
      <w:r w:rsidRPr="00F05556">
        <w:rPr>
          <w:sz w:val="28"/>
          <w:szCs w:val="28"/>
        </w:rPr>
        <w:t xml:space="preserve">«Социальная поддержка отдельных категорий граждан» предусмотрена реализация </w:t>
      </w:r>
      <w:r w:rsidR="00DA1628" w:rsidRPr="00F05556">
        <w:rPr>
          <w:sz w:val="28"/>
          <w:szCs w:val="28"/>
        </w:rPr>
        <w:t>14</w:t>
      </w:r>
      <w:r w:rsidR="00363ED0" w:rsidRPr="00F05556">
        <w:rPr>
          <w:sz w:val="28"/>
          <w:szCs w:val="28"/>
        </w:rPr>
        <w:t xml:space="preserve"> </w:t>
      </w:r>
      <w:r w:rsidRPr="00F05556">
        <w:rPr>
          <w:sz w:val="28"/>
          <w:szCs w:val="28"/>
        </w:rPr>
        <w:t xml:space="preserve">мероприятий </w:t>
      </w:r>
      <w:r w:rsidR="00652A91" w:rsidRPr="00F05556">
        <w:rPr>
          <w:sz w:val="28"/>
          <w:szCs w:val="28"/>
        </w:rPr>
        <w:t>(результатов) и 56 контрольных точек.</w:t>
      </w:r>
    </w:p>
    <w:p w:rsidR="00DE72B1" w:rsidRPr="00F05556" w:rsidRDefault="00475FF0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Мероприятие (результат) 1.1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«Выплата государственной пенсии за выслугу лет осуществлена в полном объеме» 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выполнено. </w:t>
      </w:r>
    </w:p>
    <w:p w:rsidR="00782C82" w:rsidRPr="00F05556" w:rsidRDefault="00782C82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Произведена выплата государственной пенсии за выслугу лет 4</w:t>
      </w:r>
      <w:r w:rsidR="00565D96" w:rsidRPr="00F0555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бывшим муниципальным служащим Красносулинского района на сумму 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br/>
      </w:r>
      <w:r w:rsidR="00565D96" w:rsidRPr="00F05556">
        <w:rPr>
          <w:rFonts w:ascii="Times New Roman" w:eastAsia="Times New Roman" w:hAnsi="Times New Roman" w:cs="Times New Roman"/>
          <w:sz w:val="28"/>
          <w:szCs w:val="28"/>
        </w:rPr>
        <w:t>6506,0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E72B1" w:rsidRPr="00F05556" w:rsidRDefault="00565D96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1.2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ветеранов труда Ростовской области, выполнено в полном объеме» 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выполнено. </w:t>
      </w:r>
    </w:p>
    <w:p w:rsidR="00782C82" w:rsidRPr="00F05556" w:rsidRDefault="00782C82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Меры социальной поддержки представлены </w:t>
      </w:r>
      <w:r w:rsidR="00565D96" w:rsidRPr="00F05556">
        <w:rPr>
          <w:rFonts w:ascii="Times New Roman" w:eastAsia="Times New Roman" w:hAnsi="Times New Roman" w:cs="Times New Roman"/>
          <w:sz w:val="28"/>
          <w:szCs w:val="28"/>
        </w:rPr>
        <w:t>622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ветеранам труда Ростовской области на сумму </w:t>
      </w:r>
      <w:r w:rsidR="00565D96" w:rsidRPr="00F05556">
        <w:rPr>
          <w:rFonts w:ascii="Times New Roman" w:eastAsia="Times New Roman" w:hAnsi="Times New Roman" w:cs="Times New Roman"/>
          <w:sz w:val="28"/>
          <w:szCs w:val="28"/>
        </w:rPr>
        <w:t>17389,0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E72B1" w:rsidRPr="00F05556" w:rsidRDefault="001408BA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1.3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ветеранов труда, выполнено в полном объеме» 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выполнено. </w:t>
      </w:r>
    </w:p>
    <w:p w:rsidR="00782C82" w:rsidRPr="00F05556" w:rsidRDefault="00782C82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Меры социальной поддержки представлены 2</w:t>
      </w:r>
      <w:r w:rsidR="001408BA" w:rsidRPr="00F05556">
        <w:rPr>
          <w:rFonts w:ascii="Times New Roman" w:eastAsia="Times New Roman" w:hAnsi="Times New Roman" w:cs="Times New Roman"/>
          <w:sz w:val="28"/>
          <w:szCs w:val="28"/>
        </w:rPr>
        <w:t>438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ветеранам труда на сумму </w:t>
      </w:r>
      <w:r w:rsidR="001408BA" w:rsidRPr="00F05556">
        <w:rPr>
          <w:rFonts w:ascii="Times New Roman" w:eastAsia="Times New Roman" w:hAnsi="Times New Roman" w:cs="Times New Roman"/>
          <w:sz w:val="28"/>
          <w:szCs w:val="28"/>
        </w:rPr>
        <w:t>63557,4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E72B1" w:rsidRPr="00F05556" w:rsidRDefault="00282E1C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1.4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тружеников тыла, выполнено</w:t>
      </w:r>
      <w:r w:rsidR="00CD3DA5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в полном объеме»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выполнено. </w:t>
      </w:r>
    </w:p>
    <w:p w:rsidR="00782C82" w:rsidRPr="00F05556" w:rsidRDefault="00782C82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Меры социальной поддержки представлены </w:t>
      </w:r>
      <w:r w:rsidR="00282E1C" w:rsidRPr="00F05556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труженикам тыла на сумму </w:t>
      </w:r>
      <w:r w:rsidR="00282E1C" w:rsidRPr="00F05556">
        <w:rPr>
          <w:rFonts w:ascii="Times New Roman" w:eastAsia="Times New Roman" w:hAnsi="Times New Roman" w:cs="Times New Roman"/>
          <w:sz w:val="28"/>
          <w:szCs w:val="28"/>
        </w:rPr>
        <w:t>347,1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E72B1" w:rsidRPr="00F05556" w:rsidRDefault="005F6001" w:rsidP="002B0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1.5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» выполнено. </w:t>
      </w:r>
    </w:p>
    <w:p w:rsidR="00782C82" w:rsidRPr="00F05556" w:rsidRDefault="00CD0E10" w:rsidP="002B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Меры социальной поддержки представлены</w:t>
      </w:r>
      <w:r w:rsidR="00363ED0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001" w:rsidRPr="00F05556">
        <w:rPr>
          <w:rFonts w:ascii="Times New Roman" w:eastAsia="Times New Roman" w:hAnsi="Times New Roman" w:cs="Times New Roman"/>
          <w:sz w:val="28"/>
          <w:szCs w:val="28"/>
        </w:rPr>
        <w:t>51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реабилитированны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и лиц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, признанных пострадавшими от политических репрессий, на сумму </w:t>
      </w:r>
      <w:r w:rsidR="005F6001" w:rsidRPr="00F05556">
        <w:rPr>
          <w:rFonts w:ascii="Times New Roman" w:eastAsia="Times New Roman" w:hAnsi="Times New Roman" w:cs="Times New Roman"/>
          <w:sz w:val="28"/>
          <w:szCs w:val="28"/>
        </w:rPr>
        <w:t>1081,9</w:t>
      </w:r>
      <w:r w:rsidR="00363ED0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DE72B1" w:rsidRPr="00F05556" w:rsidRDefault="00905FD4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1.6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t xml:space="preserve"> выполнено.</w:t>
      </w:r>
    </w:p>
    <w:p w:rsidR="00782C82" w:rsidRPr="00F05556" w:rsidRDefault="00CD0E10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Меры социальной поддержки представлены</w:t>
      </w:r>
      <w:r w:rsidR="00363ED0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FD4" w:rsidRPr="00F05556">
        <w:rPr>
          <w:rFonts w:ascii="Times New Roman" w:eastAsia="Times New Roman" w:hAnsi="Times New Roman" w:cs="Times New Roman"/>
          <w:sz w:val="28"/>
          <w:szCs w:val="28"/>
        </w:rPr>
        <w:t>2354</w:t>
      </w:r>
      <w:r w:rsidR="00363ED0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лицам из числа отдельных категорий граждан, работающих и проживающих в сельской местности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, на сумму </w:t>
      </w:r>
      <w:r w:rsidR="00905FD4" w:rsidRPr="00F05556">
        <w:rPr>
          <w:rFonts w:ascii="Times New Roman" w:eastAsia="Times New Roman" w:hAnsi="Times New Roman" w:cs="Times New Roman"/>
          <w:sz w:val="28"/>
          <w:szCs w:val="28"/>
        </w:rPr>
        <w:t>130760,3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E72B1" w:rsidRPr="00F05556" w:rsidRDefault="00B75DDA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1.7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выполнено. </w:t>
      </w:r>
    </w:p>
    <w:p w:rsidR="00782C82" w:rsidRPr="00F05556" w:rsidRDefault="00CD0E10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Субсидии на оплату жилых помещений и коммунальных услуг предоставлены </w:t>
      </w:r>
      <w:r w:rsidR="00675947" w:rsidRPr="00F05556">
        <w:rPr>
          <w:rFonts w:ascii="Times New Roman" w:eastAsia="Times New Roman" w:hAnsi="Times New Roman" w:cs="Times New Roman"/>
          <w:sz w:val="28"/>
          <w:szCs w:val="28"/>
        </w:rPr>
        <w:t>937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семьям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, на сумму </w:t>
      </w:r>
      <w:r w:rsidR="00675947" w:rsidRPr="00F05556">
        <w:rPr>
          <w:rFonts w:ascii="Times New Roman" w:eastAsia="Times New Roman" w:hAnsi="Times New Roman" w:cs="Times New Roman"/>
          <w:sz w:val="28"/>
          <w:szCs w:val="28"/>
        </w:rPr>
        <w:t>8865,6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E72B1" w:rsidRPr="00F05556" w:rsidRDefault="00463204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1.8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</w:t>
      </w:r>
      <w:r w:rsid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материальной и иной помощи для погребения, выполнено в полном объеме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» выполнено. </w:t>
      </w:r>
    </w:p>
    <w:p w:rsidR="00782C82" w:rsidRPr="00F05556" w:rsidRDefault="00463204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95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гражданам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 в полном объеме оказана материальная и иная помощь для погребения умерших на общую 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852,4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DE72B1" w:rsidRPr="00F05556" w:rsidRDefault="00121EA2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1.9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</w:t>
      </w:r>
      <w:r w:rsid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выполнено. </w:t>
      </w:r>
    </w:p>
    <w:p w:rsidR="00782C82" w:rsidRPr="00F05556" w:rsidRDefault="008305B8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Обеспечено своевременное и полное исполнение всех социальных гарантий по оплате жилого помещения и коммунальных услуг 33</w:t>
      </w:r>
      <w:r w:rsidR="00121EA2" w:rsidRPr="00F0555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2 инвалидам, ветеранам, </w:t>
      </w:r>
      <w:r w:rsidR="000206C3" w:rsidRPr="00F0555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чернобыльцам</w:t>
      </w:r>
      <w:r w:rsidR="000206C3" w:rsidRPr="00F055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121EA2" w:rsidRPr="00F05556">
        <w:rPr>
          <w:rFonts w:ascii="Times New Roman" w:eastAsia="Times New Roman" w:hAnsi="Times New Roman" w:cs="Times New Roman"/>
          <w:sz w:val="28"/>
          <w:szCs w:val="28"/>
        </w:rPr>
        <w:t>36122,0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E72B1" w:rsidRPr="00F05556" w:rsidRDefault="00356966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1.10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ежегодной денежной выплаты лицам, награжденным нагрудным знаком «Почетный донор России», выполнено в полном объеме»</w:t>
      </w:r>
      <w:r w:rsidR="00717E75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выполнено. </w:t>
      </w:r>
    </w:p>
    <w:p w:rsidR="00782C82" w:rsidRPr="00F05556" w:rsidRDefault="009824D6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Предоставлена ежегодная денежная выплата 15</w:t>
      </w:r>
      <w:r w:rsidR="00356966" w:rsidRPr="00F0555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гражданам, награжденным нагрудным знаком </w:t>
      </w:r>
      <w:r w:rsidR="001648C8" w:rsidRPr="00F0555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Почетный донор России</w:t>
      </w:r>
      <w:r w:rsidR="001648C8" w:rsidRPr="00F0555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, на сумму 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br/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6966" w:rsidRPr="00F05556">
        <w:rPr>
          <w:rFonts w:ascii="Times New Roman" w:eastAsia="Times New Roman" w:hAnsi="Times New Roman" w:cs="Times New Roman"/>
          <w:sz w:val="28"/>
          <w:szCs w:val="28"/>
        </w:rPr>
        <w:t>893,2</w:t>
      </w:r>
      <w:r w:rsidR="00782C82"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E72B1" w:rsidRPr="00F05556" w:rsidRDefault="00E67148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 1.11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меры социальной поддержки членам семей граждан РФ, принимающих участие в специальной военной операции, выполнено в полном объеме» выполнено.</w:t>
      </w:r>
    </w:p>
    <w:p w:rsidR="00E67148" w:rsidRPr="00F05556" w:rsidRDefault="00E67148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Меры социальной поддержки предоставлены 32 семьям на сумму 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br/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476,1 тыс. рублей.</w:t>
      </w:r>
    </w:p>
    <w:p w:rsidR="00DE72B1" w:rsidRPr="00F05556" w:rsidRDefault="00E67148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</w:t>
      </w:r>
      <w:r w:rsid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выполнено. </w:t>
      </w:r>
    </w:p>
    <w:p w:rsidR="00E67148" w:rsidRPr="00F05556" w:rsidRDefault="00E67148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Оказана государственная социальная помощь в виде социального пособия, в том числе на основании социального контракта 953 малоимущим семьям на сумму 13784,1 тыс. рублей.</w:t>
      </w:r>
    </w:p>
    <w:p w:rsidR="00DE72B1" w:rsidRPr="00F05556" w:rsidRDefault="00E67148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</w:t>
      </w:r>
      <w:r w:rsid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«Оказание государственной социальной помощи в виде адресной социальной выплаты, выполнено в полном объеме» выполнено. </w:t>
      </w:r>
    </w:p>
    <w:p w:rsidR="00E67148" w:rsidRPr="00F05556" w:rsidRDefault="00E67148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Государственная социальная помощь в виде адресной социальной выплаты предоставлена 3546 семьям на сумму 7071,1 тыс. рублей.</w:t>
      </w:r>
    </w:p>
    <w:p w:rsidR="00DE72B1" w:rsidRPr="00F05556" w:rsidRDefault="00B63552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Мероприятие (результат)</w:t>
      </w:r>
      <w:r w:rsid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1.14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«Финансовое обеспечение мероприятий, посвященных Дню Победы советского народа в Великой Отечественной</w:t>
      </w:r>
      <w:r w:rsid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войне 1941-1945 годов, выполнено в полном объеме» выполнено. </w:t>
      </w:r>
    </w:p>
    <w:p w:rsidR="00B63552" w:rsidRPr="00F05556" w:rsidRDefault="00B63552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Выплата единовременной материальной помощи произведена 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br/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83 инвалидам и участникам Великой Отечественной войны 1941-1945 годов, принимавших непосредственное участие в боевых действиях Великой Отечественной войны 1941-1945 годов, в сумме 295,4 тыс. рублей. </w:t>
      </w:r>
    </w:p>
    <w:p w:rsidR="00DE72B1" w:rsidRPr="00F05556" w:rsidRDefault="00865291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452C3" w:rsidRPr="00F05556">
        <w:rPr>
          <w:rFonts w:ascii="Times New Roman" w:eastAsia="Times New Roman" w:hAnsi="Times New Roman" w:cs="Times New Roman"/>
          <w:sz w:val="28"/>
          <w:szCs w:val="28"/>
        </w:rPr>
        <w:t xml:space="preserve">комплексу процессных мероприятий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«Социальная поддержка отдельных категорий граждан» предусмотрено выполне</w:t>
      </w:r>
      <w:r w:rsidR="000C7C67" w:rsidRPr="00F05556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="00E452C3" w:rsidRPr="00F05556">
        <w:rPr>
          <w:rFonts w:ascii="Times New Roman" w:eastAsia="Times New Roman" w:hAnsi="Times New Roman" w:cs="Times New Roman"/>
          <w:sz w:val="28"/>
          <w:szCs w:val="28"/>
        </w:rPr>
        <w:t xml:space="preserve">56 контрольных точек, 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 xml:space="preserve">из них в установленный срок достигнуто – </w:t>
      </w:r>
      <w:r w:rsidR="00E452C3" w:rsidRPr="00F05556">
        <w:rPr>
          <w:rFonts w:ascii="Times New Roman" w:eastAsia="Times New Roman" w:hAnsi="Times New Roman" w:cs="Times New Roman"/>
          <w:sz w:val="28"/>
          <w:szCs w:val="28"/>
        </w:rPr>
        <w:t>41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 xml:space="preserve">, ранее установленного срока – </w:t>
      </w:r>
      <w:r w:rsidR="00E452C3" w:rsidRPr="00F05556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96F" w:rsidRPr="00F05556" w:rsidRDefault="00E9396F" w:rsidP="002B0C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В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рамках </w:t>
      </w:r>
      <w:r w:rsidR="00BA2A3D" w:rsidRPr="00F05556">
        <w:rPr>
          <w:rFonts w:ascii="Times New Roman" w:eastAsia="Times New Roman" w:hAnsi="Times New Roman" w:cs="Times New Roman"/>
          <w:sz w:val="28"/>
          <w:szCs w:val="28"/>
        </w:rPr>
        <w:t xml:space="preserve">структурного элемента 3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«Обеспечение реализации муниципальной программы Красносулинского района «Социальная поддержка</w:t>
      </w:r>
      <w:r w:rsidRPr="00F05556">
        <w:rPr>
          <w:rFonts w:ascii="Times New Roman" w:hAnsi="Times New Roman" w:cs="Times New Roman"/>
          <w:sz w:val="28"/>
          <w:szCs w:val="28"/>
        </w:rPr>
        <w:t xml:space="preserve"> граждан» предусмотрена реализация </w:t>
      </w:r>
      <w:r w:rsidR="002B0C2F">
        <w:rPr>
          <w:rFonts w:ascii="Times New Roman" w:hAnsi="Times New Roman" w:cs="Times New Roman"/>
          <w:sz w:val="28"/>
          <w:szCs w:val="28"/>
        </w:rPr>
        <w:br/>
      </w:r>
      <w:r w:rsidRPr="00F05556">
        <w:rPr>
          <w:rFonts w:ascii="Times New Roman" w:hAnsi="Times New Roman" w:cs="Times New Roman"/>
          <w:sz w:val="28"/>
          <w:szCs w:val="28"/>
        </w:rPr>
        <w:t>2 мероприятий (результатов).</w:t>
      </w:r>
    </w:p>
    <w:p w:rsidR="00DE72B1" w:rsidRPr="00F05556" w:rsidRDefault="00E9396F" w:rsidP="002B0C2F">
      <w:pPr>
        <w:pStyle w:val="ConsPlusNormal1"/>
        <w:ind w:firstLine="709"/>
        <w:jc w:val="both"/>
        <w:rPr>
          <w:sz w:val="28"/>
          <w:szCs w:val="28"/>
          <w:lang w:eastAsia="zh-CN"/>
        </w:rPr>
      </w:pPr>
      <w:r w:rsidRPr="00F05556">
        <w:rPr>
          <w:sz w:val="28"/>
          <w:szCs w:val="28"/>
          <w:lang w:eastAsia="zh-CN"/>
        </w:rPr>
        <w:t>Мероприятие (результат) 1.1</w:t>
      </w:r>
      <w:r w:rsidR="00DE72B1" w:rsidRPr="00F05556">
        <w:rPr>
          <w:sz w:val="28"/>
          <w:szCs w:val="28"/>
          <w:lang w:eastAsia="zh-CN"/>
        </w:rPr>
        <w:t>.</w:t>
      </w:r>
      <w:r w:rsidR="00717E75" w:rsidRPr="00F05556">
        <w:rPr>
          <w:sz w:val="28"/>
          <w:szCs w:val="28"/>
          <w:lang w:eastAsia="zh-CN"/>
        </w:rPr>
        <w:t xml:space="preserve"> </w:t>
      </w:r>
      <w:r w:rsidRPr="00F05556">
        <w:rPr>
          <w:sz w:val="28"/>
          <w:szCs w:val="28"/>
          <w:lang w:eastAsia="zh-CN"/>
        </w:rPr>
        <w:t xml:space="preserve"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выполнено. </w:t>
      </w:r>
    </w:p>
    <w:p w:rsidR="00E9396F" w:rsidRPr="00F05556" w:rsidRDefault="00403A6B" w:rsidP="002B0C2F">
      <w:pPr>
        <w:pStyle w:val="ConsPlusNormal1"/>
        <w:ind w:firstLine="709"/>
        <w:jc w:val="both"/>
        <w:rPr>
          <w:sz w:val="28"/>
          <w:szCs w:val="28"/>
          <w:lang w:eastAsia="zh-CN"/>
        </w:rPr>
      </w:pPr>
      <w:r w:rsidRPr="00F05556">
        <w:rPr>
          <w:sz w:val="28"/>
          <w:szCs w:val="28"/>
          <w:lang w:eastAsia="zh-CN"/>
        </w:rPr>
        <w:lastRenderedPageBreak/>
        <w:t xml:space="preserve">УСЗН Красносулинского района обеспечены средствами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в сумме </w:t>
      </w:r>
      <w:r w:rsidRPr="00F05556">
        <w:rPr>
          <w:sz w:val="28"/>
          <w:szCs w:val="28"/>
        </w:rPr>
        <w:t>31209,2 тыс. рублей</w:t>
      </w:r>
      <w:r w:rsidR="00D85685" w:rsidRPr="00F05556">
        <w:rPr>
          <w:sz w:val="28"/>
          <w:szCs w:val="28"/>
        </w:rPr>
        <w:t xml:space="preserve"> </w:t>
      </w:r>
      <w:r w:rsidR="002B0C2F">
        <w:rPr>
          <w:sz w:val="28"/>
          <w:szCs w:val="28"/>
        </w:rPr>
        <w:br/>
      </w:r>
      <w:r w:rsidR="00D85685" w:rsidRPr="00F05556">
        <w:rPr>
          <w:sz w:val="28"/>
          <w:szCs w:val="28"/>
        </w:rPr>
        <w:t>(или 100,0</w:t>
      </w:r>
      <w:r w:rsidR="000E30F0" w:rsidRPr="00F05556">
        <w:rPr>
          <w:sz w:val="28"/>
          <w:szCs w:val="28"/>
        </w:rPr>
        <w:t xml:space="preserve"> процента</w:t>
      </w:r>
      <w:r w:rsidR="00D85685" w:rsidRPr="00F05556">
        <w:rPr>
          <w:sz w:val="28"/>
          <w:szCs w:val="28"/>
        </w:rPr>
        <w:t>)</w:t>
      </w:r>
      <w:r w:rsidRPr="00F05556">
        <w:rPr>
          <w:sz w:val="28"/>
          <w:szCs w:val="28"/>
        </w:rPr>
        <w:t>.</w:t>
      </w:r>
    </w:p>
    <w:p w:rsidR="00DE72B1" w:rsidRPr="00F05556" w:rsidRDefault="00E9396F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Мероприятие (результат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DE72B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</w:t>
      </w:r>
      <w:r w:rsidR="00403A6B" w:rsidRPr="00F05556">
        <w:rPr>
          <w:rFonts w:ascii="Times New Roman" w:eastAsia="Times New Roman" w:hAnsi="Times New Roman" w:cs="Times New Roman"/>
          <w:sz w:val="28"/>
          <w:szCs w:val="28"/>
        </w:rPr>
        <w:t xml:space="preserve"> выполнено. </w:t>
      </w:r>
    </w:p>
    <w:p w:rsidR="00403A6B" w:rsidRPr="00F05556" w:rsidRDefault="00403A6B" w:rsidP="002B0C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Обеспечено финансирование текущей деятельности </w:t>
      </w:r>
      <w:r w:rsidR="00CD3DA5" w:rsidRPr="00F05556">
        <w:rPr>
          <w:rFonts w:ascii="Times New Roman" w:eastAsia="Times New Roman" w:hAnsi="Times New Roman" w:cs="Times New Roman"/>
          <w:sz w:val="28"/>
          <w:szCs w:val="28"/>
        </w:rPr>
        <w:t xml:space="preserve">УСЗН Красносулинского района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за счет средств бюджета района в сумме</w:t>
      </w:r>
      <w:r w:rsidR="00CD3DA5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br/>
      </w:r>
      <w:r w:rsidR="008F42BD" w:rsidRPr="00F05556">
        <w:rPr>
          <w:rFonts w:ascii="Times New Roman" w:eastAsia="Times New Roman" w:hAnsi="Times New Roman" w:cs="Times New Roman"/>
          <w:sz w:val="28"/>
          <w:szCs w:val="28"/>
        </w:rPr>
        <w:t xml:space="preserve">3957,9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D17CD6" w:rsidRPr="00F05556" w:rsidRDefault="00D17CD6" w:rsidP="002B0C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 комплексу процессных мероприятий «Обеспечение реализации муниципальной программы Красносулинского района «Социальная поддержка</w:t>
      </w:r>
      <w:r w:rsidRPr="00F05556">
        <w:rPr>
          <w:rFonts w:ascii="Times New Roman" w:hAnsi="Times New Roman" w:cs="Times New Roman"/>
          <w:sz w:val="28"/>
          <w:szCs w:val="28"/>
        </w:rPr>
        <w:t xml:space="preserve"> граждан» контрольные точки не предусмотрены.</w:t>
      </w:r>
    </w:p>
    <w:p w:rsidR="00865291" w:rsidRPr="00F05556" w:rsidRDefault="00DA1628" w:rsidP="002B0C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E30F0" w:rsidRPr="00F05556">
        <w:rPr>
          <w:rFonts w:ascii="Times New Roman" w:hAnsi="Times New Roman" w:cs="Times New Roman"/>
          <w:sz w:val="28"/>
          <w:szCs w:val="28"/>
        </w:rPr>
        <w:t xml:space="preserve">структурного элемента 4 </w:t>
      </w:r>
      <w:r w:rsidRPr="00F05556">
        <w:rPr>
          <w:rFonts w:ascii="Times New Roman" w:hAnsi="Times New Roman" w:cs="Times New Roman"/>
          <w:sz w:val="28"/>
          <w:szCs w:val="28"/>
        </w:rPr>
        <w:t>комплекс процессных мероприятий</w:t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 xml:space="preserve">«Совершенствование мер демографической политики в области социальной поддержки семьи и детей» </w:t>
      </w:r>
      <w:r w:rsidR="00865291" w:rsidRPr="00F05556">
        <w:rPr>
          <w:rFonts w:ascii="Times New Roman" w:hAnsi="Times New Roman" w:cs="Times New Roman"/>
          <w:sz w:val="28"/>
          <w:szCs w:val="28"/>
        </w:rPr>
        <w:t xml:space="preserve">предусмотрена реализация </w:t>
      </w:r>
      <w:r w:rsidRPr="00F05556">
        <w:rPr>
          <w:rFonts w:ascii="Times New Roman" w:hAnsi="Times New Roman" w:cs="Times New Roman"/>
          <w:sz w:val="28"/>
          <w:szCs w:val="28"/>
        </w:rPr>
        <w:t>8</w:t>
      </w:r>
      <w:r w:rsidR="00865291" w:rsidRPr="00F0555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F05556">
        <w:rPr>
          <w:rFonts w:ascii="Times New Roman" w:hAnsi="Times New Roman" w:cs="Times New Roman"/>
          <w:sz w:val="28"/>
          <w:szCs w:val="28"/>
        </w:rPr>
        <w:t xml:space="preserve"> (результатов) и 32 контрольных точек</w:t>
      </w:r>
      <w:r w:rsidR="00865291" w:rsidRPr="00F05556">
        <w:rPr>
          <w:rFonts w:ascii="Times New Roman" w:hAnsi="Times New Roman" w:cs="Times New Roman"/>
          <w:sz w:val="28"/>
          <w:szCs w:val="28"/>
        </w:rPr>
        <w:t>.</w:t>
      </w:r>
    </w:p>
    <w:p w:rsidR="000E1B00" w:rsidRPr="00F05556" w:rsidRDefault="00D42D61" w:rsidP="002B0C2F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>Мероприятие (результат) 1.1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.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«Предоставление</w:t>
      </w:r>
      <w:r w:rsidR="002B0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B0C2F">
        <w:rPr>
          <w:rFonts w:ascii="Times New Roman" w:eastAsia="Calibri" w:hAnsi="Times New Roman" w:cs="Times New Roman"/>
          <w:sz w:val="28"/>
          <w:szCs w:val="28"/>
        </w:rPr>
        <w:t>мер социаль</w:t>
      </w:r>
      <w:r w:rsidRPr="00F05556">
        <w:rPr>
          <w:rFonts w:ascii="Times New Roman" w:eastAsia="Calibri" w:hAnsi="Times New Roman" w:cs="Times New Roman"/>
          <w:sz w:val="28"/>
          <w:szCs w:val="28"/>
        </w:rPr>
        <w:t>ной поддержки детей первого-второго</w:t>
      </w:r>
      <w:r w:rsidR="00101A8E" w:rsidRP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Calibri" w:hAnsi="Times New Roman" w:cs="Times New Roman"/>
          <w:sz w:val="28"/>
          <w:szCs w:val="28"/>
        </w:rPr>
        <w:t>года жизни</w:t>
      </w:r>
      <w:proofErr w:type="gramEnd"/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из мало</w:t>
      </w:r>
      <w:r w:rsidRPr="00F05556">
        <w:rPr>
          <w:rFonts w:ascii="Times New Roman" w:eastAsia="Calibri" w:hAnsi="Times New Roman" w:cs="Times New Roman"/>
          <w:sz w:val="28"/>
          <w:szCs w:val="28"/>
        </w:rPr>
        <w:softHyphen/>
        <w:t xml:space="preserve">имущих семей, выполнено в полном объеме» </w:t>
      </w:r>
      <w:r w:rsidR="00784574" w:rsidRPr="00F05556">
        <w:rPr>
          <w:rFonts w:ascii="Times New Roman" w:eastAsia="Calibri" w:hAnsi="Times New Roman" w:cs="Times New Roman"/>
          <w:sz w:val="28"/>
          <w:szCs w:val="28"/>
        </w:rPr>
        <w:t xml:space="preserve">выполнено. </w:t>
      </w:r>
    </w:p>
    <w:p w:rsidR="00784574" w:rsidRPr="00F05556" w:rsidRDefault="00D42D61" w:rsidP="002B0C2F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>423</w:t>
      </w:r>
      <w:r w:rsidR="009F5A56" w:rsidRPr="00F05556">
        <w:rPr>
          <w:rFonts w:ascii="Times New Roman" w:eastAsia="Calibri" w:hAnsi="Times New Roman" w:cs="Times New Roman"/>
          <w:sz w:val="28"/>
          <w:szCs w:val="28"/>
        </w:rPr>
        <w:t xml:space="preserve"> малоимущих сем</w:t>
      </w:r>
      <w:r w:rsidRPr="00F05556">
        <w:rPr>
          <w:rFonts w:ascii="Times New Roman" w:eastAsia="Calibri" w:hAnsi="Times New Roman" w:cs="Times New Roman"/>
          <w:sz w:val="28"/>
          <w:szCs w:val="28"/>
        </w:rPr>
        <w:t>ьи</w:t>
      </w:r>
      <w:r w:rsidR="009F5A56" w:rsidRPr="00F05556">
        <w:rPr>
          <w:rFonts w:ascii="Times New Roman" w:eastAsia="Calibri" w:hAnsi="Times New Roman" w:cs="Times New Roman"/>
          <w:sz w:val="28"/>
          <w:szCs w:val="28"/>
        </w:rPr>
        <w:t>, имеющих детей первого-второго года жизни</w:t>
      </w:r>
      <w:r w:rsidR="009F5A56" w:rsidRPr="00F05556">
        <w:rPr>
          <w:rFonts w:ascii="Times New Roman" w:hAnsi="Times New Roman" w:cs="Times New Roman"/>
          <w:sz w:val="28"/>
          <w:szCs w:val="28"/>
        </w:rPr>
        <w:t>, получили меру социальной поддержки в виде е</w:t>
      </w:r>
      <w:r w:rsidR="00784574" w:rsidRPr="00F05556">
        <w:rPr>
          <w:rFonts w:ascii="Times New Roman" w:hAnsi="Times New Roman" w:cs="Times New Roman"/>
          <w:sz w:val="28"/>
          <w:szCs w:val="28"/>
        </w:rPr>
        <w:t>жемесячн</w:t>
      </w:r>
      <w:r w:rsidR="009F5A56" w:rsidRPr="00F05556">
        <w:rPr>
          <w:rFonts w:ascii="Times New Roman" w:hAnsi="Times New Roman" w:cs="Times New Roman"/>
          <w:sz w:val="28"/>
          <w:szCs w:val="28"/>
        </w:rPr>
        <w:t>ой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9F5A56" w:rsidRPr="00F05556">
        <w:rPr>
          <w:rFonts w:ascii="Times New Roman" w:hAnsi="Times New Roman" w:cs="Times New Roman"/>
          <w:sz w:val="28"/>
          <w:szCs w:val="28"/>
        </w:rPr>
        <w:t>ой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выплаты на </w:t>
      </w:r>
      <w:r w:rsidR="009F5A56" w:rsidRPr="00F05556">
        <w:rPr>
          <w:rFonts w:ascii="Times New Roman" w:hAnsi="Times New Roman" w:cs="Times New Roman"/>
          <w:sz w:val="28"/>
          <w:szCs w:val="28"/>
        </w:rPr>
        <w:t xml:space="preserve">специальные молочные продукты </w:t>
      </w:r>
      <w:r w:rsidR="009F5A56" w:rsidRPr="00F05556">
        <w:rPr>
          <w:rFonts w:ascii="Times New Roman" w:eastAsia="Calibri" w:hAnsi="Times New Roman" w:cs="Times New Roman"/>
          <w:sz w:val="28"/>
          <w:szCs w:val="28"/>
        </w:rPr>
        <w:t xml:space="preserve">детского питания </w:t>
      </w:r>
      <w:r w:rsidR="00784574" w:rsidRPr="00F05556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2B0C2F">
        <w:rPr>
          <w:rFonts w:ascii="Times New Roman" w:eastAsia="Calibri" w:hAnsi="Times New Roman" w:cs="Times New Roman"/>
          <w:sz w:val="28"/>
          <w:szCs w:val="28"/>
        </w:rPr>
        <w:br/>
      </w:r>
      <w:r w:rsidR="00784574" w:rsidRPr="00F05556">
        <w:rPr>
          <w:rFonts w:ascii="Times New Roman" w:eastAsia="Calibri" w:hAnsi="Times New Roman" w:cs="Times New Roman"/>
          <w:sz w:val="28"/>
          <w:szCs w:val="28"/>
        </w:rPr>
        <w:t>43</w:t>
      </w:r>
      <w:r w:rsidRPr="00F05556">
        <w:rPr>
          <w:rFonts w:ascii="Times New Roman" w:eastAsia="Calibri" w:hAnsi="Times New Roman" w:cs="Times New Roman"/>
          <w:sz w:val="28"/>
          <w:szCs w:val="28"/>
        </w:rPr>
        <w:t>55,2</w:t>
      </w:r>
      <w:r w:rsidR="00784574" w:rsidRPr="00F05556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0E1B00" w:rsidRPr="00F05556" w:rsidRDefault="00BD4E65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>Мероприятие (результат) 1.2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.</w:t>
      </w:r>
      <w:r w:rsidR="002B0C2F">
        <w:rPr>
          <w:rFonts w:ascii="Times New Roman" w:eastAsia="Calibri" w:hAnsi="Times New Roman" w:cs="Times New Roman"/>
          <w:sz w:val="28"/>
          <w:szCs w:val="28"/>
        </w:rPr>
        <w:t xml:space="preserve"> «Предоставление мер социаль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ной поддержки на детей из многодетных семей, выполнено в полном объеме» </w:t>
      </w:r>
      <w:r w:rsidR="00784574" w:rsidRPr="00F05556">
        <w:rPr>
          <w:rFonts w:ascii="Times New Roman" w:eastAsia="Calibri" w:hAnsi="Times New Roman" w:cs="Times New Roman"/>
          <w:sz w:val="28"/>
          <w:szCs w:val="28"/>
        </w:rPr>
        <w:t xml:space="preserve">выполнено. </w:t>
      </w:r>
    </w:p>
    <w:p w:rsidR="00784574" w:rsidRPr="00F05556" w:rsidRDefault="00784574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>Ежемесячные денежные выплаты и компенсаци</w:t>
      </w:r>
      <w:r w:rsidR="001C7919" w:rsidRPr="00F05556">
        <w:rPr>
          <w:rFonts w:ascii="Times New Roman" w:eastAsia="Calibri" w:hAnsi="Times New Roman" w:cs="Times New Roman"/>
          <w:sz w:val="28"/>
          <w:szCs w:val="28"/>
        </w:rPr>
        <w:t>и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расходов на оплату коммунальных услуг в виде ежемесячн</w:t>
      </w:r>
      <w:r w:rsidR="001C7919" w:rsidRPr="00F05556">
        <w:rPr>
          <w:rFonts w:ascii="Times New Roman" w:eastAsia="Calibri" w:hAnsi="Times New Roman" w:cs="Times New Roman"/>
          <w:sz w:val="28"/>
          <w:szCs w:val="28"/>
        </w:rPr>
        <w:t>ых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денежн</w:t>
      </w:r>
      <w:r w:rsidR="001C7919" w:rsidRPr="00F05556">
        <w:rPr>
          <w:rFonts w:ascii="Times New Roman" w:eastAsia="Calibri" w:hAnsi="Times New Roman" w:cs="Times New Roman"/>
          <w:sz w:val="28"/>
          <w:szCs w:val="28"/>
        </w:rPr>
        <w:t>ых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выплат предоставлены</w:t>
      </w:r>
      <w:r w:rsidR="001C7919" w:rsidRPr="00F05556">
        <w:rPr>
          <w:rFonts w:ascii="Times New Roman" w:eastAsia="Calibri" w:hAnsi="Times New Roman" w:cs="Times New Roman"/>
          <w:sz w:val="28"/>
          <w:szCs w:val="28"/>
        </w:rPr>
        <w:t>: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 xml:space="preserve"> ежемесячные денежные выплаты – </w:t>
      </w:r>
      <w:r w:rsidR="001C7919" w:rsidRPr="00F05556">
        <w:rPr>
          <w:rFonts w:ascii="Times New Roman" w:eastAsia="Calibri" w:hAnsi="Times New Roman" w:cs="Times New Roman"/>
          <w:sz w:val="28"/>
          <w:szCs w:val="28"/>
        </w:rPr>
        <w:t>9</w:t>
      </w:r>
      <w:r w:rsidR="00BD4E65" w:rsidRPr="00F05556">
        <w:rPr>
          <w:rFonts w:ascii="Times New Roman" w:eastAsia="Calibri" w:hAnsi="Times New Roman" w:cs="Times New Roman"/>
          <w:sz w:val="28"/>
          <w:szCs w:val="28"/>
        </w:rPr>
        <w:t>80</w:t>
      </w:r>
      <w:r w:rsidR="001C7919" w:rsidRPr="00F05556">
        <w:rPr>
          <w:rFonts w:ascii="Times New Roman" w:eastAsia="Calibri" w:hAnsi="Times New Roman" w:cs="Times New Roman"/>
          <w:sz w:val="28"/>
          <w:szCs w:val="28"/>
        </w:rPr>
        <w:t xml:space="preserve"> многодетным семьям; компенсации</w:t>
      </w:r>
      <w:r w:rsidR="001C7919" w:rsidRPr="00F05556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0E1B00" w:rsidRPr="00F05556">
        <w:rPr>
          <w:rFonts w:ascii="Times New Roman" w:hAnsi="Times New Roman" w:cs="Times New Roman"/>
          <w:sz w:val="28"/>
          <w:szCs w:val="28"/>
        </w:rPr>
        <w:t xml:space="preserve">на оплату коммунальных услуг – </w:t>
      </w:r>
      <w:r w:rsidR="001C7919" w:rsidRPr="00F05556">
        <w:rPr>
          <w:rFonts w:ascii="Times New Roman" w:hAnsi="Times New Roman" w:cs="Times New Roman"/>
          <w:sz w:val="28"/>
          <w:szCs w:val="28"/>
        </w:rPr>
        <w:t xml:space="preserve">252 </w:t>
      </w:r>
      <w:r w:rsidR="000907F6" w:rsidRPr="00F05556">
        <w:rPr>
          <w:rFonts w:ascii="Times New Roman" w:hAnsi="Times New Roman" w:cs="Times New Roman"/>
          <w:sz w:val="28"/>
          <w:szCs w:val="28"/>
        </w:rPr>
        <w:t xml:space="preserve">многодетным </w:t>
      </w:r>
      <w:r w:rsidR="001C7919" w:rsidRPr="00F05556">
        <w:rPr>
          <w:rFonts w:ascii="Times New Roman" w:eastAsia="Calibri" w:hAnsi="Times New Roman" w:cs="Times New Roman"/>
          <w:sz w:val="28"/>
          <w:szCs w:val="28"/>
        </w:rPr>
        <w:t xml:space="preserve">семьям 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на общую сумму </w:t>
      </w:r>
      <w:r w:rsidR="00BD4E65" w:rsidRPr="00F05556">
        <w:rPr>
          <w:rFonts w:ascii="Times New Roman" w:eastAsia="Calibri" w:hAnsi="Times New Roman" w:cs="Times New Roman"/>
          <w:sz w:val="28"/>
          <w:szCs w:val="28"/>
        </w:rPr>
        <w:t>49477,7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0E1B00" w:rsidRPr="00F05556" w:rsidRDefault="00AC453B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Мероприятие (результат) </w:t>
      </w:r>
      <w:r w:rsidR="00525025" w:rsidRPr="00F05556">
        <w:rPr>
          <w:rFonts w:ascii="Times New Roman" w:eastAsia="Calibri" w:hAnsi="Times New Roman" w:cs="Times New Roman"/>
          <w:sz w:val="28"/>
          <w:szCs w:val="28"/>
        </w:rPr>
        <w:t>1</w:t>
      </w:r>
      <w:r w:rsidRPr="00F05556">
        <w:rPr>
          <w:rFonts w:ascii="Times New Roman" w:eastAsia="Calibri" w:hAnsi="Times New Roman" w:cs="Times New Roman"/>
          <w:sz w:val="28"/>
          <w:szCs w:val="28"/>
        </w:rPr>
        <w:t>.3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.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«Выплата посо</w:t>
      </w:r>
      <w:r w:rsidRPr="00F05556">
        <w:rPr>
          <w:rFonts w:ascii="Times New Roman" w:eastAsia="Calibri" w:hAnsi="Times New Roman" w:cs="Times New Roman"/>
          <w:sz w:val="28"/>
          <w:szCs w:val="28"/>
        </w:rPr>
        <w:softHyphen/>
        <w:t>бия на ребенка, предоставлена в полном объеме»</w:t>
      </w:r>
      <w:r w:rsidR="007B65F7" w:rsidRP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574" w:rsidRPr="00F05556">
        <w:rPr>
          <w:rFonts w:ascii="Times New Roman" w:eastAsia="Calibri" w:hAnsi="Times New Roman" w:cs="Times New Roman"/>
          <w:sz w:val="28"/>
          <w:szCs w:val="28"/>
        </w:rPr>
        <w:t xml:space="preserve">выполнено. </w:t>
      </w:r>
    </w:p>
    <w:p w:rsidR="00153EB9" w:rsidRPr="00F05556" w:rsidRDefault="00784574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>Пособие на ребенка выплачено 1</w:t>
      </w:r>
      <w:r w:rsidR="00AC453B" w:rsidRPr="00F05556">
        <w:rPr>
          <w:rFonts w:ascii="Times New Roman" w:eastAsia="Calibri" w:hAnsi="Times New Roman" w:cs="Times New Roman"/>
          <w:sz w:val="28"/>
          <w:szCs w:val="28"/>
        </w:rPr>
        <w:t>777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семь</w:t>
      </w:r>
      <w:r w:rsidR="00E87EAE" w:rsidRPr="00F05556">
        <w:rPr>
          <w:rFonts w:ascii="Times New Roman" w:eastAsia="Calibri" w:hAnsi="Times New Roman" w:cs="Times New Roman"/>
          <w:sz w:val="28"/>
          <w:szCs w:val="28"/>
        </w:rPr>
        <w:t>е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AC453B" w:rsidRPr="00F05556">
        <w:rPr>
          <w:rFonts w:ascii="Times New Roman" w:eastAsia="Calibri" w:hAnsi="Times New Roman" w:cs="Times New Roman"/>
          <w:sz w:val="28"/>
          <w:szCs w:val="28"/>
        </w:rPr>
        <w:t>26768,9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0E1B00" w:rsidRPr="00F05556" w:rsidRDefault="00153EB9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Мероприятие (результат) </w:t>
      </w:r>
      <w:r w:rsidR="00525025" w:rsidRPr="00F05556">
        <w:rPr>
          <w:rFonts w:ascii="Times New Roman" w:eastAsia="Calibri" w:hAnsi="Times New Roman" w:cs="Times New Roman"/>
          <w:sz w:val="28"/>
          <w:szCs w:val="28"/>
        </w:rPr>
        <w:t>1</w:t>
      </w:r>
      <w:r w:rsidRPr="00F05556">
        <w:rPr>
          <w:rFonts w:ascii="Times New Roman" w:eastAsia="Calibri" w:hAnsi="Times New Roman" w:cs="Times New Roman"/>
          <w:sz w:val="28"/>
          <w:szCs w:val="28"/>
        </w:rPr>
        <w:t>.4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.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«Предоставление мер социальной поддержки беременных женщин из малоимущих се</w:t>
      </w:r>
      <w:r w:rsidRPr="00F05556">
        <w:rPr>
          <w:rFonts w:ascii="Times New Roman" w:eastAsia="Calibri" w:hAnsi="Times New Roman" w:cs="Times New Roman"/>
          <w:sz w:val="28"/>
          <w:szCs w:val="28"/>
        </w:rPr>
        <w:softHyphen/>
        <w:t>мей, кормящих матерей и</w:t>
      </w:r>
      <w:r w:rsidR="007B65F7" w:rsidRP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Calibri" w:hAnsi="Times New Roman" w:cs="Times New Roman"/>
          <w:sz w:val="28"/>
          <w:szCs w:val="28"/>
        </w:rPr>
        <w:t>детей в возрасте до трех лет из малоимущих семей, выполнено в полном объеме»</w:t>
      </w:r>
      <w:r w:rsidR="00784574" w:rsidRPr="00F05556">
        <w:rPr>
          <w:rFonts w:ascii="Times New Roman" w:eastAsia="Calibri" w:hAnsi="Times New Roman" w:cs="Times New Roman"/>
          <w:sz w:val="28"/>
          <w:szCs w:val="28"/>
        </w:rPr>
        <w:t xml:space="preserve"> выполнено. </w:t>
      </w:r>
    </w:p>
    <w:p w:rsidR="00134C50" w:rsidRPr="00F05556" w:rsidRDefault="00153EB9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>395</w:t>
      </w:r>
      <w:r w:rsidR="00267967" w:rsidRPr="00F05556">
        <w:rPr>
          <w:rFonts w:ascii="Times New Roman" w:eastAsia="Calibri" w:hAnsi="Times New Roman" w:cs="Times New Roman"/>
          <w:sz w:val="28"/>
          <w:szCs w:val="28"/>
        </w:rPr>
        <w:t xml:space="preserve"> беременных женщин из малоимущих семей, кормящих</w:t>
      </w:r>
      <w:r w:rsidR="00267967" w:rsidRPr="00F05556">
        <w:rPr>
          <w:rFonts w:ascii="Times New Roman" w:hAnsi="Times New Roman" w:cs="Times New Roman"/>
          <w:sz w:val="28"/>
          <w:szCs w:val="28"/>
        </w:rPr>
        <w:t xml:space="preserve"> матерей и детей в возрасте до трех лет из малоимущих семей получили меру социальной поддержки в виде ежемесячной денежной выплаты на полноценное питание на </w:t>
      </w:r>
      <w:r w:rsidR="00784574" w:rsidRPr="00F05556">
        <w:rPr>
          <w:rFonts w:ascii="Times New Roman" w:hAnsi="Times New Roman" w:cs="Times New Roman"/>
          <w:sz w:val="28"/>
          <w:szCs w:val="28"/>
        </w:rPr>
        <w:t>сумму</w:t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>3005,7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E1B00" w:rsidRPr="00F05556" w:rsidRDefault="00134C50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5556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Мероприятие (результат) 1.5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.</w:t>
      </w:r>
      <w:r w:rsidRPr="00F05556">
        <w:rPr>
          <w:rFonts w:ascii="Times New Roman" w:eastAsia="Calibri" w:hAnsi="Times New Roman" w:cs="Times New Roman"/>
          <w:sz w:val="28"/>
          <w:szCs w:val="28"/>
        </w:rPr>
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</w:r>
      <w:r w:rsid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574" w:rsidRPr="00F05556">
        <w:rPr>
          <w:rFonts w:ascii="Times New Roman" w:eastAsia="Calibri" w:hAnsi="Times New Roman" w:cs="Times New Roman"/>
          <w:sz w:val="28"/>
          <w:szCs w:val="28"/>
        </w:rPr>
        <w:t xml:space="preserve">выполнено. </w:t>
      </w:r>
      <w:proofErr w:type="gramEnd"/>
    </w:p>
    <w:p w:rsidR="00784574" w:rsidRPr="00F05556" w:rsidRDefault="00784574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>Ежемесячные денежные выплаты при рождении третьего ребенка или</w:t>
      </w:r>
      <w:r w:rsidRPr="00F05556">
        <w:rPr>
          <w:rFonts w:ascii="Times New Roman" w:hAnsi="Times New Roman" w:cs="Times New Roman"/>
          <w:sz w:val="28"/>
          <w:szCs w:val="28"/>
        </w:rPr>
        <w:t xml:space="preserve"> последующих детей произведены на </w:t>
      </w:r>
      <w:r w:rsidR="00134C50" w:rsidRPr="00F05556">
        <w:rPr>
          <w:rFonts w:ascii="Times New Roman" w:hAnsi="Times New Roman" w:cs="Times New Roman"/>
          <w:sz w:val="28"/>
          <w:szCs w:val="28"/>
        </w:rPr>
        <w:t>16</w:t>
      </w:r>
      <w:r w:rsidRPr="00F05556">
        <w:rPr>
          <w:rFonts w:ascii="Times New Roman" w:hAnsi="Times New Roman" w:cs="Times New Roman"/>
          <w:sz w:val="28"/>
          <w:szCs w:val="28"/>
        </w:rPr>
        <w:t xml:space="preserve"> детей на </w:t>
      </w:r>
      <w:r w:rsidR="00134C50" w:rsidRPr="00F05556"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F0555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34C50" w:rsidRPr="00F05556">
        <w:rPr>
          <w:rFonts w:ascii="Times New Roman" w:hAnsi="Times New Roman" w:cs="Times New Roman"/>
          <w:sz w:val="28"/>
          <w:szCs w:val="28"/>
        </w:rPr>
        <w:t>913,7</w:t>
      </w:r>
      <w:r w:rsidRPr="00F055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34C50" w:rsidRPr="00F05556">
        <w:rPr>
          <w:rFonts w:ascii="Times New Roman" w:hAnsi="Times New Roman" w:cs="Times New Roman"/>
          <w:sz w:val="28"/>
          <w:szCs w:val="28"/>
        </w:rPr>
        <w:t xml:space="preserve"> (с учетом расходов по оплате услуг по доставке</w:t>
      </w:r>
      <w:r w:rsidR="007B65F7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134C50" w:rsidRPr="00F05556">
        <w:rPr>
          <w:rFonts w:ascii="Times New Roman" w:eastAsia="Calibri" w:hAnsi="Times New Roman" w:cs="Times New Roman"/>
          <w:sz w:val="28"/>
          <w:szCs w:val="28"/>
        </w:rPr>
        <w:t>ежемесячных денежных выплат при рождении третьего ребенка или</w:t>
      </w:r>
      <w:r w:rsidR="00134C50" w:rsidRPr="00F05556">
        <w:rPr>
          <w:rFonts w:ascii="Times New Roman" w:hAnsi="Times New Roman" w:cs="Times New Roman"/>
          <w:sz w:val="28"/>
          <w:szCs w:val="28"/>
        </w:rPr>
        <w:t xml:space="preserve"> последующих детей в сумме </w:t>
      </w:r>
      <w:r w:rsidR="002B0C2F">
        <w:rPr>
          <w:rFonts w:ascii="Times New Roman" w:hAnsi="Times New Roman" w:cs="Times New Roman"/>
          <w:sz w:val="28"/>
          <w:szCs w:val="28"/>
        </w:rPr>
        <w:br/>
      </w:r>
      <w:r w:rsidR="00134C50" w:rsidRPr="00F05556">
        <w:rPr>
          <w:rFonts w:ascii="Times New Roman" w:hAnsi="Times New Roman" w:cs="Times New Roman"/>
          <w:sz w:val="28"/>
          <w:szCs w:val="28"/>
        </w:rPr>
        <w:t>8,8 тыс. рублей)</w:t>
      </w:r>
      <w:r w:rsidRPr="00F05556">
        <w:rPr>
          <w:rFonts w:ascii="Times New Roman" w:hAnsi="Times New Roman" w:cs="Times New Roman"/>
          <w:sz w:val="28"/>
          <w:szCs w:val="28"/>
        </w:rPr>
        <w:t>.</w:t>
      </w:r>
    </w:p>
    <w:p w:rsidR="000E1B00" w:rsidRPr="00F05556" w:rsidRDefault="0064740E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Мероприятие (результат) 1.6</w:t>
      </w:r>
      <w:r w:rsidR="000E1B00" w:rsidRPr="00F05556">
        <w:rPr>
          <w:rFonts w:ascii="Times New Roman" w:hAnsi="Times New Roman" w:cs="Times New Roman"/>
          <w:sz w:val="28"/>
          <w:szCs w:val="28"/>
        </w:rPr>
        <w:t>.</w:t>
      </w:r>
      <w:r w:rsidRPr="00F05556">
        <w:rPr>
          <w:rFonts w:ascii="Times New Roman" w:hAnsi="Times New Roman" w:cs="Times New Roman"/>
          <w:sz w:val="28"/>
          <w:szCs w:val="28"/>
        </w:rPr>
        <w:t xml:space="preserve"> «Предоставление мер социальной поддержки малоимущих семей, имеющих детей и про</w:t>
      </w:r>
      <w:r w:rsidRPr="00F05556">
        <w:rPr>
          <w:rFonts w:ascii="Times New Roman" w:hAnsi="Times New Roman" w:cs="Times New Roman"/>
          <w:sz w:val="28"/>
          <w:szCs w:val="28"/>
        </w:rPr>
        <w:softHyphen/>
        <w:t>живающих на территории Ростовской области, в виде предоставления региональ</w:t>
      </w:r>
      <w:r w:rsidRPr="00F05556">
        <w:rPr>
          <w:rFonts w:ascii="Times New Roman" w:hAnsi="Times New Roman" w:cs="Times New Roman"/>
          <w:sz w:val="28"/>
          <w:szCs w:val="28"/>
        </w:rPr>
        <w:softHyphen/>
        <w:t>ного материнского капитала, выполнено в полном объеме»</w:t>
      </w:r>
      <w:r w:rsidR="00667DB6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выполнено. </w:t>
      </w:r>
    </w:p>
    <w:p w:rsidR="00784574" w:rsidRPr="00F05556" w:rsidRDefault="00667251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Меры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предоставлены </w:t>
      </w:r>
      <w:r w:rsidR="0064740E" w:rsidRPr="00F05556">
        <w:rPr>
          <w:rFonts w:ascii="Times New Roman" w:hAnsi="Times New Roman" w:cs="Times New Roman"/>
          <w:sz w:val="28"/>
          <w:szCs w:val="28"/>
        </w:rPr>
        <w:t>74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сем</w:t>
      </w:r>
      <w:r w:rsidRPr="00F05556">
        <w:rPr>
          <w:rFonts w:ascii="Times New Roman" w:hAnsi="Times New Roman" w:cs="Times New Roman"/>
          <w:sz w:val="28"/>
          <w:szCs w:val="28"/>
        </w:rPr>
        <w:t>ьям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4740E" w:rsidRPr="00F05556">
        <w:rPr>
          <w:rFonts w:ascii="Times New Roman" w:hAnsi="Times New Roman" w:cs="Times New Roman"/>
          <w:sz w:val="28"/>
          <w:szCs w:val="28"/>
        </w:rPr>
        <w:t>6346,2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E1B00" w:rsidRPr="00F05556" w:rsidRDefault="00081F4A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Мероприятие (результат) 1.7</w:t>
      </w:r>
      <w:r w:rsidR="000E1B00" w:rsidRPr="00F05556">
        <w:rPr>
          <w:rFonts w:ascii="Times New Roman" w:hAnsi="Times New Roman" w:cs="Times New Roman"/>
          <w:sz w:val="28"/>
          <w:szCs w:val="28"/>
        </w:rPr>
        <w:t>.</w:t>
      </w:r>
      <w:r w:rsidRPr="00F05556">
        <w:rPr>
          <w:rFonts w:ascii="Times New Roman" w:hAnsi="Times New Roman" w:cs="Times New Roman"/>
          <w:sz w:val="28"/>
          <w:szCs w:val="28"/>
        </w:rPr>
        <w:t xml:space="preserve"> «Предоставление мер социальной поддержки семей, имеющих детей с фенилкетонурией, выполнено в полном объеме»</w:t>
      </w:r>
      <w:r w:rsidR="00667DB6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784574" w:rsidRPr="00F05556">
        <w:rPr>
          <w:rFonts w:ascii="Times New Roman" w:hAnsi="Times New Roman" w:cs="Times New Roman"/>
          <w:sz w:val="28"/>
          <w:szCs w:val="28"/>
        </w:rPr>
        <w:t>выполнено.</w:t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574" w:rsidRPr="00F05556" w:rsidRDefault="00D67BCF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Меры социальной поддержки семей, имеющих детей с фенилкетонурией, предоставлены </w:t>
      </w:r>
      <w:r w:rsidR="00784574" w:rsidRPr="00F05556">
        <w:rPr>
          <w:rFonts w:ascii="Times New Roman" w:hAnsi="Times New Roman" w:cs="Times New Roman"/>
          <w:sz w:val="28"/>
          <w:szCs w:val="28"/>
        </w:rPr>
        <w:t>3 дет</w:t>
      </w:r>
      <w:r w:rsidRPr="00F05556">
        <w:rPr>
          <w:rFonts w:ascii="Times New Roman" w:hAnsi="Times New Roman" w:cs="Times New Roman"/>
          <w:sz w:val="28"/>
          <w:szCs w:val="28"/>
        </w:rPr>
        <w:t>ям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81F4A" w:rsidRPr="00F05556">
        <w:rPr>
          <w:rFonts w:ascii="Times New Roman" w:hAnsi="Times New Roman" w:cs="Times New Roman"/>
          <w:sz w:val="28"/>
          <w:szCs w:val="28"/>
        </w:rPr>
        <w:t>245,4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E1B00" w:rsidRPr="00F05556" w:rsidRDefault="00081F4A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Мероприятие (результат) </w:t>
      </w:r>
      <w:r w:rsidR="00240806" w:rsidRPr="00F05556">
        <w:rPr>
          <w:rFonts w:ascii="Times New Roman" w:hAnsi="Times New Roman" w:cs="Times New Roman"/>
          <w:sz w:val="28"/>
          <w:szCs w:val="28"/>
        </w:rPr>
        <w:t>1</w:t>
      </w:r>
      <w:r w:rsidRPr="00F05556">
        <w:rPr>
          <w:rFonts w:ascii="Times New Roman" w:hAnsi="Times New Roman" w:cs="Times New Roman"/>
          <w:sz w:val="28"/>
          <w:szCs w:val="28"/>
        </w:rPr>
        <w:t>.8</w:t>
      </w:r>
      <w:r w:rsidR="000E1B00" w:rsidRPr="00F05556">
        <w:rPr>
          <w:rFonts w:ascii="Times New Roman" w:hAnsi="Times New Roman" w:cs="Times New Roman"/>
          <w:sz w:val="28"/>
          <w:szCs w:val="28"/>
        </w:rPr>
        <w:t>.</w:t>
      </w:r>
      <w:r w:rsidRPr="00F05556">
        <w:rPr>
          <w:rFonts w:ascii="Times New Roman" w:hAnsi="Times New Roman" w:cs="Times New Roman"/>
          <w:sz w:val="28"/>
          <w:szCs w:val="28"/>
        </w:rPr>
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</w:t>
      </w:r>
      <w:r w:rsidR="00D8342E" w:rsidRPr="00F05556">
        <w:rPr>
          <w:rFonts w:ascii="Times New Roman" w:hAnsi="Times New Roman" w:cs="Times New Roman"/>
          <w:sz w:val="28"/>
          <w:szCs w:val="28"/>
        </w:rPr>
        <w:t>выполнено</w:t>
      </w:r>
      <w:r w:rsidR="00784574" w:rsidRPr="00F05556">
        <w:rPr>
          <w:rFonts w:ascii="Times New Roman" w:hAnsi="Times New Roman" w:cs="Times New Roman"/>
          <w:sz w:val="28"/>
          <w:szCs w:val="28"/>
        </w:rPr>
        <w:t>.</w:t>
      </w:r>
    </w:p>
    <w:p w:rsidR="00081F4A" w:rsidRPr="00F05556" w:rsidRDefault="00081F4A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556">
        <w:rPr>
          <w:rFonts w:ascii="Times New Roman" w:hAnsi="Times New Roman" w:cs="Times New Roman"/>
          <w:sz w:val="28"/>
          <w:szCs w:val="28"/>
        </w:rPr>
        <w:t>Компенсация расходов на оплату жилищно-коммунальных услуг д</w:t>
      </w:r>
      <w:r w:rsidR="00D8342E" w:rsidRPr="00F05556">
        <w:rPr>
          <w:rFonts w:ascii="Times New Roman" w:hAnsi="Times New Roman" w:cs="Times New Roman"/>
          <w:sz w:val="28"/>
          <w:szCs w:val="28"/>
        </w:rPr>
        <w:t xml:space="preserve">етям – сиротам и детям, оставшимся без попечения родителей, лицам из числа детей – сирот и детей, оставшихся без попечения родителей, предоставлены </w:t>
      </w:r>
      <w:r w:rsidRPr="00F05556">
        <w:rPr>
          <w:rFonts w:ascii="Times New Roman" w:hAnsi="Times New Roman" w:cs="Times New Roman"/>
          <w:sz w:val="28"/>
          <w:szCs w:val="28"/>
        </w:rPr>
        <w:t xml:space="preserve">на </w:t>
      </w:r>
      <w:r w:rsidR="002B0C2F">
        <w:rPr>
          <w:rFonts w:ascii="Times New Roman" w:hAnsi="Times New Roman" w:cs="Times New Roman"/>
          <w:sz w:val="28"/>
          <w:szCs w:val="28"/>
        </w:rPr>
        <w:br/>
      </w:r>
      <w:r w:rsidRPr="00F05556">
        <w:rPr>
          <w:rFonts w:ascii="Times New Roman" w:hAnsi="Times New Roman" w:cs="Times New Roman"/>
          <w:sz w:val="28"/>
          <w:szCs w:val="28"/>
        </w:rPr>
        <w:t>49</w:t>
      </w:r>
      <w:r w:rsidR="00667DB6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F05556">
        <w:rPr>
          <w:rFonts w:ascii="Times New Roman" w:hAnsi="Times New Roman" w:cs="Times New Roman"/>
          <w:sz w:val="28"/>
          <w:szCs w:val="28"/>
        </w:rPr>
        <w:t>625,3</w:t>
      </w:r>
      <w:r w:rsidR="00784574" w:rsidRPr="00F05556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081F4A" w:rsidRPr="00F05556" w:rsidRDefault="00081F4A" w:rsidP="002B0C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«Совершенствование мер демографической политики в области социальной поддержки семьи и детей» предусмотрено выполнение 32 контрольных точек, </w:t>
      </w:r>
      <w:r w:rsidR="000E1B00" w:rsidRPr="00F05556">
        <w:rPr>
          <w:rFonts w:ascii="Times New Roman" w:hAnsi="Times New Roman" w:cs="Times New Roman"/>
          <w:sz w:val="28"/>
          <w:szCs w:val="28"/>
        </w:rPr>
        <w:t xml:space="preserve">из которых в установленный срок достигнуто – 24, </w:t>
      </w:r>
      <w:r w:rsidRPr="00F05556">
        <w:rPr>
          <w:rFonts w:ascii="Times New Roman" w:hAnsi="Times New Roman" w:cs="Times New Roman"/>
          <w:sz w:val="28"/>
          <w:szCs w:val="28"/>
        </w:rPr>
        <w:t>ранее установленного срока</w:t>
      </w:r>
      <w:r w:rsidR="000E1B00" w:rsidRPr="00F05556">
        <w:rPr>
          <w:rFonts w:ascii="Times New Roman" w:hAnsi="Times New Roman" w:cs="Times New Roman"/>
          <w:sz w:val="28"/>
          <w:szCs w:val="28"/>
        </w:rPr>
        <w:t xml:space="preserve"> – 8</w:t>
      </w:r>
      <w:r w:rsidRPr="00F05556">
        <w:rPr>
          <w:rFonts w:ascii="Times New Roman" w:hAnsi="Times New Roman" w:cs="Times New Roman"/>
          <w:sz w:val="28"/>
          <w:szCs w:val="28"/>
        </w:rPr>
        <w:t>.</w:t>
      </w:r>
    </w:p>
    <w:p w:rsidR="00515D41" w:rsidRPr="00F05556" w:rsidRDefault="00865291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4E0EF7" w:rsidRPr="00F05556">
        <w:rPr>
          <w:rFonts w:ascii="Times New Roman" w:eastAsia="Calibri" w:hAnsi="Times New Roman" w:cs="Times New Roman"/>
          <w:sz w:val="28"/>
          <w:szCs w:val="28"/>
        </w:rPr>
        <w:t xml:space="preserve">структурного элемента 5 комплекса </w:t>
      </w:r>
      <w:r w:rsidR="00515D41" w:rsidRPr="00F05556">
        <w:rPr>
          <w:rFonts w:ascii="Times New Roman" w:eastAsia="Calibri" w:hAnsi="Times New Roman" w:cs="Times New Roman"/>
          <w:sz w:val="28"/>
          <w:szCs w:val="28"/>
        </w:rPr>
        <w:t>процессных мероприятий</w:t>
      </w:r>
      <w:r w:rsid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D41" w:rsidRPr="00F05556">
        <w:rPr>
          <w:rFonts w:ascii="Times New Roman" w:eastAsia="Calibri" w:hAnsi="Times New Roman" w:cs="Times New Roman"/>
          <w:sz w:val="28"/>
          <w:szCs w:val="28"/>
        </w:rPr>
        <w:t>«Модернизация и развитие социального обслуживания населения, повышение качества жизни граждан старшего поколения» предусмотрена реализация</w:t>
      </w:r>
      <w:r w:rsidR="002B0C2F">
        <w:rPr>
          <w:rFonts w:ascii="Times New Roman" w:eastAsia="Calibri" w:hAnsi="Times New Roman" w:cs="Times New Roman"/>
          <w:sz w:val="28"/>
          <w:szCs w:val="28"/>
        </w:rPr>
        <w:br/>
      </w:r>
      <w:r w:rsidR="00515D41" w:rsidRPr="00F05556">
        <w:rPr>
          <w:rFonts w:ascii="Times New Roman" w:eastAsia="Calibri" w:hAnsi="Times New Roman" w:cs="Times New Roman"/>
          <w:sz w:val="28"/>
          <w:szCs w:val="28"/>
        </w:rPr>
        <w:t xml:space="preserve">5 мероприятий (результатов) и </w:t>
      </w:r>
      <w:r w:rsidR="00667DB6" w:rsidRPr="00F05556">
        <w:rPr>
          <w:rFonts w:ascii="Times New Roman" w:eastAsia="Calibri" w:hAnsi="Times New Roman" w:cs="Times New Roman"/>
          <w:sz w:val="28"/>
          <w:szCs w:val="28"/>
        </w:rPr>
        <w:t>17</w:t>
      </w:r>
      <w:r w:rsidR="00515D41" w:rsidRPr="00F05556">
        <w:rPr>
          <w:rFonts w:ascii="Times New Roman" w:eastAsia="Calibri" w:hAnsi="Times New Roman" w:cs="Times New Roman"/>
          <w:sz w:val="28"/>
          <w:szCs w:val="28"/>
        </w:rPr>
        <w:t xml:space="preserve"> контрольных точ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ек</w:t>
      </w:r>
      <w:r w:rsidR="00515D41" w:rsidRPr="00F055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1B00" w:rsidRPr="00F05556" w:rsidRDefault="00B45F89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Мероприятие (результат) 1.1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.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«Осуществление</w:t>
      </w:r>
      <w:r w:rsid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МБУ «ЦСО </w:t>
      </w:r>
      <w:proofErr w:type="spellStart"/>
      <w:r w:rsidRPr="00F05556">
        <w:rPr>
          <w:rFonts w:ascii="Times New Roman" w:eastAsia="Calibri" w:hAnsi="Times New Roman" w:cs="Times New Roman"/>
          <w:sz w:val="28"/>
          <w:szCs w:val="28"/>
        </w:rPr>
        <w:t>ГПВиИ</w:t>
      </w:r>
      <w:proofErr w:type="spellEnd"/>
      <w:r w:rsidRPr="00F05556">
        <w:rPr>
          <w:rFonts w:ascii="Times New Roman" w:eastAsia="Calibri" w:hAnsi="Times New Roman" w:cs="Times New Roman"/>
          <w:sz w:val="28"/>
          <w:szCs w:val="28"/>
        </w:rPr>
        <w:t>» Красносулинского района полномочий по социальному обслуживанию граждан, выполнено в полном объеме»</w:t>
      </w:r>
      <w:r w:rsidR="009F59F5" w:rsidRPr="00F05556">
        <w:rPr>
          <w:rFonts w:ascii="Times New Roman" w:eastAsia="Calibri" w:hAnsi="Times New Roman" w:cs="Times New Roman"/>
          <w:sz w:val="28"/>
          <w:szCs w:val="28"/>
        </w:rPr>
        <w:t xml:space="preserve"> выполнено. </w:t>
      </w:r>
    </w:p>
    <w:p w:rsidR="002D2C57" w:rsidRPr="00F05556" w:rsidRDefault="00B45F89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Муниципальное задание выполнено</w:t>
      </w:r>
      <w:r w:rsidR="00EE78D3" w:rsidRPr="00F05556">
        <w:rPr>
          <w:rFonts w:ascii="Times New Roman" w:hAnsi="Times New Roman" w:cs="Times New Roman"/>
          <w:sz w:val="28"/>
          <w:szCs w:val="28"/>
        </w:rPr>
        <w:t xml:space="preserve">. </w:t>
      </w:r>
      <w:r w:rsidR="00CA2BAC" w:rsidRPr="00F05556">
        <w:rPr>
          <w:rFonts w:ascii="Times New Roman" w:eastAsia="Calibri" w:hAnsi="Times New Roman" w:cs="Times New Roman"/>
          <w:sz w:val="28"/>
          <w:szCs w:val="28"/>
        </w:rPr>
        <w:t>О</w:t>
      </w:r>
      <w:r w:rsidR="002D7F71" w:rsidRPr="00F05556">
        <w:rPr>
          <w:rFonts w:ascii="Times New Roman" w:eastAsia="Calibri" w:hAnsi="Times New Roman" w:cs="Times New Roman"/>
          <w:sz w:val="28"/>
          <w:szCs w:val="28"/>
        </w:rPr>
        <w:t xml:space="preserve">тделениями МБУ </w:t>
      </w:r>
      <w:r w:rsidR="002B0C2F">
        <w:rPr>
          <w:rFonts w:ascii="Times New Roman" w:eastAsia="Calibri" w:hAnsi="Times New Roman" w:cs="Times New Roman"/>
          <w:sz w:val="28"/>
          <w:szCs w:val="28"/>
        </w:rPr>
        <w:br/>
      </w:r>
      <w:r w:rsidR="002D7F71" w:rsidRPr="00F05556">
        <w:rPr>
          <w:rFonts w:ascii="Times New Roman" w:eastAsia="Calibri" w:hAnsi="Times New Roman" w:cs="Times New Roman"/>
          <w:sz w:val="28"/>
          <w:szCs w:val="28"/>
        </w:rPr>
        <w:t xml:space="preserve">«ЦСО </w:t>
      </w:r>
      <w:proofErr w:type="spellStart"/>
      <w:r w:rsidR="002D7F71" w:rsidRPr="00F05556">
        <w:rPr>
          <w:rFonts w:ascii="Times New Roman" w:eastAsia="Calibri" w:hAnsi="Times New Roman" w:cs="Times New Roman"/>
          <w:sz w:val="28"/>
          <w:szCs w:val="28"/>
        </w:rPr>
        <w:t>ГПВиИ</w:t>
      </w:r>
      <w:proofErr w:type="spellEnd"/>
      <w:r w:rsidR="002D7F71" w:rsidRPr="00F05556">
        <w:rPr>
          <w:rFonts w:ascii="Times New Roman" w:eastAsia="Calibri" w:hAnsi="Times New Roman" w:cs="Times New Roman"/>
          <w:sz w:val="28"/>
          <w:szCs w:val="28"/>
        </w:rPr>
        <w:t xml:space="preserve">» Красносулинского района </w:t>
      </w:r>
      <w:r w:rsidR="002D7F71" w:rsidRPr="00F05556">
        <w:rPr>
          <w:rFonts w:ascii="Times New Roman" w:hAnsi="Times New Roman" w:cs="Times New Roman"/>
          <w:sz w:val="28"/>
          <w:szCs w:val="28"/>
        </w:rPr>
        <w:t xml:space="preserve">оказаны социальные </w:t>
      </w:r>
      <w:r w:rsidR="002D7F71" w:rsidRPr="00F05556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667DB6" w:rsidRP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C2F">
        <w:rPr>
          <w:rFonts w:ascii="Times New Roman" w:eastAsia="Calibri" w:hAnsi="Times New Roman" w:cs="Times New Roman"/>
          <w:sz w:val="28"/>
          <w:szCs w:val="28"/>
        </w:rPr>
        <w:br/>
      </w:r>
      <w:r w:rsidR="00221B09" w:rsidRPr="00F05556">
        <w:rPr>
          <w:rFonts w:ascii="Times New Roman" w:hAnsi="Times New Roman" w:cs="Times New Roman"/>
          <w:sz w:val="28"/>
          <w:szCs w:val="28"/>
        </w:rPr>
        <w:t>2001 гражданину</w:t>
      </w:r>
      <w:r w:rsidR="002D7F71" w:rsidRPr="00F055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D7F71" w:rsidRPr="00F05556">
        <w:rPr>
          <w:rFonts w:ascii="Times New Roman" w:hAnsi="Times New Roman" w:cs="Times New Roman"/>
          <w:sz w:val="28"/>
          <w:szCs w:val="28"/>
        </w:rPr>
        <w:t>Фактическое освоение средств с</w:t>
      </w:r>
      <w:r w:rsidRPr="00F05556">
        <w:rPr>
          <w:rFonts w:ascii="Times New Roman" w:hAnsi="Times New Roman" w:cs="Times New Roman"/>
          <w:sz w:val="28"/>
          <w:szCs w:val="28"/>
        </w:rPr>
        <w:t>оставил</w:t>
      </w:r>
      <w:r w:rsidR="002D7F71" w:rsidRPr="00F05556">
        <w:rPr>
          <w:rFonts w:ascii="Times New Roman" w:hAnsi="Times New Roman" w:cs="Times New Roman"/>
          <w:sz w:val="28"/>
          <w:szCs w:val="28"/>
        </w:rPr>
        <w:t>о</w:t>
      </w:r>
      <w:r w:rsidR="00667DB6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2D7F71" w:rsidRPr="00F05556">
        <w:rPr>
          <w:rFonts w:ascii="Times New Roman" w:hAnsi="Times New Roman" w:cs="Times New Roman"/>
          <w:sz w:val="28"/>
          <w:szCs w:val="28"/>
        </w:rPr>
        <w:t>100</w:t>
      </w:r>
      <w:r w:rsidR="000E1B00" w:rsidRPr="00F05556">
        <w:rPr>
          <w:rFonts w:ascii="Times New Roman" w:hAnsi="Times New Roman" w:cs="Times New Roman"/>
          <w:sz w:val="28"/>
          <w:szCs w:val="28"/>
        </w:rPr>
        <w:t xml:space="preserve">,0 процента </w:t>
      </w:r>
      <w:r w:rsidR="002B0C2F">
        <w:rPr>
          <w:rFonts w:ascii="Times New Roman" w:hAnsi="Times New Roman" w:cs="Times New Roman"/>
          <w:sz w:val="28"/>
          <w:szCs w:val="28"/>
        </w:rPr>
        <w:br/>
      </w:r>
      <w:r w:rsidR="002D7F71" w:rsidRPr="00F05556">
        <w:rPr>
          <w:rFonts w:ascii="Times New Roman" w:hAnsi="Times New Roman" w:cs="Times New Roman"/>
          <w:sz w:val="28"/>
          <w:szCs w:val="28"/>
        </w:rPr>
        <w:t>(</w:t>
      </w:r>
      <w:r w:rsidR="000E1B00" w:rsidRPr="00F05556">
        <w:rPr>
          <w:rFonts w:ascii="Times New Roman" w:hAnsi="Times New Roman" w:cs="Times New Roman"/>
          <w:sz w:val="28"/>
          <w:szCs w:val="28"/>
        </w:rPr>
        <w:t xml:space="preserve">или </w:t>
      </w:r>
      <w:r w:rsidRPr="00F05556">
        <w:rPr>
          <w:rFonts w:ascii="Times New Roman" w:hAnsi="Times New Roman" w:cs="Times New Roman"/>
          <w:sz w:val="28"/>
          <w:szCs w:val="28"/>
        </w:rPr>
        <w:t>226348,7</w:t>
      </w:r>
      <w:r w:rsidR="009F59F5" w:rsidRPr="00F055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D7F71" w:rsidRPr="00F05556">
        <w:rPr>
          <w:rFonts w:ascii="Times New Roman" w:hAnsi="Times New Roman" w:cs="Times New Roman"/>
          <w:sz w:val="28"/>
          <w:szCs w:val="28"/>
        </w:rPr>
        <w:t>)</w:t>
      </w:r>
      <w:r w:rsidR="009F59F5" w:rsidRPr="00F05556">
        <w:rPr>
          <w:rFonts w:ascii="Times New Roman" w:hAnsi="Times New Roman" w:cs="Times New Roman"/>
          <w:sz w:val="28"/>
          <w:szCs w:val="28"/>
        </w:rPr>
        <w:t>.</w:t>
      </w:r>
    </w:p>
    <w:p w:rsidR="000E1B00" w:rsidRPr="00F05556" w:rsidRDefault="00E85D9D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>Мероприятие (результат) 1.2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.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«Организовано проведение мероприятий по проблемам пожилых людей и мероприятий, направленных на улучшение социальной защищенности пожилых людей и их активного долголетия» выполнено. </w:t>
      </w:r>
    </w:p>
    <w:p w:rsidR="00A934FC" w:rsidRPr="00F05556" w:rsidRDefault="002D7F71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5556">
        <w:rPr>
          <w:rFonts w:ascii="Times New Roman" w:eastAsia="Calibri" w:hAnsi="Times New Roman" w:cs="Times New Roman"/>
          <w:sz w:val="28"/>
          <w:szCs w:val="28"/>
        </w:rPr>
        <w:t>В рамка</w:t>
      </w:r>
      <w:r w:rsidR="00EE78D3" w:rsidRPr="00F05556">
        <w:rPr>
          <w:rFonts w:ascii="Times New Roman" w:eastAsia="Calibri" w:hAnsi="Times New Roman" w:cs="Times New Roman"/>
          <w:sz w:val="28"/>
          <w:szCs w:val="28"/>
        </w:rPr>
        <w:t>х реализации данного мероприятия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(результат</w:t>
      </w:r>
      <w:r w:rsidR="006117B7" w:rsidRPr="00F05556">
        <w:rPr>
          <w:rFonts w:ascii="Times New Roman" w:eastAsia="Calibri" w:hAnsi="Times New Roman" w:cs="Times New Roman"/>
          <w:sz w:val="28"/>
          <w:szCs w:val="28"/>
        </w:rPr>
        <w:t>а</w:t>
      </w:r>
      <w:r w:rsidRPr="00F05556">
        <w:rPr>
          <w:rFonts w:ascii="Times New Roman" w:eastAsia="Calibri" w:hAnsi="Times New Roman" w:cs="Times New Roman"/>
          <w:sz w:val="28"/>
          <w:szCs w:val="28"/>
        </w:rPr>
        <w:t>) у</w:t>
      </w:r>
      <w:r w:rsidRPr="00F05556">
        <w:rPr>
          <w:rFonts w:ascii="Times New Roman" w:hAnsi="Times New Roman" w:cs="Times New Roman"/>
          <w:sz w:val="28"/>
          <w:szCs w:val="28"/>
        </w:rPr>
        <w:t>довлетворены потребности пожилых граждан в социальной помощи: проведена различная консультативная помощь, помощь в доставке на дом лекарственных средств, проводилась профилактическая работа о способах совершения краж и мошенничества, проводились занятия физкультурой и спортом (скандинавская ходьба, занятия на спортивных тренажерах лечебной физкультурой и т.д.), проведена работа по реабилитации людей перенесших инсульт, работа с инвалидами старше</w:t>
      </w:r>
      <w:proofErr w:type="gramEnd"/>
      <w:r w:rsidRPr="00F05556">
        <w:rPr>
          <w:rFonts w:ascii="Times New Roman" w:hAnsi="Times New Roman" w:cs="Times New Roman"/>
          <w:sz w:val="28"/>
          <w:szCs w:val="28"/>
        </w:rPr>
        <w:t xml:space="preserve"> 18 лет с ментальными и когнитивными нарушениями. Пенсионеры проводят досуг в различных кружках. </w:t>
      </w:r>
      <w:proofErr w:type="gramStart"/>
      <w:r w:rsidRPr="00F05556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A934FC" w:rsidRPr="00F05556">
        <w:rPr>
          <w:rFonts w:ascii="Times New Roman" w:eastAsia="Calibri" w:hAnsi="Times New Roman" w:cs="Times New Roman"/>
          <w:color w:val="000000"/>
          <w:sz w:val="28"/>
          <w:szCs w:val="28"/>
          <w:lang w:eastAsia="hi-IN" w:bidi="hi-IN"/>
        </w:rPr>
        <w:t>праздничные концерты и мероприятия:</w:t>
      </w:r>
      <w:r w:rsidR="00D3765D" w:rsidRPr="00F05556">
        <w:rPr>
          <w:rFonts w:ascii="Times New Roman" w:eastAsia="Calibri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>приуроченные к проведению ко Дню защитника отечества с участником СВО «Для настоящих мужчин», Международному женскому дню «</w:t>
      </w:r>
      <w:r w:rsidR="00BC03D3" w:rsidRPr="00F05556">
        <w:rPr>
          <w:rFonts w:ascii="Times New Roman" w:hAnsi="Times New Roman" w:cs="Times New Roman"/>
          <w:sz w:val="28"/>
          <w:szCs w:val="28"/>
        </w:rPr>
        <w:t>Про любовь, весну и красоту</w:t>
      </w:r>
      <w:r w:rsidRPr="00F05556">
        <w:rPr>
          <w:rFonts w:ascii="Times New Roman" w:hAnsi="Times New Roman" w:cs="Times New Roman"/>
          <w:sz w:val="28"/>
          <w:szCs w:val="28"/>
        </w:rPr>
        <w:t>», «Широкая масленица»</w:t>
      </w:r>
      <w:r w:rsidR="00BC03D3" w:rsidRPr="00F055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03D3" w:rsidRPr="00F05556">
        <w:rPr>
          <w:rFonts w:ascii="Times New Roman" w:hAnsi="Times New Roman" w:cs="Times New Roman"/>
          <w:sz w:val="28"/>
          <w:szCs w:val="28"/>
        </w:rPr>
        <w:t>фальклерный</w:t>
      </w:r>
      <w:proofErr w:type="spellEnd"/>
      <w:r w:rsidR="00BC03D3" w:rsidRPr="00F05556">
        <w:rPr>
          <w:rFonts w:ascii="Times New Roman" w:hAnsi="Times New Roman" w:cs="Times New Roman"/>
          <w:sz w:val="28"/>
          <w:szCs w:val="28"/>
        </w:rPr>
        <w:t xml:space="preserve"> праздник «Светлая пасха</w:t>
      </w:r>
      <w:r w:rsidR="00A934FC" w:rsidRPr="00F05556">
        <w:rPr>
          <w:rFonts w:ascii="Times New Roman" w:hAnsi="Times New Roman" w:cs="Times New Roman"/>
          <w:sz w:val="28"/>
          <w:szCs w:val="28"/>
        </w:rPr>
        <w:t xml:space="preserve">», </w:t>
      </w:r>
      <w:r w:rsidR="00A934FC" w:rsidRPr="00F05556">
        <w:rPr>
          <w:rFonts w:ascii="Times New Roman" w:eastAsia="Calibri" w:hAnsi="Times New Roman" w:cs="Times New Roman"/>
          <w:color w:val="000000"/>
          <w:sz w:val="28"/>
          <w:szCs w:val="28"/>
          <w:lang w:eastAsia="hi-IN" w:bidi="hi-IN"/>
        </w:rPr>
        <w:t xml:space="preserve">в память о Военном подвиге к </w:t>
      </w:r>
      <w:r w:rsidR="002B0C2F">
        <w:rPr>
          <w:rFonts w:ascii="Times New Roman" w:eastAsia="Calibri" w:hAnsi="Times New Roman" w:cs="Times New Roman"/>
          <w:color w:val="000000"/>
          <w:sz w:val="28"/>
          <w:szCs w:val="28"/>
          <w:lang w:eastAsia="hi-IN" w:bidi="hi-IN"/>
        </w:rPr>
        <w:br/>
      </w:r>
      <w:r w:rsidR="00A934FC" w:rsidRPr="00F05556">
        <w:rPr>
          <w:rFonts w:ascii="Times New Roman" w:eastAsia="Calibri" w:hAnsi="Times New Roman" w:cs="Times New Roman"/>
          <w:color w:val="000000"/>
          <w:sz w:val="28"/>
          <w:szCs w:val="28"/>
          <w:lang w:eastAsia="hi-IN" w:bidi="hi-IN"/>
        </w:rPr>
        <w:t>80-летию Победы в Великой Отечественной войне с участием народного ансамбля русской песни «</w:t>
      </w:r>
      <w:proofErr w:type="spellStart"/>
      <w:r w:rsidR="00A934FC" w:rsidRPr="00F05556">
        <w:rPr>
          <w:rFonts w:ascii="Times New Roman" w:eastAsia="Calibri" w:hAnsi="Times New Roman" w:cs="Times New Roman"/>
          <w:color w:val="000000"/>
          <w:sz w:val="28"/>
          <w:szCs w:val="28"/>
          <w:lang w:eastAsia="hi-IN" w:bidi="hi-IN"/>
        </w:rPr>
        <w:t>Россияночка</w:t>
      </w:r>
      <w:proofErr w:type="spellEnd"/>
      <w:r w:rsidR="00A934FC" w:rsidRPr="00F05556">
        <w:rPr>
          <w:rFonts w:ascii="Times New Roman" w:eastAsia="Calibri" w:hAnsi="Times New Roman" w:cs="Times New Roman"/>
          <w:color w:val="000000"/>
          <w:sz w:val="28"/>
          <w:szCs w:val="28"/>
          <w:lang w:eastAsia="hi-IN" w:bidi="hi-IN"/>
        </w:rPr>
        <w:t xml:space="preserve">», ко Дню пожилого человека, Дню инвалида. </w:t>
      </w:r>
      <w:proofErr w:type="gramEnd"/>
    </w:p>
    <w:p w:rsidR="000E1B00" w:rsidRPr="00F05556" w:rsidRDefault="00BC03D3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М</w:t>
      </w:r>
      <w:r w:rsidR="00E85D9D" w:rsidRPr="00F05556">
        <w:rPr>
          <w:rFonts w:ascii="Times New Roman" w:eastAsia="Calibri" w:hAnsi="Times New Roman" w:cs="Times New Roman"/>
          <w:sz w:val="28"/>
          <w:szCs w:val="28"/>
        </w:rPr>
        <w:t xml:space="preserve">ероприятие (результат) </w:t>
      </w:r>
      <w:r w:rsidR="000257C6" w:rsidRPr="00F05556">
        <w:rPr>
          <w:rFonts w:ascii="Times New Roman" w:eastAsia="Calibri" w:hAnsi="Times New Roman" w:cs="Times New Roman"/>
          <w:sz w:val="28"/>
          <w:szCs w:val="28"/>
        </w:rPr>
        <w:t>1</w:t>
      </w:r>
      <w:r w:rsidR="00E85D9D" w:rsidRPr="00F05556">
        <w:rPr>
          <w:rFonts w:ascii="Times New Roman" w:eastAsia="Calibri" w:hAnsi="Times New Roman" w:cs="Times New Roman"/>
          <w:sz w:val="28"/>
          <w:szCs w:val="28"/>
        </w:rPr>
        <w:t>.3</w:t>
      </w:r>
      <w:r w:rsidR="000E1B00" w:rsidRPr="00F05556">
        <w:rPr>
          <w:rFonts w:ascii="Times New Roman" w:eastAsia="Calibri" w:hAnsi="Times New Roman" w:cs="Times New Roman"/>
          <w:sz w:val="28"/>
          <w:szCs w:val="28"/>
        </w:rPr>
        <w:t>.</w:t>
      </w:r>
      <w:r w:rsidR="00E85D9D" w:rsidRPr="00F05556">
        <w:rPr>
          <w:rFonts w:ascii="Times New Roman" w:eastAsia="Calibri" w:hAnsi="Times New Roman" w:cs="Times New Roman"/>
          <w:sz w:val="28"/>
          <w:szCs w:val="28"/>
        </w:rPr>
        <w:t xml:space="preserve"> «Финансовое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организации, выполнено в полном объеме»</w:t>
      </w:r>
      <w:r w:rsidR="00D3765D" w:rsidRP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ECD" w:rsidRPr="00F05556">
        <w:rPr>
          <w:rFonts w:ascii="Times New Roman" w:hAnsi="Times New Roman" w:cs="Times New Roman"/>
          <w:sz w:val="28"/>
          <w:szCs w:val="28"/>
        </w:rPr>
        <w:t>выполнено</w:t>
      </w:r>
      <w:r w:rsidR="009F59F5" w:rsidRPr="00F055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ECD" w:rsidRPr="00F05556" w:rsidRDefault="009F59F5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Организованы доставки пожилых людей старше 65 лет, проживающих в сельской местности в медицинские организации Красносулинского района. Мобильной бригадой было доставлено в медицинские организации </w:t>
      </w:r>
      <w:r w:rsidR="002B0C2F">
        <w:rPr>
          <w:rFonts w:ascii="Times New Roman" w:hAnsi="Times New Roman" w:cs="Times New Roman"/>
          <w:sz w:val="28"/>
          <w:szCs w:val="28"/>
        </w:rPr>
        <w:br/>
      </w:r>
      <w:r w:rsidR="00A934FC" w:rsidRPr="00F05556">
        <w:rPr>
          <w:rFonts w:ascii="Times New Roman" w:hAnsi="Times New Roman" w:cs="Times New Roman"/>
          <w:sz w:val="28"/>
          <w:szCs w:val="28"/>
        </w:rPr>
        <w:t>3680</w:t>
      </w:r>
      <w:r w:rsidRPr="00F05556">
        <w:rPr>
          <w:rFonts w:ascii="Times New Roman" w:hAnsi="Times New Roman" w:cs="Times New Roman"/>
          <w:sz w:val="28"/>
          <w:szCs w:val="28"/>
        </w:rPr>
        <w:t xml:space="preserve"> пожилых граждан старше 65 лет. Финансовое обеспечение деятельности мобильной бригады составило </w:t>
      </w:r>
      <w:r w:rsidR="000257C6" w:rsidRPr="00F05556">
        <w:rPr>
          <w:rFonts w:ascii="Times New Roman" w:hAnsi="Times New Roman" w:cs="Times New Roman"/>
          <w:sz w:val="28"/>
          <w:szCs w:val="28"/>
        </w:rPr>
        <w:t>602,3</w:t>
      </w:r>
      <w:r w:rsidRPr="00F055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257C6" w:rsidRPr="00F05556" w:rsidRDefault="000257C6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556">
        <w:rPr>
          <w:rFonts w:ascii="Times New Roman" w:hAnsi="Times New Roman" w:cs="Times New Roman"/>
          <w:sz w:val="28"/>
          <w:szCs w:val="28"/>
        </w:rPr>
        <w:t>Мероприятие (результат) 1.4</w:t>
      </w:r>
      <w:r w:rsidR="000E1B00" w:rsidRPr="00F05556">
        <w:rPr>
          <w:rFonts w:ascii="Times New Roman" w:hAnsi="Times New Roman" w:cs="Times New Roman"/>
          <w:sz w:val="28"/>
          <w:szCs w:val="28"/>
        </w:rPr>
        <w:t>.</w:t>
      </w:r>
      <w:r w:rsidRPr="00F05556">
        <w:rPr>
          <w:rFonts w:ascii="Times New Roman" w:hAnsi="Times New Roman" w:cs="Times New Roman"/>
          <w:sz w:val="28"/>
          <w:szCs w:val="28"/>
        </w:rPr>
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выполнено. В 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>социально-реабилитационных отделени</w:t>
      </w:r>
      <w:r w:rsidR="00EE78D3" w:rsidRPr="00F05556">
        <w:rPr>
          <w:rFonts w:ascii="Times New Roman" w:hAnsi="Times New Roman" w:cs="Times New Roman"/>
          <w:sz w:val="28"/>
          <w:szCs w:val="28"/>
          <w:lang w:eastAsia="ru-RU"/>
        </w:rPr>
        <w:t>ях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МБУ «ЦСО </w:t>
      </w:r>
      <w:proofErr w:type="spellStart"/>
      <w:r w:rsidRPr="00F05556">
        <w:rPr>
          <w:rFonts w:ascii="Times New Roman" w:hAnsi="Times New Roman" w:cs="Times New Roman"/>
          <w:sz w:val="28"/>
          <w:szCs w:val="28"/>
          <w:lang w:eastAsia="ru-RU"/>
        </w:rPr>
        <w:t>ГПВиИ</w:t>
      </w:r>
      <w:proofErr w:type="spellEnd"/>
      <w:r w:rsidRPr="00F05556">
        <w:rPr>
          <w:rFonts w:ascii="Times New Roman" w:hAnsi="Times New Roman" w:cs="Times New Roman"/>
          <w:sz w:val="28"/>
          <w:szCs w:val="28"/>
          <w:lang w:eastAsia="ru-RU"/>
        </w:rPr>
        <w:t>» Красносулинского района, расположенных п</w:t>
      </w:r>
      <w:r w:rsidR="002B0C2F">
        <w:rPr>
          <w:rFonts w:ascii="Times New Roman" w:hAnsi="Times New Roman" w:cs="Times New Roman"/>
          <w:sz w:val="28"/>
          <w:szCs w:val="28"/>
          <w:lang w:eastAsia="ru-RU"/>
        </w:rPr>
        <w:t>о адресу: г. Красный Сулин, ул. 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Депутатская 11, ул. Депутатская 13 и ул. Транспортная 1 </w:t>
      </w:r>
      <w:r w:rsidR="005C06A3" w:rsidRPr="00F0555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765D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06A3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произведена замена входной группы ограждения и 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>установ</w:t>
      </w:r>
      <w:r w:rsidR="00A04B5A" w:rsidRPr="00F05556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 w:rsidR="005C06A3" w:rsidRPr="00F0555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ограждени</w:t>
      </w:r>
      <w:r w:rsidR="005C06A3" w:rsidRPr="00F0555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E78D3" w:rsidRPr="00F05556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>округ здания социально-реабилитационного отделения, находящегося по адресу: г. Крас</w:t>
      </w:r>
      <w:r w:rsidR="00A04B5A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ный </w:t>
      </w:r>
      <w:r w:rsidR="00A04B5A" w:rsidRPr="00F055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Сулин, ул. </w:t>
      </w:r>
      <w:proofErr w:type="gramStart"/>
      <w:r w:rsidR="00A04B5A" w:rsidRPr="00F05556">
        <w:rPr>
          <w:rFonts w:ascii="Times New Roman" w:hAnsi="Times New Roman" w:cs="Times New Roman"/>
          <w:sz w:val="28"/>
          <w:szCs w:val="28"/>
          <w:lang w:eastAsia="ru-RU"/>
        </w:rPr>
        <w:t>Транспортная</w:t>
      </w:r>
      <w:proofErr w:type="gramEnd"/>
      <w:r w:rsidR="00A04B5A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14</w:t>
      </w:r>
      <w:r w:rsidR="002B0C2F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D3765D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78D3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 текущий ремонт </w:t>
      </w:r>
      <w:proofErr w:type="spellStart"/>
      <w:r w:rsidR="00EE78D3" w:rsidRPr="00F05556">
        <w:rPr>
          <w:rFonts w:ascii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="00EE78D3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21B09" w:rsidRPr="00F05556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A04B5A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выполнены в полном объеме</w:t>
      </w:r>
      <w:r w:rsidR="00C674DF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(100%)</w:t>
      </w:r>
      <w:r w:rsidR="00A04B5A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и в установленный срок. 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Финансовое обеспечение </w:t>
      </w:r>
      <w:r w:rsidR="00EE78D3" w:rsidRPr="00F05556">
        <w:rPr>
          <w:rFonts w:ascii="Times New Roman" w:hAnsi="Times New Roman" w:cs="Times New Roman"/>
          <w:sz w:val="28"/>
          <w:szCs w:val="28"/>
          <w:lang w:eastAsia="ru-RU"/>
        </w:rPr>
        <w:t>мероприятия (результат</w:t>
      </w:r>
      <w:r w:rsidR="006117B7" w:rsidRPr="00F0555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78D3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A04B5A" w:rsidRPr="00F05556">
        <w:rPr>
          <w:rFonts w:ascii="Times New Roman" w:hAnsi="Times New Roman" w:cs="Times New Roman"/>
          <w:sz w:val="28"/>
          <w:szCs w:val="28"/>
          <w:lang w:eastAsia="ru-RU"/>
        </w:rPr>
        <w:t>893,9</w:t>
      </w:r>
      <w:r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785ECD" w:rsidRPr="00F05556" w:rsidRDefault="00D466DE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Мероприятие (результат) 1.5. «Приобретены шкафы и тумбы прикроватные для МБУ «ЦСО </w:t>
      </w:r>
      <w:proofErr w:type="spellStart"/>
      <w:r w:rsidRPr="00F05556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Pr="00F05556">
        <w:rPr>
          <w:rFonts w:ascii="Times New Roman" w:hAnsi="Times New Roman" w:cs="Times New Roman"/>
          <w:sz w:val="28"/>
          <w:szCs w:val="28"/>
        </w:rPr>
        <w:t xml:space="preserve">» Красносулинского района за счет средств резервного фонда Правительства Ростовской области, выполнено в полном объеме» </w:t>
      </w:r>
      <w:r w:rsidR="009F59F5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выполнено. </w:t>
      </w:r>
      <w:r w:rsidR="009F59F5" w:rsidRPr="00F05556">
        <w:rPr>
          <w:rFonts w:ascii="Times New Roman" w:hAnsi="Times New Roman" w:cs="Times New Roman"/>
          <w:sz w:val="28"/>
          <w:szCs w:val="28"/>
        </w:rPr>
        <w:t xml:space="preserve">Для обеспечения комфортного проживания граждан пожилого возраста и инвалидов в социально – реабилитационных отделениях Центра за счет средств резервного фонда Правительства Ростовской области приобретены </w:t>
      </w:r>
      <w:r w:rsidR="003D131B" w:rsidRPr="00F05556">
        <w:rPr>
          <w:rFonts w:ascii="Times New Roman" w:hAnsi="Times New Roman" w:cs="Times New Roman"/>
          <w:sz w:val="28"/>
          <w:szCs w:val="28"/>
        </w:rPr>
        <w:t xml:space="preserve">7 шкафов и </w:t>
      </w:r>
      <w:r w:rsidR="00A4092C" w:rsidRPr="00F05556">
        <w:rPr>
          <w:rFonts w:ascii="Times New Roman" w:hAnsi="Times New Roman" w:cs="Times New Roman"/>
          <w:sz w:val="28"/>
          <w:szCs w:val="28"/>
        </w:rPr>
        <w:t xml:space="preserve">20 </w:t>
      </w:r>
      <w:r w:rsidR="003D131B" w:rsidRPr="00F05556">
        <w:rPr>
          <w:rFonts w:ascii="Times New Roman" w:hAnsi="Times New Roman" w:cs="Times New Roman"/>
          <w:sz w:val="28"/>
          <w:szCs w:val="28"/>
        </w:rPr>
        <w:t>тумб прикроватных. Ф</w:t>
      </w:r>
      <w:r w:rsidR="009F59F5" w:rsidRPr="00F05556">
        <w:rPr>
          <w:rFonts w:ascii="Times New Roman" w:hAnsi="Times New Roman" w:cs="Times New Roman"/>
          <w:sz w:val="28"/>
          <w:szCs w:val="28"/>
        </w:rPr>
        <w:t xml:space="preserve">инансовое обеспечение мероприятия </w:t>
      </w:r>
      <w:r w:rsidR="006117B7" w:rsidRPr="00F05556">
        <w:rPr>
          <w:rFonts w:ascii="Times New Roman" w:hAnsi="Times New Roman" w:cs="Times New Roman"/>
          <w:sz w:val="28"/>
          <w:szCs w:val="28"/>
        </w:rPr>
        <w:t xml:space="preserve">(результата) </w:t>
      </w:r>
      <w:r w:rsidR="009F59F5" w:rsidRPr="00F05556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D131B" w:rsidRPr="00F05556">
        <w:rPr>
          <w:rFonts w:ascii="Times New Roman" w:hAnsi="Times New Roman" w:cs="Times New Roman"/>
          <w:sz w:val="28"/>
          <w:szCs w:val="28"/>
        </w:rPr>
        <w:t>383,2</w:t>
      </w:r>
      <w:r w:rsidR="009F59F5" w:rsidRPr="00F055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F59F5" w:rsidRPr="00F055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17B7" w:rsidRPr="00F05556" w:rsidRDefault="006117B7" w:rsidP="002B0C2F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По комплексу процессных мероприятий «Модернизация и развитие социального обслуживания населения, повышение качества жизни граждан старшего поколения» предусмотрено выполнение </w:t>
      </w:r>
      <w:r w:rsidR="00D3765D" w:rsidRPr="00F05556">
        <w:rPr>
          <w:rFonts w:ascii="Times New Roman" w:eastAsia="Calibri" w:hAnsi="Times New Roman" w:cs="Times New Roman"/>
          <w:sz w:val="28"/>
          <w:szCs w:val="28"/>
        </w:rPr>
        <w:t>17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контрольных точек, </w:t>
      </w:r>
      <w:r w:rsidR="008F5163">
        <w:rPr>
          <w:rFonts w:ascii="Times New Roman" w:eastAsia="Calibri" w:hAnsi="Times New Roman" w:cs="Times New Roman"/>
          <w:sz w:val="28"/>
          <w:szCs w:val="28"/>
        </w:rPr>
        <w:br/>
      </w:r>
      <w:r w:rsidR="002533D1" w:rsidRPr="00F05556">
        <w:rPr>
          <w:rFonts w:ascii="Times New Roman" w:eastAsia="Calibri" w:hAnsi="Times New Roman" w:cs="Times New Roman"/>
          <w:sz w:val="28"/>
          <w:szCs w:val="28"/>
        </w:rPr>
        <w:t>5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из которых достигнуты в установленный срок, </w:t>
      </w:r>
      <w:r w:rsidR="00D3765D" w:rsidRPr="00F05556">
        <w:rPr>
          <w:rFonts w:ascii="Times New Roman" w:eastAsia="Calibri" w:hAnsi="Times New Roman" w:cs="Times New Roman"/>
          <w:sz w:val="28"/>
          <w:szCs w:val="28"/>
        </w:rPr>
        <w:t>12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163">
        <w:rPr>
          <w:rFonts w:ascii="Times New Roman" w:eastAsia="Calibri" w:hAnsi="Times New Roman" w:cs="Times New Roman"/>
          <w:sz w:val="28"/>
          <w:szCs w:val="28"/>
        </w:rPr>
        <w:t>–</w:t>
      </w:r>
      <w:r w:rsidRPr="00F05556">
        <w:rPr>
          <w:rFonts w:ascii="Times New Roman" w:eastAsia="Calibri" w:hAnsi="Times New Roman" w:cs="Times New Roman"/>
          <w:sz w:val="28"/>
          <w:szCs w:val="28"/>
        </w:rPr>
        <w:t xml:space="preserve"> ранее установленного срока.</w:t>
      </w:r>
    </w:p>
    <w:p w:rsidR="004F417D" w:rsidRPr="00F05556" w:rsidRDefault="004F417D" w:rsidP="002B0C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Сведения о выполнении мероприятий</w:t>
      </w:r>
      <w:r w:rsidR="006117B7" w:rsidRPr="00F05556">
        <w:rPr>
          <w:rFonts w:ascii="Times New Roman" w:hAnsi="Times New Roman" w:cs="Times New Roman"/>
          <w:sz w:val="28"/>
          <w:szCs w:val="28"/>
        </w:rPr>
        <w:t xml:space="preserve"> (результатов) структурных элементов</w:t>
      </w:r>
      <w:r w:rsidRPr="00F05556">
        <w:rPr>
          <w:rFonts w:ascii="Times New Roman" w:hAnsi="Times New Roman" w:cs="Times New Roman"/>
          <w:sz w:val="28"/>
          <w:szCs w:val="28"/>
        </w:rPr>
        <w:t xml:space="preserve">, </w:t>
      </w:r>
      <w:r w:rsidR="006117B7" w:rsidRPr="00F05556">
        <w:rPr>
          <w:rFonts w:ascii="Times New Roman" w:hAnsi="Times New Roman" w:cs="Times New Roman"/>
          <w:sz w:val="28"/>
          <w:szCs w:val="28"/>
        </w:rPr>
        <w:t xml:space="preserve">а также контрольных точек муниципальной программы </w:t>
      </w:r>
      <w:r w:rsidR="000E1B00" w:rsidRPr="00F05556">
        <w:rPr>
          <w:rFonts w:ascii="Times New Roman" w:hAnsi="Times New Roman" w:cs="Times New Roman"/>
          <w:sz w:val="28"/>
          <w:szCs w:val="28"/>
        </w:rPr>
        <w:t>за 2025 год</w:t>
      </w:r>
      <w:r w:rsidR="00717E75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6117B7" w:rsidRPr="00F05556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235F4F" w:rsidRPr="00F05556">
        <w:rPr>
          <w:rFonts w:ascii="Times New Roman" w:hAnsi="Times New Roman" w:cs="Times New Roman"/>
          <w:sz w:val="28"/>
          <w:szCs w:val="28"/>
        </w:rPr>
        <w:t>п</w:t>
      </w:r>
      <w:r w:rsidR="006117B7" w:rsidRPr="00F05556">
        <w:rPr>
          <w:rFonts w:ascii="Times New Roman" w:hAnsi="Times New Roman" w:cs="Times New Roman"/>
          <w:sz w:val="28"/>
          <w:szCs w:val="28"/>
        </w:rPr>
        <w:t>риложении № 1 к отчету о реализации муниципальной программы</w:t>
      </w:r>
      <w:r w:rsidRPr="00F05556">
        <w:rPr>
          <w:rFonts w:ascii="Times New Roman" w:hAnsi="Times New Roman" w:cs="Times New Roman"/>
          <w:sz w:val="28"/>
          <w:szCs w:val="28"/>
        </w:rPr>
        <w:t>.</w:t>
      </w:r>
    </w:p>
    <w:p w:rsidR="00307631" w:rsidRPr="00F05556" w:rsidRDefault="00307631" w:rsidP="00F0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C2F" w:rsidRDefault="004F417D" w:rsidP="002B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Раздел 3</w:t>
      </w:r>
      <w:r w:rsidR="002B0C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Анализ факторов, повлиявших </w:t>
      </w:r>
    </w:p>
    <w:p w:rsidR="004F417D" w:rsidRPr="00F05556" w:rsidRDefault="004F417D" w:rsidP="002B0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на ход реализации муниципальной программы</w:t>
      </w:r>
    </w:p>
    <w:p w:rsidR="007775DA" w:rsidRPr="00F05556" w:rsidRDefault="007775DA" w:rsidP="002B0C2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1B00" w:rsidRPr="00F05556" w:rsidRDefault="004F417D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В 202</w:t>
      </w:r>
      <w:r w:rsidR="00FD7964" w:rsidRPr="00F05556">
        <w:rPr>
          <w:rFonts w:ascii="Times New Roman" w:hAnsi="Times New Roman" w:cs="Times New Roman"/>
          <w:sz w:val="28"/>
          <w:szCs w:val="28"/>
        </w:rPr>
        <w:t>5</w:t>
      </w:r>
      <w:r w:rsidRPr="00F05556">
        <w:rPr>
          <w:rFonts w:ascii="Times New Roman" w:hAnsi="Times New Roman" w:cs="Times New Roman"/>
          <w:sz w:val="28"/>
          <w:szCs w:val="28"/>
        </w:rPr>
        <w:t xml:space="preserve"> году на ход реализации муниципальной программы оказывали влияние следующие </w:t>
      </w:r>
      <w:r w:rsidR="00270462" w:rsidRPr="00F05556">
        <w:rPr>
          <w:rFonts w:ascii="Times New Roman" w:hAnsi="Times New Roman" w:cs="Times New Roman"/>
          <w:sz w:val="28"/>
          <w:szCs w:val="28"/>
        </w:rPr>
        <w:t xml:space="preserve">благоприятные </w:t>
      </w:r>
      <w:r w:rsidR="000E1B00" w:rsidRPr="00F05556">
        <w:rPr>
          <w:rFonts w:ascii="Times New Roman" w:hAnsi="Times New Roman" w:cs="Times New Roman"/>
          <w:sz w:val="28"/>
          <w:szCs w:val="28"/>
        </w:rPr>
        <w:t>факторы:</w:t>
      </w:r>
    </w:p>
    <w:p w:rsidR="000E1B00" w:rsidRPr="00F05556" w:rsidRDefault="00BB6DEC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рациональное и эффективное использование бюджетных средств;</w:t>
      </w:r>
    </w:p>
    <w:p w:rsidR="000E1B00" w:rsidRPr="00F05556" w:rsidRDefault="003D36D7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регулярный </w:t>
      </w:r>
      <w:r w:rsidR="004F417D" w:rsidRPr="00F05556">
        <w:rPr>
          <w:rFonts w:ascii="Times New Roman" w:hAnsi="Times New Roman" w:cs="Times New Roman"/>
          <w:sz w:val="28"/>
          <w:szCs w:val="28"/>
        </w:rPr>
        <w:t xml:space="preserve">мониторинг исполнения </w:t>
      </w:r>
      <w:r w:rsidR="000E1B00" w:rsidRPr="00F05556">
        <w:rPr>
          <w:rFonts w:ascii="Times New Roman" w:hAnsi="Times New Roman" w:cs="Times New Roman"/>
          <w:sz w:val="28"/>
          <w:szCs w:val="28"/>
        </w:rPr>
        <w:t xml:space="preserve">показателей, мероприятий (результатов) и контрольных точек </w:t>
      </w:r>
      <w:r w:rsidR="00BB6DEC" w:rsidRPr="00F05556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="004F417D" w:rsidRPr="00F055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05556">
        <w:rPr>
          <w:rFonts w:ascii="Times New Roman" w:hAnsi="Times New Roman" w:cs="Times New Roman"/>
          <w:sz w:val="28"/>
          <w:szCs w:val="28"/>
        </w:rPr>
        <w:t>, в том числе муниципального проекта «Многодетная семья» (Красносулинский район)</w:t>
      </w:r>
      <w:r w:rsidR="00354B70" w:rsidRPr="00F05556">
        <w:rPr>
          <w:rFonts w:ascii="Times New Roman" w:hAnsi="Times New Roman" w:cs="Times New Roman"/>
          <w:sz w:val="28"/>
          <w:szCs w:val="28"/>
        </w:rPr>
        <w:t xml:space="preserve"> по национальному проекту «Семья»</w:t>
      </w:r>
      <w:r w:rsidRPr="00F05556">
        <w:rPr>
          <w:rFonts w:ascii="Times New Roman" w:hAnsi="Times New Roman" w:cs="Times New Roman"/>
          <w:sz w:val="28"/>
          <w:szCs w:val="28"/>
        </w:rPr>
        <w:t>, включенного в реализацию муниципальной программы</w:t>
      </w:r>
      <w:r w:rsidR="000E1B00" w:rsidRPr="00F05556">
        <w:rPr>
          <w:rFonts w:ascii="Times New Roman" w:hAnsi="Times New Roman" w:cs="Times New Roman"/>
          <w:sz w:val="28"/>
          <w:szCs w:val="28"/>
        </w:rPr>
        <w:t>;</w:t>
      </w:r>
    </w:p>
    <w:p w:rsidR="00270462" w:rsidRPr="00F05556" w:rsidRDefault="004F417D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своевременное заключение</w:t>
      </w:r>
      <w:r w:rsidR="00270462" w:rsidRPr="00F05556">
        <w:rPr>
          <w:rFonts w:ascii="Times New Roman" w:hAnsi="Times New Roman" w:cs="Times New Roman"/>
          <w:sz w:val="28"/>
          <w:szCs w:val="28"/>
        </w:rPr>
        <w:t>:</w:t>
      </w:r>
    </w:p>
    <w:p w:rsidR="00EA0B48" w:rsidRPr="00F05556" w:rsidRDefault="00D964C7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соглашения</w:t>
      </w:r>
      <w:r w:rsidR="00EA0B48" w:rsidRPr="00F05556">
        <w:rPr>
          <w:rFonts w:ascii="Times New Roman" w:hAnsi="Times New Roman" w:cs="Times New Roman"/>
          <w:sz w:val="28"/>
          <w:szCs w:val="28"/>
        </w:rPr>
        <w:t xml:space="preserve"> от </w:t>
      </w:r>
      <w:r w:rsidR="005C6832" w:rsidRPr="00F05556">
        <w:rPr>
          <w:rFonts w:ascii="Times New Roman" w:hAnsi="Times New Roman" w:cs="Times New Roman"/>
          <w:sz w:val="28"/>
          <w:szCs w:val="28"/>
        </w:rPr>
        <w:t>0</w:t>
      </w:r>
      <w:r w:rsidR="00EA0B48" w:rsidRPr="00F05556">
        <w:rPr>
          <w:rFonts w:ascii="Times New Roman" w:hAnsi="Times New Roman" w:cs="Times New Roman"/>
          <w:sz w:val="28"/>
          <w:szCs w:val="28"/>
        </w:rPr>
        <w:t>9.</w:t>
      </w:r>
      <w:r w:rsidR="005C6832" w:rsidRPr="00F05556">
        <w:rPr>
          <w:rFonts w:ascii="Times New Roman" w:hAnsi="Times New Roman" w:cs="Times New Roman"/>
          <w:sz w:val="28"/>
          <w:szCs w:val="28"/>
        </w:rPr>
        <w:t>0</w:t>
      </w:r>
      <w:r w:rsidR="00EA0B48" w:rsidRPr="00F05556">
        <w:rPr>
          <w:rFonts w:ascii="Times New Roman" w:hAnsi="Times New Roman" w:cs="Times New Roman"/>
          <w:sz w:val="28"/>
          <w:szCs w:val="28"/>
        </w:rPr>
        <w:t>1</w:t>
      </w:r>
      <w:r w:rsidR="005C6832" w:rsidRPr="00F05556">
        <w:rPr>
          <w:rFonts w:ascii="Times New Roman" w:hAnsi="Times New Roman" w:cs="Times New Roman"/>
          <w:sz w:val="28"/>
          <w:szCs w:val="28"/>
        </w:rPr>
        <w:t>.2025</w:t>
      </w:r>
      <w:r w:rsidR="00EA0B48" w:rsidRPr="00F05556">
        <w:rPr>
          <w:rFonts w:ascii="Times New Roman" w:hAnsi="Times New Roman" w:cs="Times New Roman"/>
          <w:sz w:val="28"/>
          <w:szCs w:val="28"/>
        </w:rPr>
        <w:t xml:space="preserve"> № 1 </w:t>
      </w:r>
      <w:r w:rsidR="005C6832" w:rsidRPr="00F05556">
        <w:rPr>
          <w:rFonts w:ascii="Times New Roman" w:hAnsi="Times New Roman" w:cs="Times New Roman"/>
          <w:sz w:val="28"/>
          <w:szCs w:val="28"/>
        </w:rPr>
        <w:t>«О</w:t>
      </w:r>
      <w:r w:rsidR="00EA0B48" w:rsidRPr="00F05556">
        <w:rPr>
          <w:rFonts w:ascii="Times New Roman" w:hAnsi="Times New Roman" w:cs="Times New Roman"/>
          <w:sz w:val="28"/>
          <w:szCs w:val="28"/>
        </w:rPr>
        <w:t xml:space="preserve"> порядке и условиях предоставления субсидии на финансовое обеспечение выполнения муниципального задания на оказание муниципальных услуг</w:t>
      </w:r>
      <w:r w:rsidR="005C6832" w:rsidRPr="00F05556">
        <w:rPr>
          <w:rFonts w:ascii="Times New Roman" w:hAnsi="Times New Roman" w:cs="Times New Roman"/>
          <w:sz w:val="28"/>
          <w:szCs w:val="28"/>
        </w:rPr>
        <w:t>»</w:t>
      </w:r>
      <w:r w:rsidR="00EA0B48" w:rsidRPr="00F05556">
        <w:rPr>
          <w:rFonts w:ascii="Times New Roman" w:hAnsi="Times New Roman" w:cs="Times New Roman"/>
          <w:sz w:val="28"/>
          <w:szCs w:val="28"/>
        </w:rPr>
        <w:t>;</w:t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8F9" w:rsidRPr="00F05556" w:rsidRDefault="005C6832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доп</w:t>
      </w:r>
      <w:r w:rsidR="000E1B00" w:rsidRPr="00F05556">
        <w:rPr>
          <w:rFonts w:ascii="Times New Roman" w:hAnsi="Times New Roman" w:cs="Times New Roman"/>
          <w:sz w:val="28"/>
          <w:szCs w:val="28"/>
        </w:rPr>
        <w:t xml:space="preserve">олнительного </w:t>
      </w:r>
      <w:r w:rsidR="005E5F87" w:rsidRPr="00F05556">
        <w:rPr>
          <w:rFonts w:ascii="Times New Roman" w:hAnsi="Times New Roman" w:cs="Times New Roman"/>
          <w:sz w:val="28"/>
          <w:szCs w:val="28"/>
        </w:rPr>
        <w:t>с</w:t>
      </w:r>
      <w:r w:rsidR="002118F9" w:rsidRPr="00F05556">
        <w:rPr>
          <w:rFonts w:ascii="Times New Roman" w:hAnsi="Times New Roman" w:cs="Times New Roman"/>
          <w:sz w:val="28"/>
          <w:szCs w:val="28"/>
        </w:rPr>
        <w:t>оглашени</w:t>
      </w:r>
      <w:r w:rsidR="000E1B00" w:rsidRPr="00F05556">
        <w:rPr>
          <w:rFonts w:ascii="Times New Roman" w:hAnsi="Times New Roman" w:cs="Times New Roman"/>
          <w:sz w:val="28"/>
          <w:szCs w:val="28"/>
        </w:rPr>
        <w:t>я</w:t>
      </w:r>
      <w:r w:rsidR="002118F9" w:rsidRPr="00F05556">
        <w:rPr>
          <w:rFonts w:ascii="Times New Roman" w:hAnsi="Times New Roman" w:cs="Times New Roman"/>
          <w:sz w:val="28"/>
          <w:szCs w:val="28"/>
        </w:rPr>
        <w:t xml:space="preserve"> от </w:t>
      </w:r>
      <w:r w:rsidR="00E5589F" w:rsidRPr="00F05556">
        <w:rPr>
          <w:rFonts w:ascii="Times New Roman" w:hAnsi="Times New Roman" w:cs="Times New Roman"/>
          <w:sz w:val="28"/>
          <w:szCs w:val="28"/>
        </w:rPr>
        <w:t>2</w:t>
      </w:r>
      <w:r w:rsidR="008E3AC0" w:rsidRPr="00F05556">
        <w:rPr>
          <w:rFonts w:ascii="Times New Roman" w:hAnsi="Times New Roman" w:cs="Times New Roman"/>
          <w:sz w:val="28"/>
          <w:szCs w:val="28"/>
        </w:rPr>
        <w:t>4</w:t>
      </w:r>
      <w:r w:rsidR="002118F9" w:rsidRPr="00F05556">
        <w:rPr>
          <w:rFonts w:ascii="Times New Roman" w:hAnsi="Times New Roman" w:cs="Times New Roman"/>
          <w:sz w:val="28"/>
          <w:szCs w:val="28"/>
        </w:rPr>
        <w:t>.0</w:t>
      </w:r>
      <w:r w:rsidR="00E5589F" w:rsidRPr="00F05556">
        <w:rPr>
          <w:rFonts w:ascii="Times New Roman" w:hAnsi="Times New Roman" w:cs="Times New Roman"/>
          <w:sz w:val="28"/>
          <w:szCs w:val="28"/>
        </w:rPr>
        <w:t>1</w:t>
      </w:r>
      <w:r w:rsidR="002118F9" w:rsidRPr="00F05556">
        <w:rPr>
          <w:rFonts w:ascii="Times New Roman" w:hAnsi="Times New Roman" w:cs="Times New Roman"/>
          <w:sz w:val="28"/>
          <w:szCs w:val="28"/>
        </w:rPr>
        <w:t>.202</w:t>
      </w:r>
      <w:r w:rsidR="008E3AC0" w:rsidRPr="00F05556">
        <w:rPr>
          <w:rFonts w:ascii="Times New Roman" w:hAnsi="Times New Roman" w:cs="Times New Roman"/>
          <w:sz w:val="28"/>
          <w:szCs w:val="28"/>
        </w:rPr>
        <w:t>5</w:t>
      </w:r>
      <w:r w:rsidR="002118F9" w:rsidRPr="00F05556">
        <w:rPr>
          <w:rFonts w:ascii="Times New Roman" w:hAnsi="Times New Roman" w:cs="Times New Roman"/>
          <w:sz w:val="28"/>
          <w:szCs w:val="28"/>
        </w:rPr>
        <w:t xml:space="preserve"> № 18</w:t>
      </w:r>
      <w:r w:rsidR="008E3AC0" w:rsidRPr="00F05556">
        <w:rPr>
          <w:rFonts w:ascii="Times New Roman" w:hAnsi="Times New Roman" w:cs="Times New Roman"/>
          <w:sz w:val="28"/>
          <w:szCs w:val="28"/>
        </w:rPr>
        <w:t>/1</w:t>
      </w:r>
      <w:r w:rsidR="002118F9" w:rsidRPr="00F05556">
        <w:rPr>
          <w:rFonts w:ascii="Times New Roman" w:hAnsi="Times New Roman" w:cs="Times New Roman"/>
          <w:sz w:val="28"/>
          <w:szCs w:val="28"/>
        </w:rPr>
        <w:t xml:space="preserve">МБ </w:t>
      </w:r>
      <w:r w:rsidR="008E3AC0" w:rsidRPr="00F05556">
        <w:rPr>
          <w:rFonts w:ascii="Times New Roman" w:hAnsi="Times New Roman" w:cs="Times New Roman"/>
          <w:sz w:val="28"/>
          <w:szCs w:val="28"/>
        </w:rPr>
        <w:t>к согл</w:t>
      </w:r>
      <w:r w:rsidR="008F5163">
        <w:rPr>
          <w:rFonts w:ascii="Times New Roman" w:hAnsi="Times New Roman" w:cs="Times New Roman"/>
          <w:sz w:val="28"/>
          <w:szCs w:val="28"/>
        </w:rPr>
        <w:t>ашению от </w:t>
      </w:r>
      <w:r w:rsidR="008E3AC0" w:rsidRPr="00F05556">
        <w:rPr>
          <w:rFonts w:ascii="Times New Roman" w:hAnsi="Times New Roman" w:cs="Times New Roman"/>
          <w:sz w:val="28"/>
          <w:szCs w:val="28"/>
        </w:rPr>
        <w:t>29.01.2024 № 18МБ «М</w:t>
      </w:r>
      <w:r w:rsidR="002118F9" w:rsidRPr="00F05556">
        <w:rPr>
          <w:rFonts w:ascii="Times New Roman" w:hAnsi="Times New Roman" w:cs="Times New Roman"/>
          <w:sz w:val="28"/>
          <w:szCs w:val="28"/>
        </w:rPr>
        <w:t>ежду главным распорядителем средств областного бюджета и администрацией муниципального образования о предоставлении субсидии</w:t>
      </w:r>
      <w:r w:rsidR="008E3AC0" w:rsidRPr="00F05556">
        <w:rPr>
          <w:rFonts w:ascii="Times New Roman" w:hAnsi="Times New Roman" w:cs="Times New Roman"/>
          <w:sz w:val="28"/>
          <w:szCs w:val="28"/>
        </w:rPr>
        <w:t>»</w:t>
      </w:r>
      <w:r w:rsidR="002118F9" w:rsidRPr="00F05556">
        <w:rPr>
          <w:rFonts w:ascii="Times New Roman" w:hAnsi="Times New Roman" w:cs="Times New Roman"/>
          <w:sz w:val="28"/>
          <w:szCs w:val="28"/>
        </w:rPr>
        <w:t xml:space="preserve"> (финансовое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организации);</w:t>
      </w:r>
    </w:p>
    <w:p w:rsidR="008E3AC0" w:rsidRPr="00F05556" w:rsidRDefault="008E3AC0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соглашени</w:t>
      </w:r>
      <w:r w:rsidR="000E1B00" w:rsidRPr="00F05556">
        <w:rPr>
          <w:rFonts w:ascii="Times New Roman" w:hAnsi="Times New Roman" w:cs="Times New Roman"/>
          <w:sz w:val="28"/>
          <w:szCs w:val="28"/>
        </w:rPr>
        <w:t>я</w:t>
      </w:r>
      <w:r w:rsidRPr="00F05556">
        <w:rPr>
          <w:rFonts w:ascii="Times New Roman" w:hAnsi="Times New Roman" w:cs="Times New Roman"/>
          <w:sz w:val="28"/>
          <w:szCs w:val="28"/>
        </w:rPr>
        <w:t xml:space="preserve"> от 24.01.2025 № 3 «О предоставлении из бюджета Красносулинского района МБУ «ЦСО </w:t>
      </w:r>
      <w:proofErr w:type="spellStart"/>
      <w:r w:rsidRPr="00F05556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Pr="00F05556">
        <w:rPr>
          <w:rFonts w:ascii="Times New Roman" w:hAnsi="Times New Roman" w:cs="Times New Roman"/>
          <w:sz w:val="28"/>
          <w:szCs w:val="28"/>
        </w:rPr>
        <w:t xml:space="preserve">» Красносулинского района </w:t>
      </w:r>
      <w:r w:rsidRPr="00F05556">
        <w:rPr>
          <w:rFonts w:ascii="Times New Roman" w:hAnsi="Times New Roman" w:cs="Times New Roman"/>
          <w:sz w:val="28"/>
          <w:szCs w:val="28"/>
        </w:rPr>
        <w:lastRenderedPageBreak/>
        <w:t>субсидии, в соответствии с абзацем вторым пункта 1 статьи 78.1 Бюджетного кодекса Российской Федерации»</w:t>
      </w:r>
      <w:r w:rsidR="00354B70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681464" w:rsidRPr="00F05556">
        <w:rPr>
          <w:rFonts w:ascii="Times New Roman" w:hAnsi="Times New Roman" w:cs="Times New Roman"/>
          <w:sz w:val="28"/>
          <w:szCs w:val="28"/>
        </w:rPr>
        <w:t>(финансовое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организации);</w:t>
      </w:r>
    </w:p>
    <w:p w:rsidR="00C12CF0" w:rsidRPr="00F05556" w:rsidRDefault="005E5F87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с</w:t>
      </w:r>
      <w:r w:rsidR="00C12CF0" w:rsidRPr="00F05556">
        <w:rPr>
          <w:rFonts w:ascii="Times New Roman" w:hAnsi="Times New Roman" w:cs="Times New Roman"/>
          <w:sz w:val="28"/>
          <w:szCs w:val="28"/>
        </w:rPr>
        <w:t>оглашени</w:t>
      </w:r>
      <w:r w:rsidRPr="00F05556">
        <w:rPr>
          <w:rFonts w:ascii="Times New Roman" w:hAnsi="Times New Roman" w:cs="Times New Roman"/>
          <w:sz w:val="28"/>
          <w:szCs w:val="28"/>
        </w:rPr>
        <w:t>я</w:t>
      </w:r>
      <w:r w:rsidR="00C12CF0" w:rsidRPr="00F05556">
        <w:rPr>
          <w:rFonts w:ascii="Times New Roman" w:hAnsi="Times New Roman" w:cs="Times New Roman"/>
          <w:sz w:val="28"/>
          <w:szCs w:val="28"/>
        </w:rPr>
        <w:t xml:space="preserve"> от </w:t>
      </w:r>
      <w:r w:rsidR="00B65B49" w:rsidRPr="00F05556">
        <w:rPr>
          <w:rFonts w:ascii="Times New Roman" w:hAnsi="Times New Roman" w:cs="Times New Roman"/>
          <w:sz w:val="28"/>
          <w:szCs w:val="28"/>
        </w:rPr>
        <w:t>28</w:t>
      </w:r>
      <w:r w:rsidR="00C12CF0" w:rsidRPr="00F05556">
        <w:rPr>
          <w:rFonts w:ascii="Times New Roman" w:hAnsi="Times New Roman" w:cs="Times New Roman"/>
          <w:sz w:val="28"/>
          <w:szCs w:val="28"/>
        </w:rPr>
        <w:t>.0</w:t>
      </w:r>
      <w:r w:rsidR="00B65B49" w:rsidRPr="00F05556">
        <w:rPr>
          <w:rFonts w:ascii="Times New Roman" w:hAnsi="Times New Roman" w:cs="Times New Roman"/>
          <w:sz w:val="28"/>
          <w:szCs w:val="28"/>
        </w:rPr>
        <w:t>2</w:t>
      </w:r>
      <w:r w:rsidR="00C12CF0" w:rsidRPr="00F05556">
        <w:rPr>
          <w:rFonts w:ascii="Times New Roman" w:hAnsi="Times New Roman" w:cs="Times New Roman"/>
          <w:sz w:val="28"/>
          <w:szCs w:val="28"/>
        </w:rPr>
        <w:t>.202</w:t>
      </w:r>
      <w:r w:rsidR="00B65B49" w:rsidRPr="00F05556">
        <w:rPr>
          <w:rFonts w:ascii="Times New Roman" w:hAnsi="Times New Roman" w:cs="Times New Roman"/>
          <w:sz w:val="28"/>
          <w:szCs w:val="28"/>
        </w:rPr>
        <w:t>5</w:t>
      </w:r>
      <w:r w:rsidR="00C12CF0" w:rsidRPr="00F05556">
        <w:rPr>
          <w:rFonts w:ascii="Times New Roman" w:hAnsi="Times New Roman" w:cs="Times New Roman"/>
          <w:sz w:val="28"/>
          <w:szCs w:val="28"/>
        </w:rPr>
        <w:t xml:space="preserve"> № </w:t>
      </w:r>
      <w:r w:rsidR="00B65B49" w:rsidRPr="00F05556">
        <w:rPr>
          <w:rFonts w:ascii="Times New Roman" w:hAnsi="Times New Roman" w:cs="Times New Roman"/>
          <w:sz w:val="28"/>
          <w:szCs w:val="28"/>
        </w:rPr>
        <w:t>4</w:t>
      </w:r>
      <w:r w:rsidR="00354B70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B65B49" w:rsidRPr="00F05556">
        <w:rPr>
          <w:rFonts w:ascii="Times New Roman" w:hAnsi="Times New Roman" w:cs="Times New Roman"/>
          <w:sz w:val="28"/>
          <w:szCs w:val="28"/>
        </w:rPr>
        <w:t>«О</w:t>
      </w:r>
      <w:r w:rsidR="00C12CF0" w:rsidRPr="00F05556">
        <w:rPr>
          <w:rFonts w:ascii="Times New Roman" w:hAnsi="Times New Roman" w:cs="Times New Roman"/>
          <w:sz w:val="28"/>
          <w:szCs w:val="28"/>
        </w:rPr>
        <w:t xml:space="preserve"> предоставлении из бюджета Красносулинского района МБУ «ЦСО </w:t>
      </w:r>
      <w:proofErr w:type="spellStart"/>
      <w:r w:rsidR="00C12CF0" w:rsidRPr="00F05556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="00C12CF0" w:rsidRPr="00F05556">
        <w:rPr>
          <w:rFonts w:ascii="Times New Roman" w:hAnsi="Times New Roman" w:cs="Times New Roman"/>
          <w:sz w:val="28"/>
          <w:szCs w:val="28"/>
        </w:rPr>
        <w:t>» Красносулинского района субсидии, в соответствии с абзацем вторым пункта 1 статьи 78</w:t>
      </w:r>
      <w:r w:rsidR="00C12CF0" w:rsidRPr="00F0555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12CF0" w:rsidRPr="00F0555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65B49" w:rsidRPr="00F05556">
        <w:rPr>
          <w:rFonts w:ascii="Times New Roman" w:hAnsi="Times New Roman" w:cs="Times New Roman"/>
          <w:sz w:val="28"/>
          <w:szCs w:val="28"/>
        </w:rPr>
        <w:t>»</w:t>
      </w:r>
      <w:r w:rsidR="00C12CF0" w:rsidRPr="00F05556">
        <w:rPr>
          <w:rFonts w:ascii="Times New Roman" w:hAnsi="Times New Roman" w:cs="Times New Roman"/>
          <w:sz w:val="28"/>
          <w:szCs w:val="28"/>
        </w:rPr>
        <w:t xml:space="preserve"> (</w:t>
      </w:r>
      <w:r w:rsidR="005C06A3" w:rsidRPr="00F05556">
        <w:rPr>
          <w:rFonts w:ascii="Times New Roman" w:hAnsi="Times New Roman" w:cs="Times New Roman"/>
          <w:sz w:val="28"/>
          <w:szCs w:val="28"/>
        </w:rPr>
        <w:t xml:space="preserve">замена входной группы ограждения </w:t>
      </w:r>
      <w:proofErr w:type="gramStart"/>
      <w:r w:rsidR="005C06A3" w:rsidRPr="00F05556">
        <w:rPr>
          <w:rFonts w:ascii="Times New Roman" w:hAnsi="Times New Roman" w:cs="Times New Roman"/>
          <w:sz w:val="28"/>
          <w:szCs w:val="28"/>
        </w:rPr>
        <w:t>социально-реабилитированных</w:t>
      </w:r>
      <w:proofErr w:type="gramEnd"/>
      <w:r w:rsidR="005C06A3" w:rsidRPr="00F05556">
        <w:rPr>
          <w:rFonts w:ascii="Times New Roman" w:hAnsi="Times New Roman" w:cs="Times New Roman"/>
          <w:sz w:val="28"/>
          <w:szCs w:val="28"/>
        </w:rPr>
        <w:t xml:space="preserve"> отделений, </w:t>
      </w:r>
      <w:r w:rsidR="004616FB" w:rsidRPr="00F0555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97D4F" w:rsidRPr="00F05556">
        <w:rPr>
          <w:rFonts w:ascii="Times New Roman" w:hAnsi="Times New Roman" w:cs="Times New Roman"/>
          <w:sz w:val="28"/>
          <w:szCs w:val="28"/>
          <w:lang w:eastAsia="ru-RU"/>
        </w:rPr>
        <w:t>текущ</w:t>
      </w:r>
      <w:r w:rsidR="004616FB" w:rsidRPr="00F05556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D97D4F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D4F" w:rsidRPr="00F05556">
        <w:rPr>
          <w:rFonts w:ascii="Times New Roman" w:hAnsi="Times New Roman" w:cs="Times New Roman"/>
          <w:sz w:val="28"/>
          <w:szCs w:val="28"/>
          <w:lang w:eastAsia="ru-RU"/>
        </w:rPr>
        <w:t>ремонт</w:t>
      </w:r>
      <w:r w:rsidR="004616FB" w:rsidRPr="00F0555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97D4F" w:rsidRPr="00F05556">
        <w:rPr>
          <w:rFonts w:ascii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="00D97D4F" w:rsidRPr="00F05556">
        <w:rPr>
          <w:rFonts w:ascii="Times New Roman" w:hAnsi="Times New Roman" w:cs="Times New Roman"/>
          <w:sz w:val="28"/>
          <w:szCs w:val="28"/>
        </w:rPr>
        <w:t xml:space="preserve"> и </w:t>
      </w:r>
      <w:r w:rsidR="00D97D4F" w:rsidRPr="00F05556">
        <w:rPr>
          <w:rFonts w:ascii="Times New Roman" w:hAnsi="Times New Roman" w:cs="Times New Roman"/>
          <w:sz w:val="28"/>
          <w:szCs w:val="28"/>
          <w:lang w:eastAsia="ru-RU"/>
        </w:rPr>
        <w:t>установ</w:t>
      </w:r>
      <w:r w:rsidR="004616FB" w:rsidRPr="00F05556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D97D4F" w:rsidRPr="00F05556">
        <w:rPr>
          <w:rFonts w:ascii="Times New Roman" w:hAnsi="Times New Roman" w:cs="Times New Roman"/>
          <w:sz w:val="28"/>
          <w:szCs w:val="28"/>
          <w:lang w:eastAsia="ru-RU"/>
        </w:rPr>
        <w:t xml:space="preserve"> ограждений вокруг зданий социально-реабилитационных отделений </w:t>
      </w:r>
      <w:r w:rsidR="00B60CA7" w:rsidRPr="00F05556">
        <w:rPr>
          <w:rFonts w:ascii="Times New Roman" w:hAnsi="Times New Roman" w:cs="Times New Roman"/>
          <w:sz w:val="28"/>
          <w:szCs w:val="28"/>
        </w:rPr>
        <w:t xml:space="preserve">МБУ «ЦСО </w:t>
      </w:r>
      <w:proofErr w:type="spellStart"/>
      <w:r w:rsidR="00B60CA7" w:rsidRPr="00F05556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="00B60CA7" w:rsidRPr="00F05556">
        <w:rPr>
          <w:rFonts w:ascii="Times New Roman" w:hAnsi="Times New Roman" w:cs="Times New Roman"/>
          <w:sz w:val="28"/>
          <w:szCs w:val="28"/>
        </w:rPr>
        <w:t>» Красносулинского района);</w:t>
      </w:r>
    </w:p>
    <w:p w:rsidR="000E1B00" w:rsidRPr="00F05556" w:rsidRDefault="00EA0B48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соглашения от </w:t>
      </w:r>
      <w:r w:rsidR="004616FB" w:rsidRPr="00F05556">
        <w:rPr>
          <w:rFonts w:ascii="Times New Roman" w:hAnsi="Times New Roman" w:cs="Times New Roman"/>
          <w:sz w:val="28"/>
          <w:szCs w:val="28"/>
        </w:rPr>
        <w:t>25</w:t>
      </w:r>
      <w:r w:rsidRPr="00F05556">
        <w:rPr>
          <w:rFonts w:ascii="Times New Roman" w:hAnsi="Times New Roman" w:cs="Times New Roman"/>
          <w:sz w:val="28"/>
          <w:szCs w:val="28"/>
        </w:rPr>
        <w:t>.0</w:t>
      </w:r>
      <w:r w:rsidR="004616FB" w:rsidRPr="00F05556">
        <w:rPr>
          <w:rFonts w:ascii="Times New Roman" w:hAnsi="Times New Roman" w:cs="Times New Roman"/>
          <w:sz w:val="28"/>
          <w:szCs w:val="28"/>
        </w:rPr>
        <w:t>8</w:t>
      </w:r>
      <w:r w:rsidRPr="00F05556">
        <w:rPr>
          <w:rFonts w:ascii="Times New Roman" w:hAnsi="Times New Roman" w:cs="Times New Roman"/>
          <w:sz w:val="28"/>
          <w:szCs w:val="28"/>
        </w:rPr>
        <w:t>.202</w:t>
      </w:r>
      <w:r w:rsidR="004616FB" w:rsidRPr="00F05556">
        <w:rPr>
          <w:rFonts w:ascii="Times New Roman" w:hAnsi="Times New Roman" w:cs="Times New Roman"/>
          <w:sz w:val="28"/>
          <w:szCs w:val="28"/>
        </w:rPr>
        <w:t>5</w:t>
      </w:r>
      <w:r w:rsidRPr="00F05556">
        <w:rPr>
          <w:rFonts w:ascii="Times New Roman" w:hAnsi="Times New Roman" w:cs="Times New Roman"/>
          <w:sz w:val="28"/>
          <w:szCs w:val="28"/>
        </w:rPr>
        <w:t xml:space="preserve"> № </w:t>
      </w:r>
      <w:r w:rsidR="004616FB" w:rsidRPr="00F05556">
        <w:rPr>
          <w:rFonts w:ascii="Times New Roman" w:hAnsi="Times New Roman" w:cs="Times New Roman"/>
          <w:sz w:val="28"/>
          <w:szCs w:val="28"/>
        </w:rPr>
        <w:t>5</w:t>
      </w:r>
      <w:r w:rsidR="00354B70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4616FB" w:rsidRPr="00F05556">
        <w:rPr>
          <w:rFonts w:ascii="Times New Roman" w:hAnsi="Times New Roman" w:cs="Times New Roman"/>
          <w:sz w:val="28"/>
          <w:szCs w:val="28"/>
        </w:rPr>
        <w:t>«О</w:t>
      </w:r>
      <w:r w:rsidRPr="00F05556">
        <w:rPr>
          <w:rFonts w:ascii="Times New Roman" w:hAnsi="Times New Roman" w:cs="Times New Roman"/>
          <w:sz w:val="28"/>
          <w:szCs w:val="28"/>
        </w:rPr>
        <w:t xml:space="preserve"> предоставлении из бюджета Красносулинского района МБУ «ЦСО </w:t>
      </w:r>
      <w:proofErr w:type="spellStart"/>
      <w:r w:rsidRPr="00F05556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Pr="00F05556">
        <w:rPr>
          <w:rFonts w:ascii="Times New Roman" w:hAnsi="Times New Roman" w:cs="Times New Roman"/>
          <w:sz w:val="28"/>
          <w:szCs w:val="28"/>
        </w:rPr>
        <w:t>» Красносулинского района субсидии, в соответствии с абзацем вторым пункта 1 статьи 78</w:t>
      </w:r>
      <w:r w:rsidRPr="00F0555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0555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4616FB" w:rsidRPr="00F05556">
        <w:rPr>
          <w:rFonts w:ascii="Times New Roman" w:hAnsi="Times New Roman" w:cs="Times New Roman"/>
          <w:sz w:val="28"/>
          <w:szCs w:val="28"/>
        </w:rPr>
        <w:t>»</w:t>
      </w:r>
      <w:r w:rsidRPr="00F05556">
        <w:rPr>
          <w:rFonts w:ascii="Times New Roman" w:hAnsi="Times New Roman" w:cs="Times New Roman"/>
          <w:sz w:val="28"/>
          <w:szCs w:val="28"/>
        </w:rPr>
        <w:t xml:space="preserve"> (приобретение </w:t>
      </w:r>
      <w:r w:rsidR="002A65B4" w:rsidRPr="00F05556">
        <w:rPr>
          <w:rFonts w:ascii="Times New Roman" w:hAnsi="Times New Roman" w:cs="Times New Roman"/>
          <w:sz w:val="28"/>
          <w:szCs w:val="28"/>
        </w:rPr>
        <w:t xml:space="preserve">шкафов и </w:t>
      </w:r>
      <w:proofErr w:type="gramStart"/>
      <w:r w:rsidR="002A65B4" w:rsidRPr="00F05556">
        <w:rPr>
          <w:rFonts w:ascii="Times New Roman" w:hAnsi="Times New Roman" w:cs="Times New Roman"/>
          <w:sz w:val="28"/>
          <w:szCs w:val="28"/>
        </w:rPr>
        <w:t>тумб</w:t>
      </w:r>
      <w:proofErr w:type="gramEnd"/>
      <w:r w:rsidR="002A65B4" w:rsidRPr="00F05556">
        <w:rPr>
          <w:rFonts w:ascii="Times New Roman" w:hAnsi="Times New Roman" w:cs="Times New Roman"/>
          <w:sz w:val="28"/>
          <w:szCs w:val="28"/>
        </w:rPr>
        <w:t xml:space="preserve"> прикроватных</w:t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 xml:space="preserve">для МБУ «ЦСО </w:t>
      </w:r>
      <w:proofErr w:type="spellStart"/>
      <w:r w:rsidRPr="00F05556">
        <w:rPr>
          <w:rFonts w:ascii="Times New Roman" w:hAnsi="Times New Roman" w:cs="Times New Roman"/>
          <w:sz w:val="28"/>
          <w:szCs w:val="28"/>
        </w:rPr>
        <w:t>Г</w:t>
      </w:r>
      <w:r w:rsidR="000E1B00" w:rsidRPr="00F05556">
        <w:rPr>
          <w:rFonts w:ascii="Times New Roman" w:hAnsi="Times New Roman" w:cs="Times New Roman"/>
          <w:sz w:val="28"/>
          <w:szCs w:val="28"/>
        </w:rPr>
        <w:t>ПВиИ</w:t>
      </w:r>
      <w:proofErr w:type="spellEnd"/>
      <w:r w:rsidR="000E1B00" w:rsidRPr="00F05556">
        <w:rPr>
          <w:rFonts w:ascii="Times New Roman" w:hAnsi="Times New Roman" w:cs="Times New Roman"/>
          <w:sz w:val="28"/>
          <w:szCs w:val="28"/>
        </w:rPr>
        <w:t>» Красносулинского района);</w:t>
      </w:r>
    </w:p>
    <w:p w:rsidR="003D36D7" w:rsidRPr="00F05556" w:rsidRDefault="009220CD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открытие пункта проката предметов первой необходимости для новорожденных для ухода за детьми до трех лет и их воспитания, в рамках достижения мероприятия (результат</w:t>
      </w:r>
      <w:r w:rsidR="00F57624" w:rsidRPr="00F05556">
        <w:rPr>
          <w:rFonts w:ascii="Times New Roman" w:hAnsi="Times New Roman" w:cs="Times New Roman"/>
          <w:sz w:val="28"/>
          <w:szCs w:val="28"/>
        </w:rPr>
        <w:t>а</w:t>
      </w:r>
      <w:r w:rsidRPr="00F05556">
        <w:rPr>
          <w:rFonts w:ascii="Times New Roman" w:hAnsi="Times New Roman" w:cs="Times New Roman"/>
          <w:sz w:val="28"/>
          <w:szCs w:val="28"/>
        </w:rPr>
        <w:t>) муниципального проекта «</w:t>
      </w:r>
      <w:r w:rsidR="003D36D7" w:rsidRPr="00F05556">
        <w:rPr>
          <w:rFonts w:ascii="Times New Roman" w:hAnsi="Times New Roman" w:cs="Times New Roman"/>
          <w:sz w:val="28"/>
          <w:szCs w:val="28"/>
        </w:rPr>
        <w:t>Многодетная семья</w:t>
      </w:r>
      <w:r w:rsidRPr="00F05556">
        <w:rPr>
          <w:rFonts w:ascii="Times New Roman" w:hAnsi="Times New Roman" w:cs="Times New Roman"/>
          <w:sz w:val="28"/>
          <w:szCs w:val="28"/>
        </w:rPr>
        <w:t>» (Красносулинский район)</w:t>
      </w:r>
      <w:r w:rsidR="005C34D5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054FCF" w:rsidRPr="00F05556">
        <w:rPr>
          <w:rFonts w:ascii="Times New Roman" w:hAnsi="Times New Roman" w:cs="Times New Roman"/>
          <w:sz w:val="28"/>
          <w:szCs w:val="28"/>
        </w:rPr>
        <w:t>по национальному проекту «Семья»</w:t>
      </w:r>
      <w:r w:rsidRPr="00F05556">
        <w:rPr>
          <w:rFonts w:ascii="Times New Roman" w:hAnsi="Times New Roman" w:cs="Times New Roman"/>
          <w:sz w:val="28"/>
          <w:szCs w:val="28"/>
        </w:rPr>
        <w:t>;</w:t>
      </w:r>
    </w:p>
    <w:p w:rsidR="003D36D7" w:rsidRPr="00F05556" w:rsidRDefault="004F417D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bCs/>
          <w:sz w:val="28"/>
          <w:szCs w:val="28"/>
        </w:rPr>
        <w:t>мониторинг по итогам полугодия и год</w:t>
      </w:r>
      <w:r w:rsidR="00221B09" w:rsidRPr="00F05556">
        <w:rPr>
          <w:rFonts w:ascii="Times New Roman" w:hAnsi="Times New Roman" w:cs="Times New Roman"/>
          <w:bCs/>
          <w:sz w:val="28"/>
          <w:szCs w:val="28"/>
        </w:rPr>
        <w:t>а</w:t>
      </w:r>
      <w:r w:rsidRPr="00F05556">
        <w:rPr>
          <w:rFonts w:ascii="Times New Roman" w:hAnsi="Times New Roman" w:cs="Times New Roman"/>
          <w:bCs/>
          <w:sz w:val="28"/>
          <w:szCs w:val="28"/>
        </w:rPr>
        <w:t xml:space="preserve"> исполнения муниципального задания МБУ «Центр социального обслуживания граждан пожилого возраста и инвалидов» Красносулинского района;</w:t>
      </w:r>
    </w:p>
    <w:p w:rsidR="004F417D" w:rsidRPr="00F05556" w:rsidRDefault="004F417D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bCs/>
          <w:sz w:val="28"/>
          <w:szCs w:val="28"/>
        </w:rPr>
        <w:t>постоянный контроль за ходом реализации муниципальной программы</w:t>
      </w:r>
      <w:r w:rsidR="00B72F60" w:rsidRPr="00F05556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Pr="00F05556">
        <w:rPr>
          <w:rFonts w:ascii="Times New Roman" w:hAnsi="Times New Roman" w:cs="Times New Roman"/>
          <w:bCs/>
          <w:sz w:val="28"/>
          <w:szCs w:val="28"/>
        </w:rPr>
        <w:t xml:space="preserve">обеспечил достижение основных </w:t>
      </w:r>
      <w:r w:rsidR="00D77449" w:rsidRPr="00F05556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 w:rsidRPr="00F05556">
        <w:rPr>
          <w:rFonts w:ascii="Times New Roman" w:hAnsi="Times New Roman" w:cs="Times New Roman"/>
          <w:bCs/>
          <w:sz w:val="28"/>
          <w:szCs w:val="28"/>
        </w:rPr>
        <w:t xml:space="preserve">параметров в </w:t>
      </w:r>
      <w:proofErr w:type="gramStart"/>
      <w:r w:rsidRPr="00F05556">
        <w:rPr>
          <w:rFonts w:ascii="Times New Roman" w:hAnsi="Times New Roman" w:cs="Times New Roman"/>
          <w:bCs/>
          <w:sz w:val="28"/>
          <w:szCs w:val="28"/>
        </w:rPr>
        <w:t>рамках</w:t>
      </w:r>
      <w:proofErr w:type="gramEnd"/>
      <w:r w:rsidRPr="00F05556">
        <w:rPr>
          <w:rFonts w:ascii="Times New Roman" w:hAnsi="Times New Roman" w:cs="Times New Roman"/>
          <w:bCs/>
          <w:sz w:val="28"/>
          <w:szCs w:val="28"/>
        </w:rPr>
        <w:t xml:space="preserve"> выделенных на эт</w:t>
      </w:r>
      <w:r w:rsidR="00D77449" w:rsidRPr="00F05556">
        <w:rPr>
          <w:rFonts w:ascii="Times New Roman" w:hAnsi="Times New Roman" w:cs="Times New Roman"/>
          <w:bCs/>
          <w:sz w:val="28"/>
          <w:szCs w:val="28"/>
        </w:rPr>
        <w:t xml:space="preserve">и цели </w:t>
      </w:r>
      <w:r w:rsidRPr="00F05556">
        <w:rPr>
          <w:rFonts w:ascii="Times New Roman" w:hAnsi="Times New Roman" w:cs="Times New Roman"/>
          <w:bCs/>
          <w:sz w:val="28"/>
          <w:szCs w:val="28"/>
        </w:rPr>
        <w:t xml:space="preserve">средств </w:t>
      </w:r>
      <w:r w:rsidR="003D36D7" w:rsidRPr="00F05556">
        <w:rPr>
          <w:rFonts w:ascii="Times New Roman" w:hAnsi="Times New Roman" w:cs="Times New Roman"/>
          <w:bCs/>
          <w:sz w:val="28"/>
          <w:szCs w:val="28"/>
        </w:rPr>
        <w:t xml:space="preserve">федерального, </w:t>
      </w:r>
      <w:r w:rsidRPr="00F05556">
        <w:rPr>
          <w:rFonts w:ascii="Times New Roman" w:hAnsi="Times New Roman" w:cs="Times New Roman"/>
          <w:bCs/>
          <w:sz w:val="28"/>
          <w:szCs w:val="28"/>
        </w:rPr>
        <w:t>областного</w:t>
      </w:r>
      <w:r w:rsidR="00354B70" w:rsidRPr="00F05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bCs/>
          <w:sz w:val="28"/>
          <w:szCs w:val="28"/>
        </w:rPr>
        <w:t>бюджетов и бюджета района</w:t>
      </w:r>
      <w:r w:rsidR="00B72F60" w:rsidRPr="00F05556">
        <w:rPr>
          <w:rFonts w:ascii="Times New Roman" w:hAnsi="Times New Roman" w:cs="Times New Roman"/>
          <w:bCs/>
          <w:sz w:val="28"/>
          <w:szCs w:val="28"/>
        </w:rPr>
        <w:t>.</w:t>
      </w:r>
    </w:p>
    <w:p w:rsidR="004F417D" w:rsidRPr="00F05556" w:rsidRDefault="004F417D" w:rsidP="008F51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bCs/>
          <w:sz w:val="28"/>
          <w:szCs w:val="28"/>
        </w:rPr>
        <w:t>Факторы, повлекшие неисполнение мероприятий</w:t>
      </w:r>
      <w:r w:rsidR="00B72F60" w:rsidRPr="00F05556">
        <w:rPr>
          <w:rFonts w:ascii="Times New Roman" w:hAnsi="Times New Roman" w:cs="Times New Roman"/>
          <w:bCs/>
          <w:sz w:val="28"/>
          <w:szCs w:val="28"/>
        </w:rPr>
        <w:t xml:space="preserve"> (результатов) и контрольных точек</w:t>
      </w:r>
      <w:r w:rsidRPr="00F05556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 в отчетном периоде, отсутствуют. </w:t>
      </w:r>
    </w:p>
    <w:p w:rsidR="00B72F60" w:rsidRPr="00F05556" w:rsidRDefault="00B72F60" w:rsidP="00F0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5163" w:rsidRDefault="004F417D" w:rsidP="008F5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Раздел 4</w:t>
      </w:r>
      <w:r w:rsidR="008F51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</w:t>
      </w:r>
    </w:p>
    <w:p w:rsidR="004F417D" w:rsidRPr="00F05556" w:rsidRDefault="004F417D" w:rsidP="008F5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и внебюджетных средств на реализацию муниципальной программы</w:t>
      </w:r>
    </w:p>
    <w:p w:rsidR="0030427F" w:rsidRPr="00F05556" w:rsidRDefault="0030427F" w:rsidP="00F055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0134" w:rsidRPr="00F05556" w:rsidRDefault="00310134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Объем запланированных расходов на реализацию муниципальной программы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 202</w:t>
      </w:r>
      <w:r w:rsidR="0030427F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30427F" w:rsidRPr="00F05556">
        <w:rPr>
          <w:rFonts w:ascii="Times New Roman" w:eastAsia="Times New Roman" w:hAnsi="Times New Roman" w:cs="Times New Roman"/>
          <w:sz w:val="28"/>
          <w:szCs w:val="28"/>
        </w:rPr>
        <w:t>710099,6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310134" w:rsidRPr="00F05556" w:rsidRDefault="00310134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федеральный бюджет –</w:t>
      </w:r>
      <w:r w:rsidR="00702E66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27F" w:rsidRPr="00F05556">
        <w:rPr>
          <w:rFonts w:ascii="Times New Roman" w:eastAsia="Times New Roman" w:hAnsi="Times New Roman" w:cs="Times New Roman"/>
          <w:sz w:val="28"/>
          <w:szCs w:val="28"/>
        </w:rPr>
        <w:t>66446,2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F05556" w:rsidRDefault="00310134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областной бюджет – </w:t>
      </w:r>
      <w:r w:rsidR="0030427F" w:rsidRPr="00F05556">
        <w:rPr>
          <w:rFonts w:ascii="Times New Roman" w:eastAsia="Times New Roman" w:hAnsi="Times New Roman" w:cs="Times New Roman"/>
          <w:sz w:val="28"/>
          <w:szCs w:val="28"/>
        </w:rPr>
        <w:t>592015,8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F05556" w:rsidRDefault="00310134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бюджет района – </w:t>
      </w:r>
      <w:r w:rsidR="0030427F" w:rsidRPr="00F05556">
        <w:rPr>
          <w:rFonts w:ascii="Times New Roman" w:eastAsia="Times New Roman" w:hAnsi="Times New Roman" w:cs="Times New Roman"/>
          <w:sz w:val="28"/>
          <w:szCs w:val="28"/>
        </w:rPr>
        <w:t>15637,6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F05556" w:rsidRDefault="00310134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внебюджетные источники – </w:t>
      </w:r>
      <w:r w:rsidR="0030427F" w:rsidRPr="00F05556">
        <w:rPr>
          <w:rFonts w:ascii="Times New Roman" w:eastAsia="Times New Roman" w:hAnsi="Times New Roman" w:cs="Times New Roman"/>
          <w:sz w:val="28"/>
          <w:szCs w:val="28"/>
        </w:rPr>
        <w:t>36000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310134" w:rsidRPr="00F05556" w:rsidRDefault="00310134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План ассигнований в соответствии </w:t>
      </w:r>
      <w:r w:rsidR="00164D15" w:rsidRPr="00F0555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64D15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решением Собрания депутатов Красносулинского района от </w:t>
      </w:r>
      <w:r w:rsidR="003D34B0" w:rsidRPr="00F05556">
        <w:rPr>
          <w:rFonts w:ascii="Times New Roman" w:hAnsi="Times New Roman" w:cs="Times New Roman"/>
          <w:kern w:val="2"/>
          <w:sz w:val="28"/>
          <w:szCs w:val="28"/>
        </w:rPr>
        <w:t>23.12.2025 № 443 «О внесении изменений в решение</w:t>
      </w:r>
      <w:r w:rsidR="00F04D8F" w:rsidRPr="00F0555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D34B0" w:rsidRPr="00F05556">
        <w:rPr>
          <w:rFonts w:ascii="Times New Roman" w:hAnsi="Times New Roman" w:cs="Times New Roman"/>
          <w:kern w:val="2"/>
          <w:sz w:val="28"/>
          <w:szCs w:val="28"/>
        </w:rPr>
        <w:t xml:space="preserve">Собрания депутатов Красносулинского района от 24.12.2024 № 313 </w:t>
      </w:r>
      <w:r w:rsidR="003D34B0" w:rsidRPr="00F05556">
        <w:rPr>
          <w:rFonts w:ascii="Times New Roman" w:hAnsi="Times New Roman" w:cs="Times New Roman"/>
          <w:kern w:val="2"/>
          <w:sz w:val="28"/>
          <w:szCs w:val="28"/>
        </w:rPr>
        <w:br/>
        <w:t xml:space="preserve">«О бюджете Красносулинского района на 2025 год и на плановый период </w:t>
      </w:r>
      <w:r w:rsidR="003D34B0" w:rsidRPr="00F05556">
        <w:rPr>
          <w:rFonts w:ascii="Times New Roman" w:hAnsi="Times New Roman" w:cs="Times New Roman"/>
          <w:kern w:val="2"/>
          <w:sz w:val="28"/>
          <w:szCs w:val="28"/>
        </w:rPr>
        <w:br/>
      </w:r>
      <w:r w:rsidR="003D34B0" w:rsidRPr="00F05556">
        <w:rPr>
          <w:rFonts w:ascii="Times New Roman" w:hAnsi="Times New Roman" w:cs="Times New Roman"/>
          <w:kern w:val="2"/>
          <w:sz w:val="28"/>
          <w:szCs w:val="28"/>
        </w:rPr>
        <w:lastRenderedPageBreak/>
        <w:t>2026 и 2027 годов»</w:t>
      </w:r>
      <w:r w:rsidR="00354B70" w:rsidRPr="00F0555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составил </w:t>
      </w:r>
      <w:r w:rsidR="004A787F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74099,6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тыс. рублей</w:t>
      </w:r>
      <w:r w:rsidR="00762DA3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со с</w:t>
      </w:r>
      <w:r w:rsidR="00762DA3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водной бюджетной росписью </w:t>
      </w:r>
      <w:r w:rsidR="00A85CAB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72092,0</w:t>
      </w:r>
      <w:r w:rsidR="00A85CAB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тыс. рублей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в том числе по источникам финансирования:</w:t>
      </w:r>
    </w:p>
    <w:p w:rsidR="00855EDD" w:rsidRPr="00F05556" w:rsidRDefault="00855EDD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бюджет – </w:t>
      </w:r>
      <w:r w:rsidR="003D34B0" w:rsidRPr="00F05556">
        <w:rPr>
          <w:rFonts w:ascii="Times New Roman" w:eastAsia="Times New Roman" w:hAnsi="Times New Roman" w:cs="Times New Roman"/>
          <w:sz w:val="28"/>
          <w:szCs w:val="28"/>
        </w:rPr>
        <w:t>63430,5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855EDD" w:rsidRPr="00F05556" w:rsidRDefault="00855EDD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областной бюджет – </w:t>
      </w:r>
      <w:r w:rsidR="003D34B0" w:rsidRPr="00F05556">
        <w:rPr>
          <w:rFonts w:ascii="Times New Roman" w:eastAsia="Times New Roman" w:hAnsi="Times New Roman" w:cs="Times New Roman"/>
          <w:sz w:val="28"/>
          <w:szCs w:val="28"/>
        </w:rPr>
        <w:t>593023,9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855EDD" w:rsidRPr="00F05556" w:rsidRDefault="00855EDD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бюджет района – </w:t>
      </w:r>
      <w:r w:rsidR="003D34B0" w:rsidRPr="00F05556">
        <w:rPr>
          <w:rFonts w:ascii="Times New Roman" w:eastAsia="Times New Roman" w:hAnsi="Times New Roman" w:cs="Times New Roman"/>
          <w:sz w:val="28"/>
          <w:szCs w:val="28"/>
        </w:rPr>
        <w:t xml:space="preserve">15637,6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276577" w:rsidRPr="00F05556" w:rsidRDefault="00B52E3C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Разница плановых ассигнований утвержденных решением Собрания депутатов Красносулинского района от 2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.12.202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№ 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443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сводной бюджетной росписью составляет 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2007,6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тыс. рублей, за счет уменьшения средств федерального 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 областного 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бюджет</w:t>
      </w:r>
      <w:r w:rsidR="003D34B0"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ов</w:t>
      </w:r>
      <w:r w:rsidRP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F055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4F417D" w:rsidRPr="00F05556" w:rsidRDefault="004F417D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8F5163">
        <w:rPr>
          <w:rFonts w:ascii="Times New Roman" w:eastAsia="Times New Roman" w:hAnsi="Times New Roman" w:cs="Times New Roman"/>
          <w:sz w:val="28"/>
          <w:szCs w:val="28"/>
        </w:rPr>
        <w:br/>
      </w:r>
      <w:r w:rsidR="003E36EF" w:rsidRPr="00F05556">
        <w:rPr>
          <w:rFonts w:ascii="Times New Roman" w:eastAsia="Times New Roman" w:hAnsi="Times New Roman" w:cs="Times New Roman"/>
          <w:sz w:val="28"/>
          <w:szCs w:val="28"/>
        </w:rPr>
        <w:t>707268,0</w:t>
      </w:r>
      <w:r w:rsidR="002939B4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тыс. рублей, в том числе по источникам финансирования:</w:t>
      </w:r>
    </w:p>
    <w:p w:rsidR="004E7AA8" w:rsidRPr="00F05556" w:rsidRDefault="004F417D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бюджет – </w:t>
      </w:r>
      <w:r w:rsidR="003E36EF" w:rsidRPr="00F05556">
        <w:rPr>
          <w:rFonts w:ascii="Times New Roman" w:eastAsia="Times New Roman" w:hAnsi="Times New Roman" w:cs="Times New Roman"/>
          <w:sz w:val="28"/>
          <w:szCs w:val="28"/>
        </w:rPr>
        <w:t>63382,9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4F417D" w:rsidRPr="00F05556" w:rsidRDefault="004F417D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областной бюджет – </w:t>
      </w:r>
      <w:r w:rsidR="003E36EF" w:rsidRPr="00F05556">
        <w:rPr>
          <w:rFonts w:ascii="Times New Roman" w:eastAsia="Times New Roman" w:hAnsi="Times New Roman" w:cs="Times New Roman"/>
          <w:sz w:val="28"/>
          <w:szCs w:val="28"/>
        </w:rPr>
        <w:t>592249,4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4F417D" w:rsidRPr="00F05556" w:rsidRDefault="004F417D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бюджет района – </w:t>
      </w:r>
      <w:r w:rsidR="003E36EF" w:rsidRPr="00F05556">
        <w:rPr>
          <w:rFonts w:ascii="Times New Roman" w:eastAsia="Times New Roman" w:hAnsi="Times New Roman" w:cs="Times New Roman"/>
          <w:sz w:val="28"/>
          <w:szCs w:val="28"/>
        </w:rPr>
        <w:t>15635,7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4F417D" w:rsidRPr="00F05556" w:rsidRDefault="004F417D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внебюджетные источники – </w:t>
      </w:r>
      <w:r w:rsidR="003E36EF" w:rsidRPr="00F05556">
        <w:rPr>
          <w:rFonts w:ascii="Times New Roman" w:eastAsia="Times New Roman" w:hAnsi="Times New Roman" w:cs="Times New Roman"/>
          <w:sz w:val="28"/>
          <w:szCs w:val="28"/>
        </w:rPr>
        <w:t>36000,0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3D36D7" w:rsidRPr="00F05556" w:rsidRDefault="00054FCF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  <w:lang w:eastAsia="en-US"/>
        </w:rPr>
        <w:t>Объем неосвоенных бюджетных ассигнований за</w:t>
      </w:r>
      <w:r w:rsidR="003A4D28" w:rsidRPr="00F05556">
        <w:rPr>
          <w:rFonts w:ascii="Times New Roman" w:hAnsi="Times New Roman" w:cs="Times New Roman"/>
          <w:sz w:val="28"/>
          <w:szCs w:val="28"/>
          <w:lang w:eastAsia="en-US"/>
        </w:rPr>
        <w:t xml:space="preserve"> счет </w:t>
      </w:r>
      <w:r w:rsidRPr="00F05556">
        <w:rPr>
          <w:rFonts w:ascii="Times New Roman" w:hAnsi="Times New Roman" w:cs="Times New Roman"/>
          <w:sz w:val="28"/>
          <w:szCs w:val="28"/>
          <w:lang w:eastAsia="en-US"/>
        </w:rPr>
        <w:t xml:space="preserve">бюджета Красносулинского района и безвозмездных поступлений </w:t>
      </w:r>
      <w:r w:rsidRPr="00F0555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 бюджет Красносулинского района за счет средств федерального бюджета и областного бюджета составил</w:t>
      </w:r>
      <w:r w:rsidR="003A4D28" w:rsidRPr="00F05556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6C095C" w:rsidRPr="00F05556">
        <w:rPr>
          <w:rFonts w:ascii="Times New Roman" w:eastAsia="Times New Roman" w:hAnsi="Times New Roman" w:cs="Times New Roman"/>
          <w:sz w:val="28"/>
          <w:szCs w:val="28"/>
        </w:rPr>
        <w:t>824,0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них:</w:t>
      </w:r>
    </w:p>
    <w:p w:rsidR="003D36D7" w:rsidRPr="00F05556" w:rsidRDefault="006C095C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771,7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 - в связи с заявительным характером предоставления выплат и мер социальной </w:t>
      </w:r>
      <w:r w:rsidR="007101E8" w:rsidRPr="00F05556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36D7" w:rsidRPr="00F05556" w:rsidRDefault="006C095C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5D6D" w:rsidRPr="00F0555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5D6D" w:rsidRPr="00F055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 – </w:t>
      </w:r>
      <w:r w:rsidR="007D5D6D" w:rsidRPr="00F05556">
        <w:rPr>
          <w:rFonts w:ascii="Times New Roman" w:eastAsia="Times New Roman" w:hAnsi="Times New Roman" w:cs="Times New Roman"/>
          <w:sz w:val="28"/>
          <w:szCs w:val="28"/>
        </w:rPr>
        <w:t xml:space="preserve">экономия в связи 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с отсутствием </w:t>
      </w:r>
      <w:r w:rsidR="007A1B54"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потребности </w:t>
      </w:r>
      <w:r w:rsidR="001C7A9E" w:rsidRPr="00F055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D5D6D" w:rsidRPr="00F05556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7A1B54" w:rsidRPr="00F055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C7A9E" w:rsidRPr="00F0555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D5D6D" w:rsidRPr="00F05556">
        <w:rPr>
          <w:rFonts w:ascii="Times New Roman" w:eastAsia="Times New Roman" w:hAnsi="Times New Roman" w:cs="Times New Roman"/>
          <w:sz w:val="28"/>
          <w:szCs w:val="28"/>
        </w:rPr>
        <w:t xml:space="preserve"> банка</w:t>
      </w:r>
      <w:r w:rsidR="007101E8" w:rsidRPr="00F055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36D7" w:rsidRPr="00F05556" w:rsidRDefault="007D5D6D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5,0 тыс. рублей – в связи с </w:t>
      </w:r>
      <w:proofErr w:type="spellStart"/>
      <w:r w:rsidRPr="00F05556">
        <w:rPr>
          <w:rFonts w:ascii="Times New Roman" w:eastAsia="Times New Roman" w:hAnsi="Times New Roman" w:cs="Times New Roman"/>
          <w:sz w:val="28"/>
          <w:szCs w:val="28"/>
        </w:rPr>
        <w:t>некратностью</w:t>
      </w:r>
      <w:proofErr w:type="spellEnd"/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плановых ассигнований и установленного размера выплаты;</w:t>
      </w:r>
    </w:p>
    <w:p w:rsidR="003D36D7" w:rsidRPr="00F05556" w:rsidRDefault="003D36D7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1,6 тыс. рублей – </w:t>
      </w:r>
      <w:r w:rsidR="007D5D6D" w:rsidRPr="00F05556">
        <w:rPr>
          <w:rFonts w:ascii="Times New Roman" w:eastAsia="Times New Roman" w:hAnsi="Times New Roman" w:cs="Times New Roman"/>
          <w:sz w:val="28"/>
          <w:szCs w:val="28"/>
        </w:rPr>
        <w:t>экономия в ходе исполнения контракта;</w:t>
      </w:r>
    </w:p>
    <w:p w:rsidR="00496121" w:rsidRPr="00F05556" w:rsidRDefault="00F01B05" w:rsidP="008F5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0,</w:t>
      </w:r>
      <w:r w:rsidR="006C095C" w:rsidRPr="00F0555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тыс. рублей – в связи с планированием ассигнований в тысячах рублей</w:t>
      </w:r>
      <w:r w:rsidR="00496121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5D6D" w:rsidRPr="00F05556" w:rsidRDefault="004F417D" w:rsidP="008F51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 w:rsidR="001F49F1" w:rsidRPr="00F055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D6D" w:rsidRPr="00F0555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год приведены в </w:t>
      </w:r>
      <w:r w:rsidR="00235F4F" w:rsidRPr="00F0555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риложении № 2 </w:t>
      </w:r>
      <w:r w:rsidR="007D5D6D" w:rsidRPr="00F05556">
        <w:rPr>
          <w:rFonts w:ascii="Times New Roman" w:hAnsi="Times New Roman" w:cs="Times New Roman"/>
          <w:sz w:val="28"/>
          <w:szCs w:val="28"/>
        </w:rPr>
        <w:t>к отчету о реализации муниципальной программы.</w:t>
      </w:r>
    </w:p>
    <w:p w:rsidR="007D5D6D" w:rsidRPr="00F05556" w:rsidRDefault="007D5D6D" w:rsidP="00F055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163" w:rsidRDefault="004F417D" w:rsidP="008F51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Раздел 5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5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достижении </w:t>
      </w:r>
      <w:proofErr w:type="gramStart"/>
      <w:r w:rsidR="007D5D6D" w:rsidRPr="00F05556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proofErr w:type="gramEnd"/>
    </w:p>
    <w:p w:rsidR="008F5163" w:rsidRDefault="007D5D6D" w:rsidP="008F51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и фактических 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значений показ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ателей муниципальной программы</w:t>
      </w:r>
    </w:p>
    <w:p w:rsidR="004F417D" w:rsidRPr="00F05556" w:rsidRDefault="007D5D6D" w:rsidP="008F51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и ее структурных элементов за 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F05556" w:rsidRDefault="004F417D" w:rsidP="00F0555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642" w:rsidRPr="00F05556" w:rsidRDefault="003D36D7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 xml:space="preserve">структурными элементами 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предусмотрено </w:t>
      </w:r>
      <w:r w:rsidR="003A4D28" w:rsidRPr="00F0555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по 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2D155C" w:rsidRPr="00F055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 из которы</w:t>
      </w:r>
      <w:r w:rsidR="001606B4" w:rsidRPr="00F0555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37BFF" w:rsidRPr="00F055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фактические значения соответствуют плановым</w:t>
      </w:r>
      <w:r w:rsidR="002D155C" w:rsidRPr="00F05556">
        <w:rPr>
          <w:rFonts w:ascii="Times New Roman" w:eastAsia="Times New Roman" w:hAnsi="Times New Roman" w:cs="Times New Roman"/>
          <w:sz w:val="28"/>
          <w:szCs w:val="28"/>
        </w:rPr>
        <w:t xml:space="preserve"> значениям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41AC"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841AC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841AC" w:rsidRPr="00F05556">
        <w:rPr>
          <w:rFonts w:ascii="Times New Roman" w:eastAsia="Times New Roman" w:hAnsi="Times New Roman" w:cs="Times New Roman"/>
          <w:sz w:val="28"/>
          <w:szCs w:val="28"/>
        </w:rPr>
        <w:t xml:space="preserve"> фактическ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41AC" w:rsidRPr="00F05556">
        <w:rPr>
          <w:rFonts w:ascii="Times New Roman" w:eastAsia="Times New Roman" w:hAnsi="Times New Roman" w:cs="Times New Roman"/>
          <w:sz w:val="28"/>
          <w:szCs w:val="28"/>
        </w:rPr>
        <w:t>е значени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841AC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превыша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841AC" w:rsidRPr="00F05556">
        <w:rPr>
          <w:rFonts w:ascii="Times New Roman" w:eastAsia="Times New Roman" w:hAnsi="Times New Roman" w:cs="Times New Roman"/>
          <w:sz w:val="28"/>
          <w:szCs w:val="28"/>
        </w:rPr>
        <w:t>т планов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41AC" w:rsidRPr="00F0555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1606B4" w:rsidRPr="00F05556">
        <w:rPr>
          <w:rFonts w:ascii="Times New Roman" w:eastAsia="Times New Roman" w:hAnsi="Times New Roman" w:cs="Times New Roman"/>
          <w:sz w:val="28"/>
          <w:szCs w:val="28"/>
        </w:rPr>
        <w:t>значени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05B" w:rsidRPr="00F05556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605B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C605B" w:rsidRPr="00F05556">
        <w:rPr>
          <w:rFonts w:ascii="Times New Roman" w:eastAsia="Times New Roman" w:hAnsi="Times New Roman" w:cs="Times New Roman"/>
          <w:sz w:val="28"/>
          <w:szCs w:val="28"/>
        </w:rPr>
        <w:t xml:space="preserve"> фактическ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C605B" w:rsidRPr="00F05556">
        <w:rPr>
          <w:rFonts w:ascii="Times New Roman" w:eastAsia="Times New Roman" w:hAnsi="Times New Roman" w:cs="Times New Roman"/>
          <w:sz w:val="28"/>
          <w:szCs w:val="28"/>
        </w:rPr>
        <w:t>е значени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05B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55C" w:rsidRPr="00F05556">
        <w:rPr>
          <w:rFonts w:ascii="Times New Roman" w:eastAsia="Times New Roman" w:hAnsi="Times New Roman" w:cs="Times New Roman"/>
          <w:sz w:val="28"/>
          <w:szCs w:val="28"/>
        </w:rPr>
        <w:t>ниж</w:t>
      </w:r>
      <w:r w:rsidR="006C605B" w:rsidRPr="00F05556">
        <w:rPr>
          <w:rFonts w:ascii="Times New Roman" w:eastAsia="Times New Roman" w:hAnsi="Times New Roman" w:cs="Times New Roman"/>
          <w:sz w:val="28"/>
          <w:szCs w:val="28"/>
        </w:rPr>
        <w:t>е планов</w:t>
      </w:r>
      <w:r w:rsidR="00842F8A" w:rsidRPr="00F0555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D155C" w:rsidRPr="00F05556">
        <w:rPr>
          <w:rFonts w:ascii="Times New Roman" w:eastAsia="Times New Roman" w:hAnsi="Times New Roman" w:cs="Times New Roman"/>
          <w:sz w:val="28"/>
          <w:szCs w:val="28"/>
        </w:rPr>
        <w:t xml:space="preserve"> значения</w:t>
      </w:r>
      <w:r w:rsidR="006C605B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BE8" w:rsidRPr="00F05556" w:rsidRDefault="00C36BE8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Показатели муниципальной программы Красносулинского района «Социальная поддержка граждан»:</w:t>
      </w:r>
    </w:p>
    <w:p w:rsidR="004F417D" w:rsidRPr="00F05556" w:rsidRDefault="00FD43C5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Показатель 1.Численность населения с денежными доходами ниже границы бедности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: плановое значение –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9,5</w:t>
      </w:r>
      <w:r w:rsidR="00282D6C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; фактическое значение – </w:t>
      </w:r>
      <w:r w:rsidR="000F6959" w:rsidRPr="00F05556">
        <w:rPr>
          <w:rFonts w:ascii="Times New Roman" w:eastAsia="Times New Roman" w:hAnsi="Times New Roman" w:cs="Times New Roman"/>
          <w:sz w:val="28"/>
          <w:szCs w:val="28"/>
        </w:rPr>
        <w:t>6,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18</w:t>
      </w:r>
      <w:r w:rsidR="00282D6C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2D6C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642" w:rsidRPr="00F05556">
        <w:rPr>
          <w:rFonts w:ascii="Times New Roman" w:eastAsia="Times New Roman" w:hAnsi="Times New Roman" w:cs="Times New Roman"/>
          <w:sz w:val="28"/>
          <w:szCs w:val="28"/>
        </w:rPr>
        <w:t xml:space="preserve">Уменьшение фактического показателя объясняется уменьшением фактического количества граждан с денежными доходами ниже региональной величины прожиточного минимума, в связи с: получения социальных выплат в виде единого пособия (из СФР РФ), индексацией социальных выплат и пособий, </w:t>
      </w:r>
      <w:proofErr w:type="spellStart"/>
      <w:r w:rsidR="001F4642" w:rsidRPr="00F05556">
        <w:rPr>
          <w:rFonts w:ascii="Times New Roman" w:eastAsia="Times New Roman" w:hAnsi="Times New Roman" w:cs="Times New Roman"/>
          <w:sz w:val="28"/>
          <w:szCs w:val="28"/>
        </w:rPr>
        <w:t>дегализацией</w:t>
      </w:r>
      <w:proofErr w:type="spellEnd"/>
      <w:r w:rsidR="001F4642" w:rsidRPr="00F05556">
        <w:rPr>
          <w:rFonts w:ascii="Times New Roman" w:eastAsia="Times New Roman" w:hAnsi="Times New Roman" w:cs="Times New Roman"/>
          <w:sz w:val="28"/>
          <w:szCs w:val="28"/>
        </w:rPr>
        <w:t xml:space="preserve"> трудовых отношений.</w:t>
      </w:r>
    </w:p>
    <w:p w:rsidR="004F417D" w:rsidRPr="00F05556" w:rsidRDefault="001D6243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Показатель 2. Доля граждан, получивших социальные услуги в учреждении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: плановое значение – 100,0</w:t>
      </w:r>
      <w:r w:rsidR="00282D6C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>процента;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 фактическое значение – 1</w:t>
      </w:r>
      <w:r w:rsidR="000B1DFE" w:rsidRPr="00F05556">
        <w:rPr>
          <w:rFonts w:ascii="Times New Roman" w:eastAsia="Times New Roman" w:hAnsi="Times New Roman" w:cs="Times New Roman"/>
          <w:sz w:val="28"/>
          <w:szCs w:val="28"/>
        </w:rPr>
        <w:t>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17D" w:rsidRPr="00F05556" w:rsidRDefault="00CF1723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Показатель 3. </w:t>
      </w:r>
      <w:proofErr w:type="gramStart"/>
      <w:r w:rsidRPr="00F05556">
        <w:rPr>
          <w:rFonts w:ascii="Times New Roman" w:eastAsia="Times New Roman" w:hAnsi="Times New Roman" w:cs="Times New Roman"/>
          <w:sz w:val="28"/>
          <w:szCs w:val="28"/>
        </w:rPr>
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получением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: плановое значение –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 xml:space="preserve">; фактическое значение –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процента.</w:t>
      </w:r>
      <w:proofErr w:type="gramEnd"/>
    </w:p>
    <w:p w:rsidR="00C36BE8" w:rsidRPr="00F05556" w:rsidRDefault="00C36BE8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Показатель муниципального проекта «Многодетная семья»</w:t>
      </w:r>
      <w:r w:rsidR="00F04D8F" w:rsidRPr="00F05556">
        <w:rPr>
          <w:rFonts w:ascii="Times New Roman" w:eastAsia="Times New Roman" w:hAnsi="Times New Roman" w:cs="Times New Roman"/>
          <w:sz w:val="28"/>
          <w:szCs w:val="28"/>
        </w:rPr>
        <w:t xml:space="preserve"> (Красносулинский район)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по национальному проекту «Семья»:</w:t>
      </w:r>
    </w:p>
    <w:p w:rsidR="00C36BE8" w:rsidRPr="00F05556" w:rsidRDefault="00C36BE8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Показатель М 1.1. Доля граждан, охваченных государственной социальной помощью на основании социального контракта, в общей численности малоимущих граждан: плановое значение – 3,8 процента; фактическое значение – 3,8 процента.</w:t>
      </w:r>
    </w:p>
    <w:p w:rsidR="00054FCF" w:rsidRPr="00F05556" w:rsidRDefault="00054FCF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Показатели комплекса процессных мероприятий «</w:t>
      </w:r>
      <w:r w:rsidR="00926F15" w:rsidRPr="00F05556">
        <w:rPr>
          <w:rFonts w:ascii="Times New Roman" w:eastAsia="Times New Roman" w:hAnsi="Times New Roman" w:cs="Times New Roman"/>
          <w:sz w:val="28"/>
          <w:szCs w:val="28"/>
        </w:rPr>
        <w:t>Социальная поддержка отдельных категорий граждан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71771D" w:rsidRPr="00F05556" w:rsidRDefault="001F4642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Показатель 1.1. 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: плановое значение – 100,0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; фактическое значение – 100,0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4F417D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642" w:rsidRPr="00F05556" w:rsidRDefault="009F4BB2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Показатель 1.3.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 w:rsidRPr="00F05556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контракта:</w:t>
      </w:r>
      <w:r w:rsidR="00926F15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плановое значение – 36,1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; фактическое значение – 36,1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2E8D" w:rsidRPr="00F05556" w:rsidRDefault="00625668" w:rsidP="008F51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Показатель 1.4.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 w:rsidRPr="00F05556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контракта: плановое значение – 15,8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; фактическое значение – </w:t>
      </w:r>
      <w:r w:rsidR="008F5163">
        <w:rPr>
          <w:rFonts w:ascii="Times New Roman" w:eastAsia="Times New Roman" w:hAnsi="Times New Roman" w:cs="Times New Roman"/>
          <w:sz w:val="28"/>
          <w:szCs w:val="28"/>
        </w:rPr>
        <w:br/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15,8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4FCF" w:rsidRPr="00F05556" w:rsidRDefault="00054FCF" w:rsidP="00167A34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Показатели комплекса процессных мероприятий «</w:t>
      </w:r>
      <w:r w:rsidR="00A64815" w:rsidRPr="00F05556">
        <w:rPr>
          <w:rFonts w:ascii="Times New Roman" w:hAnsi="Times New Roman" w:cs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942986" w:rsidRPr="00F05556" w:rsidRDefault="00962E8D" w:rsidP="00167A34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Показатель 1.1. Доля числа семей с детьми, получающих меры социальной поддержки, в общем числе домашних хозяйств в Ростовской области: плановое значение – 10,5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; фактическое значение – </w:t>
      </w:r>
      <w:r w:rsidR="008F5163">
        <w:rPr>
          <w:rFonts w:ascii="Times New Roman" w:eastAsia="Times New Roman" w:hAnsi="Times New Roman" w:cs="Times New Roman"/>
          <w:sz w:val="28"/>
          <w:szCs w:val="28"/>
        </w:rPr>
        <w:br/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7A9E" w:rsidRPr="00F05556">
        <w:rPr>
          <w:rFonts w:ascii="Times New Roman" w:eastAsia="Times New Roman" w:hAnsi="Times New Roman" w:cs="Times New Roman"/>
          <w:sz w:val="28"/>
          <w:szCs w:val="28"/>
        </w:rPr>
        <w:t>2,1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2986" w:rsidRPr="00F05556">
        <w:rPr>
          <w:rFonts w:ascii="Times New Roman" w:eastAsia="Times New Roman" w:hAnsi="Times New Roman" w:cs="Times New Roman"/>
          <w:sz w:val="28"/>
          <w:szCs w:val="28"/>
        </w:rPr>
        <w:t xml:space="preserve"> Увеличение показателя связано с увеличением количества семей с детьми обратившихся за мерами социальной поддержки.</w:t>
      </w:r>
    </w:p>
    <w:p w:rsidR="00054FCF" w:rsidRPr="00F05556" w:rsidRDefault="00054FCF" w:rsidP="00167A34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Показатели комплекса процессных мероприятий «</w:t>
      </w:r>
      <w:r w:rsidR="00A64815" w:rsidRPr="00F05556">
        <w:rPr>
          <w:rFonts w:ascii="Times New Roman" w:hAnsi="Times New Roman" w:cs="Times New Roman"/>
          <w:sz w:val="28"/>
          <w:szCs w:val="28"/>
        </w:rPr>
        <w:t>Модернизация и развитие социального обслуживания населения, повышение качества жизни граждан старшего поколения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23148A" w:rsidRPr="00F05556" w:rsidRDefault="0023148A" w:rsidP="00167A34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Показатель 1.1. Соотношение средней заработной платы среднего медицинского персонала (персонала, обеспечивающего условия для предоставления медицинских услуг) сферы социального обслуживания со средней заработной платой по Ростовской области: плановое значение – </w:t>
      </w:r>
      <w:r w:rsidR="008F5163">
        <w:rPr>
          <w:rFonts w:ascii="Times New Roman" w:eastAsia="Times New Roman" w:hAnsi="Times New Roman" w:cs="Times New Roman"/>
          <w:sz w:val="28"/>
          <w:szCs w:val="28"/>
        </w:rPr>
        <w:br/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; фактическое значение – 100,0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48A" w:rsidRPr="00167A34" w:rsidRDefault="0023148A" w:rsidP="00167A34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Показатель 1.2. Соотношение средней заработной платы младшего медицинского персонала (персонала, обеспечивающего условия для </w:t>
      </w:r>
      <w:r w:rsidRPr="00167A3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медицинских услуг) сферы социального обслуживания со средней заработной платой по Ростовской области: плановое значение – </w:t>
      </w:r>
      <w:r w:rsidR="008F5163" w:rsidRPr="00167A34">
        <w:rPr>
          <w:rFonts w:ascii="Times New Roman" w:eastAsia="Times New Roman" w:hAnsi="Times New Roman" w:cs="Times New Roman"/>
          <w:sz w:val="28"/>
          <w:szCs w:val="28"/>
        </w:rPr>
        <w:br/>
      </w:r>
      <w:r w:rsidRPr="00167A34">
        <w:rPr>
          <w:rFonts w:ascii="Times New Roman" w:eastAsia="Times New Roman" w:hAnsi="Times New Roman" w:cs="Times New Roman"/>
          <w:sz w:val="28"/>
          <w:szCs w:val="28"/>
        </w:rPr>
        <w:t>100,0</w:t>
      </w:r>
      <w:r w:rsidR="003D36D7" w:rsidRPr="00167A34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167A34">
        <w:rPr>
          <w:rFonts w:ascii="Times New Roman" w:eastAsia="Times New Roman" w:hAnsi="Times New Roman" w:cs="Times New Roman"/>
          <w:sz w:val="28"/>
          <w:szCs w:val="28"/>
        </w:rPr>
        <w:t>; фактическое значение – 100,0</w:t>
      </w:r>
      <w:r w:rsidR="003D36D7" w:rsidRPr="00167A34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167A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48A" w:rsidRPr="00F05556" w:rsidRDefault="0023148A" w:rsidP="00167A34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A34">
        <w:rPr>
          <w:rFonts w:ascii="Times New Roman" w:eastAsia="Times New Roman" w:hAnsi="Times New Roman" w:cs="Times New Roman"/>
          <w:sz w:val="28"/>
          <w:szCs w:val="28"/>
        </w:rPr>
        <w:t>Показатель 1.3. Соотношение средней заработной платы врачей сферы социального обслуживания к средней заработной плате по Ростовской области: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плановое значение – 200,0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; фактическое значение – 200,0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48A" w:rsidRPr="00F05556" w:rsidRDefault="0023148A" w:rsidP="00167A34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Показатель 1.4. Соотношение средней заработной платы социальных работников сферы социального обслуживания населения со средней заработной платой: плановое значение – 100,0</w:t>
      </w:r>
      <w:r w:rsidR="00A64815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A99" w:rsidRPr="00F05556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; фактическое значение – </w:t>
      </w:r>
      <w:r w:rsidR="008F5163">
        <w:rPr>
          <w:rFonts w:ascii="Times New Roman" w:eastAsia="Times New Roman" w:hAnsi="Times New Roman" w:cs="Times New Roman"/>
          <w:sz w:val="28"/>
          <w:szCs w:val="28"/>
        </w:rPr>
        <w:br/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100,0</w:t>
      </w:r>
      <w:r w:rsidR="003D36D7" w:rsidRPr="00F05556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C1F" w:rsidRPr="00F05556" w:rsidRDefault="00323C1F" w:rsidP="00167A34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Показатель 1.5. </w:t>
      </w:r>
      <w:proofErr w:type="gramStart"/>
      <w:r w:rsidRPr="00F05556">
        <w:rPr>
          <w:rFonts w:ascii="Times New Roman" w:eastAsia="Times New Roman" w:hAnsi="Times New Roman" w:cs="Times New Roman"/>
          <w:sz w:val="28"/>
          <w:szCs w:val="28"/>
        </w:rPr>
        <w:t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–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</w:t>
      </w:r>
      <w:proofErr w:type="gramEnd"/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 местности муниципального образования: плановое значение – </w:t>
      </w:r>
      <w:r w:rsidR="008F5163">
        <w:rPr>
          <w:rFonts w:ascii="Times New Roman" w:eastAsia="Times New Roman" w:hAnsi="Times New Roman" w:cs="Times New Roman"/>
          <w:sz w:val="28"/>
          <w:szCs w:val="28"/>
        </w:rPr>
        <w:br/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30,0</w:t>
      </w:r>
      <w:r w:rsidR="00A64815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A99" w:rsidRPr="00F05556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; фактическое значение – 30,0</w:t>
      </w:r>
      <w:r w:rsidR="00A64815" w:rsidRPr="00F0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A99" w:rsidRPr="00F05556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17D" w:rsidRPr="00F05556" w:rsidRDefault="004F417D" w:rsidP="00167A34">
      <w:pPr>
        <w:widowControl w:val="0"/>
        <w:autoSpaceDE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Сведения о достижении значений показателей муниципальной программы, </w:t>
      </w:r>
      <w:r w:rsidR="00942986" w:rsidRPr="00F05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структурных элементов </w:t>
      </w:r>
      <w:r w:rsidRPr="00F05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муниципальной программы с обоснованием отклонений по показателям приведены в </w:t>
      </w:r>
      <w:r w:rsidR="00942986" w:rsidRPr="00F05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F05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риложении № 3 к отчету о реализации муниципальной программы.</w:t>
      </w:r>
    </w:p>
    <w:p w:rsidR="00D07884" w:rsidRPr="00F05556" w:rsidRDefault="00D07884" w:rsidP="00167A34">
      <w:pPr>
        <w:widowControl w:val="0"/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67A34" w:rsidRDefault="004F417D" w:rsidP="00167A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 6</w:t>
      </w:r>
      <w:r w:rsidR="002D6A99" w:rsidRPr="00F055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7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>Результаты оценки эффективности</w:t>
      </w:r>
    </w:p>
    <w:p w:rsidR="004F417D" w:rsidRPr="00F05556" w:rsidRDefault="004F417D" w:rsidP="00167A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8B7218" w:rsidRPr="00F05556" w:rsidRDefault="008B7218" w:rsidP="00167A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785C" w:rsidRPr="00167A34" w:rsidRDefault="004F417D" w:rsidP="00167A3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A34">
        <w:rPr>
          <w:rFonts w:ascii="Times New Roman" w:eastAsia="Times New Roman" w:hAnsi="Times New Roman" w:cs="Times New Roman"/>
          <w:sz w:val="28"/>
          <w:szCs w:val="28"/>
        </w:rPr>
        <w:t>Эффективность муниципальной программы</w:t>
      </w:r>
      <w:r w:rsidR="00A64815" w:rsidRPr="00167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85C" w:rsidRPr="00167A34">
        <w:rPr>
          <w:rFonts w:ascii="Times New Roman" w:eastAsia="Times New Roman" w:hAnsi="Times New Roman" w:cs="Times New Roman"/>
          <w:sz w:val="28"/>
          <w:szCs w:val="28"/>
        </w:rPr>
        <w:t xml:space="preserve">(интегральная оценка хода реализации и эффективности </w:t>
      </w:r>
      <w:r w:rsidR="002F505B" w:rsidRPr="00167A3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53785C" w:rsidRPr="00167A34">
        <w:rPr>
          <w:rFonts w:ascii="Times New Roman" w:eastAsia="Times New Roman" w:hAnsi="Times New Roman" w:cs="Times New Roman"/>
          <w:sz w:val="28"/>
          <w:szCs w:val="28"/>
        </w:rPr>
        <w:t xml:space="preserve"> программы) рассчитывается как средневзвешенная оценка уровня достижения </w:t>
      </w:r>
      <w:r w:rsidR="002F505B" w:rsidRPr="00167A3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53785C" w:rsidRPr="00167A34">
        <w:rPr>
          <w:rFonts w:ascii="Times New Roman" w:eastAsia="Times New Roman" w:hAnsi="Times New Roman" w:cs="Times New Roman"/>
          <w:sz w:val="28"/>
          <w:szCs w:val="28"/>
        </w:rPr>
        <w:t xml:space="preserve">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="002F505B" w:rsidRPr="00167A3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53785C" w:rsidRPr="00167A34">
        <w:rPr>
          <w:rFonts w:ascii="Times New Roman" w:eastAsia="Times New Roman" w:hAnsi="Times New Roman" w:cs="Times New Roman"/>
          <w:sz w:val="28"/>
          <w:szCs w:val="28"/>
        </w:rPr>
        <w:t>программы в отчетном году (10 процентов интегральной оценки).</w:t>
      </w:r>
    </w:p>
    <w:p w:rsidR="0053785C" w:rsidRPr="00167A34" w:rsidRDefault="00167A34" w:rsidP="00167A34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F505B" w:rsidRPr="00167A34">
        <w:rPr>
          <w:sz w:val="28"/>
          <w:szCs w:val="28"/>
        </w:rPr>
        <w:t>Уровень достижения муниципальной</w:t>
      </w:r>
      <w:r w:rsidR="0053785C" w:rsidRPr="00167A34">
        <w:rPr>
          <w:sz w:val="28"/>
          <w:szCs w:val="28"/>
        </w:rPr>
        <w:t xml:space="preserve"> программы за отчетный период (</w:t>
      </w:r>
      <w:proofErr w:type="spellStart"/>
      <w:r w:rsidR="0053785C" w:rsidRPr="00167A34">
        <w:rPr>
          <w:sz w:val="28"/>
          <w:szCs w:val="28"/>
        </w:rPr>
        <w:t>УД</w:t>
      </w:r>
      <w:r w:rsidR="002D6A99" w:rsidRPr="00167A34">
        <w:rPr>
          <w:sz w:val="28"/>
          <w:szCs w:val="28"/>
          <w:vertAlign w:val="subscript"/>
        </w:rPr>
        <w:t>м</w:t>
      </w:r>
      <w:r w:rsidR="0053785C" w:rsidRPr="00167A34">
        <w:rPr>
          <w:sz w:val="28"/>
          <w:szCs w:val="28"/>
          <w:vertAlign w:val="subscript"/>
        </w:rPr>
        <w:t>п</w:t>
      </w:r>
      <w:proofErr w:type="spellEnd"/>
      <w:r w:rsidR="0053785C" w:rsidRPr="00167A34">
        <w:rPr>
          <w:sz w:val="28"/>
          <w:szCs w:val="28"/>
        </w:rPr>
        <w:t>) рассчитывается по формуле:</w:t>
      </w:r>
    </w:p>
    <w:p w:rsidR="00167A34" w:rsidRDefault="00167A34" w:rsidP="00167A34">
      <w:pPr>
        <w:pStyle w:val="ConsPlusNormal1"/>
        <w:jc w:val="center"/>
        <w:rPr>
          <w:sz w:val="28"/>
          <w:szCs w:val="28"/>
        </w:rPr>
      </w:pPr>
    </w:p>
    <w:p w:rsidR="0053785C" w:rsidRDefault="0053785C" w:rsidP="00167A34">
      <w:pPr>
        <w:pStyle w:val="ConsPlusNormal1"/>
        <w:jc w:val="center"/>
        <w:rPr>
          <w:sz w:val="28"/>
          <w:szCs w:val="28"/>
        </w:rPr>
      </w:pPr>
      <w:proofErr w:type="spellStart"/>
      <w:r w:rsidRPr="00167A34">
        <w:rPr>
          <w:sz w:val="28"/>
          <w:szCs w:val="28"/>
        </w:rPr>
        <w:t>УД</w:t>
      </w:r>
      <w:r w:rsidR="002D6A99" w:rsidRPr="00167A34">
        <w:rPr>
          <w:sz w:val="28"/>
          <w:szCs w:val="28"/>
          <w:vertAlign w:val="subscript"/>
        </w:rPr>
        <w:t>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Pr="00167A34">
        <w:rPr>
          <w:sz w:val="28"/>
          <w:szCs w:val="28"/>
        </w:rPr>
        <w:t xml:space="preserve"> = 0,5 x </w:t>
      </w:r>
      <w:proofErr w:type="spellStart"/>
      <w:r w:rsidRPr="00167A34">
        <w:rPr>
          <w:sz w:val="28"/>
          <w:szCs w:val="28"/>
        </w:rPr>
        <w:t>УД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Pr="00167A34">
        <w:rPr>
          <w:sz w:val="28"/>
          <w:szCs w:val="28"/>
        </w:rPr>
        <w:t xml:space="preserve"> + 0,5 x </w:t>
      </w:r>
      <w:proofErr w:type="spellStart"/>
      <w:r w:rsidRPr="00167A34">
        <w:rPr>
          <w:sz w:val="28"/>
          <w:szCs w:val="28"/>
        </w:rPr>
        <w:t>УД</w:t>
      </w:r>
      <w:r w:rsidRPr="00167A34">
        <w:rPr>
          <w:sz w:val="28"/>
          <w:szCs w:val="28"/>
          <w:vertAlign w:val="subscript"/>
        </w:rPr>
        <w:t>стр.эл</w:t>
      </w:r>
      <w:proofErr w:type="spellEnd"/>
      <w:r w:rsidRPr="00167A34">
        <w:rPr>
          <w:sz w:val="28"/>
          <w:szCs w:val="28"/>
          <w:vertAlign w:val="subscript"/>
        </w:rPr>
        <w:t>.</w:t>
      </w:r>
      <w:r w:rsidRPr="00167A34">
        <w:rPr>
          <w:sz w:val="28"/>
          <w:szCs w:val="28"/>
        </w:rPr>
        <w:t>,</w:t>
      </w:r>
      <w:r w:rsidR="00215422" w:rsidRPr="00167A34">
        <w:rPr>
          <w:sz w:val="28"/>
          <w:szCs w:val="28"/>
        </w:rPr>
        <w:t xml:space="preserve"> где</w:t>
      </w:r>
    </w:p>
    <w:p w:rsidR="00167A34" w:rsidRPr="00167A34" w:rsidRDefault="00167A34" w:rsidP="00167A34">
      <w:pPr>
        <w:pStyle w:val="ConsPlusNormal1"/>
        <w:jc w:val="center"/>
        <w:rPr>
          <w:sz w:val="28"/>
          <w:szCs w:val="28"/>
        </w:rPr>
      </w:pP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proofErr w:type="spellStart"/>
      <w:r w:rsidRPr="00167A34">
        <w:rPr>
          <w:sz w:val="28"/>
          <w:szCs w:val="28"/>
        </w:rPr>
        <w:t>УД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="00167A34">
        <w:rPr>
          <w:sz w:val="28"/>
          <w:szCs w:val="28"/>
        </w:rPr>
        <w:t xml:space="preserve"> –</w:t>
      </w:r>
      <w:r w:rsidRPr="00167A34">
        <w:rPr>
          <w:sz w:val="28"/>
          <w:szCs w:val="28"/>
        </w:rPr>
        <w:t xml:space="preserve"> уровень достижения показателей </w:t>
      </w:r>
      <w:r w:rsidR="00215422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в отчетном периоде;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proofErr w:type="spellStart"/>
      <w:r w:rsidRPr="00167A34">
        <w:rPr>
          <w:sz w:val="28"/>
          <w:szCs w:val="28"/>
        </w:rPr>
        <w:t>УД</w:t>
      </w:r>
      <w:r w:rsidRPr="00167A34">
        <w:rPr>
          <w:sz w:val="28"/>
          <w:szCs w:val="28"/>
          <w:vertAlign w:val="subscript"/>
        </w:rPr>
        <w:t>стр.эл</w:t>
      </w:r>
      <w:proofErr w:type="spellEnd"/>
      <w:r w:rsidRPr="00167A34">
        <w:rPr>
          <w:sz w:val="28"/>
          <w:szCs w:val="28"/>
          <w:vertAlign w:val="subscript"/>
        </w:rPr>
        <w:t>.</w:t>
      </w:r>
      <w:r w:rsidR="00167A34">
        <w:rPr>
          <w:sz w:val="28"/>
          <w:szCs w:val="28"/>
        </w:rPr>
        <w:t xml:space="preserve"> –</w:t>
      </w:r>
      <w:r w:rsidRPr="00167A34">
        <w:rPr>
          <w:sz w:val="28"/>
          <w:szCs w:val="28"/>
        </w:rPr>
        <w:t xml:space="preserve"> уровень достижения структурных элементов </w:t>
      </w:r>
      <w:r w:rsidR="00215422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в отчетном периоде.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Уровень достижения показателей </w:t>
      </w:r>
      <w:r w:rsidR="00E72C66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(</w:t>
      </w:r>
      <w:proofErr w:type="spellStart"/>
      <w:r w:rsidRPr="00167A34">
        <w:rPr>
          <w:sz w:val="28"/>
          <w:szCs w:val="28"/>
        </w:rPr>
        <w:t>УД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Pr="00167A34">
        <w:rPr>
          <w:sz w:val="28"/>
          <w:szCs w:val="28"/>
        </w:rPr>
        <w:t>) за 202</w:t>
      </w:r>
      <w:r w:rsidR="00455D52" w:rsidRPr="00167A34">
        <w:rPr>
          <w:sz w:val="28"/>
          <w:szCs w:val="28"/>
        </w:rPr>
        <w:t>5</w:t>
      </w:r>
      <w:r w:rsidRPr="00167A34">
        <w:rPr>
          <w:sz w:val="28"/>
          <w:szCs w:val="28"/>
        </w:rPr>
        <w:t xml:space="preserve"> год составляет 100 </w:t>
      </w:r>
      <w:r w:rsidR="00E72C66" w:rsidRPr="00167A34">
        <w:rPr>
          <w:sz w:val="28"/>
          <w:szCs w:val="28"/>
        </w:rPr>
        <w:t>=</w:t>
      </w:r>
      <w:r w:rsidRPr="00167A34">
        <w:rPr>
          <w:sz w:val="28"/>
          <w:szCs w:val="28"/>
        </w:rPr>
        <w:t xml:space="preserve"> (100 + 100 + 100</w:t>
      </w:r>
      <w:r w:rsidR="00E72C66" w:rsidRPr="00167A34">
        <w:rPr>
          <w:sz w:val="28"/>
          <w:szCs w:val="28"/>
        </w:rPr>
        <w:t>) / 3</w:t>
      </w:r>
      <w:r w:rsidRPr="00167A34">
        <w:rPr>
          <w:sz w:val="28"/>
          <w:szCs w:val="28"/>
        </w:rPr>
        <w:t>.</w:t>
      </w:r>
    </w:p>
    <w:p w:rsidR="002F53C1" w:rsidRPr="00167A34" w:rsidRDefault="002F53C1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>Уровень достижения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стр.эл.</m:t>
            </m:r>
          </m:sub>
        </m:sSub>
      </m:oMath>
      <w:r w:rsidRPr="00167A34">
        <w:rPr>
          <w:sz w:val="28"/>
          <w:szCs w:val="28"/>
        </w:rPr>
        <w:t xml:space="preserve">) за 2025 год составляет </w:t>
      </w:r>
      <w:r w:rsidR="002B720C" w:rsidRPr="00167A34">
        <w:rPr>
          <w:sz w:val="28"/>
          <w:szCs w:val="28"/>
        </w:rPr>
        <w:t>100</w:t>
      </w:r>
      <w:r w:rsidR="00A9177F" w:rsidRPr="00167A34">
        <w:rPr>
          <w:sz w:val="28"/>
          <w:szCs w:val="28"/>
        </w:rPr>
        <w:t xml:space="preserve"> = </w:t>
      </w:r>
      <w:r w:rsidR="00054FCF" w:rsidRPr="00167A34">
        <w:rPr>
          <w:sz w:val="28"/>
          <w:szCs w:val="28"/>
        </w:rPr>
        <w:t>(</w:t>
      </w:r>
      <w:r w:rsidRPr="00167A34">
        <w:rPr>
          <w:sz w:val="28"/>
          <w:szCs w:val="28"/>
        </w:rPr>
        <w:t>(</w:t>
      </w:r>
      <w:r w:rsidR="00054FCF" w:rsidRPr="00167A34">
        <w:rPr>
          <w:sz w:val="28"/>
          <w:szCs w:val="28"/>
        </w:rPr>
        <w:t>2,0 х 100 + 1,</w:t>
      </w:r>
      <w:r w:rsidR="00285FFE" w:rsidRPr="00167A34">
        <w:rPr>
          <w:sz w:val="28"/>
          <w:szCs w:val="28"/>
        </w:rPr>
        <w:t>0</w:t>
      </w:r>
      <w:r w:rsidR="00A9177F" w:rsidRPr="00167A34">
        <w:rPr>
          <w:sz w:val="28"/>
          <w:szCs w:val="28"/>
        </w:rPr>
        <w:t xml:space="preserve"> </w:t>
      </w:r>
      <w:r w:rsidR="00054FCF" w:rsidRPr="00167A34">
        <w:rPr>
          <w:sz w:val="28"/>
          <w:szCs w:val="28"/>
        </w:rPr>
        <w:t>х 100 + 1,0 х 100 + 1,</w:t>
      </w:r>
      <w:r w:rsidR="00285FFE" w:rsidRPr="00167A34">
        <w:rPr>
          <w:sz w:val="28"/>
          <w:szCs w:val="28"/>
        </w:rPr>
        <w:t>0</w:t>
      </w:r>
      <w:r w:rsidR="00054FCF" w:rsidRPr="00167A34">
        <w:rPr>
          <w:sz w:val="28"/>
          <w:szCs w:val="28"/>
        </w:rPr>
        <w:t xml:space="preserve"> х 100 + 1,</w:t>
      </w:r>
      <w:r w:rsidR="00285FFE" w:rsidRPr="00167A34">
        <w:rPr>
          <w:sz w:val="28"/>
          <w:szCs w:val="28"/>
        </w:rPr>
        <w:t>0</w:t>
      </w:r>
      <w:r w:rsidR="00054FCF" w:rsidRPr="00167A34">
        <w:rPr>
          <w:sz w:val="28"/>
          <w:szCs w:val="28"/>
        </w:rPr>
        <w:t xml:space="preserve"> х 100 / </w:t>
      </w:r>
      <w:r w:rsidR="00285FFE" w:rsidRPr="00167A34">
        <w:rPr>
          <w:sz w:val="28"/>
          <w:szCs w:val="28"/>
        </w:rPr>
        <w:t>6,0</w:t>
      </w:r>
      <w:r w:rsidR="00054FCF" w:rsidRPr="00167A34">
        <w:rPr>
          <w:sz w:val="28"/>
          <w:szCs w:val="28"/>
        </w:rPr>
        <w:t xml:space="preserve">) средневзвешенное </w:t>
      </w:r>
      <w:r w:rsidRPr="00167A34">
        <w:rPr>
          <w:sz w:val="28"/>
          <w:szCs w:val="28"/>
        </w:rPr>
        <w:t>значение уровней достижения всех 5 структурных элементов).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Уровень достижения </w:t>
      </w:r>
      <w:r w:rsidR="002F53C1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(</w:t>
      </w:r>
      <w:proofErr w:type="spellStart"/>
      <w:r w:rsidRPr="00167A34">
        <w:rPr>
          <w:sz w:val="28"/>
          <w:szCs w:val="28"/>
        </w:rPr>
        <w:t>УД</w:t>
      </w:r>
      <w:r w:rsidR="00322A51" w:rsidRPr="00167A34">
        <w:rPr>
          <w:sz w:val="28"/>
          <w:szCs w:val="28"/>
          <w:vertAlign w:val="subscript"/>
        </w:rPr>
        <w:t>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Pr="00167A34">
        <w:rPr>
          <w:sz w:val="28"/>
          <w:szCs w:val="28"/>
        </w:rPr>
        <w:t>) за 202</w:t>
      </w:r>
      <w:r w:rsidR="002F53C1" w:rsidRPr="00167A34">
        <w:rPr>
          <w:sz w:val="28"/>
          <w:szCs w:val="28"/>
        </w:rPr>
        <w:t>5</w:t>
      </w:r>
      <w:r w:rsidRPr="00167A34">
        <w:rPr>
          <w:sz w:val="28"/>
          <w:szCs w:val="28"/>
        </w:rPr>
        <w:t xml:space="preserve"> год составляет </w:t>
      </w:r>
      <w:r w:rsidR="002B720C" w:rsidRPr="00167A34">
        <w:rPr>
          <w:sz w:val="28"/>
          <w:szCs w:val="28"/>
        </w:rPr>
        <w:t>100</w:t>
      </w:r>
      <w:r w:rsidR="007055F3" w:rsidRPr="00167A34">
        <w:rPr>
          <w:sz w:val="28"/>
          <w:szCs w:val="28"/>
        </w:rPr>
        <w:t xml:space="preserve"> =</w:t>
      </w:r>
      <w:r w:rsidRPr="00167A34">
        <w:rPr>
          <w:sz w:val="28"/>
          <w:szCs w:val="28"/>
        </w:rPr>
        <w:t xml:space="preserve"> (0,5 x 100 + 0,5 x </w:t>
      </w:r>
      <w:r w:rsidR="002B720C" w:rsidRPr="00167A34">
        <w:rPr>
          <w:sz w:val="28"/>
          <w:szCs w:val="28"/>
        </w:rPr>
        <w:t>100</w:t>
      </w:r>
      <w:r w:rsidRPr="00167A34">
        <w:rPr>
          <w:sz w:val="28"/>
          <w:szCs w:val="28"/>
        </w:rPr>
        <w:t>).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2. Оценка динамики прироста значений показателей </w:t>
      </w:r>
      <w:r w:rsidR="007055F3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в отчетном периоде (</w:t>
      </w:r>
      <w:proofErr w:type="spellStart"/>
      <w:r w:rsidRPr="00167A34">
        <w:rPr>
          <w:sz w:val="28"/>
          <w:szCs w:val="28"/>
        </w:rPr>
        <w:t>ОП</w:t>
      </w:r>
      <w:r w:rsidR="002D6A99" w:rsidRPr="00167A34">
        <w:rPr>
          <w:sz w:val="28"/>
          <w:szCs w:val="28"/>
          <w:vertAlign w:val="subscript"/>
        </w:rPr>
        <w:t>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Pr="00167A34">
        <w:rPr>
          <w:sz w:val="28"/>
          <w:szCs w:val="28"/>
        </w:rPr>
        <w:t>) рассчитывается по формуле:</w:t>
      </w:r>
    </w:p>
    <w:p w:rsidR="00167A34" w:rsidRDefault="00167A34" w:rsidP="00167A34">
      <w:pPr>
        <w:pStyle w:val="ConsPlusNormal1"/>
        <w:jc w:val="center"/>
        <w:rPr>
          <w:sz w:val="28"/>
          <w:szCs w:val="28"/>
        </w:rPr>
      </w:pPr>
    </w:p>
    <w:p w:rsidR="0053785C" w:rsidRDefault="0053785C" w:rsidP="00167A34">
      <w:pPr>
        <w:pStyle w:val="ConsPlusNormal1"/>
        <w:jc w:val="center"/>
        <w:rPr>
          <w:sz w:val="28"/>
          <w:szCs w:val="28"/>
        </w:rPr>
      </w:pPr>
      <w:proofErr w:type="spellStart"/>
      <w:r w:rsidRPr="00167A34">
        <w:rPr>
          <w:sz w:val="28"/>
          <w:szCs w:val="28"/>
        </w:rPr>
        <w:t>ОП</w:t>
      </w:r>
      <w:r w:rsidR="002D6A99" w:rsidRPr="00167A34">
        <w:rPr>
          <w:sz w:val="28"/>
          <w:szCs w:val="28"/>
          <w:vertAlign w:val="subscript"/>
        </w:rPr>
        <w:t>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Pr="00167A34">
        <w:rPr>
          <w:sz w:val="28"/>
          <w:szCs w:val="28"/>
        </w:rPr>
        <w:t xml:space="preserve"> = 0,7 x </w:t>
      </w:r>
      <w:proofErr w:type="spellStart"/>
      <w:r w:rsidRPr="00167A34">
        <w:rPr>
          <w:sz w:val="28"/>
          <w:szCs w:val="28"/>
        </w:rPr>
        <w:t>ОП</w:t>
      </w:r>
      <w:r w:rsidR="002D6A99" w:rsidRPr="00167A34">
        <w:rPr>
          <w:sz w:val="28"/>
          <w:szCs w:val="28"/>
          <w:vertAlign w:val="subscript"/>
        </w:rPr>
        <w:t>пМ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Pr="00167A34">
        <w:rPr>
          <w:sz w:val="28"/>
          <w:szCs w:val="28"/>
        </w:rPr>
        <w:t xml:space="preserve"> + 0,3 x </w:t>
      </w:r>
      <w:proofErr w:type="spellStart"/>
      <w:r w:rsidRPr="00167A34">
        <w:rPr>
          <w:sz w:val="28"/>
          <w:szCs w:val="28"/>
        </w:rPr>
        <w:t>ОП</w:t>
      </w:r>
      <w:r w:rsidRPr="00167A34">
        <w:rPr>
          <w:sz w:val="28"/>
          <w:szCs w:val="28"/>
          <w:vertAlign w:val="subscript"/>
        </w:rPr>
        <w:t>пСЭ</w:t>
      </w:r>
      <w:proofErr w:type="spellEnd"/>
      <w:r w:rsidRPr="00167A34">
        <w:rPr>
          <w:sz w:val="28"/>
          <w:szCs w:val="28"/>
        </w:rPr>
        <w:t>,</w:t>
      </w:r>
      <w:r w:rsidR="00F05556" w:rsidRPr="00167A34">
        <w:rPr>
          <w:sz w:val="28"/>
          <w:szCs w:val="28"/>
        </w:rPr>
        <w:t xml:space="preserve"> </w:t>
      </w:r>
      <w:r w:rsidR="007055F3" w:rsidRPr="00167A34">
        <w:rPr>
          <w:sz w:val="28"/>
          <w:szCs w:val="28"/>
        </w:rPr>
        <w:t>где</w:t>
      </w:r>
    </w:p>
    <w:p w:rsidR="00167A34" w:rsidRPr="00167A34" w:rsidRDefault="00167A34" w:rsidP="00167A34">
      <w:pPr>
        <w:pStyle w:val="ConsPlusNormal1"/>
        <w:jc w:val="center"/>
        <w:rPr>
          <w:sz w:val="28"/>
          <w:szCs w:val="28"/>
        </w:rPr>
      </w:pP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proofErr w:type="spellStart"/>
      <w:r w:rsidRPr="00167A34">
        <w:rPr>
          <w:sz w:val="28"/>
          <w:szCs w:val="28"/>
        </w:rPr>
        <w:t>ОП</w:t>
      </w:r>
      <w:r w:rsidR="002D6A99" w:rsidRPr="00167A34">
        <w:rPr>
          <w:sz w:val="28"/>
          <w:szCs w:val="28"/>
          <w:vertAlign w:val="subscript"/>
        </w:rPr>
        <w:t>пМ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Pr="00167A34">
        <w:rPr>
          <w:sz w:val="28"/>
          <w:szCs w:val="28"/>
        </w:rPr>
        <w:t xml:space="preserve"> </w:t>
      </w:r>
      <w:r w:rsidR="00167A34">
        <w:rPr>
          <w:sz w:val="28"/>
          <w:szCs w:val="28"/>
        </w:rPr>
        <w:t>–</w:t>
      </w:r>
      <w:r w:rsidRPr="00167A34">
        <w:rPr>
          <w:sz w:val="28"/>
          <w:szCs w:val="28"/>
        </w:rPr>
        <w:t xml:space="preserve"> оценка </w:t>
      </w:r>
      <w:proofErr w:type="gramStart"/>
      <w:r w:rsidRPr="00167A34">
        <w:rPr>
          <w:sz w:val="28"/>
          <w:szCs w:val="28"/>
        </w:rPr>
        <w:t xml:space="preserve">динамики прироста значений показателей уровня </w:t>
      </w:r>
      <w:r w:rsidR="007055F3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</w:t>
      </w:r>
      <w:proofErr w:type="gramEnd"/>
      <w:r w:rsidRPr="00167A34">
        <w:rPr>
          <w:sz w:val="28"/>
          <w:szCs w:val="28"/>
        </w:rPr>
        <w:t>;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proofErr w:type="spellStart"/>
      <w:r w:rsidRPr="00167A34">
        <w:rPr>
          <w:sz w:val="28"/>
          <w:szCs w:val="28"/>
        </w:rPr>
        <w:t>ОП</w:t>
      </w:r>
      <w:r w:rsidRPr="00167A34">
        <w:rPr>
          <w:sz w:val="28"/>
          <w:szCs w:val="28"/>
          <w:vertAlign w:val="subscript"/>
        </w:rPr>
        <w:t>пСЭ</w:t>
      </w:r>
      <w:proofErr w:type="spellEnd"/>
      <w:r w:rsidR="00167A34">
        <w:rPr>
          <w:sz w:val="28"/>
          <w:szCs w:val="28"/>
        </w:rPr>
        <w:t xml:space="preserve"> –</w:t>
      </w:r>
      <w:r w:rsidRPr="00167A34">
        <w:rPr>
          <w:sz w:val="28"/>
          <w:szCs w:val="28"/>
        </w:rPr>
        <w:t xml:space="preserve"> оценка </w:t>
      </w:r>
      <w:proofErr w:type="gramStart"/>
      <w:r w:rsidRPr="00167A34">
        <w:rPr>
          <w:sz w:val="28"/>
          <w:szCs w:val="28"/>
        </w:rPr>
        <w:t xml:space="preserve">динамики прироста значений показателей уровня структурных элементов </w:t>
      </w:r>
      <w:r w:rsidR="007055F3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</w:t>
      </w:r>
      <w:proofErr w:type="gramEnd"/>
      <w:r w:rsidRPr="00167A34">
        <w:rPr>
          <w:sz w:val="28"/>
          <w:szCs w:val="28"/>
        </w:rPr>
        <w:t>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Оценка динамики прироста значений показателей уровня </w:t>
      </w:r>
      <w:r w:rsidR="007055F3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(</w:t>
      </w:r>
      <w:proofErr w:type="spellStart"/>
      <w:r w:rsidRPr="00167A34">
        <w:rPr>
          <w:sz w:val="28"/>
          <w:szCs w:val="28"/>
        </w:rPr>
        <w:t>ОП</w:t>
      </w:r>
      <w:r w:rsidR="002D6A99" w:rsidRPr="00167A34">
        <w:rPr>
          <w:sz w:val="28"/>
          <w:szCs w:val="28"/>
          <w:vertAlign w:val="subscript"/>
        </w:rPr>
        <w:t>пМ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="007055F3" w:rsidRPr="00167A34">
        <w:rPr>
          <w:sz w:val="28"/>
          <w:szCs w:val="28"/>
        </w:rPr>
        <w:t>) за 2025</w:t>
      </w:r>
      <w:r w:rsidRPr="00167A34">
        <w:rPr>
          <w:sz w:val="28"/>
          <w:szCs w:val="28"/>
        </w:rPr>
        <w:t xml:space="preserve"> год составляет </w:t>
      </w:r>
      <w:r w:rsidR="00A9177F" w:rsidRPr="00167A34">
        <w:rPr>
          <w:sz w:val="28"/>
          <w:szCs w:val="28"/>
        </w:rPr>
        <w:t>6</w:t>
      </w:r>
      <w:r w:rsidR="00F81FC4" w:rsidRPr="00167A34">
        <w:rPr>
          <w:sz w:val="28"/>
          <w:szCs w:val="28"/>
        </w:rPr>
        <w:t>6</w:t>
      </w:r>
      <w:r w:rsidR="00A9177F" w:rsidRPr="00167A34">
        <w:rPr>
          <w:sz w:val="28"/>
          <w:szCs w:val="28"/>
        </w:rPr>
        <w:t>,7</w:t>
      </w:r>
      <w:r w:rsidR="007055F3" w:rsidRPr="00167A34">
        <w:rPr>
          <w:sz w:val="28"/>
          <w:szCs w:val="28"/>
        </w:rPr>
        <w:t>=</w:t>
      </w:r>
      <w:r w:rsidRPr="00167A34">
        <w:rPr>
          <w:sz w:val="28"/>
          <w:szCs w:val="28"/>
        </w:rPr>
        <w:t xml:space="preserve"> (</w:t>
      </w:r>
      <w:r w:rsidR="00A9177F" w:rsidRPr="00167A34">
        <w:rPr>
          <w:sz w:val="28"/>
          <w:szCs w:val="28"/>
        </w:rPr>
        <w:t>0</w:t>
      </w:r>
      <w:r w:rsidRPr="00167A34">
        <w:rPr>
          <w:sz w:val="28"/>
          <w:szCs w:val="28"/>
        </w:rPr>
        <w:t xml:space="preserve"> + 100 + 100) / </w:t>
      </w:r>
      <w:r w:rsidR="007055F3" w:rsidRPr="00167A34">
        <w:rPr>
          <w:sz w:val="28"/>
          <w:szCs w:val="28"/>
        </w:rPr>
        <w:t>3</w:t>
      </w:r>
      <w:r w:rsidRPr="00167A34">
        <w:rPr>
          <w:sz w:val="28"/>
          <w:szCs w:val="28"/>
        </w:rPr>
        <w:t>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proofErr w:type="gramStart"/>
      <w:r w:rsidRPr="00167A34">
        <w:rPr>
          <w:sz w:val="28"/>
          <w:szCs w:val="28"/>
        </w:rPr>
        <w:t xml:space="preserve">Оценка динамики прироста значений показателей уровня структурных элементов </w:t>
      </w:r>
      <w:r w:rsidR="007055F3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(</w:t>
      </w:r>
      <w:proofErr w:type="spellStart"/>
      <w:r w:rsidRPr="00167A34">
        <w:rPr>
          <w:sz w:val="28"/>
          <w:szCs w:val="28"/>
        </w:rPr>
        <w:t>ОП</w:t>
      </w:r>
      <w:r w:rsidRPr="00167A34">
        <w:rPr>
          <w:sz w:val="28"/>
          <w:szCs w:val="28"/>
          <w:vertAlign w:val="subscript"/>
        </w:rPr>
        <w:t>пСЭ</w:t>
      </w:r>
      <w:proofErr w:type="spellEnd"/>
      <w:r w:rsidRPr="00167A34">
        <w:rPr>
          <w:sz w:val="28"/>
          <w:szCs w:val="28"/>
        </w:rPr>
        <w:t>) за 202</w:t>
      </w:r>
      <w:r w:rsidR="007055F3" w:rsidRPr="00167A34">
        <w:rPr>
          <w:sz w:val="28"/>
          <w:szCs w:val="28"/>
        </w:rPr>
        <w:t>5</w:t>
      </w:r>
      <w:r w:rsidRPr="00167A34">
        <w:rPr>
          <w:sz w:val="28"/>
          <w:szCs w:val="28"/>
        </w:rPr>
        <w:t xml:space="preserve"> год составляет </w:t>
      </w:r>
      <w:r w:rsidR="00A9177F" w:rsidRPr="00167A34">
        <w:rPr>
          <w:sz w:val="28"/>
          <w:szCs w:val="28"/>
        </w:rPr>
        <w:t>58</w:t>
      </w:r>
      <w:r w:rsidR="00305163" w:rsidRPr="00167A34">
        <w:rPr>
          <w:sz w:val="28"/>
          <w:szCs w:val="28"/>
        </w:rPr>
        <w:t xml:space="preserve">,1 </w:t>
      </w:r>
      <w:r w:rsidR="007055F3" w:rsidRPr="00167A34">
        <w:rPr>
          <w:sz w:val="28"/>
          <w:szCs w:val="28"/>
        </w:rPr>
        <w:t xml:space="preserve">= </w:t>
      </w:r>
      <w:r w:rsidRPr="00167A34">
        <w:rPr>
          <w:sz w:val="28"/>
          <w:szCs w:val="28"/>
        </w:rPr>
        <w:t xml:space="preserve">(100 + 100 + </w:t>
      </w:r>
      <w:r w:rsidR="00305163" w:rsidRPr="00167A34">
        <w:rPr>
          <w:sz w:val="28"/>
          <w:szCs w:val="28"/>
        </w:rPr>
        <w:t>(-51,9)</w:t>
      </w:r>
      <w:r w:rsidRPr="00167A34">
        <w:rPr>
          <w:sz w:val="28"/>
          <w:szCs w:val="28"/>
        </w:rPr>
        <w:t xml:space="preserve"> + </w:t>
      </w:r>
      <w:r w:rsidR="00305163" w:rsidRPr="00167A34">
        <w:rPr>
          <w:sz w:val="28"/>
          <w:szCs w:val="28"/>
        </w:rPr>
        <w:t xml:space="preserve">(-62,1) </w:t>
      </w:r>
      <w:r w:rsidRPr="00167A34">
        <w:rPr>
          <w:sz w:val="28"/>
          <w:szCs w:val="28"/>
        </w:rPr>
        <w:t xml:space="preserve">+ </w:t>
      </w:r>
      <w:r w:rsidR="00305163" w:rsidRPr="00167A34">
        <w:rPr>
          <w:sz w:val="28"/>
          <w:szCs w:val="28"/>
        </w:rPr>
        <w:t>(-5,5)</w:t>
      </w:r>
      <w:r w:rsidRPr="00167A34">
        <w:rPr>
          <w:sz w:val="28"/>
          <w:szCs w:val="28"/>
        </w:rPr>
        <w:t xml:space="preserve"> + 100 + </w:t>
      </w:r>
      <w:r w:rsidR="007055F3" w:rsidRPr="00167A34">
        <w:rPr>
          <w:sz w:val="28"/>
          <w:szCs w:val="28"/>
        </w:rPr>
        <w:t>100 + 100 + 100 + 100</w:t>
      </w:r>
      <w:r w:rsidRPr="00167A34">
        <w:rPr>
          <w:sz w:val="28"/>
          <w:szCs w:val="28"/>
        </w:rPr>
        <w:t>) / 1</w:t>
      </w:r>
      <w:r w:rsidR="008C4062" w:rsidRPr="00167A34">
        <w:rPr>
          <w:sz w:val="28"/>
          <w:szCs w:val="28"/>
        </w:rPr>
        <w:t>0</w:t>
      </w:r>
      <w:r w:rsidRPr="00167A34">
        <w:rPr>
          <w:sz w:val="28"/>
          <w:szCs w:val="28"/>
        </w:rPr>
        <w:t>).</w:t>
      </w:r>
      <w:proofErr w:type="gramEnd"/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>Оценка динамики прироста значений показателей (</w:t>
      </w:r>
      <w:proofErr w:type="spellStart"/>
      <w:r w:rsidRPr="00167A34">
        <w:rPr>
          <w:sz w:val="28"/>
          <w:szCs w:val="28"/>
        </w:rPr>
        <w:t>ОП</w:t>
      </w:r>
      <w:r w:rsidR="002D6A99" w:rsidRPr="00167A34">
        <w:rPr>
          <w:sz w:val="28"/>
          <w:szCs w:val="28"/>
          <w:vertAlign w:val="subscript"/>
        </w:rPr>
        <w:t>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="008C4062" w:rsidRPr="00167A34">
        <w:rPr>
          <w:sz w:val="28"/>
          <w:szCs w:val="28"/>
        </w:rPr>
        <w:t>) за 2025</w:t>
      </w:r>
      <w:r w:rsidRPr="00167A34">
        <w:rPr>
          <w:sz w:val="28"/>
          <w:szCs w:val="28"/>
        </w:rPr>
        <w:t xml:space="preserve"> год составляет </w:t>
      </w:r>
      <w:r w:rsidR="00A9177F" w:rsidRPr="00167A34">
        <w:rPr>
          <w:sz w:val="28"/>
          <w:szCs w:val="28"/>
        </w:rPr>
        <w:t>64,1</w:t>
      </w:r>
      <w:r w:rsidR="00305163" w:rsidRPr="00167A34">
        <w:rPr>
          <w:sz w:val="28"/>
          <w:szCs w:val="28"/>
        </w:rPr>
        <w:t xml:space="preserve"> </w:t>
      </w:r>
      <w:r w:rsidR="008C4062" w:rsidRPr="00167A34">
        <w:rPr>
          <w:sz w:val="28"/>
          <w:szCs w:val="28"/>
        </w:rPr>
        <w:t>=</w:t>
      </w:r>
      <w:r w:rsidRPr="00167A34">
        <w:rPr>
          <w:sz w:val="28"/>
          <w:szCs w:val="28"/>
        </w:rPr>
        <w:t xml:space="preserve"> (0,7 x </w:t>
      </w:r>
      <w:r w:rsidR="00351853" w:rsidRPr="00167A34">
        <w:rPr>
          <w:sz w:val="28"/>
          <w:szCs w:val="28"/>
        </w:rPr>
        <w:t>66,7</w:t>
      </w:r>
      <w:r w:rsidRPr="00167A34">
        <w:rPr>
          <w:sz w:val="28"/>
          <w:szCs w:val="28"/>
        </w:rPr>
        <w:t xml:space="preserve"> + 0,3 x </w:t>
      </w:r>
      <w:r w:rsidR="00A9177F" w:rsidRPr="00167A34">
        <w:rPr>
          <w:sz w:val="28"/>
          <w:szCs w:val="28"/>
        </w:rPr>
        <w:t>58</w:t>
      </w:r>
      <w:r w:rsidR="00305163" w:rsidRPr="00167A34">
        <w:rPr>
          <w:sz w:val="28"/>
          <w:szCs w:val="28"/>
        </w:rPr>
        <w:t>,1</w:t>
      </w:r>
      <w:r w:rsidRPr="00167A34">
        <w:rPr>
          <w:sz w:val="28"/>
          <w:szCs w:val="28"/>
        </w:rPr>
        <w:t>).</w:t>
      </w:r>
    </w:p>
    <w:p w:rsidR="0053785C" w:rsidRPr="00167A34" w:rsidRDefault="00167A34" w:rsidP="00167A34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3785C" w:rsidRPr="00167A34">
        <w:rPr>
          <w:sz w:val="28"/>
          <w:szCs w:val="28"/>
        </w:rPr>
        <w:t xml:space="preserve">Оценка качества финансового управления в отчетном периоде </w:t>
      </w:r>
      <w:r w:rsidR="0053785C" w:rsidRPr="00167A34">
        <w:rPr>
          <w:sz w:val="28"/>
          <w:szCs w:val="28"/>
        </w:rPr>
        <w:lastRenderedPageBreak/>
        <w:t>рассчитывается:</w:t>
      </w:r>
    </w:p>
    <w:p w:rsidR="00BA1396" w:rsidRPr="00167A34" w:rsidRDefault="00BA1396" w:rsidP="00167A34">
      <w:pPr>
        <w:pStyle w:val="ConsPlusNormal1"/>
        <w:ind w:firstLine="709"/>
        <w:jc w:val="both"/>
        <w:rPr>
          <w:sz w:val="28"/>
          <w:szCs w:val="28"/>
        </w:rPr>
      </w:pPr>
    </w:p>
    <w:p w:rsidR="0053785C" w:rsidRPr="00167A34" w:rsidRDefault="0053785C" w:rsidP="00167A34">
      <w:pPr>
        <w:pStyle w:val="ConsPlusNormal1"/>
        <w:jc w:val="center"/>
        <w:rPr>
          <w:sz w:val="28"/>
          <w:szCs w:val="28"/>
        </w:rPr>
      </w:pPr>
      <w:r w:rsidRPr="00167A34">
        <w:rPr>
          <w:noProof/>
          <w:position w:val="-28"/>
          <w:sz w:val="28"/>
          <w:szCs w:val="28"/>
        </w:rPr>
        <w:drawing>
          <wp:inline distT="0" distB="0" distL="0" distR="0" wp14:anchorId="3E3FA63E" wp14:editId="2AD9798F">
            <wp:extent cx="193167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1CF" w:rsidRPr="00167A34">
        <w:rPr>
          <w:sz w:val="28"/>
          <w:szCs w:val="28"/>
        </w:rPr>
        <w:t>где</w:t>
      </w:r>
    </w:p>
    <w:p w:rsidR="00BA1396" w:rsidRPr="00167A34" w:rsidRDefault="00BA1396" w:rsidP="00167A34">
      <w:pPr>
        <w:pStyle w:val="ConsPlusNormal1"/>
        <w:ind w:firstLine="709"/>
        <w:jc w:val="both"/>
        <w:rPr>
          <w:sz w:val="28"/>
          <w:szCs w:val="28"/>
        </w:rPr>
      </w:pPr>
    </w:p>
    <w:p w:rsidR="0053785C" w:rsidRPr="00167A34" w:rsidRDefault="00BA1396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>Q –</w:t>
      </w:r>
      <w:r w:rsidR="0053785C" w:rsidRPr="00167A34">
        <w:rPr>
          <w:sz w:val="28"/>
          <w:szCs w:val="28"/>
        </w:rPr>
        <w:t xml:space="preserve"> оценка качества финансового управления при реализации </w:t>
      </w:r>
      <w:r w:rsidR="001C7A9E" w:rsidRPr="00167A34">
        <w:rPr>
          <w:sz w:val="28"/>
          <w:szCs w:val="28"/>
        </w:rPr>
        <w:t>муниципальной</w:t>
      </w:r>
      <w:r w:rsidR="0053785C" w:rsidRPr="00167A34">
        <w:rPr>
          <w:sz w:val="28"/>
          <w:szCs w:val="28"/>
        </w:rPr>
        <w:t xml:space="preserve"> программы в отчетном году;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i </w:t>
      </w:r>
      <w:r w:rsidR="00BA1396" w:rsidRPr="00167A34">
        <w:rPr>
          <w:sz w:val="28"/>
          <w:szCs w:val="28"/>
        </w:rPr>
        <w:t>–</w:t>
      </w:r>
      <w:r w:rsidRPr="00167A34">
        <w:rPr>
          <w:sz w:val="28"/>
          <w:szCs w:val="28"/>
        </w:rPr>
        <w:t xml:space="preserve"> номер критерия;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>n-количество критериев;</w:t>
      </w:r>
    </w:p>
    <w:p w:rsidR="0053785C" w:rsidRPr="00167A34" w:rsidRDefault="009761CF" w:rsidP="00167A34">
      <w:pPr>
        <w:pStyle w:val="ConsPlusNormal1"/>
        <w:ind w:firstLine="709"/>
        <w:jc w:val="both"/>
        <w:rPr>
          <w:sz w:val="28"/>
          <w:szCs w:val="28"/>
        </w:rPr>
      </w:pPr>
      <w:proofErr w:type="gramStart"/>
      <w:r w:rsidRPr="00167A34">
        <w:rPr>
          <w:sz w:val="28"/>
          <w:szCs w:val="28"/>
          <w:lang w:val="en-US"/>
        </w:rPr>
        <w:t>W</w:t>
      </w:r>
      <w:r w:rsidR="0053785C" w:rsidRPr="00167A34">
        <w:rPr>
          <w:sz w:val="28"/>
          <w:szCs w:val="28"/>
          <w:vertAlign w:val="subscript"/>
        </w:rPr>
        <w:t>i</w:t>
      </w:r>
      <w:proofErr w:type="gramEnd"/>
      <w:r w:rsidR="00BA1396" w:rsidRPr="00167A34">
        <w:rPr>
          <w:sz w:val="28"/>
          <w:szCs w:val="28"/>
        </w:rPr>
        <w:t xml:space="preserve"> –</w:t>
      </w:r>
      <w:r w:rsidR="0053785C" w:rsidRPr="00167A34">
        <w:rPr>
          <w:sz w:val="28"/>
          <w:szCs w:val="28"/>
        </w:rPr>
        <w:t xml:space="preserve"> удельный вес i-</w:t>
      </w:r>
      <w:proofErr w:type="spellStart"/>
      <w:r w:rsidR="0053785C" w:rsidRPr="00167A34">
        <w:rPr>
          <w:sz w:val="28"/>
          <w:szCs w:val="28"/>
        </w:rPr>
        <w:t>го</w:t>
      </w:r>
      <w:proofErr w:type="spellEnd"/>
      <w:r w:rsidR="0053785C" w:rsidRPr="00167A34">
        <w:rPr>
          <w:sz w:val="28"/>
          <w:szCs w:val="28"/>
        </w:rPr>
        <w:t xml:space="preserve"> критерия в оценке качества финансового управления при реализации </w:t>
      </w:r>
      <w:r w:rsidR="001C7A9E" w:rsidRPr="00167A34">
        <w:rPr>
          <w:sz w:val="28"/>
          <w:szCs w:val="28"/>
        </w:rPr>
        <w:t>муниципальной</w:t>
      </w:r>
      <w:r w:rsidR="0053785C" w:rsidRPr="00167A34">
        <w:rPr>
          <w:sz w:val="28"/>
          <w:szCs w:val="28"/>
        </w:rPr>
        <w:t xml:space="preserve"> программы в отчетном году;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>E (</w:t>
      </w:r>
      <w:proofErr w:type="spellStart"/>
      <w:r w:rsidRPr="00167A34">
        <w:rPr>
          <w:sz w:val="28"/>
          <w:szCs w:val="28"/>
        </w:rPr>
        <w:t>P</w:t>
      </w:r>
      <w:r w:rsidRPr="00167A34">
        <w:rPr>
          <w:sz w:val="28"/>
          <w:szCs w:val="28"/>
          <w:vertAlign w:val="subscript"/>
        </w:rPr>
        <w:t>i</w:t>
      </w:r>
      <w:proofErr w:type="spellEnd"/>
      <w:r w:rsidRPr="00167A34">
        <w:rPr>
          <w:sz w:val="28"/>
          <w:szCs w:val="28"/>
        </w:rPr>
        <w:t xml:space="preserve">) </w:t>
      </w:r>
      <w:r w:rsidR="00BA1396" w:rsidRPr="00167A34">
        <w:rPr>
          <w:sz w:val="28"/>
          <w:szCs w:val="28"/>
        </w:rPr>
        <w:t>–</w:t>
      </w:r>
      <w:r w:rsidRPr="00167A34">
        <w:rPr>
          <w:sz w:val="28"/>
          <w:szCs w:val="28"/>
        </w:rPr>
        <w:t xml:space="preserve"> значение i-</w:t>
      </w:r>
      <w:proofErr w:type="spellStart"/>
      <w:r w:rsidRPr="00167A34">
        <w:rPr>
          <w:sz w:val="28"/>
          <w:szCs w:val="28"/>
        </w:rPr>
        <w:t>го</w:t>
      </w:r>
      <w:proofErr w:type="spellEnd"/>
      <w:r w:rsidRPr="00167A34">
        <w:rPr>
          <w:sz w:val="28"/>
          <w:szCs w:val="28"/>
        </w:rPr>
        <w:t xml:space="preserve"> критерия.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>Критерий 1. Качество внесения изменений в сводную бюджетную роспись бюджета</w:t>
      </w:r>
      <w:r w:rsidR="00565D5B" w:rsidRPr="00167A34">
        <w:rPr>
          <w:sz w:val="28"/>
          <w:szCs w:val="28"/>
        </w:rPr>
        <w:t xml:space="preserve"> района</w:t>
      </w:r>
      <w:r w:rsidRPr="00167A34">
        <w:rPr>
          <w:sz w:val="28"/>
          <w:szCs w:val="28"/>
        </w:rPr>
        <w:t xml:space="preserve"> в рамках </w:t>
      </w:r>
      <w:r w:rsidR="00565D5B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в отчетном году. Значение критерия составляет 0,99.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Критерий 2. Уровень принятых бюджетных обязательств в рамках </w:t>
      </w:r>
      <w:r w:rsidR="003E163C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в отчетном году. Значение критерия составляет 1,0.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Критерий 3. Уровень кассового исполнения по расходам бюджета </w:t>
      </w:r>
      <w:r w:rsidR="003E163C" w:rsidRPr="00167A34">
        <w:rPr>
          <w:sz w:val="28"/>
          <w:szCs w:val="28"/>
        </w:rPr>
        <w:t xml:space="preserve">района </w:t>
      </w:r>
      <w:r w:rsidRPr="00167A34">
        <w:rPr>
          <w:sz w:val="28"/>
          <w:szCs w:val="28"/>
        </w:rPr>
        <w:t xml:space="preserve">на реализацию </w:t>
      </w:r>
      <w:r w:rsidR="003E163C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в отчетном году. Значение критерия составляет 1,0.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Критерий </w:t>
      </w:r>
      <w:r w:rsidR="003E163C" w:rsidRPr="00167A34">
        <w:rPr>
          <w:sz w:val="28"/>
          <w:szCs w:val="28"/>
        </w:rPr>
        <w:t>4</w:t>
      </w:r>
      <w:r w:rsidRPr="00167A34">
        <w:rPr>
          <w:sz w:val="28"/>
          <w:szCs w:val="28"/>
        </w:rPr>
        <w:t xml:space="preserve">. Уровень освоения средств внебюджетных источников на реализацию </w:t>
      </w:r>
      <w:r w:rsidR="003E163C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в отчетном году. Значение критерия составляет 1,0.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Критерий </w:t>
      </w:r>
      <w:r w:rsidR="003E163C" w:rsidRPr="00167A34">
        <w:rPr>
          <w:sz w:val="28"/>
          <w:szCs w:val="28"/>
        </w:rPr>
        <w:t>5</w:t>
      </w:r>
      <w:r w:rsidRPr="00167A34">
        <w:rPr>
          <w:sz w:val="28"/>
          <w:szCs w:val="28"/>
        </w:rPr>
        <w:t>. Степень соответствия запланированному объему (уровню) финансового обеспечения. Значение критерия составляет 1,0.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Критерий </w:t>
      </w:r>
      <w:r w:rsidR="003E163C" w:rsidRPr="00167A34">
        <w:rPr>
          <w:sz w:val="28"/>
          <w:szCs w:val="28"/>
        </w:rPr>
        <w:t>6</w:t>
      </w:r>
      <w:r w:rsidRPr="00167A34">
        <w:rPr>
          <w:sz w:val="28"/>
          <w:szCs w:val="28"/>
        </w:rPr>
        <w:t xml:space="preserve">. Эффективность использования средств за счет всех источников финансового обеспечения структурных элементов </w:t>
      </w:r>
      <w:r w:rsidR="003E163C" w:rsidRPr="00167A34">
        <w:rPr>
          <w:sz w:val="28"/>
          <w:szCs w:val="28"/>
        </w:rPr>
        <w:t xml:space="preserve">муниципальной </w:t>
      </w:r>
      <w:r w:rsidRPr="00167A34">
        <w:rPr>
          <w:sz w:val="28"/>
          <w:szCs w:val="28"/>
        </w:rPr>
        <w:t xml:space="preserve">программы. Значение критерия составляет </w:t>
      </w:r>
      <w:r w:rsidR="008B7BFB" w:rsidRPr="00167A34">
        <w:rPr>
          <w:sz w:val="28"/>
          <w:szCs w:val="28"/>
        </w:rPr>
        <w:t>1,0</w:t>
      </w:r>
      <w:r w:rsidRPr="00167A34">
        <w:rPr>
          <w:sz w:val="28"/>
          <w:szCs w:val="28"/>
        </w:rPr>
        <w:t>.</w:t>
      </w: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>Оценка качеств</w:t>
      </w:r>
      <w:r w:rsidR="003E163C" w:rsidRPr="00167A34">
        <w:rPr>
          <w:sz w:val="28"/>
          <w:szCs w:val="28"/>
        </w:rPr>
        <w:t>а финансового управления за 2025</w:t>
      </w:r>
      <w:r w:rsidRPr="00167A34">
        <w:rPr>
          <w:sz w:val="28"/>
          <w:szCs w:val="28"/>
        </w:rPr>
        <w:t xml:space="preserve"> год составляет:</w:t>
      </w:r>
    </w:p>
    <w:p w:rsidR="00BA1396" w:rsidRPr="00167A34" w:rsidRDefault="00BA1396" w:rsidP="00167A34">
      <w:pPr>
        <w:pStyle w:val="ConsPlusNormal1"/>
        <w:ind w:firstLine="709"/>
        <w:jc w:val="both"/>
        <w:rPr>
          <w:sz w:val="28"/>
          <w:szCs w:val="28"/>
        </w:rPr>
      </w:pPr>
    </w:p>
    <w:p w:rsidR="0053785C" w:rsidRPr="00167A34" w:rsidRDefault="0053785C" w:rsidP="00167A34">
      <w:pPr>
        <w:pStyle w:val="ConsPlusNormal1"/>
        <w:jc w:val="center"/>
        <w:rPr>
          <w:sz w:val="28"/>
          <w:szCs w:val="28"/>
        </w:rPr>
      </w:pPr>
      <w:r w:rsidRPr="00167A34">
        <w:rPr>
          <w:sz w:val="28"/>
          <w:szCs w:val="28"/>
          <w:lang w:val="en-US"/>
        </w:rPr>
        <w:t>Q</w:t>
      </w:r>
      <w:r w:rsidRPr="00167A34">
        <w:rPr>
          <w:sz w:val="28"/>
          <w:szCs w:val="28"/>
        </w:rPr>
        <w:t xml:space="preserve"> = (0,99 </w:t>
      </w:r>
      <w:r w:rsidRPr="00167A34">
        <w:rPr>
          <w:sz w:val="28"/>
          <w:szCs w:val="28"/>
          <w:lang w:val="en-US"/>
        </w:rPr>
        <w:t>x</w:t>
      </w:r>
      <w:r w:rsidRPr="00167A34">
        <w:rPr>
          <w:sz w:val="28"/>
          <w:szCs w:val="28"/>
        </w:rPr>
        <w:t xml:space="preserve"> 0,1</w:t>
      </w:r>
      <w:r w:rsidR="008B7BFB" w:rsidRPr="00167A34">
        <w:rPr>
          <w:sz w:val="28"/>
          <w:szCs w:val="28"/>
        </w:rPr>
        <w:t>6</w:t>
      </w:r>
      <w:r w:rsidR="002D3625" w:rsidRPr="00167A34">
        <w:rPr>
          <w:sz w:val="28"/>
          <w:szCs w:val="28"/>
        </w:rPr>
        <w:t>7</w:t>
      </w:r>
      <w:r w:rsidRPr="00167A34">
        <w:rPr>
          <w:sz w:val="28"/>
          <w:szCs w:val="28"/>
        </w:rPr>
        <w:t xml:space="preserve"> + 1 </w:t>
      </w:r>
      <w:r w:rsidRPr="00167A34">
        <w:rPr>
          <w:sz w:val="28"/>
          <w:szCs w:val="28"/>
          <w:lang w:val="en-US"/>
        </w:rPr>
        <w:t>x</w:t>
      </w:r>
      <w:r w:rsidRPr="00167A34">
        <w:rPr>
          <w:sz w:val="28"/>
          <w:szCs w:val="28"/>
        </w:rPr>
        <w:t xml:space="preserve"> 0,1</w:t>
      </w:r>
      <w:r w:rsidR="008B7BFB" w:rsidRPr="00167A34">
        <w:rPr>
          <w:sz w:val="28"/>
          <w:szCs w:val="28"/>
        </w:rPr>
        <w:t>6</w:t>
      </w:r>
      <w:r w:rsidR="002D3625" w:rsidRPr="00167A34">
        <w:rPr>
          <w:sz w:val="28"/>
          <w:szCs w:val="28"/>
        </w:rPr>
        <w:t>7</w:t>
      </w:r>
      <w:r w:rsidRPr="00167A34">
        <w:rPr>
          <w:sz w:val="28"/>
          <w:szCs w:val="28"/>
        </w:rPr>
        <w:t xml:space="preserve"> + 1 </w:t>
      </w:r>
      <w:r w:rsidRPr="00167A34">
        <w:rPr>
          <w:sz w:val="28"/>
          <w:szCs w:val="28"/>
          <w:lang w:val="en-US"/>
        </w:rPr>
        <w:t>x</w:t>
      </w:r>
      <w:r w:rsidRPr="00167A34">
        <w:rPr>
          <w:sz w:val="28"/>
          <w:szCs w:val="28"/>
        </w:rPr>
        <w:t xml:space="preserve"> 0,1</w:t>
      </w:r>
      <w:r w:rsidR="008B7BFB" w:rsidRPr="00167A34">
        <w:rPr>
          <w:sz w:val="28"/>
          <w:szCs w:val="28"/>
        </w:rPr>
        <w:t>6</w:t>
      </w:r>
      <w:r w:rsidR="002D3625" w:rsidRPr="00167A34">
        <w:rPr>
          <w:sz w:val="28"/>
          <w:szCs w:val="28"/>
        </w:rPr>
        <w:t>7</w:t>
      </w:r>
      <w:r w:rsidRPr="00167A34">
        <w:rPr>
          <w:sz w:val="28"/>
          <w:szCs w:val="28"/>
        </w:rPr>
        <w:t xml:space="preserve"> + 1 </w:t>
      </w:r>
      <w:r w:rsidRPr="00167A34">
        <w:rPr>
          <w:sz w:val="28"/>
          <w:szCs w:val="28"/>
          <w:lang w:val="en-US"/>
        </w:rPr>
        <w:t>x</w:t>
      </w:r>
      <w:r w:rsidRPr="00167A34">
        <w:rPr>
          <w:sz w:val="28"/>
          <w:szCs w:val="28"/>
        </w:rPr>
        <w:t xml:space="preserve"> 0,1</w:t>
      </w:r>
      <w:r w:rsidR="008B7BFB" w:rsidRPr="00167A34">
        <w:rPr>
          <w:sz w:val="28"/>
          <w:szCs w:val="28"/>
        </w:rPr>
        <w:t>6</w:t>
      </w:r>
      <w:r w:rsidR="002D3625" w:rsidRPr="00167A34">
        <w:rPr>
          <w:sz w:val="28"/>
          <w:szCs w:val="28"/>
        </w:rPr>
        <w:t>7</w:t>
      </w:r>
      <w:r w:rsidRPr="00167A34">
        <w:rPr>
          <w:sz w:val="28"/>
          <w:szCs w:val="28"/>
        </w:rPr>
        <w:t xml:space="preserve"> + 1 </w:t>
      </w:r>
      <w:r w:rsidRPr="00167A34">
        <w:rPr>
          <w:sz w:val="28"/>
          <w:szCs w:val="28"/>
          <w:lang w:val="en-US"/>
        </w:rPr>
        <w:t>x</w:t>
      </w:r>
      <w:r w:rsidRPr="00167A34">
        <w:rPr>
          <w:sz w:val="28"/>
          <w:szCs w:val="28"/>
        </w:rPr>
        <w:t xml:space="preserve"> 0,1</w:t>
      </w:r>
      <w:r w:rsidR="008B7BFB" w:rsidRPr="00167A34">
        <w:rPr>
          <w:sz w:val="28"/>
          <w:szCs w:val="28"/>
        </w:rPr>
        <w:t>6</w:t>
      </w:r>
      <w:r w:rsidR="002D3625" w:rsidRPr="00167A34">
        <w:rPr>
          <w:sz w:val="28"/>
          <w:szCs w:val="28"/>
        </w:rPr>
        <w:t>7</w:t>
      </w:r>
      <w:r w:rsidRPr="00167A34">
        <w:rPr>
          <w:sz w:val="28"/>
          <w:szCs w:val="28"/>
        </w:rPr>
        <w:t xml:space="preserve"> + 1 </w:t>
      </w:r>
      <w:r w:rsidRPr="00167A34">
        <w:rPr>
          <w:sz w:val="28"/>
          <w:szCs w:val="28"/>
          <w:lang w:val="en-US"/>
        </w:rPr>
        <w:t>x</w:t>
      </w:r>
      <w:r w:rsidRPr="00167A34">
        <w:rPr>
          <w:sz w:val="28"/>
          <w:szCs w:val="28"/>
        </w:rPr>
        <w:t xml:space="preserve"> 0,1</w:t>
      </w:r>
      <w:r w:rsidR="008B7BFB" w:rsidRPr="00167A34">
        <w:rPr>
          <w:sz w:val="28"/>
          <w:szCs w:val="28"/>
        </w:rPr>
        <w:t>6</w:t>
      </w:r>
      <w:r w:rsidR="002D3625" w:rsidRPr="00167A34">
        <w:rPr>
          <w:sz w:val="28"/>
          <w:szCs w:val="28"/>
        </w:rPr>
        <w:t>7</w:t>
      </w:r>
      <w:r w:rsidRPr="00167A34">
        <w:rPr>
          <w:sz w:val="28"/>
          <w:szCs w:val="28"/>
        </w:rPr>
        <w:t xml:space="preserve">) </w:t>
      </w:r>
      <w:r w:rsidRPr="00167A34">
        <w:rPr>
          <w:sz w:val="28"/>
          <w:szCs w:val="28"/>
          <w:lang w:val="en-US"/>
        </w:rPr>
        <w:t>x</w:t>
      </w:r>
      <w:r w:rsidRPr="00167A34">
        <w:rPr>
          <w:sz w:val="28"/>
          <w:szCs w:val="28"/>
        </w:rPr>
        <w:t xml:space="preserve"> 100 = </w:t>
      </w:r>
      <w:r w:rsidR="002D3625" w:rsidRPr="00167A34">
        <w:rPr>
          <w:sz w:val="28"/>
          <w:szCs w:val="28"/>
        </w:rPr>
        <w:t>100</w:t>
      </w:r>
      <w:r w:rsidRPr="00167A34">
        <w:rPr>
          <w:sz w:val="28"/>
          <w:szCs w:val="28"/>
        </w:rPr>
        <w:t>.</w:t>
      </w:r>
    </w:p>
    <w:p w:rsidR="00BA1396" w:rsidRPr="00167A34" w:rsidRDefault="00BA1396" w:rsidP="00167A34">
      <w:pPr>
        <w:pStyle w:val="ConsPlusNormal1"/>
        <w:ind w:firstLine="709"/>
        <w:jc w:val="both"/>
        <w:rPr>
          <w:sz w:val="28"/>
          <w:szCs w:val="28"/>
        </w:rPr>
      </w:pPr>
    </w:p>
    <w:p w:rsidR="0053785C" w:rsidRDefault="00167A34" w:rsidP="00167A34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53785C" w:rsidRPr="00167A34">
        <w:rPr>
          <w:sz w:val="28"/>
          <w:szCs w:val="28"/>
        </w:rPr>
        <w:t xml:space="preserve">Интегральная оценка хода реализации и эффективности </w:t>
      </w:r>
      <w:r w:rsidR="000560EE" w:rsidRPr="00167A34">
        <w:rPr>
          <w:sz w:val="28"/>
          <w:szCs w:val="28"/>
        </w:rPr>
        <w:t>муниципальной</w:t>
      </w:r>
      <w:r w:rsidR="0053785C" w:rsidRPr="00167A34">
        <w:rPr>
          <w:sz w:val="28"/>
          <w:szCs w:val="28"/>
        </w:rPr>
        <w:t xml:space="preserve"> программы за отчетный период рассчитывается по формуле:</w:t>
      </w:r>
    </w:p>
    <w:p w:rsidR="00167A34" w:rsidRPr="00167A34" w:rsidRDefault="00167A34" w:rsidP="00167A34">
      <w:pPr>
        <w:pStyle w:val="ConsPlusNormal1"/>
        <w:ind w:firstLine="709"/>
        <w:jc w:val="both"/>
        <w:rPr>
          <w:sz w:val="28"/>
          <w:szCs w:val="28"/>
        </w:rPr>
      </w:pPr>
    </w:p>
    <w:p w:rsidR="0053785C" w:rsidRDefault="0053785C" w:rsidP="00167A34">
      <w:pPr>
        <w:pStyle w:val="ConsPlusNormal1"/>
        <w:jc w:val="center"/>
        <w:rPr>
          <w:sz w:val="28"/>
          <w:szCs w:val="28"/>
        </w:rPr>
      </w:pPr>
      <w:r w:rsidRPr="00167A34">
        <w:rPr>
          <w:sz w:val="28"/>
          <w:szCs w:val="28"/>
        </w:rPr>
        <w:t xml:space="preserve">0,8 x </w:t>
      </w:r>
      <w:proofErr w:type="spellStart"/>
      <w:r w:rsidRPr="00167A34">
        <w:rPr>
          <w:sz w:val="28"/>
          <w:szCs w:val="28"/>
        </w:rPr>
        <w:t>УД</w:t>
      </w:r>
      <w:r w:rsidR="00351853" w:rsidRPr="00167A34">
        <w:rPr>
          <w:sz w:val="28"/>
          <w:szCs w:val="28"/>
          <w:vertAlign w:val="subscript"/>
        </w:rPr>
        <w:t>м</w:t>
      </w:r>
      <w:r w:rsidRPr="00167A34">
        <w:rPr>
          <w:sz w:val="28"/>
          <w:szCs w:val="28"/>
          <w:vertAlign w:val="subscript"/>
        </w:rPr>
        <w:t>п</w:t>
      </w:r>
      <w:proofErr w:type="gramStart"/>
      <w:r w:rsidRPr="00167A34">
        <w:rPr>
          <w:sz w:val="28"/>
          <w:szCs w:val="28"/>
          <w:vertAlign w:val="subscript"/>
        </w:rPr>
        <w:t>i</w:t>
      </w:r>
      <w:proofErr w:type="spellEnd"/>
      <w:proofErr w:type="gramEnd"/>
      <w:r w:rsidRPr="00167A34">
        <w:rPr>
          <w:sz w:val="28"/>
          <w:szCs w:val="28"/>
        </w:rPr>
        <w:t xml:space="preserve"> + 0,1 x </w:t>
      </w:r>
      <w:proofErr w:type="spellStart"/>
      <w:r w:rsidRPr="00167A34">
        <w:rPr>
          <w:sz w:val="28"/>
          <w:szCs w:val="28"/>
        </w:rPr>
        <w:t>ОП</w:t>
      </w:r>
      <w:r w:rsidR="00351853" w:rsidRPr="00167A34">
        <w:rPr>
          <w:sz w:val="28"/>
          <w:szCs w:val="28"/>
          <w:vertAlign w:val="subscript"/>
        </w:rPr>
        <w:t>м</w:t>
      </w:r>
      <w:r w:rsidRPr="00167A34">
        <w:rPr>
          <w:sz w:val="28"/>
          <w:szCs w:val="28"/>
          <w:vertAlign w:val="subscript"/>
        </w:rPr>
        <w:t>п</w:t>
      </w:r>
      <w:proofErr w:type="spellEnd"/>
      <w:r w:rsidR="00351853" w:rsidRPr="00167A34">
        <w:rPr>
          <w:sz w:val="28"/>
          <w:szCs w:val="28"/>
        </w:rPr>
        <w:t xml:space="preserve"> + 0,1 x Q = </w:t>
      </w:r>
      <w:proofErr w:type="spellStart"/>
      <w:r w:rsidR="00351853" w:rsidRPr="00167A34">
        <w:rPr>
          <w:sz w:val="28"/>
          <w:szCs w:val="28"/>
        </w:rPr>
        <w:t>ИОиЭфм</w:t>
      </w:r>
      <w:r w:rsidRPr="00167A34">
        <w:rPr>
          <w:sz w:val="28"/>
          <w:szCs w:val="28"/>
        </w:rPr>
        <w:t>п</w:t>
      </w:r>
      <w:proofErr w:type="spellEnd"/>
      <w:r w:rsidRPr="00167A34">
        <w:rPr>
          <w:sz w:val="28"/>
          <w:szCs w:val="28"/>
        </w:rPr>
        <w:t>.</w:t>
      </w:r>
    </w:p>
    <w:p w:rsidR="00167A34" w:rsidRPr="00167A34" w:rsidRDefault="00167A34" w:rsidP="00167A34">
      <w:pPr>
        <w:pStyle w:val="ConsPlusNormal1"/>
        <w:jc w:val="center"/>
        <w:rPr>
          <w:sz w:val="28"/>
          <w:szCs w:val="28"/>
        </w:rPr>
      </w:pPr>
    </w:p>
    <w:p w:rsidR="0053785C" w:rsidRPr="00167A34" w:rsidRDefault="0053785C" w:rsidP="00167A34">
      <w:pPr>
        <w:pStyle w:val="ConsPlusNormal1"/>
        <w:ind w:firstLine="709"/>
        <w:jc w:val="both"/>
        <w:rPr>
          <w:sz w:val="28"/>
          <w:szCs w:val="28"/>
        </w:rPr>
      </w:pPr>
      <w:r w:rsidRPr="00167A34">
        <w:rPr>
          <w:sz w:val="28"/>
          <w:szCs w:val="28"/>
        </w:rPr>
        <w:t xml:space="preserve">Интегральная оценка хода реализации и эффективности </w:t>
      </w:r>
      <w:r w:rsidR="000560EE" w:rsidRPr="00167A34">
        <w:rPr>
          <w:sz w:val="28"/>
          <w:szCs w:val="28"/>
        </w:rPr>
        <w:t>муниципальной программы за 2025</w:t>
      </w:r>
      <w:r w:rsidRPr="00167A34">
        <w:rPr>
          <w:sz w:val="28"/>
          <w:szCs w:val="28"/>
        </w:rPr>
        <w:t xml:space="preserve"> год составляет </w:t>
      </w:r>
      <w:r w:rsidR="00351853" w:rsidRPr="00167A34">
        <w:rPr>
          <w:sz w:val="28"/>
          <w:szCs w:val="28"/>
        </w:rPr>
        <w:t>96,</w:t>
      </w:r>
      <w:r w:rsidR="006A74F8" w:rsidRPr="00167A34">
        <w:rPr>
          <w:sz w:val="28"/>
          <w:szCs w:val="28"/>
        </w:rPr>
        <w:t>4</w:t>
      </w:r>
      <w:r w:rsidR="000560EE" w:rsidRPr="00167A34">
        <w:rPr>
          <w:sz w:val="28"/>
          <w:szCs w:val="28"/>
        </w:rPr>
        <w:t xml:space="preserve"> = </w:t>
      </w:r>
      <w:r w:rsidRPr="00167A34">
        <w:rPr>
          <w:sz w:val="28"/>
          <w:szCs w:val="28"/>
        </w:rPr>
        <w:t xml:space="preserve">(0,8 x </w:t>
      </w:r>
      <w:r w:rsidR="002B720C" w:rsidRPr="00167A34">
        <w:rPr>
          <w:sz w:val="28"/>
          <w:szCs w:val="28"/>
        </w:rPr>
        <w:t>100,0</w:t>
      </w:r>
      <w:r w:rsidRPr="00167A34">
        <w:rPr>
          <w:sz w:val="28"/>
          <w:szCs w:val="28"/>
        </w:rPr>
        <w:t xml:space="preserve"> + 0,1 x </w:t>
      </w:r>
      <w:r w:rsidR="00351853" w:rsidRPr="00167A34">
        <w:rPr>
          <w:sz w:val="28"/>
          <w:szCs w:val="28"/>
        </w:rPr>
        <w:t>6</w:t>
      </w:r>
      <w:r w:rsidR="006A74F8" w:rsidRPr="00167A34">
        <w:rPr>
          <w:sz w:val="28"/>
          <w:szCs w:val="28"/>
        </w:rPr>
        <w:t>4</w:t>
      </w:r>
      <w:r w:rsidR="00351853" w:rsidRPr="00167A34">
        <w:rPr>
          <w:sz w:val="28"/>
          <w:szCs w:val="28"/>
        </w:rPr>
        <w:t>,1</w:t>
      </w:r>
      <w:r w:rsidRPr="00167A34">
        <w:rPr>
          <w:sz w:val="28"/>
          <w:szCs w:val="28"/>
        </w:rPr>
        <w:t xml:space="preserve"> + 0,1 x </w:t>
      </w:r>
      <w:r w:rsidR="002D3625" w:rsidRPr="00167A34">
        <w:rPr>
          <w:sz w:val="28"/>
          <w:szCs w:val="28"/>
        </w:rPr>
        <w:t>100</w:t>
      </w:r>
      <w:r w:rsidRPr="00167A34">
        <w:rPr>
          <w:sz w:val="28"/>
          <w:szCs w:val="28"/>
        </w:rPr>
        <w:t xml:space="preserve">), в </w:t>
      </w:r>
      <w:proofErr w:type="gramStart"/>
      <w:r w:rsidRPr="00167A34">
        <w:rPr>
          <w:sz w:val="28"/>
          <w:szCs w:val="28"/>
        </w:rPr>
        <w:t>связи</w:t>
      </w:r>
      <w:proofErr w:type="gramEnd"/>
      <w:r w:rsidRPr="00167A34">
        <w:rPr>
          <w:sz w:val="28"/>
          <w:szCs w:val="28"/>
        </w:rPr>
        <w:t xml:space="preserve"> с чем реализация </w:t>
      </w:r>
      <w:r w:rsidR="00A65D9F" w:rsidRPr="00167A34">
        <w:rPr>
          <w:sz w:val="28"/>
          <w:szCs w:val="28"/>
        </w:rPr>
        <w:t>муниципальной</w:t>
      </w:r>
      <w:r w:rsidRPr="00167A34">
        <w:rPr>
          <w:sz w:val="28"/>
          <w:szCs w:val="28"/>
        </w:rPr>
        <w:t xml:space="preserve"> программы признается эффективной с категорией </w:t>
      </w:r>
      <w:r w:rsidR="00087323" w:rsidRPr="00167A34">
        <w:rPr>
          <w:sz w:val="28"/>
          <w:szCs w:val="28"/>
        </w:rPr>
        <w:t>«</w:t>
      </w:r>
      <w:r w:rsidRPr="00167A34">
        <w:rPr>
          <w:sz w:val="28"/>
          <w:szCs w:val="28"/>
        </w:rPr>
        <w:t>высокая степень эффективност</w:t>
      </w:r>
      <w:r w:rsidR="002D6A99" w:rsidRPr="00167A34">
        <w:rPr>
          <w:sz w:val="28"/>
          <w:szCs w:val="28"/>
        </w:rPr>
        <w:t>и реализации</w:t>
      </w:r>
      <w:r w:rsidR="00087323" w:rsidRPr="00167A34">
        <w:rPr>
          <w:sz w:val="28"/>
          <w:szCs w:val="28"/>
        </w:rPr>
        <w:t>»</w:t>
      </w:r>
      <w:r w:rsidRPr="00167A34">
        <w:rPr>
          <w:sz w:val="28"/>
          <w:szCs w:val="28"/>
        </w:rPr>
        <w:t>.</w:t>
      </w:r>
    </w:p>
    <w:p w:rsidR="00802C9E" w:rsidRPr="00167A34" w:rsidRDefault="0053785C" w:rsidP="00167A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Экономия бюджетных ассигнований на реализацию мероприятий (результатов) структурных элементов </w:t>
      </w:r>
      <w:r w:rsidR="00AC320A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 отчетном </w:t>
      </w:r>
      <w:r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году составляет </w:t>
      </w:r>
      <w:r w:rsidR="00AC320A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>824,0</w:t>
      </w:r>
      <w:r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802C9E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причины экономии:</w:t>
      </w:r>
      <w:r w:rsidR="00A64815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9E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заявительный характер предоставления выплат и мер социальной поддержки, </w:t>
      </w:r>
      <w:proofErr w:type="spellStart"/>
      <w:r w:rsidR="00802C9E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некратность</w:t>
      </w:r>
      <w:proofErr w:type="spellEnd"/>
      <w:r w:rsidR="00802C9E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плановых ассигнований и установленного размера выплаты, отсутствие потребности</w:t>
      </w:r>
      <w:r w:rsidR="001C7A9E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услугах банка</w:t>
      </w:r>
      <w:r w:rsidR="00802C9E" w:rsidRPr="00167A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исполнения контрактов, планирование ассигнований в тысячах рублей.</w:t>
      </w:r>
    </w:p>
    <w:p w:rsidR="00177D83" w:rsidRPr="00167A34" w:rsidRDefault="00177D83" w:rsidP="00167A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A34">
        <w:rPr>
          <w:rFonts w:ascii="Times New Roman" w:eastAsia="Times New Roman" w:hAnsi="Times New Roman" w:cs="Times New Roman"/>
          <w:sz w:val="28"/>
          <w:szCs w:val="28"/>
        </w:rPr>
        <w:t xml:space="preserve">Фактически полученные доходы МБУ «ЦСО </w:t>
      </w:r>
      <w:proofErr w:type="spellStart"/>
      <w:r w:rsidRPr="00167A34">
        <w:rPr>
          <w:rFonts w:ascii="Times New Roman" w:eastAsia="Times New Roman" w:hAnsi="Times New Roman" w:cs="Times New Roman"/>
          <w:sz w:val="28"/>
          <w:szCs w:val="28"/>
        </w:rPr>
        <w:t>ГПВиИ</w:t>
      </w:r>
      <w:proofErr w:type="spellEnd"/>
      <w:r w:rsidRPr="00167A34">
        <w:rPr>
          <w:rFonts w:ascii="Times New Roman" w:eastAsia="Times New Roman" w:hAnsi="Times New Roman" w:cs="Times New Roman"/>
          <w:sz w:val="28"/>
          <w:szCs w:val="28"/>
        </w:rPr>
        <w:t xml:space="preserve">» Красносулинского района, от предпринимательской и иной приносящей доход деятельности </w:t>
      </w:r>
      <w:r w:rsidR="00167A34">
        <w:rPr>
          <w:rFonts w:ascii="Times New Roman" w:eastAsia="Times New Roman" w:hAnsi="Times New Roman" w:cs="Times New Roman"/>
          <w:sz w:val="28"/>
          <w:szCs w:val="28"/>
        </w:rPr>
        <w:br/>
      </w:r>
      <w:r w:rsidRPr="00167A34">
        <w:rPr>
          <w:rFonts w:ascii="Times New Roman" w:eastAsia="Times New Roman" w:hAnsi="Times New Roman" w:cs="Times New Roman"/>
          <w:sz w:val="28"/>
          <w:szCs w:val="28"/>
        </w:rPr>
        <w:t xml:space="preserve">за 2025 год, направленные на реализацию мероприятий (результатов) муниципальной программы Красносулинского района, составляют </w:t>
      </w:r>
      <w:r w:rsidR="00167A34">
        <w:rPr>
          <w:rFonts w:ascii="Times New Roman" w:eastAsia="Times New Roman" w:hAnsi="Times New Roman" w:cs="Times New Roman"/>
          <w:sz w:val="28"/>
          <w:szCs w:val="28"/>
        </w:rPr>
        <w:br/>
      </w:r>
      <w:r w:rsidRPr="00167A34">
        <w:rPr>
          <w:rFonts w:ascii="Times New Roman" w:eastAsia="Times New Roman" w:hAnsi="Times New Roman" w:cs="Times New Roman"/>
          <w:sz w:val="28"/>
          <w:szCs w:val="28"/>
        </w:rPr>
        <w:t xml:space="preserve">36000,0 тыс. рублей. Данные доходы были направлены на оплату труда и начисления на выплаты по оплате труда работников Центра в сумме </w:t>
      </w:r>
      <w:r w:rsidR="00167A34">
        <w:rPr>
          <w:rFonts w:ascii="Times New Roman" w:eastAsia="Times New Roman" w:hAnsi="Times New Roman" w:cs="Times New Roman"/>
          <w:sz w:val="28"/>
          <w:szCs w:val="28"/>
        </w:rPr>
        <w:br/>
      </w:r>
      <w:r w:rsidRPr="00167A34">
        <w:rPr>
          <w:rFonts w:ascii="Times New Roman" w:eastAsia="Times New Roman" w:hAnsi="Times New Roman" w:cs="Times New Roman"/>
          <w:sz w:val="28"/>
          <w:szCs w:val="28"/>
        </w:rPr>
        <w:t>26514,6 тыс. рублей,</w:t>
      </w:r>
      <w:r w:rsidR="00F05556" w:rsidRPr="00167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A34">
        <w:rPr>
          <w:rFonts w:ascii="Times New Roman" w:eastAsia="Times New Roman" w:hAnsi="Times New Roman" w:cs="Times New Roman"/>
          <w:sz w:val="28"/>
          <w:szCs w:val="28"/>
        </w:rPr>
        <w:t>на приобретение материальных запасов, основных средств и прочие расходы в сумме 9485,4 тыс. рублей.</w:t>
      </w:r>
    </w:p>
    <w:p w:rsidR="0053785C" w:rsidRPr="00F05556" w:rsidRDefault="0053785C" w:rsidP="00F05556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7A34" w:rsidRDefault="002165BE" w:rsidP="00167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Раздел 7.</w:t>
      </w:r>
      <w:r w:rsidR="00167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дальнейшей реализации </w:t>
      </w:r>
    </w:p>
    <w:p w:rsidR="002165BE" w:rsidRPr="00F05556" w:rsidRDefault="002165BE" w:rsidP="00167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556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905411" w:rsidRPr="00F05556" w:rsidRDefault="00905411" w:rsidP="00F05556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785C" w:rsidRPr="00F05556" w:rsidRDefault="0053785C" w:rsidP="00167A34">
      <w:pPr>
        <w:pStyle w:val="ConsPlusNormal1"/>
        <w:ind w:firstLine="709"/>
        <w:jc w:val="both"/>
        <w:rPr>
          <w:sz w:val="28"/>
          <w:szCs w:val="28"/>
          <w:lang w:eastAsia="zh-CN"/>
        </w:rPr>
      </w:pPr>
      <w:r w:rsidRPr="00F05556">
        <w:rPr>
          <w:sz w:val="28"/>
          <w:szCs w:val="28"/>
          <w:lang w:eastAsia="zh-CN"/>
        </w:rPr>
        <w:t>Предложений по корректировке значений показателей, результатов мероприятий (результатов)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312E11" w:rsidRPr="00F05556" w:rsidRDefault="0053785C" w:rsidP="00167A34">
      <w:pPr>
        <w:pStyle w:val="ConsPlusNormal1"/>
        <w:ind w:firstLine="709"/>
        <w:jc w:val="both"/>
        <w:rPr>
          <w:sz w:val="28"/>
          <w:szCs w:val="28"/>
          <w:lang w:eastAsia="zh-CN"/>
        </w:rPr>
      </w:pPr>
      <w:r w:rsidRPr="00F05556">
        <w:rPr>
          <w:sz w:val="28"/>
          <w:szCs w:val="28"/>
          <w:lang w:eastAsia="zh-CN"/>
        </w:rPr>
        <w:t xml:space="preserve">Предложения по оптимизации расходов на реализацию </w:t>
      </w:r>
      <w:r w:rsidR="00312E11" w:rsidRPr="00F05556">
        <w:rPr>
          <w:sz w:val="28"/>
          <w:szCs w:val="28"/>
          <w:lang w:eastAsia="zh-CN"/>
        </w:rPr>
        <w:t>муниципальной</w:t>
      </w:r>
      <w:r w:rsidRPr="00F05556">
        <w:rPr>
          <w:sz w:val="28"/>
          <w:szCs w:val="28"/>
          <w:lang w:eastAsia="zh-CN"/>
        </w:rPr>
        <w:t xml:space="preserve"> программы будут сформированы </w:t>
      </w:r>
      <w:r w:rsidR="001C7A9E" w:rsidRPr="00F05556">
        <w:rPr>
          <w:sz w:val="28"/>
          <w:szCs w:val="28"/>
          <w:lang w:eastAsia="zh-CN"/>
        </w:rPr>
        <w:t xml:space="preserve">по итогам ее реализации </w:t>
      </w:r>
      <w:r w:rsidR="00312E11" w:rsidRPr="00F05556">
        <w:rPr>
          <w:sz w:val="28"/>
          <w:szCs w:val="28"/>
          <w:lang w:eastAsia="zh-CN"/>
        </w:rPr>
        <w:t>в течение</w:t>
      </w:r>
      <w:r w:rsidRPr="00F05556">
        <w:rPr>
          <w:sz w:val="28"/>
          <w:szCs w:val="28"/>
          <w:lang w:eastAsia="zh-CN"/>
        </w:rPr>
        <w:t xml:space="preserve"> 202</w:t>
      </w:r>
      <w:r w:rsidR="00312E11" w:rsidRPr="00F05556">
        <w:rPr>
          <w:sz w:val="28"/>
          <w:szCs w:val="28"/>
          <w:lang w:eastAsia="zh-CN"/>
        </w:rPr>
        <w:t>6</w:t>
      </w:r>
      <w:r w:rsidRPr="00F05556">
        <w:rPr>
          <w:sz w:val="28"/>
          <w:szCs w:val="28"/>
          <w:lang w:eastAsia="zh-CN"/>
        </w:rPr>
        <w:t xml:space="preserve"> год</w:t>
      </w:r>
      <w:r w:rsidR="001C7A9E" w:rsidRPr="00F05556">
        <w:rPr>
          <w:sz w:val="28"/>
          <w:szCs w:val="28"/>
          <w:lang w:eastAsia="zh-CN"/>
        </w:rPr>
        <w:t>а</w:t>
      </w:r>
      <w:r w:rsidRPr="00F05556">
        <w:rPr>
          <w:sz w:val="28"/>
          <w:szCs w:val="28"/>
          <w:lang w:eastAsia="zh-CN"/>
        </w:rPr>
        <w:t>.</w:t>
      </w:r>
    </w:p>
    <w:p w:rsidR="00312E11" w:rsidRPr="00F05556" w:rsidRDefault="00312E11" w:rsidP="00167A34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  <w:lang w:eastAsia="zh-CN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</w:t>
      </w:r>
      <w:r w:rsidRPr="00F05556">
        <w:rPr>
          <w:sz w:val="28"/>
          <w:szCs w:val="28"/>
        </w:rPr>
        <w:t>.</w:t>
      </w:r>
    </w:p>
    <w:p w:rsidR="00312E11" w:rsidRDefault="00312E11" w:rsidP="00F05556">
      <w:pPr>
        <w:pStyle w:val="ConsPlusNormal1"/>
        <w:rPr>
          <w:sz w:val="28"/>
          <w:szCs w:val="28"/>
          <w:lang w:eastAsia="zh-CN"/>
        </w:rPr>
      </w:pPr>
    </w:p>
    <w:p w:rsidR="00167A34" w:rsidRDefault="00167A34" w:rsidP="00F05556">
      <w:pPr>
        <w:pStyle w:val="ConsPlusNormal1"/>
        <w:rPr>
          <w:sz w:val="28"/>
          <w:szCs w:val="28"/>
          <w:lang w:eastAsia="zh-CN"/>
        </w:rPr>
      </w:pPr>
    </w:p>
    <w:p w:rsidR="00167A34" w:rsidRPr="00F05556" w:rsidRDefault="00167A34" w:rsidP="00F05556">
      <w:pPr>
        <w:pStyle w:val="ConsPlusNormal1"/>
        <w:rPr>
          <w:sz w:val="28"/>
          <w:szCs w:val="28"/>
          <w:lang w:eastAsia="zh-CN"/>
        </w:rPr>
      </w:pPr>
    </w:p>
    <w:p w:rsidR="004F417D" w:rsidRPr="00F05556" w:rsidRDefault="004F417D" w:rsidP="00F0555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53785C" w:rsidRPr="00F05556" w:rsidRDefault="004F417D" w:rsidP="00167A34">
      <w:pPr>
        <w:tabs>
          <w:tab w:val="right" w:pos="9639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67A34">
        <w:rPr>
          <w:rFonts w:ascii="Times New Roman" w:hAnsi="Times New Roman" w:cs="Times New Roman"/>
          <w:sz w:val="28"/>
          <w:szCs w:val="28"/>
        </w:rPr>
        <w:tab/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>И. Ю. Кишкинова</w:t>
      </w:r>
    </w:p>
    <w:p w:rsidR="0053785C" w:rsidRPr="00F05556" w:rsidRDefault="0053785C" w:rsidP="00F0555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3785C" w:rsidRPr="00F05556" w:rsidSect="00BA1396"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 w:code="9"/>
          <w:pgMar w:top="1134" w:right="567" w:bottom="1134" w:left="1701" w:header="1020" w:footer="0" w:gutter="0"/>
          <w:cols w:space="720"/>
          <w:docGrid w:linePitch="360"/>
        </w:sectPr>
      </w:pPr>
    </w:p>
    <w:p w:rsidR="002028A4" w:rsidRPr="00F05556" w:rsidRDefault="002028A4" w:rsidP="00167A34">
      <w:pPr>
        <w:widowControl w:val="0"/>
        <w:spacing w:after="0" w:line="240" w:lineRule="auto"/>
        <w:ind w:left="147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67A34" w:rsidRDefault="002028A4" w:rsidP="00167A34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к отчету о реализации муниципальной программы Красносулинского района</w:t>
      </w:r>
      <w:r w:rsidR="00167A34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>«Социальная поддержка граждан»</w:t>
      </w:r>
      <w:r w:rsidR="002D6A99" w:rsidRPr="00F05556">
        <w:rPr>
          <w:rFonts w:ascii="Times New Roman" w:hAnsi="Times New Roman" w:cs="Times New Roman"/>
          <w:sz w:val="28"/>
          <w:szCs w:val="28"/>
        </w:rPr>
        <w:t>,</w:t>
      </w:r>
      <w:r w:rsidR="00A64815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2D6A99" w:rsidRPr="00F05556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Красносулинского района</w:t>
      </w:r>
    </w:p>
    <w:p w:rsidR="002028A4" w:rsidRPr="00F05556" w:rsidRDefault="002D6A99" w:rsidP="00167A34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от 06.12.2018 № 1360, з</w:t>
      </w:r>
      <w:r w:rsidR="002028A4" w:rsidRPr="00F05556">
        <w:rPr>
          <w:rFonts w:ascii="Times New Roman" w:hAnsi="Times New Roman" w:cs="Times New Roman"/>
          <w:sz w:val="28"/>
          <w:szCs w:val="28"/>
        </w:rPr>
        <w:t>а 202</w:t>
      </w:r>
      <w:r w:rsidR="00EC0CF5" w:rsidRPr="00F05556">
        <w:rPr>
          <w:rFonts w:ascii="Times New Roman" w:hAnsi="Times New Roman" w:cs="Times New Roman"/>
          <w:sz w:val="28"/>
          <w:szCs w:val="28"/>
        </w:rPr>
        <w:t>5</w:t>
      </w:r>
      <w:r w:rsidR="002028A4" w:rsidRPr="00F0555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028A4" w:rsidRPr="00F05556" w:rsidRDefault="002028A4" w:rsidP="00F055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028A4" w:rsidRPr="00F05556" w:rsidRDefault="002028A4" w:rsidP="00167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BE5734" w:rsidRPr="00F05556" w:rsidRDefault="002028A4" w:rsidP="00167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мероприятий</w:t>
      </w:r>
      <w:r w:rsidR="00EC0CF5"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(результатов)</w:t>
      </w:r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контрольных </w:t>
      </w:r>
      <w:r w:rsidR="00EC0CF5"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точек </w:t>
      </w:r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BE5734"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 района</w:t>
      </w:r>
    </w:p>
    <w:p w:rsidR="002028A4" w:rsidRPr="00F05556" w:rsidRDefault="00BE5734" w:rsidP="00167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поддержка граждан» </w:t>
      </w:r>
      <w:r w:rsidR="002028A4"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EC0CF5"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28A4"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028A4" w:rsidRPr="00F05556" w:rsidRDefault="002028A4" w:rsidP="00F05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0"/>
        <w:tblW w:w="5138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4453"/>
        <w:gridCol w:w="1766"/>
        <w:gridCol w:w="1684"/>
        <w:gridCol w:w="1405"/>
        <w:gridCol w:w="1264"/>
        <w:gridCol w:w="4884"/>
        <w:gridCol w:w="3826"/>
        <w:gridCol w:w="2127"/>
      </w:tblGrid>
      <w:tr w:rsidR="00EC0CF5" w:rsidRPr="00167A34" w:rsidTr="00D04918">
        <w:trPr>
          <w:trHeight w:val="20"/>
        </w:trPr>
        <w:tc>
          <w:tcPr>
            <w:tcW w:w="848" w:type="dxa"/>
            <w:vMerge w:val="restart"/>
          </w:tcPr>
          <w:p w:rsidR="00EC0CF5" w:rsidRPr="00167A34" w:rsidRDefault="00D535AB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№</w:t>
            </w:r>
          </w:p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proofErr w:type="gramStart"/>
            <w:r w:rsidRPr="00167A34">
              <w:rPr>
                <w:szCs w:val="24"/>
              </w:rPr>
              <w:t>п</w:t>
            </w:r>
            <w:proofErr w:type="gramEnd"/>
            <w:r w:rsidRPr="00167A34">
              <w:rPr>
                <w:szCs w:val="24"/>
              </w:rPr>
              <w:t>/п</w:t>
            </w:r>
          </w:p>
        </w:tc>
        <w:tc>
          <w:tcPr>
            <w:tcW w:w="4452" w:type="dxa"/>
            <w:vMerge w:val="restart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766" w:type="dxa"/>
            <w:vMerge w:val="restart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684" w:type="dxa"/>
            <w:vMerge w:val="restart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7553" w:type="dxa"/>
            <w:gridSpan w:val="3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Результаты</w:t>
            </w:r>
          </w:p>
        </w:tc>
        <w:tc>
          <w:tcPr>
            <w:tcW w:w="3826" w:type="dxa"/>
            <w:vMerge w:val="restart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Ответственный исполнитель, соисполнитель, участник (должность/Ф.И.О.)</w:t>
            </w:r>
          </w:p>
        </w:tc>
        <w:tc>
          <w:tcPr>
            <w:tcW w:w="2127" w:type="dxa"/>
            <w:vMerge w:val="restart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 xml:space="preserve">Причины </w:t>
            </w:r>
            <w:proofErr w:type="spellStart"/>
            <w:r w:rsidRPr="00167A34">
              <w:rPr>
                <w:szCs w:val="24"/>
              </w:rPr>
              <w:t>нереализации</w:t>
            </w:r>
            <w:proofErr w:type="spellEnd"/>
            <w:r w:rsidRPr="00167A34">
              <w:rPr>
                <w:szCs w:val="24"/>
              </w:rPr>
              <w:t>/реализации не в полном объеме</w:t>
            </w:r>
          </w:p>
        </w:tc>
      </w:tr>
      <w:tr w:rsidR="00D60E94" w:rsidRPr="00167A34" w:rsidTr="00D04918">
        <w:trPr>
          <w:trHeight w:val="20"/>
        </w:trPr>
        <w:tc>
          <w:tcPr>
            <w:tcW w:w="848" w:type="dxa"/>
            <w:vMerge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4452" w:type="dxa"/>
            <w:vMerge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1405" w:type="dxa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единица измерения</w:t>
            </w:r>
          </w:p>
        </w:tc>
        <w:tc>
          <w:tcPr>
            <w:tcW w:w="1264" w:type="dxa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плановое значение</w:t>
            </w:r>
          </w:p>
        </w:tc>
        <w:tc>
          <w:tcPr>
            <w:tcW w:w="4884" w:type="dxa"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  <w:r w:rsidRPr="00167A34">
              <w:rPr>
                <w:szCs w:val="24"/>
              </w:rPr>
              <w:t>фактическое значение</w:t>
            </w:r>
          </w:p>
        </w:tc>
        <w:tc>
          <w:tcPr>
            <w:tcW w:w="3826" w:type="dxa"/>
            <w:vMerge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EC0CF5" w:rsidRPr="00167A34" w:rsidRDefault="00EC0CF5" w:rsidP="002252A0">
            <w:pPr>
              <w:pStyle w:val="ConsPlusNormal1"/>
              <w:jc w:val="center"/>
              <w:rPr>
                <w:szCs w:val="24"/>
              </w:rPr>
            </w:pPr>
          </w:p>
        </w:tc>
      </w:tr>
    </w:tbl>
    <w:p w:rsidR="002252A0" w:rsidRPr="002252A0" w:rsidRDefault="002252A0" w:rsidP="002252A0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ff0"/>
        <w:tblW w:w="5138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4454"/>
        <w:gridCol w:w="1766"/>
        <w:gridCol w:w="1684"/>
        <w:gridCol w:w="1405"/>
        <w:gridCol w:w="1264"/>
        <w:gridCol w:w="4879"/>
        <w:gridCol w:w="3814"/>
        <w:gridCol w:w="2138"/>
      </w:tblGrid>
      <w:tr w:rsidR="00D60E94" w:rsidRPr="00167A34" w:rsidTr="00D04918">
        <w:trPr>
          <w:trHeight w:val="20"/>
          <w:tblHeader/>
        </w:trPr>
        <w:tc>
          <w:tcPr>
            <w:tcW w:w="853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3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9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8" w:type="dxa"/>
            <w:hideMark/>
          </w:tcPr>
          <w:p w:rsidR="002028A4" w:rsidRPr="00167A34" w:rsidRDefault="002028A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0E94" w:rsidRPr="00167A34" w:rsidTr="00D04918">
        <w:trPr>
          <w:trHeight w:val="20"/>
        </w:trPr>
        <w:tc>
          <w:tcPr>
            <w:tcW w:w="22256" w:type="dxa"/>
            <w:gridSpan w:val="9"/>
            <w:hideMark/>
          </w:tcPr>
          <w:p w:rsidR="00D60E94" w:rsidRPr="00167A34" w:rsidRDefault="00D60E94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«Многодетная семья» (Красносулинский район) по национальному проекту «Семья»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53" w:type="dxa"/>
            <w:hideMark/>
          </w:tcPr>
          <w:p w:rsidR="00C16CC7" w:rsidRPr="00167A34" w:rsidRDefault="00FC039F" w:rsidP="00167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gramStart"/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результат) 1</w:t>
            </w:r>
            <w:r w:rsidR="00C16CC7" w:rsidRPr="00167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39F" w:rsidRPr="00167A34" w:rsidRDefault="00FC039F" w:rsidP="00167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62AA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79" w:type="dxa"/>
            <w:hideMark/>
          </w:tcPr>
          <w:p w:rsidR="00FC039F" w:rsidRPr="00167A34" w:rsidRDefault="00FC039F" w:rsidP="002252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14" w:type="dxa"/>
            <w:hideMark/>
          </w:tcPr>
          <w:p w:rsidR="008E128B" w:rsidRPr="00167A34" w:rsidRDefault="00FC039F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 адресной поддержки населения</w:t>
            </w:r>
            <w:r w:rsidR="00C16CC7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039F" w:rsidRPr="00167A34" w:rsidRDefault="00D04918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E37F27" w:rsidRPr="00167A34" w:rsidRDefault="00E37F27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453" w:type="dxa"/>
            <w:hideMark/>
          </w:tcPr>
          <w:p w:rsidR="00C16CC7" w:rsidRPr="00167A34" w:rsidRDefault="00E37F27" w:rsidP="00167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C16CC7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  <w:p w:rsidR="00E37F27" w:rsidRPr="00167A34" w:rsidRDefault="00E37F27" w:rsidP="00167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«Организована работа по информированию граждан района о предоставлении государственной социальной помощи на основании социального контракта»</w:t>
            </w:r>
          </w:p>
        </w:tc>
        <w:tc>
          <w:tcPr>
            <w:tcW w:w="1766" w:type="dxa"/>
            <w:hideMark/>
          </w:tcPr>
          <w:p w:rsidR="00E37F27" w:rsidRPr="00167A34" w:rsidRDefault="00E37F27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684" w:type="dxa"/>
            <w:hideMark/>
          </w:tcPr>
          <w:p w:rsidR="00E37F27" w:rsidRPr="00167A34" w:rsidRDefault="00E37F27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405" w:type="dxa"/>
            <w:hideMark/>
          </w:tcPr>
          <w:p w:rsidR="00E37F27" w:rsidRPr="00167A34" w:rsidRDefault="00E37F27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E37F27" w:rsidRPr="00167A34" w:rsidRDefault="00E37F27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0D4F51" w:rsidRPr="00167A34" w:rsidRDefault="000D4F51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167A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информационно-разъяснительная работа по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информированию</w:t>
            </w:r>
            <w:r w:rsidR="00A470CB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167A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района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контракта.</w:t>
            </w:r>
          </w:p>
          <w:p w:rsidR="00E37F27" w:rsidRPr="00167A34" w:rsidRDefault="000D4F51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31.03.2025 опубликованы в газете «Красносулинский вестник» 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2 информации, на сайте УСЗН Красносулинского района и сайте Администрации Красносулинского района – 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5 информаций, в социальных сетях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«В к</w:t>
            </w:r>
            <w:r w:rsidR="007956AD">
              <w:rPr>
                <w:rFonts w:ascii="Times New Roman" w:hAnsi="Times New Roman" w:cs="Times New Roman"/>
                <w:sz w:val="24"/>
                <w:szCs w:val="24"/>
              </w:rPr>
              <w:t>онтакте» и «Телеграмм» –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4 информации</w:t>
            </w:r>
          </w:p>
        </w:tc>
        <w:tc>
          <w:tcPr>
            <w:tcW w:w="3814" w:type="dxa"/>
            <w:hideMark/>
          </w:tcPr>
          <w:p w:rsidR="008E128B" w:rsidRPr="00167A34" w:rsidRDefault="00C16CC7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</w:p>
          <w:p w:rsidR="00E37F27" w:rsidRPr="00167A34" w:rsidRDefault="00D04918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E37F27" w:rsidRPr="00167A34" w:rsidRDefault="00E37F27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88390F" w:rsidRPr="00167A34" w:rsidRDefault="0088390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453" w:type="dxa"/>
            <w:hideMark/>
          </w:tcPr>
          <w:p w:rsidR="00C16CC7" w:rsidRPr="00167A34" w:rsidRDefault="0088390F" w:rsidP="00167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C16CC7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  <w:p w:rsidR="0088390F" w:rsidRPr="00167A34" w:rsidRDefault="0088390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«Осуществлен мониторинг 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766" w:type="dxa"/>
            <w:hideMark/>
          </w:tcPr>
          <w:p w:rsidR="0088390F" w:rsidRPr="00167A34" w:rsidRDefault="0088390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684" w:type="dxa"/>
            <w:hideMark/>
          </w:tcPr>
          <w:p w:rsidR="0088390F" w:rsidRPr="00167A34" w:rsidRDefault="0088390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05" w:type="dxa"/>
            <w:hideMark/>
          </w:tcPr>
          <w:p w:rsidR="0088390F" w:rsidRPr="00167A34" w:rsidRDefault="0088390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88390F" w:rsidRPr="00167A34" w:rsidRDefault="0088390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8390F" w:rsidRPr="00167A34" w:rsidRDefault="0088390F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за 1 квартал 2025 года</w:t>
            </w:r>
          </w:p>
        </w:tc>
        <w:tc>
          <w:tcPr>
            <w:tcW w:w="3814" w:type="dxa"/>
            <w:hideMark/>
          </w:tcPr>
          <w:p w:rsidR="008E128B" w:rsidRPr="00167A34" w:rsidRDefault="00C16CC7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</w:p>
          <w:p w:rsidR="0088390F" w:rsidRPr="00167A34" w:rsidRDefault="00D04918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88390F" w:rsidRPr="00167A34" w:rsidRDefault="0088390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E42EC3" w:rsidRPr="00167A34" w:rsidRDefault="00E42EC3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88390F" w:rsidRPr="00167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3" w:type="dxa"/>
            <w:hideMark/>
          </w:tcPr>
          <w:p w:rsidR="00C16CC7" w:rsidRPr="00167A34" w:rsidRDefault="00E42EC3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точка </w:t>
            </w:r>
            <w:r w:rsidR="00C16CC7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  <w:p w:rsidR="00E42EC3" w:rsidRPr="00167A34" w:rsidRDefault="00E42EC3" w:rsidP="00167A34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«Осуществлен мониторинг предоставления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государственной социальной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помощи на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по направлениям, в том числе в разрезе семей с детьми, многодетных семей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и одиноко проживающих (за 1 полугодие)»</w:t>
            </w:r>
          </w:p>
        </w:tc>
        <w:tc>
          <w:tcPr>
            <w:tcW w:w="1766" w:type="dxa"/>
            <w:hideMark/>
          </w:tcPr>
          <w:p w:rsidR="00E42EC3" w:rsidRPr="00167A34" w:rsidRDefault="00E42EC3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25.07.2025</w:t>
            </w:r>
          </w:p>
        </w:tc>
        <w:tc>
          <w:tcPr>
            <w:tcW w:w="1684" w:type="dxa"/>
            <w:hideMark/>
          </w:tcPr>
          <w:p w:rsidR="00E42EC3" w:rsidRPr="00167A34" w:rsidRDefault="00E42EC3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405" w:type="dxa"/>
            <w:hideMark/>
          </w:tcPr>
          <w:p w:rsidR="00E42EC3" w:rsidRPr="00167A34" w:rsidRDefault="00E42EC3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E42EC3" w:rsidRPr="00167A34" w:rsidRDefault="00E42EC3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E42EC3" w:rsidRPr="00167A34" w:rsidRDefault="00E42EC3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мониторинг предоставления государственной социальной помощи на основании социального контракта по направлениям, в том числе в разрезе семей с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детьми, многодетных семей и одиноко проживаю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>щих граждан за 1 полугодие 2025 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814" w:type="dxa"/>
            <w:hideMark/>
          </w:tcPr>
          <w:p w:rsidR="00E42EC3" w:rsidRPr="00167A34" w:rsidRDefault="00C16CC7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  <w:p w:rsidR="00E42EC3" w:rsidRPr="00167A34" w:rsidRDefault="00E42EC3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E42EC3" w:rsidRPr="00167A34" w:rsidRDefault="00E42EC3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8E128B" w:rsidRPr="00167A34" w:rsidRDefault="008E128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453" w:type="dxa"/>
            <w:hideMark/>
          </w:tcPr>
          <w:p w:rsidR="008E128B" w:rsidRPr="00167A34" w:rsidRDefault="008E128B" w:rsidP="00167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</w:t>
            </w:r>
          </w:p>
          <w:p w:rsidR="008E128B" w:rsidRPr="00167A34" w:rsidRDefault="008E128B" w:rsidP="00167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«Осуществлен мониторинг предоставления государственной социальной помощи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ab/>
              <w:t>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766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684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405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E128B" w:rsidRPr="00167A34" w:rsidRDefault="008E128B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за 9 месяцев 2025 года</w:t>
            </w:r>
          </w:p>
        </w:tc>
        <w:tc>
          <w:tcPr>
            <w:tcW w:w="3814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8E128B" w:rsidRPr="00167A34" w:rsidRDefault="008E128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453" w:type="dxa"/>
            <w:hideMark/>
          </w:tcPr>
          <w:p w:rsidR="002252A0" w:rsidRDefault="008E128B" w:rsidP="002252A0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Контрольная точка 1.5. </w:t>
            </w:r>
          </w:p>
          <w:p w:rsidR="008E128B" w:rsidRPr="00167A34" w:rsidRDefault="008E128B" w:rsidP="002252A0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«Анализ предоставления и ожидаемого освоения финансовых средств, предусмотренных на осуществление полномочий по предоставлению го</w:t>
            </w:r>
            <w:r w:rsidR="00D60E94">
              <w:rPr>
                <w:sz w:val="24"/>
                <w:szCs w:val="24"/>
              </w:rPr>
              <w:t xml:space="preserve">сударственной социальной помощи </w:t>
            </w:r>
            <w:r w:rsidRPr="00167A34">
              <w:rPr>
                <w:sz w:val="24"/>
                <w:szCs w:val="24"/>
              </w:rPr>
              <w:t>на основании социального контракта отдельным категориям граждан»</w:t>
            </w:r>
          </w:p>
        </w:tc>
        <w:tc>
          <w:tcPr>
            <w:tcW w:w="1766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684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405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проведен анализ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3814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8E128B" w:rsidRPr="00167A34" w:rsidRDefault="008E128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453" w:type="dxa"/>
            <w:hideMark/>
          </w:tcPr>
          <w:p w:rsidR="002252A0" w:rsidRDefault="008E128B" w:rsidP="002252A0">
            <w:pPr>
              <w:pStyle w:val="TableParagraph"/>
              <w:tabs>
                <w:tab w:val="left" w:pos="21"/>
              </w:tabs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Контрольная</w:t>
            </w:r>
            <w:r w:rsidRPr="00167A34">
              <w:rPr>
                <w:sz w:val="24"/>
                <w:szCs w:val="24"/>
              </w:rPr>
              <w:tab/>
              <w:t xml:space="preserve">точка 1.6. </w:t>
            </w:r>
          </w:p>
          <w:p w:rsidR="008E128B" w:rsidRPr="00167A34" w:rsidRDefault="008E128B" w:rsidP="002252A0">
            <w:pPr>
              <w:pStyle w:val="TableParagraph"/>
              <w:tabs>
                <w:tab w:val="left" w:pos="21"/>
              </w:tabs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«Анализ ожидаемого освоения финансовых средств по итогам 2025года,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766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проведен анализ об ожидаемом освоении финансовых средств за 2025 год, предусмотренных на осуществление полномочий по предоставлению государственной социальной помощи на основании социального контрак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>та отдельным категориям граждан</w:t>
            </w:r>
          </w:p>
        </w:tc>
        <w:tc>
          <w:tcPr>
            <w:tcW w:w="3814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53" w:type="dxa"/>
            <w:hideMark/>
          </w:tcPr>
          <w:p w:rsidR="009A6A10" w:rsidRDefault="00FC039F" w:rsidP="002252A0">
            <w:pPr>
              <w:pStyle w:val="TableParagraph"/>
              <w:tabs>
                <w:tab w:val="left" w:pos="21"/>
              </w:tabs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Мероприятие (результат) </w:t>
            </w:r>
            <w:r w:rsidR="00C16CC7" w:rsidRPr="00167A34">
              <w:rPr>
                <w:sz w:val="24"/>
                <w:szCs w:val="24"/>
              </w:rPr>
              <w:t>2.</w:t>
            </w:r>
            <w:r w:rsidR="002252A0">
              <w:rPr>
                <w:sz w:val="24"/>
                <w:szCs w:val="24"/>
              </w:rPr>
              <w:t xml:space="preserve"> </w:t>
            </w:r>
          </w:p>
          <w:p w:rsidR="009A6A10" w:rsidRDefault="00FC039F" w:rsidP="00D04918">
            <w:pPr>
              <w:pStyle w:val="TableParagraph"/>
              <w:tabs>
                <w:tab w:val="left" w:pos="21"/>
              </w:tabs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«Семьи охвачены</w:t>
            </w:r>
            <w:r w:rsidR="00D60E94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мерами социальной поддержки в</w:t>
            </w:r>
            <w:r w:rsidR="00D60E94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целях реализации региональной</w:t>
            </w:r>
            <w:r w:rsidR="00D60E94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программы по</w:t>
            </w:r>
            <w:r w:rsidR="00D60E94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повышению</w:t>
            </w:r>
            <w:r w:rsidR="00D60E94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рождаемости»</w:t>
            </w:r>
          </w:p>
          <w:p w:rsidR="00D04918" w:rsidRPr="00167A34" w:rsidRDefault="00D04918" w:rsidP="00D04918">
            <w:pPr>
              <w:pStyle w:val="TableParagraph"/>
              <w:tabs>
                <w:tab w:val="left" w:pos="2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62AA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879" w:type="dxa"/>
            <w:hideMark/>
          </w:tcPr>
          <w:p w:rsidR="00FC039F" w:rsidRPr="00167A34" w:rsidRDefault="00FC039F" w:rsidP="002252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14" w:type="dxa"/>
            <w:hideMark/>
          </w:tcPr>
          <w:p w:rsidR="00FC039F" w:rsidRPr="00167A34" w:rsidRDefault="00FC039F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</w:t>
            </w:r>
            <w:r w:rsidR="00C16CC7" w:rsidRPr="00167A34">
              <w:rPr>
                <w:rFonts w:ascii="Times New Roman" w:hAnsi="Times New Roman" w:cs="Times New Roman"/>
                <w:sz w:val="24"/>
                <w:szCs w:val="24"/>
              </w:rPr>
              <w:t>, Голикова Н.Н</w:t>
            </w: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8D5363" w:rsidRPr="00167A34" w:rsidRDefault="008D5363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453" w:type="dxa"/>
            <w:hideMark/>
          </w:tcPr>
          <w:p w:rsidR="008D5363" w:rsidRPr="00167A34" w:rsidRDefault="008D5363" w:rsidP="002252A0">
            <w:pPr>
              <w:pStyle w:val="TableParagraph"/>
              <w:tabs>
                <w:tab w:val="left" w:pos="21"/>
              </w:tabs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Контрольная точка </w:t>
            </w:r>
            <w:r w:rsidR="00BE30DA" w:rsidRPr="00167A34">
              <w:rPr>
                <w:sz w:val="24"/>
                <w:szCs w:val="24"/>
              </w:rPr>
              <w:t xml:space="preserve">2.1. </w:t>
            </w:r>
            <w:r w:rsidRPr="00167A34">
              <w:rPr>
                <w:sz w:val="24"/>
                <w:szCs w:val="24"/>
              </w:rPr>
              <w:t>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766" w:type="dxa"/>
            <w:hideMark/>
          </w:tcPr>
          <w:p w:rsidR="008D5363" w:rsidRPr="00167A34" w:rsidRDefault="008D5363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684" w:type="dxa"/>
            <w:hideMark/>
          </w:tcPr>
          <w:p w:rsidR="008D5363" w:rsidRPr="00167A34" w:rsidRDefault="008D5363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405" w:type="dxa"/>
            <w:hideMark/>
          </w:tcPr>
          <w:p w:rsidR="008D5363" w:rsidRPr="00167A34" w:rsidRDefault="008D5363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8D5363" w:rsidRPr="00167A34" w:rsidRDefault="008D5363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D5363" w:rsidRPr="00167A34" w:rsidRDefault="008D5363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167A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информационно-разъяснительная работа по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информированию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167A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района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предоставлении мер региональной программы по повышению рождаемости.</w:t>
            </w:r>
          </w:p>
          <w:p w:rsidR="009A6A10" w:rsidRDefault="008D5363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По состоянию на 31.03.2025 опубликованы в социальных се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>тях «В контакте» и «Телеграмм» 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4 информац</w:t>
            </w:r>
            <w:r w:rsidR="00D535AB" w:rsidRPr="00167A34">
              <w:rPr>
                <w:rFonts w:ascii="Times New Roman" w:hAnsi="Times New Roman" w:cs="Times New Roman"/>
                <w:sz w:val="24"/>
                <w:szCs w:val="24"/>
              </w:rPr>
              <w:t>ии, размещено в Красносулинской</w:t>
            </w:r>
            <w:r w:rsidR="00140082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телерадиокомпании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«Сулин»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1 объявление</w:t>
            </w:r>
          </w:p>
          <w:p w:rsidR="00D04918" w:rsidRPr="00167A34" w:rsidRDefault="00D04918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hideMark/>
          </w:tcPr>
          <w:p w:rsidR="008D5363" w:rsidRPr="00167A34" w:rsidRDefault="00C16CC7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22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</w:t>
            </w:r>
          </w:p>
        </w:tc>
        <w:tc>
          <w:tcPr>
            <w:tcW w:w="2138" w:type="dxa"/>
            <w:hideMark/>
          </w:tcPr>
          <w:p w:rsidR="008D5363" w:rsidRPr="00167A34" w:rsidRDefault="008D5363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1533D" w:rsidRPr="00167A34" w:rsidRDefault="0021533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453" w:type="dxa"/>
            <w:hideMark/>
          </w:tcPr>
          <w:p w:rsidR="009A6A10" w:rsidRDefault="0021533D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BE30DA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«Создан и о</w:t>
            </w:r>
            <w:r w:rsidR="00BE30DA" w:rsidRPr="00167A34">
              <w:rPr>
                <w:rFonts w:ascii="Times New Roman" w:hAnsi="Times New Roman" w:cs="Times New Roman"/>
                <w:sz w:val="24"/>
                <w:szCs w:val="24"/>
              </w:rPr>
              <w:t>ткрыт пункт</w:t>
            </w:r>
            <w:r w:rsidR="00F05556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0DA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проката предметов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первой необходимости для новорожденных для ухода за детьми до трех лет и их воспитания»</w:t>
            </w:r>
          </w:p>
          <w:p w:rsidR="00D04918" w:rsidRPr="00167A34" w:rsidRDefault="00D04918" w:rsidP="0022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21533D" w:rsidRPr="00167A34" w:rsidRDefault="0021533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684" w:type="dxa"/>
            <w:hideMark/>
          </w:tcPr>
          <w:p w:rsidR="0021533D" w:rsidRPr="00167A34" w:rsidRDefault="0021533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1405" w:type="dxa"/>
            <w:hideMark/>
          </w:tcPr>
          <w:p w:rsidR="0021533D" w:rsidRPr="00167A34" w:rsidRDefault="0021533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1533D" w:rsidRPr="00167A34" w:rsidRDefault="0021533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1533D" w:rsidRPr="00167A34" w:rsidRDefault="0021533D" w:rsidP="00D60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пункт проката предметов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первой необходимости для новорожденных для ухода за детьми до трех лет и их воспитания – создан, открыт 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27.05.2025</w:t>
            </w:r>
          </w:p>
        </w:tc>
        <w:tc>
          <w:tcPr>
            <w:tcW w:w="3814" w:type="dxa"/>
            <w:hideMark/>
          </w:tcPr>
          <w:p w:rsidR="0021533D" w:rsidRPr="00167A34" w:rsidRDefault="00C16CC7" w:rsidP="009A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</w:t>
            </w:r>
          </w:p>
        </w:tc>
        <w:tc>
          <w:tcPr>
            <w:tcW w:w="2138" w:type="dxa"/>
            <w:hideMark/>
          </w:tcPr>
          <w:p w:rsidR="0021533D" w:rsidRPr="00167A34" w:rsidRDefault="0021533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D27E5A" w:rsidRPr="00167A34" w:rsidRDefault="00D27E5A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453" w:type="dxa"/>
            <w:hideMark/>
          </w:tcPr>
          <w:p w:rsidR="00D27E5A" w:rsidRPr="00167A34" w:rsidRDefault="00D27E5A" w:rsidP="00D60E94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BE30DA"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766" w:type="dxa"/>
            <w:hideMark/>
          </w:tcPr>
          <w:p w:rsidR="00D27E5A" w:rsidRPr="00167A34" w:rsidRDefault="00D27E5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1684" w:type="dxa"/>
            <w:hideMark/>
          </w:tcPr>
          <w:p w:rsidR="00D27E5A" w:rsidRPr="00167A34" w:rsidRDefault="00D27E5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1405" w:type="dxa"/>
            <w:hideMark/>
          </w:tcPr>
          <w:p w:rsidR="00D27E5A" w:rsidRPr="00167A34" w:rsidRDefault="00D27E5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D27E5A" w:rsidRPr="00167A34" w:rsidRDefault="00D27E5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D27E5A" w:rsidRPr="00167A34" w:rsidRDefault="00682525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мониторинг реализации мер региональной программы по повышению рождаемости за 1 </w:t>
            </w:r>
            <w:r w:rsidR="002F3CDA" w:rsidRPr="00167A34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3814" w:type="dxa"/>
            <w:hideMark/>
          </w:tcPr>
          <w:p w:rsidR="00D27E5A" w:rsidRPr="00167A34" w:rsidRDefault="00C16CC7" w:rsidP="00D60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 детских пособий и социального обслуживания семей 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с детьми, Голикова Н.Н</w:t>
            </w:r>
          </w:p>
        </w:tc>
        <w:tc>
          <w:tcPr>
            <w:tcW w:w="2138" w:type="dxa"/>
            <w:hideMark/>
          </w:tcPr>
          <w:p w:rsidR="00D27E5A" w:rsidRPr="00167A34" w:rsidRDefault="00D27E5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F3CDA" w:rsidRPr="00167A34" w:rsidRDefault="002F3CDA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453" w:type="dxa"/>
            <w:hideMark/>
          </w:tcPr>
          <w:p w:rsidR="002F3CDA" w:rsidRPr="00167A34" w:rsidRDefault="002F3CDA" w:rsidP="002252A0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Контрольная точка </w:t>
            </w:r>
            <w:r w:rsidR="00BE30DA" w:rsidRPr="00167A34">
              <w:rPr>
                <w:sz w:val="24"/>
                <w:szCs w:val="24"/>
              </w:rPr>
              <w:t xml:space="preserve">2.4. </w:t>
            </w:r>
            <w:r w:rsidRPr="00167A34">
              <w:rPr>
                <w:sz w:val="24"/>
                <w:szCs w:val="24"/>
              </w:rPr>
              <w:t>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766" w:type="dxa"/>
            <w:hideMark/>
          </w:tcPr>
          <w:p w:rsidR="002F3CDA" w:rsidRPr="00167A34" w:rsidRDefault="002F3CDA" w:rsidP="002252A0">
            <w:pPr>
              <w:pStyle w:val="TableParagraph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21.10.2025</w:t>
            </w:r>
          </w:p>
        </w:tc>
        <w:tc>
          <w:tcPr>
            <w:tcW w:w="1684" w:type="dxa"/>
            <w:hideMark/>
          </w:tcPr>
          <w:p w:rsidR="002F3CDA" w:rsidRPr="00167A34" w:rsidRDefault="002F3CDA" w:rsidP="002252A0">
            <w:pPr>
              <w:pStyle w:val="TableParagraph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21.10.2025</w:t>
            </w:r>
          </w:p>
        </w:tc>
        <w:tc>
          <w:tcPr>
            <w:tcW w:w="1405" w:type="dxa"/>
            <w:hideMark/>
          </w:tcPr>
          <w:p w:rsidR="002F3CDA" w:rsidRPr="00167A34" w:rsidRDefault="002F3CD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F3CDA" w:rsidRPr="00167A34" w:rsidRDefault="002F3CD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F3CDA" w:rsidRPr="00167A34" w:rsidRDefault="002F3CDA" w:rsidP="009A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реализации мер региональной программы по повышению рождаемости за 9 месяцев 2025 года</w:t>
            </w:r>
          </w:p>
        </w:tc>
        <w:tc>
          <w:tcPr>
            <w:tcW w:w="3814" w:type="dxa"/>
            <w:hideMark/>
          </w:tcPr>
          <w:p w:rsidR="002F3CDA" w:rsidRPr="00167A34" w:rsidRDefault="00C16CC7" w:rsidP="00D60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</w:t>
            </w:r>
          </w:p>
        </w:tc>
        <w:tc>
          <w:tcPr>
            <w:tcW w:w="2138" w:type="dxa"/>
            <w:hideMark/>
          </w:tcPr>
          <w:p w:rsidR="002F3CDA" w:rsidRPr="00167A34" w:rsidRDefault="002F3CD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BC232B" w:rsidRPr="00167A34" w:rsidRDefault="00BC232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453" w:type="dxa"/>
            <w:hideMark/>
          </w:tcPr>
          <w:p w:rsidR="00BC232B" w:rsidRPr="00167A34" w:rsidRDefault="00BC232B" w:rsidP="002252A0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Контрольная точка </w:t>
            </w:r>
            <w:r w:rsidR="00BE30DA" w:rsidRPr="00167A34">
              <w:rPr>
                <w:sz w:val="24"/>
                <w:szCs w:val="24"/>
              </w:rPr>
              <w:t xml:space="preserve">2.5. </w:t>
            </w:r>
            <w:r w:rsidRPr="00167A34">
              <w:rPr>
                <w:sz w:val="24"/>
                <w:szCs w:val="24"/>
              </w:rPr>
              <w:t>«Анализ предоставления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и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ожидаемого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освоения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финансовых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средств,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предусмотренных н</w:t>
            </w:r>
            <w:r w:rsidRPr="00167A34">
              <w:rPr>
                <w:spacing w:val="-1"/>
                <w:sz w:val="24"/>
                <w:szCs w:val="24"/>
              </w:rPr>
              <w:t>а</w:t>
            </w:r>
            <w:r w:rsidR="007956AD">
              <w:rPr>
                <w:spacing w:val="-1"/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осуществление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полномочий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по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реализации региональной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программы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по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повышению</w:t>
            </w:r>
            <w:r w:rsidR="007956AD">
              <w:rPr>
                <w:sz w:val="24"/>
                <w:szCs w:val="24"/>
              </w:rPr>
              <w:t xml:space="preserve"> </w:t>
            </w:r>
            <w:r w:rsidRPr="00167A34">
              <w:rPr>
                <w:sz w:val="24"/>
                <w:szCs w:val="24"/>
              </w:rPr>
              <w:t>рождаемости»</w:t>
            </w:r>
          </w:p>
        </w:tc>
        <w:tc>
          <w:tcPr>
            <w:tcW w:w="1766" w:type="dxa"/>
            <w:hideMark/>
          </w:tcPr>
          <w:p w:rsidR="00BC232B" w:rsidRPr="00167A34" w:rsidRDefault="00BC232B" w:rsidP="002252A0">
            <w:pPr>
              <w:pStyle w:val="TableParagraph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18.11.2025</w:t>
            </w:r>
          </w:p>
        </w:tc>
        <w:tc>
          <w:tcPr>
            <w:tcW w:w="1684" w:type="dxa"/>
            <w:hideMark/>
          </w:tcPr>
          <w:p w:rsidR="00BC232B" w:rsidRPr="00167A34" w:rsidRDefault="00BC232B" w:rsidP="002252A0">
            <w:pPr>
              <w:pStyle w:val="TableParagraph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18.11.2025</w:t>
            </w:r>
          </w:p>
        </w:tc>
        <w:tc>
          <w:tcPr>
            <w:tcW w:w="1405" w:type="dxa"/>
            <w:hideMark/>
          </w:tcPr>
          <w:p w:rsidR="00BC232B" w:rsidRPr="00167A34" w:rsidRDefault="00BC232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BC232B" w:rsidRPr="00167A34" w:rsidRDefault="00BC232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BC232B" w:rsidRPr="00167A34" w:rsidRDefault="00BC232B" w:rsidP="009A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проведен анализ предоставления и ожидаемого освоения финансовых средств, предусмотренных на осуществление полномочий по реализации региональной программы по повышению рождаемости</w:t>
            </w:r>
          </w:p>
        </w:tc>
        <w:tc>
          <w:tcPr>
            <w:tcW w:w="3814" w:type="dxa"/>
            <w:hideMark/>
          </w:tcPr>
          <w:p w:rsidR="00BC232B" w:rsidRPr="00167A34" w:rsidRDefault="00C16CC7" w:rsidP="00D60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</w:t>
            </w:r>
          </w:p>
        </w:tc>
        <w:tc>
          <w:tcPr>
            <w:tcW w:w="2138" w:type="dxa"/>
            <w:hideMark/>
          </w:tcPr>
          <w:p w:rsidR="00BC232B" w:rsidRPr="00167A34" w:rsidRDefault="00BC232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BC232B" w:rsidRPr="00167A34" w:rsidRDefault="00BC232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453" w:type="dxa"/>
            <w:hideMark/>
          </w:tcPr>
          <w:p w:rsidR="00BC232B" w:rsidRPr="00167A34" w:rsidRDefault="00C16CC7" w:rsidP="002252A0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Контрольная </w:t>
            </w:r>
            <w:r w:rsidR="00BC232B" w:rsidRPr="00167A34">
              <w:rPr>
                <w:sz w:val="24"/>
                <w:szCs w:val="24"/>
              </w:rPr>
              <w:t xml:space="preserve">точка </w:t>
            </w:r>
            <w:r w:rsidR="00BE30DA" w:rsidRPr="00167A34">
              <w:rPr>
                <w:sz w:val="24"/>
                <w:szCs w:val="24"/>
              </w:rPr>
              <w:t xml:space="preserve">2.6. </w:t>
            </w:r>
            <w:r w:rsidR="00BC232B" w:rsidRPr="00167A34">
              <w:rPr>
                <w:sz w:val="24"/>
                <w:szCs w:val="24"/>
              </w:rPr>
              <w:t>«Осуществлен</w:t>
            </w:r>
            <w:r w:rsidR="007956AD">
              <w:rPr>
                <w:sz w:val="24"/>
                <w:szCs w:val="24"/>
              </w:rPr>
              <w:t xml:space="preserve"> </w:t>
            </w:r>
            <w:r w:rsidR="00BC232B" w:rsidRPr="00167A34">
              <w:rPr>
                <w:sz w:val="24"/>
                <w:szCs w:val="24"/>
              </w:rPr>
              <w:t>мониторинг реализации мер региональной</w:t>
            </w:r>
            <w:r w:rsidR="007956AD">
              <w:rPr>
                <w:sz w:val="24"/>
                <w:szCs w:val="24"/>
              </w:rPr>
              <w:t xml:space="preserve"> </w:t>
            </w:r>
            <w:r w:rsidR="00BC232B" w:rsidRPr="00167A34">
              <w:rPr>
                <w:sz w:val="24"/>
                <w:szCs w:val="24"/>
              </w:rPr>
              <w:t>программы</w:t>
            </w:r>
            <w:r w:rsidR="007956AD">
              <w:rPr>
                <w:sz w:val="24"/>
                <w:szCs w:val="24"/>
              </w:rPr>
              <w:t xml:space="preserve"> </w:t>
            </w:r>
            <w:r w:rsidR="00BC232B" w:rsidRPr="00167A34">
              <w:rPr>
                <w:sz w:val="24"/>
                <w:szCs w:val="24"/>
              </w:rPr>
              <w:t>по</w:t>
            </w:r>
            <w:r w:rsidR="00BC232B" w:rsidRPr="00167A34">
              <w:rPr>
                <w:spacing w:val="1"/>
                <w:sz w:val="24"/>
                <w:szCs w:val="24"/>
              </w:rPr>
              <w:t xml:space="preserve"> п</w:t>
            </w:r>
            <w:r w:rsidR="00BC232B" w:rsidRPr="00167A34">
              <w:rPr>
                <w:sz w:val="24"/>
                <w:szCs w:val="24"/>
              </w:rPr>
              <w:t>овышению</w:t>
            </w:r>
            <w:r w:rsidR="007956AD">
              <w:rPr>
                <w:sz w:val="24"/>
                <w:szCs w:val="24"/>
              </w:rPr>
              <w:t xml:space="preserve"> </w:t>
            </w:r>
            <w:r w:rsidR="00BC232B" w:rsidRPr="00167A34">
              <w:rPr>
                <w:sz w:val="24"/>
                <w:szCs w:val="24"/>
              </w:rPr>
              <w:t>рождаемости</w:t>
            </w:r>
            <w:r w:rsidR="007956AD">
              <w:rPr>
                <w:sz w:val="24"/>
                <w:szCs w:val="24"/>
              </w:rPr>
              <w:t xml:space="preserve"> </w:t>
            </w:r>
            <w:r w:rsidR="00BC232B" w:rsidRPr="00167A34">
              <w:rPr>
                <w:sz w:val="24"/>
                <w:szCs w:val="24"/>
              </w:rPr>
              <w:t>(по</w:t>
            </w:r>
            <w:r w:rsidR="007956AD">
              <w:rPr>
                <w:sz w:val="24"/>
                <w:szCs w:val="24"/>
              </w:rPr>
              <w:t xml:space="preserve"> </w:t>
            </w:r>
            <w:r w:rsidR="00BC232B" w:rsidRPr="00167A34">
              <w:rPr>
                <w:sz w:val="24"/>
                <w:szCs w:val="24"/>
              </w:rPr>
              <w:t>итогам</w:t>
            </w:r>
            <w:r w:rsidR="007956AD">
              <w:rPr>
                <w:sz w:val="24"/>
                <w:szCs w:val="24"/>
              </w:rPr>
              <w:t xml:space="preserve"> </w:t>
            </w:r>
            <w:r w:rsidR="00BC232B" w:rsidRPr="00167A34">
              <w:rPr>
                <w:sz w:val="24"/>
                <w:szCs w:val="24"/>
              </w:rPr>
              <w:t>года)»</w:t>
            </w:r>
          </w:p>
        </w:tc>
        <w:tc>
          <w:tcPr>
            <w:tcW w:w="1766" w:type="dxa"/>
            <w:hideMark/>
          </w:tcPr>
          <w:p w:rsidR="00BC232B" w:rsidRPr="00167A34" w:rsidRDefault="00BC232B" w:rsidP="002252A0">
            <w:pPr>
              <w:pStyle w:val="TableParagraph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BC232B" w:rsidRPr="00167A34" w:rsidRDefault="00BC232B" w:rsidP="002252A0">
            <w:pPr>
              <w:pStyle w:val="TableParagraph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BC232B" w:rsidRPr="00167A34" w:rsidRDefault="00BC232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BC232B" w:rsidRPr="00167A34" w:rsidRDefault="00BC232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BC232B" w:rsidRPr="00167A34" w:rsidRDefault="00BC232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реализации мер региональной программы по повышению рождаемости по итогам 2025 года</w:t>
            </w:r>
          </w:p>
        </w:tc>
        <w:tc>
          <w:tcPr>
            <w:tcW w:w="3814" w:type="dxa"/>
            <w:hideMark/>
          </w:tcPr>
          <w:p w:rsidR="00BC232B" w:rsidRPr="00167A34" w:rsidRDefault="00C16CC7" w:rsidP="00D60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 детских пособий и социального обслуживания семей </w:t>
            </w:r>
            <w:r w:rsidR="00D6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с детьми, Голикова Н.Н</w:t>
            </w:r>
          </w:p>
        </w:tc>
        <w:tc>
          <w:tcPr>
            <w:tcW w:w="2138" w:type="dxa"/>
            <w:hideMark/>
          </w:tcPr>
          <w:p w:rsidR="00BC232B" w:rsidRPr="00167A34" w:rsidRDefault="00BC232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6AD" w:rsidRPr="00167A34" w:rsidTr="00D04918">
        <w:trPr>
          <w:trHeight w:val="20"/>
        </w:trPr>
        <w:tc>
          <w:tcPr>
            <w:tcW w:w="22256" w:type="dxa"/>
            <w:gridSpan w:val="9"/>
            <w:hideMark/>
          </w:tcPr>
          <w:p w:rsidR="007956AD" w:rsidRPr="00167A34" w:rsidRDefault="007956A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«Социальная поддержка отдельных категорий граждан»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53" w:type="dxa"/>
            <w:hideMark/>
          </w:tcPr>
          <w:p w:rsidR="00FC039F" w:rsidRPr="00167A34" w:rsidRDefault="00FC039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«Выплата государственной пенсии за выслугу лет осуществлена в полном объеме» </w:t>
            </w:r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79" w:type="dxa"/>
            <w:hideMark/>
          </w:tcPr>
          <w:p w:rsidR="00FC039F" w:rsidRPr="00167A34" w:rsidRDefault="00FC039F" w:rsidP="009A6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14" w:type="dxa"/>
            <w:hideMark/>
          </w:tcPr>
          <w:p w:rsidR="00FC039F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="00FC039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C039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управления социальной защиты населения Красносулинского района Ростовской области</w:t>
            </w:r>
            <w:r w:rsidR="00BE30DA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9A6A10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атов Красносулинского района от 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9A6A10" w:rsidRDefault="00BE30DA" w:rsidP="009A6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="008E128B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финансирования расходов, финансового контр</w:t>
            </w:r>
            <w:r w:rsidR="00D60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бухгалтерской отчетности –</w:t>
            </w:r>
            <w:r w:rsidR="008E128B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главный бухгалтер, </w:t>
            </w:r>
          </w:p>
          <w:p w:rsidR="00224E2D" w:rsidRPr="00167A34" w:rsidRDefault="008E128B" w:rsidP="009A6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8E128B" w:rsidRPr="00167A34" w:rsidRDefault="008E128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453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1.1.2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«Выплата осуществлена за 1 полугодие каждого года»</w:t>
            </w:r>
          </w:p>
        </w:tc>
        <w:tc>
          <w:tcPr>
            <w:tcW w:w="1766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E128B" w:rsidRPr="00167A34" w:rsidRDefault="008E128B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муниципальные услуги предоставлены своевременно и в </w:t>
            </w:r>
            <w:r w:rsidR="009A6A10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 социальной защиты населения Красносулинского района Ростовской области,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2138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8E128B" w:rsidRPr="00167A34" w:rsidRDefault="008E128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453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«Выплата осуществлена за 9 месяцев каждого года»</w:t>
            </w:r>
          </w:p>
        </w:tc>
        <w:tc>
          <w:tcPr>
            <w:tcW w:w="1766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E128B" w:rsidRPr="00167A34" w:rsidRDefault="008E128B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муниципальные услуги предоставлены своевременно и в </w:t>
            </w:r>
            <w:r w:rsidR="009A6A10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 социальной защиты населения Красносулинского района Ростовской области,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2138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8E128B" w:rsidRPr="00167A34" w:rsidRDefault="008E128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453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выплат»</w:t>
            </w:r>
          </w:p>
        </w:tc>
        <w:tc>
          <w:tcPr>
            <w:tcW w:w="1766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8E128B" w:rsidRPr="00167A34" w:rsidRDefault="008E128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E128B" w:rsidRPr="00167A34" w:rsidRDefault="008E128B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осуществлен мониторинг, муниципальные услуги предоставлены своевременно и в </w:t>
            </w:r>
            <w:r w:rsidR="009A6A10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8E128B" w:rsidRPr="00167A34" w:rsidRDefault="008E128B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 социальной защиты населения Красносулинского района Ростовской области,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2138" w:type="dxa"/>
            <w:hideMark/>
          </w:tcPr>
          <w:p w:rsidR="008E128B" w:rsidRPr="00167A34" w:rsidRDefault="008E128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53" w:type="dxa"/>
            <w:hideMark/>
          </w:tcPr>
          <w:p w:rsidR="00436DBD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1.2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области, выполнено в полном объеме»</w:t>
            </w:r>
          </w:p>
          <w:p w:rsidR="009A6A1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4879" w:type="dxa"/>
            <w:hideMark/>
          </w:tcPr>
          <w:p w:rsidR="00436DBD" w:rsidRPr="00167A34" w:rsidRDefault="00436DBD" w:rsidP="009A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1.2.1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D04918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</w:t>
            </w:r>
            <w:r w:rsidR="0079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атов Красносулинского района от 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1.2.2.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1.2.3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1.2.4 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D04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4879" w:type="dxa"/>
            <w:hideMark/>
          </w:tcPr>
          <w:p w:rsidR="00436DBD" w:rsidRPr="00167A34" w:rsidRDefault="00436DBD" w:rsidP="009A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9A6A10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224E2D" w:rsidRPr="00167A34" w:rsidRDefault="00E63F30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финансирования расходов, финансового контр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бухгалтерской отчетности –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главный бухгалтер, Полтавская</w:t>
            </w:r>
            <w:r w:rsidR="00230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полном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9" w:type="dxa"/>
            <w:hideMark/>
          </w:tcPr>
          <w:p w:rsidR="00436DBD" w:rsidRPr="00167A34" w:rsidRDefault="00436DBD" w:rsidP="009A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230128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 мониторинг, государственные услуги предоставлены своевременно и в полном объеме всем обратившимся.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1.5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79" w:type="dxa"/>
            <w:hideMark/>
          </w:tcPr>
          <w:p w:rsidR="00436DBD" w:rsidRPr="00167A34" w:rsidRDefault="00436DBD" w:rsidP="00230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  <w:p w:rsidR="00436DBD" w:rsidRPr="00167A34" w:rsidRDefault="00436DBD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</w:t>
            </w:r>
            <w:r w:rsidR="00C36BE8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9A6A10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ассигнования утверждены решением 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 обра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4453" w:type="dxa"/>
            <w:hideMark/>
          </w:tcPr>
          <w:p w:rsidR="009A6A10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1.6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4879" w:type="dxa"/>
            <w:hideMark/>
          </w:tcPr>
          <w:p w:rsidR="00436DBD" w:rsidRPr="00167A34" w:rsidRDefault="00436DBD" w:rsidP="009A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  <w:p w:rsidR="00436DBD" w:rsidRPr="00167A34" w:rsidRDefault="00436DBD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4453" w:type="dxa"/>
            <w:hideMark/>
          </w:tcPr>
          <w:p w:rsidR="009A6A10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1.6.1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9A6A10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453" w:type="dxa"/>
            <w:hideMark/>
          </w:tcPr>
          <w:p w:rsidR="009A6A10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1.6.2.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453" w:type="dxa"/>
            <w:hideMark/>
          </w:tcPr>
          <w:p w:rsidR="009A6A10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1.6.3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4453" w:type="dxa"/>
            <w:hideMark/>
          </w:tcPr>
          <w:p w:rsidR="009A6A10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1.6.4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9A6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1.7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4879" w:type="dxa"/>
            <w:hideMark/>
          </w:tcPr>
          <w:p w:rsidR="00436DBD" w:rsidRPr="00167A34" w:rsidRDefault="00436DBD" w:rsidP="009A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  <w:p w:rsidR="00436DBD" w:rsidRPr="00167A34" w:rsidRDefault="00436DBD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1.7.1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</w:t>
            </w:r>
            <w:r w:rsidR="00473C7A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период 2026 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1.7.2.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1.7.3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1.7.4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1.8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материальной и иной помощи для погребения,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79" w:type="dxa"/>
            <w:hideMark/>
          </w:tcPr>
          <w:p w:rsidR="00436DBD" w:rsidRPr="00167A34" w:rsidRDefault="00436DBD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4453" w:type="dxa"/>
            <w:hideMark/>
          </w:tcPr>
          <w:p w:rsidR="00864A79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1.8.1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453" w:type="dxa"/>
            <w:hideMark/>
          </w:tcPr>
          <w:p w:rsidR="00864A79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1.8.2.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1.8.3.</w:t>
            </w:r>
          </w:p>
        </w:tc>
        <w:tc>
          <w:tcPr>
            <w:tcW w:w="4453" w:type="dxa"/>
            <w:hideMark/>
          </w:tcPr>
          <w:p w:rsidR="00864A79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1.8.3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1.8.4.</w:t>
            </w:r>
          </w:p>
        </w:tc>
        <w:tc>
          <w:tcPr>
            <w:tcW w:w="4453" w:type="dxa"/>
            <w:hideMark/>
          </w:tcPr>
          <w:p w:rsidR="00864A79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1.8.4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1.9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3146</w:t>
            </w:r>
          </w:p>
        </w:tc>
        <w:tc>
          <w:tcPr>
            <w:tcW w:w="4879" w:type="dxa"/>
            <w:hideMark/>
          </w:tcPr>
          <w:p w:rsidR="00436DBD" w:rsidRPr="00167A34" w:rsidRDefault="00436DBD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  <w:p w:rsidR="00436DBD" w:rsidRPr="00167A34" w:rsidRDefault="00436DBD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1.9.1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1.9.2.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1.9.3.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1.9.3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1.9.4.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1.9.4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1.10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ежегодной денежной выплаты лицам, награжденным нагрудным знаком «Почетный донор России»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879" w:type="dxa"/>
            <w:hideMark/>
          </w:tcPr>
          <w:p w:rsidR="00436DBD" w:rsidRPr="00167A34" w:rsidRDefault="00436DBD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1.10.1.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1.10.1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</w:t>
            </w:r>
            <w:r w:rsidR="00473C7A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период 2026 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1.10.2.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1.10.2.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1.10.3.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1.10.3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«Выплата осуществлена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1.10.4.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1.10.4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выплат»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453" w:type="dxa"/>
            <w:hideMark/>
          </w:tcPr>
          <w:p w:rsidR="00864A79" w:rsidRPr="00167A34" w:rsidRDefault="00436DBD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членам семей граждан РФ, принимающих участие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специальной военной операции»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9" w:type="dxa"/>
            <w:hideMark/>
          </w:tcPr>
          <w:p w:rsidR="00436DBD" w:rsidRPr="00167A34" w:rsidRDefault="00436DBD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  <w:p w:rsidR="00436DBD" w:rsidRPr="00167A34" w:rsidRDefault="00436DBD" w:rsidP="00167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4453" w:type="dxa"/>
            <w:hideMark/>
          </w:tcPr>
          <w:p w:rsidR="00864A79" w:rsidRPr="00167A34" w:rsidRDefault="00224E2D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1.11.1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  <w:p w:rsidR="00224E2D" w:rsidRPr="00167A34" w:rsidRDefault="00224E2D" w:rsidP="00167A3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1.11.2.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  <w:p w:rsidR="00230128" w:rsidRPr="00167A34" w:rsidRDefault="00230128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1.11.3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1.11.4.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1.11.4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4879" w:type="dxa"/>
            <w:hideMark/>
          </w:tcPr>
          <w:p w:rsidR="00436DBD" w:rsidRPr="00167A34" w:rsidRDefault="00436DBD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1.12.1.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1.12.1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Собрания депутатов Красносулинского района от 24.12.2024 № 313 «О бюджете Красносулинского района на 2025 год и на плановый период 2026 </w:t>
            </w:r>
            <w:r w:rsidR="00473C7A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2027 годов»</w:t>
            </w:r>
          </w:p>
        </w:tc>
        <w:tc>
          <w:tcPr>
            <w:tcW w:w="3814" w:type="dxa"/>
            <w:hideMark/>
          </w:tcPr>
          <w:p w:rsidR="00E63F30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E63F3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1.12.2.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1.12.2. 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1.12.3.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1.12.3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1.12.4.</w:t>
            </w:r>
          </w:p>
        </w:tc>
        <w:tc>
          <w:tcPr>
            <w:tcW w:w="4453" w:type="dxa"/>
            <w:hideMark/>
          </w:tcPr>
          <w:p w:rsidR="00230128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1.12.4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453" w:type="dxa"/>
            <w:hideMark/>
          </w:tcPr>
          <w:p w:rsidR="00230128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объеме»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3490</w:t>
            </w:r>
          </w:p>
        </w:tc>
        <w:tc>
          <w:tcPr>
            <w:tcW w:w="4879" w:type="dxa"/>
            <w:hideMark/>
          </w:tcPr>
          <w:p w:rsidR="00436DBD" w:rsidRPr="00167A34" w:rsidRDefault="00436DBD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3546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1.13.1.</w:t>
            </w:r>
          </w:p>
        </w:tc>
        <w:tc>
          <w:tcPr>
            <w:tcW w:w="4453" w:type="dxa"/>
            <w:hideMark/>
          </w:tcPr>
          <w:p w:rsidR="00230128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1.13.1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864A79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1.13.2.</w:t>
            </w:r>
          </w:p>
        </w:tc>
        <w:tc>
          <w:tcPr>
            <w:tcW w:w="4453" w:type="dxa"/>
            <w:hideMark/>
          </w:tcPr>
          <w:p w:rsidR="00230128" w:rsidRDefault="00436DBD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1.13.2. </w:t>
            </w:r>
          </w:p>
          <w:p w:rsidR="00436DBD" w:rsidRPr="00167A34" w:rsidRDefault="00436DBD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1.13.3.</w:t>
            </w:r>
          </w:p>
        </w:tc>
        <w:tc>
          <w:tcPr>
            <w:tcW w:w="4453" w:type="dxa"/>
            <w:hideMark/>
          </w:tcPr>
          <w:p w:rsidR="00230128" w:rsidRDefault="00436DBD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1.13.3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1.13.4.</w:t>
            </w:r>
          </w:p>
        </w:tc>
        <w:tc>
          <w:tcPr>
            <w:tcW w:w="4453" w:type="dxa"/>
            <w:hideMark/>
          </w:tcPr>
          <w:p w:rsidR="00230128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1.13.4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адресной поддержки населения, </w:t>
            </w:r>
            <w:r w:rsidR="00D04918">
              <w:rPr>
                <w:rFonts w:ascii="Times New Roman" w:hAnsi="Times New Roman" w:cs="Times New Roman"/>
                <w:sz w:val="24"/>
                <w:szCs w:val="24"/>
              </w:rPr>
              <w:t>Маркелова О.В.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  <w:r w:rsidR="0022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«Финансовое обеспечение мероприятий, посвященных Дню Победы советского народа в Великой Отечественной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войне 1941-1945 годов, выполнено в полном объеме»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79" w:type="dxa"/>
            <w:hideMark/>
          </w:tcPr>
          <w:p w:rsidR="00436DBD" w:rsidRPr="00167A34" w:rsidRDefault="00436DBD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 социальной защиты населения Красносулинского района Ростовской области,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224E2D" w:rsidRPr="00167A34" w:rsidRDefault="00224E2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1.14.1.</w:t>
            </w:r>
          </w:p>
        </w:tc>
        <w:tc>
          <w:tcPr>
            <w:tcW w:w="4453" w:type="dxa"/>
            <w:hideMark/>
          </w:tcPr>
          <w:p w:rsidR="00224E2D" w:rsidRPr="00167A34" w:rsidRDefault="00224E2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1.14.1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1684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1405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224E2D" w:rsidRPr="00167A34" w:rsidRDefault="00224E2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224E2D" w:rsidRPr="00167A34" w:rsidRDefault="00224E2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color w:val="000000"/>
                <w:sz w:val="24"/>
                <w:szCs w:val="24"/>
              </w:rPr>
              <w:br/>
            </w:r>
            <w:r w:rsidR="00DE5CC7" w:rsidRPr="00167A34">
              <w:rPr>
                <w:rFonts w:eastAsia="Calibri"/>
                <w:color w:val="000000"/>
                <w:sz w:val="24"/>
                <w:szCs w:val="24"/>
                <w:lang w:eastAsia="zh-CN"/>
              </w:rPr>
              <w:t>Собрания депутатов Красносулинского района от 25.02.2025 № 349 «О внесении изменений в</w:t>
            </w:r>
            <w:r w:rsidR="00F05556" w:rsidRPr="00167A34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DE5CC7" w:rsidRPr="00167A34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решение Собрания депутатов Красносулинского района от 24.12.2024 № 313 «О бюджете Красносулинского района на </w:t>
            </w:r>
            <w:r w:rsidR="00864A79">
              <w:rPr>
                <w:rFonts w:eastAsia="Calibri"/>
                <w:color w:val="000000"/>
                <w:sz w:val="24"/>
                <w:szCs w:val="24"/>
                <w:lang w:eastAsia="zh-CN"/>
              </w:rPr>
              <w:br/>
            </w:r>
            <w:r w:rsidR="00DE5CC7" w:rsidRPr="00167A34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2025 год и на плановый период </w:t>
            </w:r>
            <w:r w:rsidR="00864A79">
              <w:rPr>
                <w:rFonts w:eastAsia="Calibri"/>
                <w:color w:val="000000"/>
                <w:sz w:val="24"/>
                <w:szCs w:val="24"/>
                <w:lang w:eastAsia="zh-CN"/>
              </w:rPr>
              <w:br/>
            </w:r>
            <w:r w:rsidR="00DE5CC7" w:rsidRPr="00167A34">
              <w:rPr>
                <w:rFonts w:eastAsia="Calibri"/>
                <w:color w:val="000000"/>
                <w:sz w:val="24"/>
                <w:szCs w:val="24"/>
                <w:lang w:eastAsia="zh-CN"/>
              </w:rPr>
              <w:t>2026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224E2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224E2D" w:rsidRPr="00167A34" w:rsidRDefault="00224E2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1.14.2.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1.14.2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«Передача выплатных ведомостей в отделения почтовой связи»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сопроводительные описи от 07.04.2025 № 278 и № 279, п</w:t>
            </w:r>
            <w:r w:rsidR="00864A79">
              <w:rPr>
                <w:sz w:val="24"/>
                <w:szCs w:val="24"/>
              </w:rPr>
              <w:t>ринято Почтой России 08.04.2025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 социальной защиты населения Красносулинского района Ростовской области,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1.14.3.</w:t>
            </w:r>
          </w:p>
        </w:tc>
        <w:tc>
          <w:tcPr>
            <w:tcW w:w="4453" w:type="dxa"/>
            <w:hideMark/>
          </w:tcPr>
          <w:p w:rsidR="0066647A" w:rsidRDefault="00436DBD" w:rsidP="00666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1.14.3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36DBD" w:rsidRPr="00167A34" w:rsidRDefault="00436DBD" w:rsidP="00666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22.04.2025, 23.05.2025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единовременной материальной помощи инвалидам и участникам Великой Отечественной войны 1941-1945 годов к 80-й годовщине Победы осуществлена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своевременно и в полном объеме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 социальной защиты населения Красносулинского района Ростовской области,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1.14.4.</w:t>
            </w:r>
          </w:p>
        </w:tc>
        <w:tc>
          <w:tcPr>
            <w:tcW w:w="4453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1.14.4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выплат»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64A79" w:rsidRPr="00167A34" w:rsidRDefault="00436DBD" w:rsidP="00230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выплата единовременной материальной помощи инвалидам и участникам Великой Отечественной войны 1941-1945 годов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80-й годовщине Победы осуществлена своевр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еменно и в полном объеме</w:t>
            </w:r>
          </w:p>
        </w:tc>
        <w:tc>
          <w:tcPr>
            <w:tcW w:w="3814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 социальной защиты населения Красносулинского района Ростовской области,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647A" w:rsidRPr="00167A34" w:rsidTr="00D04918">
        <w:trPr>
          <w:trHeight w:val="20"/>
        </w:trPr>
        <w:tc>
          <w:tcPr>
            <w:tcW w:w="22256" w:type="dxa"/>
            <w:gridSpan w:val="9"/>
            <w:hideMark/>
          </w:tcPr>
          <w:p w:rsidR="0066647A" w:rsidRPr="00167A34" w:rsidRDefault="0066647A" w:rsidP="002252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«Социальная поддержка граждан»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53" w:type="dxa"/>
            <w:hideMark/>
          </w:tcPr>
          <w:p w:rsidR="00864A79" w:rsidRPr="00167A34" w:rsidRDefault="00FC039F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</w:t>
            </w:r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79" w:type="dxa"/>
            <w:hideMark/>
          </w:tcPr>
          <w:p w:rsidR="00FC039F" w:rsidRPr="00167A34" w:rsidRDefault="00FC039F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FC039F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53" w:type="dxa"/>
            <w:hideMark/>
          </w:tcPr>
          <w:p w:rsidR="00864A79" w:rsidRPr="00167A34" w:rsidRDefault="00FC039F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</w:t>
            </w:r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4879" w:type="dxa"/>
            <w:hideMark/>
          </w:tcPr>
          <w:p w:rsidR="00FC039F" w:rsidRPr="00167A34" w:rsidRDefault="00FC039F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FC039F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4A79" w:rsidRPr="00167A34" w:rsidTr="00D04918">
        <w:trPr>
          <w:trHeight w:val="20"/>
        </w:trPr>
        <w:tc>
          <w:tcPr>
            <w:tcW w:w="22256" w:type="dxa"/>
            <w:gridSpan w:val="9"/>
            <w:hideMark/>
          </w:tcPr>
          <w:p w:rsidR="00864A79" w:rsidRPr="00167A34" w:rsidRDefault="00864A79" w:rsidP="00864A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53" w:type="dxa"/>
            <w:hideMark/>
          </w:tcPr>
          <w:p w:rsidR="00FC039F" w:rsidRPr="00167A34" w:rsidRDefault="00FC039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</w:t>
            </w:r>
            <w:proofErr w:type="gram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малоимущих семей, выполнено в полном объеме» </w:t>
            </w:r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879" w:type="dxa"/>
            <w:hideMark/>
          </w:tcPr>
          <w:p w:rsidR="00FC039F" w:rsidRPr="00167A34" w:rsidRDefault="00FC039F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814" w:type="dxa"/>
            <w:hideMark/>
          </w:tcPr>
          <w:p w:rsidR="00FC039F" w:rsidRPr="00167A34" w:rsidRDefault="00436DBD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</w:t>
            </w:r>
            <w:r w:rsidR="00D07884" w:rsidRPr="00167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E20A2F" w:rsidRPr="00167A34" w:rsidRDefault="00E20A2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4453" w:type="dxa"/>
            <w:hideMark/>
          </w:tcPr>
          <w:p w:rsidR="00230128" w:rsidRDefault="00E20A2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0A2F" w:rsidRPr="00167A34" w:rsidRDefault="00E20A2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E20A2F" w:rsidRPr="00167A34" w:rsidRDefault="00E20A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E20A2F" w:rsidRPr="00167A34" w:rsidRDefault="00E20A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E20A2F" w:rsidRPr="00167A34" w:rsidRDefault="00E20A2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E20A2F" w:rsidRPr="00167A34" w:rsidRDefault="00E20A2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864A79" w:rsidRDefault="00E20A2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</w:p>
          <w:p w:rsidR="00E20A2F" w:rsidRPr="00864A79" w:rsidRDefault="00E20A2F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период 2026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E20A2F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E20A2F" w:rsidRPr="00167A34" w:rsidRDefault="00E20A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453" w:type="dxa"/>
            <w:hideMark/>
          </w:tcPr>
          <w:p w:rsidR="00230128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1.1.2.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государственные услуги предоставлены своевременно и в полном объеме всем обратившимся.</w:t>
            </w:r>
          </w:p>
        </w:tc>
        <w:tc>
          <w:tcPr>
            <w:tcW w:w="3814" w:type="dxa"/>
            <w:hideMark/>
          </w:tcPr>
          <w:p w:rsidR="00436DBD" w:rsidRPr="00167A34" w:rsidRDefault="00D07884" w:rsidP="00864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36DBD" w:rsidRPr="00167A34" w:rsidRDefault="00436DB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453" w:type="dxa"/>
            <w:hideMark/>
          </w:tcPr>
          <w:p w:rsidR="00230128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436DBD" w:rsidRPr="00167A34" w:rsidRDefault="00436DB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436DBD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436DBD" w:rsidRPr="00167A34" w:rsidRDefault="00D07884" w:rsidP="00864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436DBD" w:rsidRPr="00167A34" w:rsidRDefault="00436DB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E20A2F" w:rsidRPr="00167A34" w:rsidRDefault="00E20A2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453" w:type="dxa"/>
            <w:hideMark/>
          </w:tcPr>
          <w:p w:rsidR="00230128" w:rsidRDefault="00E20A2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0A2F" w:rsidRPr="00167A34" w:rsidRDefault="00E20A2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E20A2F" w:rsidRPr="00167A34" w:rsidRDefault="00E20A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E20A2F" w:rsidRPr="00167A34" w:rsidRDefault="00E20A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E20A2F" w:rsidRPr="00167A34" w:rsidRDefault="00E20A2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E20A2F" w:rsidRPr="00167A34" w:rsidRDefault="00E20A2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E20A2F" w:rsidRPr="00167A34" w:rsidRDefault="00E20A2F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</w:t>
            </w:r>
            <w:r w:rsidR="00AA73A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E20A2F" w:rsidRPr="00167A34" w:rsidRDefault="00436DBD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864A79" w:rsidRPr="00167A34">
              <w:rPr>
                <w:rFonts w:ascii="Times New Roman" w:hAnsi="Times New Roman" w:cs="Times New Roman"/>
                <w:sz w:val="24"/>
                <w:szCs w:val="24"/>
              </w:rPr>
              <w:t>отдела назначения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пособий и социального обслуживания семей 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с детьми, Голикова Н.Н.</w:t>
            </w:r>
          </w:p>
        </w:tc>
        <w:tc>
          <w:tcPr>
            <w:tcW w:w="2138" w:type="dxa"/>
            <w:hideMark/>
          </w:tcPr>
          <w:p w:rsidR="00E20A2F" w:rsidRPr="00167A34" w:rsidRDefault="00E20A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53" w:type="dxa"/>
            <w:hideMark/>
          </w:tcPr>
          <w:p w:rsidR="00FC039F" w:rsidRPr="00167A34" w:rsidRDefault="00FC039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1.2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на детей из многодетных семей, выполнено в полном объеме» </w:t>
            </w:r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879" w:type="dxa"/>
            <w:hideMark/>
          </w:tcPr>
          <w:p w:rsidR="00FC039F" w:rsidRPr="00167A34" w:rsidRDefault="001166D5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814" w:type="dxa"/>
            <w:hideMark/>
          </w:tcPr>
          <w:p w:rsidR="00FC039F" w:rsidRPr="00167A34" w:rsidRDefault="00436DBD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</w:t>
            </w: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DE1BD8" w:rsidRPr="00167A34" w:rsidRDefault="00DE1BD8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666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3" w:type="dxa"/>
            <w:hideMark/>
          </w:tcPr>
          <w:p w:rsidR="00230128" w:rsidRDefault="00DE1BD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1.2.1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1BD8" w:rsidRPr="00167A34" w:rsidRDefault="00DE1BD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DE1BD8" w:rsidRPr="00167A34" w:rsidRDefault="00DE1BD8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DE1BD8" w:rsidRPr="00167A34" w:rsidRDefault="00DE1BD8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DE1BD8" w:rsidRPr="00167A34" w:rsidRDefault="00DE1BD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период 2026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DE1BD8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DE1BD8" w:rsidRPr="00167A34" w:rsidRDefault="00DE1BD8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453" w:type="dxa"/>
            <w:hideMark/>
          </w:tcPr>
          <w:p w:rsidR="00230128" w:rsidRDefault="00DE1BD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1.2.2.</w:t>
            </w:r>
          </w:p>
          <w:p w:rsidR="00DE1BD8" w:rsidRPr="00167A34" w:rsidRDefault="00DE1BD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DE1BD8" w:rsidRPr="00167A34" w:rsidRDefault="00DE1BD8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DE1BD8" w:rsidRPr="00167A34" w:rsidRDefault="00DE1BD8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DE1BD8" w:rsidRPr="00167A34" w:rsidRDefault="00DE1BD8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DE1BD8" w:rsidRDefault="00436DBD" w:rsidP="00864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  <w:p w:rsidR="00230128" w:rsidRPr="00167A34" w:rsidRDefault="00230128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38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DE1BD8" w:rsidRPr="00167A34" w:rsidRDefault="00DE1BD8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453" w:type="dxa"/>
            <w:hideMark/>
          </w:tcPr>
          <w:p w:rsidR="00230128" w:rsidRDefault="00DE1BD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1.2.3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1BD8" w:rsidRPr="00167A34" w:rsidRDefault="00DE1BD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DE1BD8" w:rsidRPr="00167A34" w:rsidRDefault="00DE1BD8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DE1BD8" w:rsidRPr="00167A34" w:rsidRDefault="00DE1BD8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DE1BD8" w:rsidRPr="00167A34" w:rsidRDefault="00C13E15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DE1BD8" w:rsidRDefault="00436DBD" w:rsidP="00864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  <w:p w:rsidR="00230128" w:rsidRPr="00167A34" w:rsidRDefault="00230128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38" w:type="dxa"/>
            <w:hideMark/>
          </w:tcPr>
          <w:p w:rsidR="00DE1BD8" w:rsidRPr="00167A34" w:rsidRDefault="00DE1BD8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E97CDD" w:rsidRPr="00167A34" w:rsidRDefault="00E97CDD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  <w:r w:rsidR="00666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3" w:type="dxa"/>
            <w:hideMark/>
          </w:tcPr>
          <w:p w:rsidR="00230128" w:rsidRDefault="00E97CD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1.2.4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97CDD" w:rsidRPr="00167A34" w:rsidRDefault="00E97CD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E97CDD" w:rsidRPr="00167A34" w:rsidRDefault="00E97CD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E97CDD" w:rsidRPr="00167A34" w:rsidRDefault="00E97CD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E97CDD" w:rsidRPr="00167A34" w:rsidRDefault="00E97CD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E97CDD" w:rsidRPr="00167A34" w:rsidRDefault="00E97CDD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E97CDD" w:rsidRPr="00167A34" w:rsidRDefault="00C13E15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color w:val="000000"/>
                <w:sz w:val="24"/>
                <w:szCs w:val="24"/>
              </w:rPr>
              <w:t>осуществлен мониторинг, 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E97CDD" w:rsidRDefault="00436DBD" w:rsidP="00864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  <w:p w:rsidR="00230128" w:rsidRPr="00167A34" w:rsidRDefault="00230128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38" w:type="dxa"/>
            <w:hideMark/>
          </w:tcPr>
          <w:p w:rsidR="00E97CDD" w:rsidRPr="00167A34" w:rsidRDefault="00E97CDD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53" w:type="dxa"/>
            <w:hideMark/>
          </w:tcPr>
          <w:p w:rsidR="00230128" w:rsidRDefault="00FC039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039F" w:rsidRPr="00167A34" w:rsidRDefault="00FC039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«Выплата ежемесячного пособия на ребенка, предоставлена в полном объеме» </w:t>
            </w:r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4879" w:type="dxa"/>
            <w:hideMark/>
          </w:tcPr>
          <w:p w:rsidR="00FC039F" w:rsidRPr="00167A34" w:rsidRDefault="00FC039F" w:rsidP="0086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814" w:type="dxa"/>
            <w:hideMark/>
          </w:tcPr>
          <w:p w:rsidR="00FC039F" w:rsidRDefault="00436DBD" w:rsidP="00864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  <w:p w:rsidR="00230128" w:rsidRPr="00167A34" w:rsidRDefault="00230128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C84E7F" w:rsidRPr="00167A34" w:rsidRDefault="0061117A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4453" w:type="dxa"/>
            <w:hideMark/>
          </w:tcPr>
          <w:p w:rsidR="00504D16" w:rsidRDefault="00C84E7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84E7F" w:rsidRPr="00167A34" w:rsidRDefault="00C84E7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C84E7F" w:rsidRPr="00167A34" w:rsidRDefault="00C84E7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C84E7F" w:rsidRPr="00167A34" w:rsidRDefault="00C84E7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C84E7F" w:rsidRPr="00167A34" w:rsidRDefault="00C84E7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86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период 2026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C84E7F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C84E7F" w:rsidRPr="00167A34" w:rsidRDefault="0061117A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453" w:type="dxa"/>
            <w:hideMark/>
          </w:tcPr>
          <w:p w:rsidR="0066647A" w:rsidRDefault="00C84E7F" w:rsidP="00666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1.3.2.</w:t>
            </w:r>
          </w:p>
          <w:p w:rsidR="00C84E7F" w:rsidRPr="00167A34" w:rsidRDefault="00C84E7F" w:rsidP="00666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1766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C84E7F" w:rsidRPr="00167A34" w:rsidRDefault="00C84E7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C84E7F" w:rsidRPr="00167A34" w:rsidRDefault="00C84E7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C84E7F" w:rsidRPr="00167A34" w:rsidRDefault="00C84E7F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C84E7F" w:rsidRPr="00167A34" w:rsidRDefault="00FF4676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C84E7F" w:rsidRPr="00167A34" w:rsidRDefault="0061117A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453" w:type="dxa"/>
            <w:hideMark/>
          </w:tcPr>
          <w:p w:rsidR="0066647A" w:rsidRDefault="00C84E7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84E7F" w:rsidRPr="00167A34" w:rsidRDefault="00C84E7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1766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C84E7F" w:rsidRPr="00167A34" w:rsidRDefault="00C84E7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C84E7F" w:rsidRPr="00167A34" w:rsidRDefault="00C84E7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C84E7F" w:rsidRPr="00167A34" w:rsidRDefault="00C84E7F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C84E7F" w:rsidRPr="00167A34" w:rsidRDefault="00FF4676" w:rsidP="00864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C84E7F" w:rsidRPr="00167A34" w:rsidRDefault="00C84E7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F4676" w:rsidRPr="00167A34" w:rsidRDefault="00FF4676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453" w:type="dxa"/>
            <w:hideMark/>
          </w:tcPr>
          <w:p w:rsidR="00FF4676" w:rsidRPr="00167A34" w:rsidRDefault="00FF4676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выплат»</w:t>
            </w:r>
          </w:p>
        </w:tc>
        <w:tc>
          <w:tcPr>
            <w:tcW w:w="1766" w:type="dxa"/>
            <w:hideMark/>
          </w:tcPr>
          <w:p w:rsidR="00FF4676" w:rsidRPr="00167A34" w:rsidRDefault="00FF4676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FF4676" w:rsidRPr="00167A34" w:rsidRDefault="00FF4676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FF4676" w:rsidRPr="00167A34" w:rsidRDefault="00FF4676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FF4676" w:rsidRPr="00167A34" w:rsidRDefault="00FF4676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FF4676" w:rsidRPr="00167A34" w:rsidRDefault="00FF4676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 мониторинг, 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FF4676" w:rsidRPr="00167A34" w:rsidRDefault="00D07884" w:rsidP="00864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FF4676" w:rsidRPr="00167A34" w:rsidRDefault="00FF4676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F4676" w:rsidRPr="00167A34" w:rsidRDefault="00FF4676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53" w:type="dxa"/>
            <w:hideMark/>
          </w:tcPr>
          <w:p w:rsidR="00504D16" w:rsidRDefault="00FF4676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беременных женщин из малоимущих семей, кормящих матерей и детей в возрасте до трех лет из малоимущих семей, выполнено в полном объеме»</w:t>
            </w:r>
          </w:p>
          <w:p w:rsidR="00230128" w:rsidRPr="00167A34" w:rsidRDefault="0023012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FF4676" w:rsidRPr="00167A34" w:rsidRDefault="00FF4676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F4676" w:rsidRPr="00167A34" w:rsidRDefault="00FF4676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FF4676" w:rsidRPr="00167A34" w:rsidRDefault="00FF4676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FF4676" w:rsidRPr="00167A34" w:rsidRDefault="00FF4676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879" w:type="dxa"/>
            <w:hideMark/>
          </w:tcPr>
          <w:p w:rsidR="00FF4676" w:rsidRPr="00167A34" w:rsidRDefault="00FF4676" w:rsidP="0050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814" w:type="dxa"/>
            <w:hideMark/>
          </w:tcPr>
          <w:p w:rsidR="00FF4676" w:rsidRPr="00167A34" w:rsidRDefault="00D07884" w:rsidP="0050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FF4676" w:rsidRPr="00167A34" w:rsidRDefault="00FF4676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6E5360" w:rsidRPr="00167A34" w:rsidRDefault="006E35C1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453" w:type="dxa"/>
            <w:hideMark/>
          </w:tcPr>
          <w:p w:rsidR="00504D16" w:rsidRDefault="006E536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4D16" w:rsidRDefault="006E5360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  <w:p w:rsidR="00230128" w:rsidRPr="00167A34" w:rsidRDefault="00230128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6E5360" w:rsidRPr="00167A34" w:rsidRDefault="006E5360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6E5360" w:rsidRPr="00167A34" w:rsidRDefault="006E5360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6E5360" w:rsidRPr="00167A34" w:rsidRDefault="006E536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ассигнования утверждены решением Собрания депутатов Красносулинского района от 24.12.2024 № 313 «О бюджете Красносулинского района на 2025 год и на пла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период 2026 и 2027 годов».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6E5360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6E5360" w:rsidRPr="00167A34" w:rsidRDefault="006E35C1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4453" w:type="dxa"/>
            <w:hideMark/>
          </w:tcPr>
          <w:p w:rsidR="00504D16" w:rsidRDefault="006E536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1.4.2.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4D16" w:rsidRDefault="006E536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  <w:p w:rsidR="00230128" w:rsidRPr="00167A34" w:rsidRDefault="0023012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6E5360" w:rsidRPr="00167A34" w:rsidRDefault="006E5360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6E5360" w:rsidRPr="00167A34" w:rsidRDefault="006E5360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6E5360" w:rsidRPr="00167A34" w:rsidRDefault="006E5360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  <w:r w:rsidR="000C34C9" w:rsidRPr="00167A34">
              <w:rPr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6E5360" w:rsidRPr="00167A34" w:rsidRDefault="00FF4676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6E5360" w:rsidRPr="00167A34" w:rsidRDefault="006E35C1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453" w:type="dxa"/>
            <w:hideMark/>
          </w:tcPr>
          <w:p w:rsidR="00504D16" w:rsidRDefault="006E536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4D16" w:rsidRDefault="006E5360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  <w:p w:rsidR="00230128" w:rsidRPr="00167A34" w:rsidRDefault="00230128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6E5360" w:rsidRPr="00167A34" w:rsidRDefault="006E5360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6E5360" w:rsidRPr="00167A34" w:rsidRDefault="006E5360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6E5360" w:rsidRPr="00167A34" w:rsidRDefault="006E5360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6E5360" w:rsidRPr="00167A34" w:rsidRDefault="00FF4676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6E5360" w:rsidRPr="00167A34" w:rsidRDefault="006E35C1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4453" w:type="dxa"/>
            <w:hideMark/>
          </w:tcPr>
          <w:p w:rsidR="00230128" w:rsidRDefault="006E5360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4D16" w:rsidRDefault="006E5360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  <w:p w:rsidR="00230128" w:rsidRPr="00167A34" w:rsidRDefault="00230128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6E5360" w:rsidRPr="00167A34" w:rsidRDefault="006E5360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6E5360" w:rsidRPr="00167A34" w:rsidRDefault="006E5360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6E5360" w:rsidRPr="00167A34" w:rsidRDefault="006E5360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 мониторинг, государственные услуги предоставлены своевременно и в полном объеме всем обратившимся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6E5360" w:rsidRPr="00167A34" w:rsidRDefault="00FF4676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6E5360" w:rsidRPr="00167A34" w:rsidRDefault="006E5360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FC039F" w:rsidRPr="00167A34" w:rsidRDefault="00FC039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453" w:type="dxa"/>
            <w:hideMark/>
          </w:tcPr>
          <w:p w:rsidR="00FC039F" w:rsidRPr="00167A34" w:rsidRDefault="00FC039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="00EA34B2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31 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</w:t>
            </w:r>
            <w:proofErr w:type="gramEnd"/>
          </w:p>
        </w:tc>
        <w:tc>
          <w:tcPr>
            <w:tcW w:w="1766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9" w:type="dxa"/>
            <w:hideMark/>
          </w:tcPr>
          <w:p w:rsidR="00FC039F" w:rsidRPr="00167A34" w:rsidRDefault="00FC039F" w:rsidP="0050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14" w:type="dxa"/>
            <w:hideMark/>
          </w:tcPr>
          <w:p w:rsidR="00FC039F" w:rsidRPr="00167A34" w:rsidRDefault="00FF4676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FC039F" w:rsidRPr="00167A34" w:rsidRDefault="00FC039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02249A" w:rsidRPr="00167A34" w:rsidRDefault="00C245C0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453" w:type="dxa"/>
            <w:hideMark/>
          </w:tcPr>
          <w:p w:rsidR="00504D16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49A" w:rsidRPr="00167A34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02249A" w:rsidRPr="00167A34" w:rsidRDefault="0002249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02249A" w:rsidRPr="00167A34" w:rsidRDefault="0002249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02249A" w:rsidRPr="00167A34" w:rsidRDefault="0002249A" w:rsidP="00504D16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02249A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02249A" w:rsidRPr="00167A34" w:rsidRDefault="00C245C0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453" w:type="dxa"/>
            <w:hideMark/>
          </w:tcPr>
          <w:p w:rsidR="00504D16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1.5.2.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49A" w:rsidRPr="00167A34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766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02249A" w:rsidRPr="00167A34" w:rsidRDefault="0002249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02249A" w:rsidRPr="00167A34" w:rsidRDefault="0002249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02249A" w:rsidRPr="00167A34" w:rsidRDefault="0002249A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02249A" w:rsidRPr="00167A34" w:rsidRDefault="00FF4676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02249A" w:rsidRPr="00167A34" w:rsidRDefault="00C245C0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453" w:type="dxa"/>
            <w:hideMark/>
          </w:tcPr>
          <w:p w:rsidR="00504D16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49A" w:rsidRPr="00167A34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02249A" w:rsidRPr="00167A34" w:rsidRDefault="0002249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02249A" w:rsidRPr="00167A34" w:rsidRDefault="0002249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02249A" w:rsidRPr="00167A34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02249A" w:rsidRPr="00167A34" w:rsidRDefault="00FF4676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02249A" w:rsidRPr="00167A34" w:rsidRDefault="00C245C0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  <w:r w:rsidR="00666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3" w:type="dxa"/>
            <w:hideMark/>
          </w:tcPr>
          <w:p w:rsidR="0002249A" w:rsidRPr="00167A34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02249A" w:rsidRPr="00167A34" w:rsidRDefault="0002249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02249A" w:rsidRPr="00167A34" w:rsidRDefault="0002249A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02249A" w:rsidRPr="00167A34" w:rsidRDefault="0002249A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 мониторинг, 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02249A" w:rsidRPr="00167A34" w:rsidRDefault="00FF4676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02249A" w:rsidRPr="00167A34" w:rsidRDefault="0002249A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C53BF" w:rsidRPr="00167A34" w:rsidRDefault="0091589E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53" w:type="dxa"/>
            <w:hideMark/>
          </w:tcPr>
          <w:p w:rsidR="004C53BF" w:rsidRDefault="004C53B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1.6</w:t>
            </w:r>
            <w:r w:rsidR="00EA34B2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мер социальной поддержки малоим</w:t>
            </w:r>
            <w:r w:rsidR="00EA34B2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ущих семей, имеющих детей и про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живающих на территории Ростовской области, в виде предоставления регионального материнского капитала, выполнено в полном объеме» </w:t>
            </w:r>
          </w:p>
          <w:p w:rsidR="00230128" w:rsidRPr="00167A34" w:rsidRDefault="0023012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4C53BF" w:rsidRPr="00167A34" w:rsidRDefault="004C53B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039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684" w:type="dxa"/>
            <w:hideMark/>
          </w:tcPr>
          <w:p w:rsidR="004C53BF" w:rsidRPr="00167A34" w:rsidRDefault="004C53B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039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405" w:type="dxa"/>
            <w:hideMark/>
          </w:tcPr>
          <w:p w:rsidR="004C53BF" w:rsidRPr="00167A34" w:rsidRDefault="004C53B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264" w:type="dxa"/>
            <w:hideMark/>
          </w:tcPr>
          <w:p w:rsidR="004C53BF" w:rsidRPr="00167A34" w:rsidRDefault="004C53B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79" w:type="dxa"/>
            <w:hideMark/>
          </w:tcPr>
          <w:p w:rsidR="004C53BF" w:rsidRPr="00167A34" w:rsidRDefault="004C53BF" w:rsidP="0050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14" w:type="dxa"/>
            <w:hideMark/>
          </w:tcPr>
          <w:p w:rsidR="004C53BF" w:rsidRPr="00167A34" w:rsidRDefault="00FF4676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4C53BF" w:rsidRPr="00167A34" w:rsidRDefault="004C53B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1589E" w:rsidRPr="00167A34" w:rsidRDefault="00994865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4453" w:type="dxa"/>
            <w:hideMark/>
          </w:tcPr>
          <w:p w:rsidR="00504D16" w:rsidRDefault="0091589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1.6.1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589E" w:rsidRDefault="0091589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  <w:p w:rsidR="00504D16" w:rsidRPr="00167A34" w:rsidRDefault="00504D16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hideMark/>
          </w:tcPr>
          <w:p w:rsidR="0091589E" w:rsidRPr="00167A34" w:rsidRDefault="0091589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91589E" w:rsidRPr="00167A34" w:rsidRDefault="0091589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91589E" w:rsidRPr="00167A34" w:rsidRDefault="0091589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1589E" w:rsidRPr="00167A34" w:rsidRDefault="0091589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504D16" w:rsidRDefault="0091589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</w:p>
          <w:p w:rsidR="0091589E" w:rsidRPr="00167A34" w:rsidRDefault="0091589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91589E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91589E" w:rsidRPr="00167A34" w:rsidRDefault="0091589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1589E" w:rsidRPr="00167A34" w:rsidRDefault="00994865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453" w:type="dxa"/>
            <w:hideMark/>
          </w:tcPr>
          <w:p w:rsidR="00504D16" w:rsidRDefault="0091589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1.6.2.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589E" w:rsidRPr="00167A34" w:rsidRDefault="0091589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91589E" w:rsidRPr="00167A34" w:rsidRDefault="0091589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91589E" w:rsidRPr="00167A34" w:rsidRDefault="0091589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91589E" w:rsidRPr="00167A34" w:rsidRDefault="0091589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1589E" w:rsidRPr="00167A34" w:rsidRDefault="0091589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1589E" w:rsidRPr="00167A34" w:rsidRDefault="0091589E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</w:p>
        </w:tc>
        <w:tc>
          <w:tcPr>
            <w:tcW w:w="3814" w:type="dxa"/>
            <w:hideMark/>
          </w:tcPr>
          <w:p w:rsidR="0091589E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91589E" w:rsidRPr="00167A34" w:rsidRDefault="0091589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1921FF" w:rsidRPr="00167A34" w:rsidRDefault="001921F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453" w:type="dxa"/>
            <w:hideMark/>
          </w:tcPr>
          <w:p w:rsidR="00504D16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1.6.3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21FF" w:rsidRPr="00167A34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1921FF" w:rsidRPr="00167A34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1921FF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1921FF" w:rsidRPr="00167A34" w:rsidRDefault="001921F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4453" w:type="dxa"/>
            <w:hideMark/>
          </w:tcPr>
          <w:p w:rsidR="00504D16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1.6.4 </w:t>
            </w:r>
          </w:p>
          <w:p w:rsidR="001921FF" w:rsidRPr="00167A34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1921FF" w:rsidRPr="00167A34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1921FF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1921FF" w:rsidRPr="00167A34" w:rsidRDefault="001921F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453" w:type="dxa"/>
            <w:hideMark/>
          </w:tcPr>
          <w:p w:rsidR="001921FF" w:rsidRPr="00167A34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1.7. «Предоставление мер социальной поддержки семей, имеющих детей с фенилкетонурией, выполнено в полном объеме»</w:t>
            </w:r>
          </w:p>
        </w:tc>
        <w:tc>
          <w:tcPr>
            <w:tcW w:w="1766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9" w:type="dxa"/>
            <w:hideMark/>
          </w:tcPr>
          <w:p w:rsidR="001921FF" w:rsidRPr="00167A34" w:rsidRDefault="001921FF" w:rsidP="0050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4" w:type="dxa"/>
            <w:hideMark/>
          </w:tcPr>
          <w:p w:rsidR="001921FF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A1392F" w:rsidRPr="00167A34" w:rsidRDefault="00A1392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4453" w:type="dxa"/>
            <w:hideMark/>
          </w:tcPr>
          <w:p w:rsidR="00A1392F" w:rsidRPr="00167A34" w:rsidRDefault="00A1392F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1.7.1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A1392F" w:rsidRPr="00167A34" w:rsidRDefault="00A139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A1392F" w:rsidRPr="00167A34" w:rsidRDefault="00A139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A1392F" w:rsidRPr="00167A34" w:rsidRDefault="00A1392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A1392F" w:rsidRPr="00167A34" w:rsidRDefault="00A1392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504D16" w:rsidRDefault="00A1392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ассигнования утверждены решением </w:t>
            </w:r>
          </w:p>
          <w:p w:rsidR="00A1392F" w:rsidRPr="00167A34" w:rsidRDefault="00A1392F" w:rsidP="00504D16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A1392F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A1392F" w:rsidRPr="00167A34" w:rsidRDefault="00A1392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1921FF" w:rsidRPr="00167A34" w:rsidRDefault="001921F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4453" w:type="dxa"/>
            <w:hideMark/>
          </w:tcPr>
          <w:p w:rsidR="00504D16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1.7.2.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21FF" w:rsidRPr="00167A34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1921FF" w:rsidRPr="00167A34" w:rsidRDefault="001921FF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 xml:space="preserve">государственные услуги предоставлены своевременно и в </w:t>
            </w:r>
            <w:r w:rsidR="00504D16">
              <w:rPr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1921FF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1921FF" w:rsidRPr="00167A34" w:rsidRDefault="001921F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4453" w:type="dxa"/>
            <w:hideMark/>
          </w:tcPr>
          <w:p w:rsidR="00230128" w:rsidRDefault="001921FF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1.7.3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21FF" w:rsidRPr="00167A34" w:rsidRDefault="001921FF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1921FF" w:rsidRPr="00167A34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 всем обратившимся</w:t>
            </w:r>
          </w:p>
        </w:tc>
        <w:tc>
          <w:tcPr>
            <w:tcW w:w="3814" w:type="dxa"/>
            <w:hideMark/>
          </w:tcPr>
          <w:p w:rsidR="001921FF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1921FF" w:rsidRPr="00167A34" w:rsidRDefault="001921FF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4453" w:type="dxa"/>
            <w:hideMark/>
          </w:tcPr>
          <w:p w:rsidR="00230128" w:rsidRDefault="001921FF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1.7.4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21FF" w:rsidRPr="00167A34" w:rsidRDefault="001921FF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1921FF" w:rsidRPr="00167A34" w:rsidRDefault="001921FF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1921FF" w:rsidRPr="00167A34" w:rsidRDefault="001921FF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 мониторинг, государственные услуги предоставлены своевременно и в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 объеме всем обратившимся</w:t>
            </w:r>
          </w:p>
        </w:tc>
        <w:tc>
          <w:tcPr>
            <w:tcW w:w="3814" w:type="dxa"/>
            <w:hideMark/>
          </w:tcPr>
          <w:p w:rsidR="001921FF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1921FF" w:rsidRPr="00167A34" w:rsidRDefault="001921FF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4902F4" w:rsidRPr="00167A34" w:rsidRDefault="004902F4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453" w:type="dxa"/>
            <w:hideMark/>
          </w:tcPr>
          <w:p w:rsidR="004902F4" w:rsidRPr="00167A34" w:rsidRDefault="004902F4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</w:t>
            </w:r>
          </w:p>
        </w:tc>
        <w:tc>
          <w:tcPr>
            <w:tcW w:w="1766" w:type="dxa"/>
            <w:hideMark/>
          </w:tcPr>
          <w:p w:rsidR="004902F4" w:rsidRPr="00167A34" w:rsidRDefault="004902F4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039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684" w:type="dxa"/>
            <w:hideMark/>
          </w:tcPr>
          <w:p w:rsidR="004902F4" w:rsidRPr="00167A34" w:rsidRDefault="004902F4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039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405" w:type="dxa"/>
            <w:hideMark/>
          </w:tcPr>
          <w:p w:rsidR="004902F4" w:rsidRPr="00167A34" w:rsidRDefault="004902F4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4902F4" w:rsidRPr="00167A34" w:rsidRDefault="004902F4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79" w:type="dxa"/>
            <w:hideMark/>
          </w:tcPr>
          <w:p w:rsidR="004902F4" w:rsidRPr="00167A34" w:rsidRDefault="00FC039F" w:rsidP="0050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14" w:type="dxa"/>
            <w:hideMark/>
          </w:tcPr>
          <w:p w:rsidR="004902F4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504D16" w:rsidRPr="00167A34">
              <w:rPr>
                <w:rFonts w:ascii="Times New Roman" w:hAnsi="Times New Roman" w:cs="Times New Roman"/>
                <w:sz w:val="24"/>
                <w:szCs w:val="24"/>
              </w:rPr>
              <w:t>отдела назначения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4902F4" w:rsidRPr="00167A34" w:rsidRDefault="00DA278E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67AE2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ероприятие выполнено, результат ниже запланированного в связи со смертью опекуна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декабре 2025 </w:t>
            </w:r>
            <w:r w:rsidR="003220E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05DD1" w:rsidRPr="00167A34" w:rsidRDefault="004513B6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4453" w:type="dxa"/>
            <w:hideMark/>
          </w:tcPr>
          <w:p w:rsidR="00305DD1" w:rsidRPr="00167A34" w:rsidRDefault="00305DD1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1.8.1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66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305DD1" w:rsidRPr="00167A34" w:rsidRDefault="00305DD1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05DD1" w:rsidRPr="00167A34" w:rsidRDefault="00305DD1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305DD1" w:rsidRPr="00167A34" w:rsidRDefault="00305DD1" w:rsidP="00504D16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ассигнования утверждены решением 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305DD1" w:rsidRPr="00167A34" w:rsidRDefault="009A6A10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 </w:t>
            </w:r>
            <w:r w:rsidR="00436DBD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Н.К.</w:t>
            </w:r>
          </w:p>
        </w:tc>
        <w:tc>
          <w:tcPr>
            <w:tcW w:w="2138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05DD1" w:rsidRPr="00167A34" w:rsidRDefault="004513B6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1.8.2.</w:t>
            </w:r>
          </w:p>
        </w:tc>
        <w:tc>
          <w:tcPr>
            <w:tcW w:w="4453" w:type="dxa"/>
            <w:hideMark/>
          </w:tcPr>
          <w:p w:rsidR="00305DD1" w:rsidRPr="00167A34" w:rsidRDefault="00305DD1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1.8.2.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66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684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1405" w:type="dxa"/>
            <w:hideMark/>
          </w:tcPr>
          <w:p w:rsidR="00305DD1" w:rsidRPr="00167A34" w:rsidRDefault="00305DD1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05DD1" w:rsidRPr="00167A34" w:rsidRDefault="00305DD1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305DD1" w:rsidRPr="00167A34" w:rsidRDefault="00305DD1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  <w:r w:rsidR="000C34C9" w:rsidRPr="00167A34">
              <w:rPr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305DD1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05DD1" w:rsidRPr="00167A34" w:rsidRDefault="004513B6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1.8.3.</w:t>
            </w:r>
          </w:p>
        </w:tc>
        <w:tc>
          <w:tcPr>
            <w:tcW w:w="4453" w:type="dxa"/>
            <w:hideMark/>
          </w:tcPr>
          <w:p w:rsidR="00305DD1" w:rsidRPr="00167A34" w:rsidRDefault="00305DD1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1.8.3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социальной поддержки предоставлены за 9 месяцев каждого года»</w:t>
            </w:r>
          </w:p>
        </w:tc>
        <w:tc>
          <w:tcPr>
            <w:tcW w:w="1766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684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1405" w:type="dxa"/>
            <w:hideMark/>
          </w:tcPr>
          <w:p w:rsidR="00305DD1" w:rsidRPr="00167A34" w:rsidRDefault="00305DD1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05DD1" w:rsidRPr="00167A34" w:rsidRDefault="00305DD1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305DD1" w:rsidRPr="00167A34" w:rsidRDefault="00305DD1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предоставлены своевременно и в полном объеме всем обратившимся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305DD1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05DD1" w:rsidRPr="00167A34" w:rsidRDefault="004513B6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1.8.4.</w:t>
            </w:r>
          </w:p>
        </w:tc>
        <w:tc>
          <w:tcPr>
            <w:tcW w:w="4453" w:type="dxa"/>
            <w:hideMark/>
          </w:tcPr>
          <w:p w:rsidR="00305DD1" w:rsidRPr="00167A34" w:rsidRDefault="00305DD1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1.8.4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 мониторинг предоставления мер социальной поддержки»</w:t>
            </w:r>
          </w:p>
        </w:tc>
        <w:tc>
          <w:tcPr>
            <w:tcW w:w="1766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84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405" w:type="dxa"/>
            <w:hideMark/>
          </w:tcPr>
          <w:p w:rsidR="00305DD1" w:rsidRPr="00167A34" w:rsidRDefault="00305DD1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05DD1" w:rsidRPr="00167A34" w:rsidRDefault="00305DD1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305DD1" w:rsidRPr="00167A34" w:rsidRDefault="00305DD1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 мониторинг, государственные услуги предоставлены своевременно и в полном объеме всем обратившимся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305DD1" w:rsidRPr="00167A34" w:rsidRDefault="001921FF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назначения детских пособий и социального обслуживания семей с детьми, Голикова Н.Н.</w:t>
            </w:r>
          </w:p>
        </w:tc>
        <w:tc>
          <w:tcPr>
            <w:tcW w:w="2138" w:type="dxa"/>
            <w:hideMark/>
          </w:tcPr>
          <w:p w:rsidR="00305DD1" w:rsidRPr="00167A34" w:rsidRDefault="00305DD1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647A" w:rsidRPr="00167A34" w:rsidTr="00D04918">
        <w:trPr>
          <w:trHeight w:val="20"/>
        </w:trPr>
        <w:tc>
          <w:tcPr>
            <w:tcW w:w="22256" w:type="dxa"/>
            <w:gridSpan w:val="9"/>
            <w:hideMark/>
          </w:tcPr>
          <w:p w:rsidR="0066647A" w:rsidRPr="00167A34" w:rsidRDefault="0066647A" w:rsidP="002252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0D5322" w:rsidRPr="00167A34" w:rsidRDefault="000D5322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53" w:type="dxa"/>
            <w:hideMark/>
          </w:tcPr>
          <w:p w:rsidR="000D5322" w:rsidRPr="00167A34" w:rsidRDefault="000D5322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1.1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«Осуществление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«ЦСО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ГПВиИ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Красносулинского района полномочий по социальному обслуживанию граждан, выполнено в полном объеме» </w:t>
            </w:r>
          </w:p>
        </w:tc>
        <w:tc>
          <w:tcPr>
            <w:tcW w:w="1766" w:type="dxa"/>
            <w:hideMark/>
          </w:tcPr>
          <w:p w:rsidR="000D5322" w:rsidRPr="00167A34" w:rsidRDefault="000D5322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039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684" w:type="dxa"/>
            <w:hideMark/>
          </w:tcPr>
          <w:p w:rsidR="000D5322" w:rsidRPr="00167A34" w:rsidRDefault="000D5322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039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405" w:type="dxa"/>
            <w:hideMark/>
          </w:tcPr>
          <w:p w:rsidR="000D5322" w:rsidRPr="00167A34" w:rsidRDefault="000D5322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0D5322" w:rsidRPr="00167A34" w:rsidRDefault="000D5322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4879" w:type="dxa"/>
            <w:hideMark/>
          </w:tcPr>
          <w:p w:rsidR="000D5322" w:rsidRPr="00167A34" w:rsidRDefault="000D5322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814" w:type="dxa"/>
            <w:hideMark/>
          </w:tcPr>
          <w:p w:rsidR="000D5322" w:rsidRPr="00167A34" w:rsidRDefault="000D5322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Центра социального обслуживания граждан пожилого возраста и инвалидов Красносулинского района Ростовской области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 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Н.И.</w:t>
            </w:r>
          </w:p>
        </w:tc>
        <w:tc>
          <w:tcPr>
            <w:tcW w:w="2138" w:type="dxa"/>
            <w:hideMark/>
          </w:tcPr>
          <w:p w:rsidR="000D5322" w:rsidRPr="00167A34" w:rsidRDefault="000D5322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543405" w:rsidRPr="00167A34" w:rsidRDefault="00543405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666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3" w:type="dxa"/>
            <w:hideMark/>
          </w:tcPr>
          <w:p w:rsidR="00543405" w:rsidRPr="00167A34" w:rsidRDefault="00543405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1.1.1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</w:t>
            </w:r>
          </w:p>
        </w:tc>
        <w:tc>
          <w:tcPr>
            <w:tcW w:w="1766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543405" w:rsidRPr="00167A34" w:rsidRDefault="00543405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543405" w:rsidRPr="00167A34" w:rsidRDefault="00543405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543405" w:rsidRPr="00167A34" w:rsidRDefault="00543405" w:rsidP="00504D16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ассигнования утверждены решением 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543405" w:rsidRPr="00167A34" w:rsidRDefault="009A6A10" w:rsidP="00504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 </w:t>
            </w:r>
            <w:r w:rsidR="00436DBD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Н.К.</w:t>
            </w:r>
          </w:p>
        </w:tc>
        <w:tc>
          <w:tcPr>
            <w:tcW w:w="2138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543405" w:rsidRPr="00167A34" w:rsidRDefault="00543405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453" w:type="dxa"/>
            <w:hideMark/>
          </w:tcPr>
          <w:p w:rsidR="00543405" w:rsidRPr="00167A34" w:rsidRDefault="00543405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1.1.2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Заключено соглашение между главным распорядителем средств местного бюджета и муниципальным учреждением о предоставлении субсидии</w:t>
            </w:r>
          </w:p>
        </w:tc>
        <w:tc>
          <w:tcPr>
            <w:tcW w:w="1766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1684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1405" w:type="dxa"/>
            <w:hideMark/>
          </w:tcPr>
          <w:p w:rsidR="00543405" w:rsidRPr="00167A34" w:rsidRDefault="00543405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543405" w:rsidRPr="00167A34" w:rsidRDefault="00543405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543405" w:rsidRPr="00167A34" w:rsidRDefault="00D50287" w:rsidP="00167A34">
            <w:pPr>
              <w:pStyle w:val="TableParagraph"/>
              <w:jc w:val="left"/>
              <w:rPr>
                <w:sz w:val="24"/>
                <w:szCs w:val="24"/>
              </w:rPr>
            </w:pPr>
            <w:r w:rsidRPr="00167A34">
              <w:rPr>
                <w:sz w:val="24"/>
                <w:szCs w:val="24"/>
              </w:rPr>
              <w:t>соглашение от 09.01.2025 № 1 «О порядке и условиях предоставления субсидии на финансовое обеспечение выполнения муниципального задания на оказание муниципальных услуг» заключено</w:t>
            </w:r>
            <w:r w:rsidR="000C34C9" w:rsidRPr="00167A34">
              <w:rPr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543405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Красносулинского района Ростовской области, Евсеева Е.В.</w:t>
            </w:r>
          </w:p>
        </w:tc>
        <w:tc>
          <w:tcPr>
            <w:tcW w:w="2138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543405" w:rsidRPr="00167A34" w:rsidRDefault="00543405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453" w:type="dxa"/>
            <w:hideMark/>
          </w:tcPr>
          <w:p w:rsidR="00543405" w:rsidRPr="00167A34" w:rsidRDefault="00543405" w:rsidP="00230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1.1.3.</w:t>
            </w:r>
            <w:r w:rsidR="00230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«Муниципальное задание выполнено </w:t>
            </w:r>
            <w:r w:rsidR="00011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1766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24.07.2025</w:t>
            </w:r>
          </w:p>
        </w:tc>
        <w:tc>
          <w:tcPr>
            <w:tcW w:w="1684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08.07.2025</w:t>
            </w:r>
          </w:p>
        </w:tc>
        <w:tc>
          <w:tcPr>
            <w:tcW w:w="1405" w:type="dxa"/>
            <w:hideMark/>
          </w:tcPr>
          <w:p w:rsidR="00543405" w:rsidRPr="00167A34" w:rsidRDefault="00543405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543405" w:rsidRPr="00167A34" w:rsidRDefault="00543405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543405" w:rsidRPr="00167A34" w:rsidRDefault="00D50287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предоставлены своевременно и в полном объеме, отчет о выполнении муниципального задания № 1 на 2025 год и плановый период 2026 и 2027 годов (за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 полугодие)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4F4BD3" w:rsidRPr="00167A34" w:rsidRDefault="004F4BD3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социального обслуживания граждан пожилого возраста и инвалидов Красносулинского района Ростовской области, </w:t>
            </w:r>
          </w:p>
          <w:p w:rsidR="00543405" w:rsidRPr="00167A34" w:rsidRDefault="004F4BD3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2138" w:type="dxa"/>
            <w:hideMark/>
          </w:tcPr>
          <w:p w:rsidR="00543405" w:rsidRPr="00167A34" w:rsidRDefault="00543405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53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1.2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«Организовано проведение мероприятий по проблемам пожилых людей и мероприятий, направленных на улучшение социальной защищенности пожилых людей и их активного долголетия» 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«Школе активного долголетия» проведены занятия с 6 496 пенсионерами;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курсу «Финансовая грамотность для старшего поколения» прошли обучение 2065</w:t>
            </w:r>
            <w:r w:rsidR="00230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человек;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«Курсах компьютерной грамотности» обучено 257 пожилых граждан;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790 человек, проводят досуг в кружках Центра: </w:t>
            </w:r>
            <w:proofErr w:type="gram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«Умелые ручки», «Мастерица», «Золотой возраст», «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Селяночка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Берегиня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«Досуг», «Встреча», «Благовест», «Сударушка», «Белая ладья», «Соседушки», «Цветочный рай», «Мир кукол», «Цветоводы», «Золотая ладья», «Хуторянка»,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«Бабушкин сундучок»;</w:t>
            </w:r>
            <w:proofErr w:type="gramEnd"/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 занятия физкультурой и спортом (скандинавская ходьба, занятия на спортивных тренажерах, лечебной физкультурой, меропри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«Санаторий на дому», пальчиковая гимнастика)</w:t>
            </w:r>
            <w:r w:rsidR="005F498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F498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2025 год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r w:rsidR="005F498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воспользовались </w:t>
            </w:r>
            <w:r w:rsidR="0050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3364 человека</w:t>
            </w:r>
            <w:r w:rsidR="005F498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волонтерском движении приняли участи</w:t>
            </w:r>
            <w:r w:rsidR="00011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20 </w:t>
            </w:r>
            <w:r w:rsidR="005F498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814" w:type="dxa"/>
            <w:hideMark/>
          </w:tcPr>
          <w:p w:rsidR="00946697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 Центра социального обслуживания граждан пожилого возраста и инвалидов Красносулинского района Ростовской области, </w:t>
            </w:r>
          </w:p>
          <w:p w:rsidR="009F19BB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453" w:type="dxa"/>
            <w:hideMark/>
          </w:tcPr>
          <w:p w:rsidR="00946697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1.3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3680</w:t>
            </w:r>
          </w:p>
        </w:tc>
        <w:tc>
          <w:tcPr>
            <w:tcW w:w="4879" w:type="dxa"/>
            <w:hideMark/>
          </w:tcPr>
          <w:p w:rsidR="009F19BB" w:rsidRPr="00167A34" w:rsidRDefault="009F19BB" w:rsidP="00504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3680</w:t>
            </w:r>
          </w:p>
        </w:tc>
        <w:tc>
          <w:tcPr>
            <w:tcW w:w="3814" w:type="dxa"/>
            <w:hideMark/>
          </w:tcPr>
          <w:p w:rsidR="00946697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социального обслуживания граждан пожилого возраста и инвалидов Красносулинского района Ростовской области, </w:t>
            </w:r>
          </w:p>
          <w:p w:rsidR="009F19BB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453" w:type="dxa"/>
            <w:hideMark/>
          </w:tcPr>
          <w:p w:rsidR="00946697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1.3.1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Pr="00167A34" w:rsidRDefault="009F19BB" w:rsidP="00504D16">
            <w:pPr>
              <w:spacing w:after="0" w:line="240" w:lineRule="auto"/>
              <w:rPr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ассигнования утверждены решением 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9F19BB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453" w:type="dxa"/>
            <w:hideMark/>
          </w:tcPr>
          <w:p w:rsidR="00946697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1.3.2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Заключено соглашение между главным распорядителем средств областного бюджета и администрацией муниципального образования о предоставлении субсидии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24.01.2025 № 18/1МБ к соглашению от 29.01.2024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№ 18МБ «Между главным распорядителем средств областного бюджета и администрацией муниципального образования о предоставлении субсидии» заключено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4" w:type="dxa"/>
            <w:hideMark/>
          </w:tcPr>
          <w:p w:rsidR="009F19BB" w:rsidRPr="00167A34" w:rsidRDefault="000C34C9" w:rsidP="00D049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Красносулинского района Ростовской области, Евсеева Е.В.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453" w:type="dxa"/>
            <w:hideMark/>
          </w:tcPr>
          <w:p w:rsidR="00946697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1.3.3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Заключено соглашение между главным распорядителем средств местного бюджета и муниципальным учреждением о предоставлении субсидии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Pr="00167A34" w:rsidRDefault="009F19BB" w:rsidP="00D049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24.01.2025 № 3 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предоставлении из бюджета Красносулинского района МБУ «ЦСО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ГПВиИ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Красносулинского района субсидии, в соответствии с абзацем вторым пункта 1 статьи 78.1 Бюджетного кодекса Российской Федерации» заключено</w:t>
            </w:r>
          </w:p>
        </w:tc>
        <w:tc>
          <w:tcPr>
            <w:tcW w:w="3814" w:type="dxa"/>
            <w:hideMark/>
          </w:tcPr>
          <w:p w:rsidR="009F19BB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Красносулинского района Ростовской области, Евсеева Е.В.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453" w:type="dxa"/>
            <w:hideMark/>
          </w:tcPr>
          <w:p w:rsidR="00946697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1.3.4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выполнены за 1 квартал каждого года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предоставлены своевременно и в полном объеме, отчет от 01.04.2025 о расходах бюджета Красносулинского района, в целях софинансирования которых предоставляется Субсидия по состоянию </w:t>
            </w:r>
            <w:r w:rsidR="00011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апреля 2025 г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814" w:type="dxa"/>
            <w:hideMark/>
          </w:tcPr>
          <w:p w:rsidR="009F19BB" w:rsidRPr="00167A34" w:rsidRDefault="003A29DE" w:rsidP="00011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отдела финансирования расходов, финансового контроля и бухгалтерской отчетности, </w:t>
            </w:r>
            <w:r w:rsidR="00011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Бычкова Т.А.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A29DE" w:rsidRPr="00167A34" w:rsidRDefault="003A29DE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453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1.3.5.</w:t>
            </w:r>
          </w:p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выполнены за 1 полугодие каждого года</w:t>
            </w:r>
          </w:p>
        </w:tc>
        <w:tc>
          <w:tcPr>
            <w:tcW w:w="1766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05.07.2025</w:t>
            </w:r>
          </w:p>
        </w:tc>
        <w:tc>
          <w:tcPr>
            <w:tcW w:w="1684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405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01194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предоставлены своевременно и в полном объеме, отчет от 01.07.2025 о расходах бюджета Красносулинского района, в целях софинансирования которых предоставляется Субсидия п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состоянию </w:t>
            </w:r>
          </w:p>
          <w:p w:rsidR="003A29DE" w:rsidRDefault="00D0491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июля 2025 года</w:t>
            </w:r>
          </w:p>
          <w:p w:rsidR="00011944" w:rsidRPr="00167A34" w:rsidRDefault="00011944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отдела финансирования расходов, финансового контроля и бухгалтерской отчетности, </w:t>
            </w:r>
            <w:r w:rsidR="00011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Бычкова Т.А.</w:t>
            </w:r>
          </w:p>
        </w:tc>
        <w:tc>
          <w:tcPr>
            <w:tcW w:w="2138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A29DE" w:rsidRPr="00167A34" w:rsidRDefault="003A29DE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1.3.6.</w:t>
            </w:r>
          </w:p>
        </w:tc>
        <w:tc>
          <w:tcPr>
            <w:tcW w:w="4453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1.3.6.</w:t>
            </w:r>
          </w:p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Мероприятия выполнены за 9 месяцев каждого года</w:t>
            </w:r>
          </w:p>
        </w:tc>
        <w:tc>
          <w:tcPr>
            <w:tcW w:w="1766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1684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405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01194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предоставлены своевременно и в полном объеме, отчет от 01.10.2025 о расходах бюджета Красносулинского района, в целях софинансирования которых предоставляется Субсидия по с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остоянию </w:t>
            </w:r>
          </w:p>
          <w:p w:rsidR="003A29DE" w:rsidRPr="00167A34" w:rsidRDefault="00D04918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октября 2025 года</w:t>
            </w:r>
          </w:p>
        </w:tc>
        <w:tc>
          <w:tcPr>
            <w:tcW w:w="3814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отдела финансирования расходов, финансового контроля и бухгалтерской отчетности, </w:t>
            </w:r>
            <w:r w:rsidR="00011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Бычкова Т.А.</w:t>
            </w:r>
          </w:p>
        </w:tc>
        <w:tc>
          <w:tcPr>
            <w:tcW w:w="2138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53" w:type="dxa"/>
            <w:hideMark/>
          </w:tcPr>
          <w:p w:rsidR="00946697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1.4.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79" w:type="dxa"/>
            <w:hideMark/>
          </w:tcPr>
          <w:p w:rsidR="009F19BB" w:rsidRPr="00167A34" w:rsidRDefault="009F19BB" w:rsidP="00D04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14" w:type="dxa"/>
            <w:hideMark/>
          </w:tcPr>
          <w:p w:rsidR="000C34C9" w:rsidRPr="00167A34" w:rsidRDefault="000C34C9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социального обслуживания граждан пожилого возраста и инвалидов Красносулинского района Ростовской области, </w:t>
            </w:r>
          </w:p>
          <w:p w:rsidR="009F19BB" w:rsidRPr="00167A34" w:rsidRDefault="000C34C9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453" w:type="dxa"/>
            <w:hideMark/>
          </w:tcPr>
          <w:p w:rsidR="0066647A" w:rsidRDefault="009F19BB" w:rsidP="00666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1.4.1</w:t>
            </w:r>
            <w:r w:rsidR="00946697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19BB" w:rsidRPr="00167A34" w:rsidRDefault="009F19BB" w:rsidP="00666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ассигнования утверждены решением Собрания депут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атов Красносулинского района от 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25.02.2025 № 349 «О внесении изменений в</w:t>
            </w:r>
            <w:r w:rsidR="00F05556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Собрания депутатов Красносу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линского района от 24.12.2024 № 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313 «О бюджете Красносулинского района на 2025 год и на плановый период 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и 2027 годов»</w:t>
            </w:r>
          </w:p>
          <w:p w:rsidR="00011944" w:rsidRPr="00167A34" w:rsidRDefault="00011944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9F19BB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4453" w:type="dxa"/>
            <w:hideMark/>
          </w:tcPr>
          <w:p w:rsidR="00946697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1.4.2.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Заключено соглашение между главным распорядителем средств местного бюджета и муниципальным учреждением о предоставлении субсидии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28.02.2025 № 4 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предоставлении из бюджета Красносулинского района МБУ «ЦСО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ГПВиИ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Красносулинского района субсидии, в соответствии с абзацем вторым пункта 1 статьи 78.1 Бюджетного кодекса Российской Федерации» заключено</w:t>
            </w:r>
          </w:p>
          <w:p w:rsidR="00011944" w:rsidRPr="00167A34" w:rsidRDefault="00011944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hideMark/>
          </w:tcPr>
          <w:p w:rsidR="009F19BB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Красносулинского района Ростовской области, Евсеева Е.В.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A29DE" w:rsidRPr="00167A34" w:rsidRDefault="003A29DE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453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1.4.3.</w:t>
            </w:r>
          </w:p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выполнены за 1 квартал каждого года</w:t>
            </w:r>
          </w:p>
        </w:tc>
        <w:tc>
          <w:tcPr>
            <w:tcW w:w="1766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05.04.2025</w:t>
            </w:r>
          </w:p>
        </w:tc>
        <w:tc>
          <w:tcPr>
            <w:tcW w:w="1684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405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выполнены </w:t>
            </w:r>
            <w:proofErr w:type="gramStart"/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расходах, источником финансового обеспечения которых является Су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бсидия на «01» апреля 2025 года</w:t>
            </w:r>
          </w:p>
        </w:tc>
        <w:tc>
          <w:tcPr>
            <w:tcW w:w="3814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Центра социального обслуживания граждан пожилого возраста и инвалидов Красносулинского района Ростовской области,</w:t>
            </w:r>
          </w:p>
          <w:p w:rsidR="003A29DE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  <w:p w:rsidR="00011944" w:rsidRPr="00167A34" w:rsidRDefault="00011944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A29DE" w:rsidRPr="00167A34" w:rsidRDefault="003A29DE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4453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1.4.4.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«Мероприятия выполнены </w:t>
            </w:r>
            <w:r w:rsidR="0066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1766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05.07.2025</w:t>
            </w:r>
          </w:p>
        </w:tc>
        <w:tc>
          <w:tcPr>
            <w:tcW w:w="1684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03.07.2025</w:t>
            </w:r>
          </w:p>
        </w:tc>
        <w:tc>
          <w:tcPr>
            <w:tcW w:w="1405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выполнены </w:t>
            </w:r>
            <w:proofErr w:type="gramStart"/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расходах, источником финансового обеспечения которых является Субсидия на «01» июля 2025 года.</w:t>
            </w:r>
          </w:p>
        </w:tc>
        <w:tc>
          <w:tcPr>
            <w:tcW w:w="3814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Центра социального обслуживания граждан пожилого возраста и инвалидов Красносулинского района Ростовской области,</w:t>
            </w:r>
          </w:p>
          <w:p w:rsidR="003A29DE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  <w:p w:rsidR="00011944" w:rsidRPr="00167A34" w:rsidRDefault="00011944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3A29DE" w:rsidRPr="00167A34" w:rsidRDefault="003A29DE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4453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1.4.5.</w:t>
            </w:r>
            <w:r w:rsidRPr="00167A34">
              <w:rPr>
                <w:rFonts w:ascii="Times New Roman" w:hAnsi="Times New Roman" w:cs="Times New Roman"/>
                <w:sz w:val="24"/>
                <w:szCs w:val="24"/>
              </w:rPr>
              <w:br/>
              <w:t>«Мероприятия выполнены за 9 месяцев каждого года»</w:t>
            </w:r>
          </w:p>
        </w:tc>
        <w:tc>
          <w:tcPr>
            <w:tcW w:w="1766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1684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405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3A29DE" w:rsidRPr="00167A34" w:rsidRDefault="003A29DE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работы, слуги выполнены </w:t>
            </w:r>
            <w:proofErr w:type="gramStart"/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167A34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мероприятий завершены,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расходах, источником финансового обеспечения которых является Субсидия на «01» октября 2025 года.</w:t>
            </w:r>
          </w:p>
        </w:tc>
        <w:tc>
          <w:tcPr>
            <w:tcW w:w="3814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социального обслуживания граждан пожилого возраста и инвалидов Красносулинского района Ростовской области, </w:t>
            </w:r>
          </w:p>
          <w:p w:rsidR="003A29DE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  <w:p w:rsidR="00011944" w:rsidRPr="00167A34" w:rsidRDefault="00011944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hideMark/>
          </w:tcPr>
          <w:p w:rsidR="003A29DE" w:rsidRPr="00167A34" w:rsidRDefault="003A29DE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453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ГПВиИ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9" w:type="dxa"/>
            <w:hideMark/>
          </w:tcPr>
          <w:p w:rsidR="009F19BB" w:rsidRPr="00167A34" w:rsidRDefault="009F19BB" w:rsidP="00D04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14" w:type="dxa"/>
            <w:hideMark/>
          </w:tcPr>
          <w:p w:rsidR="000C34C9" w:rsidRPr="00167A34" w:rsidRDefault="000C34C9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социального обслуживания граждан пожилого возраста и инвалидов Красносулинского района Ростовской области, </w:t>
            </w:r>
          </w:p>
          <w:p w:rsidR="009F19BB" w:rsidRPr="00167A34" w:rsidRDefault="000C34C9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453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1.5.1. «Предложения о потребности в средствах бюджета района учтены в бюджете Красносулинского района на очередной год»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ассигнования утверждены сводной бюджетной росписью от 22.08.2025</w:t>
            </w:r>
          </w:p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hideMark/>
          </w:tcPr>
          <w:p w:rsidR="00436DBD" w:rsidRPr="00167A34" w:rsidRDefault="009A6A10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финансирования расходов, финансового контроля и бухгалтерской отчетности – главный бухгалтер, </w:t>
            </w:r>
          </w:p>
          <w:p w:rsidR="009F19BB" w:rsidRPr="00167A34" w:rsidRDefault="00436DBD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Н.К.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453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25.08.2025 № 5 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предоставлении из бюджета Красносулинского района МБУ 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«ЦСО </w:t>
            </w:r>
            <w:proofErr w:type="spellStart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ГПВиИ</w:t>
            </w:r>
            <w:proofErr w:type="spellEnd"/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Красносулинского района субсидии, в соответствии с абзацем вторым пункта 1 статьи 78.1 Бюджетного кодекса Российской Федерации» заключено</w:t>
            </w:r>
          </w:p>
        </w:tc>
        <w:tc>
          <w:tcPr>
            <w:tcW w:w="3814" w:type="dxa"/>
            <w:hideMark/>
          </w:tcPr>
          <w:p w:rsidR="009F19BB" w:rsidRPr="00167A34" w:rsidRDefault="00946697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Красносулинского района Ростовской области, Евсеева Е.В.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0E94" w:rsidRPr="00167A34" w:rsidTr="00D04918">
        <w:trPr>
          <w:trHeight w:val="20"/>
        </w:trPr>
        <w:tc>
          <w:tcPr>
            <w:tcW w:w="853" w:type="dxa"/>
            <w:hideMark/>
          </w:tcPr>
          <w:p w:rsidR="009F19BB" w:rsidRPr="00167A34" w:rsidRDefault="009F19BB" w:rsidP="0079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453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1.5.3.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«Мероприятия выполнены за 9 месяцев каждого года»</w:t>
            </w:r>
          </w:p>
        </w:tc>
        <w:tc>
          <w:tcPr>
            <w:tcW w:w="1766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05.10.2025</w:t>
            </w:r>
          </w:p>
        </w:tc>
        <w:tc>
          <w:tcPr>
            <w:tcW w:w="1684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405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  <w:hideMark/>
          </w:tcPr>
          <w:p w:rsidR="009F19BB" w:rsidRPr="00167A34" w:rsidRDefault="009F19BB" w:rsidP="00225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9" w:type="dxa"/>
            <w:hideMark/>
          </w:tcPr>
          <w:p w:rsidR="009F19BB" w:rsidRPr="00167A34" w:rsidRDefault="009F19BB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шкафы, тумбы прикроватные приобретены, о</w:t>
            </w:r>
            <w:r w:rsidR="00BC00EF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тчет о расходах, </w:t>
            </w: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источником финансового обеспечения которых является Субсидия на «01»</w:t>
            </w:r>
            <w:r w:rsidR="000C34C9"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2025</w:t>
            </w:r>
            <w:r w:rsidR="00D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814" w:type="dxa"/>
            <w:hideMark/>
          </w:tcPr>
          <w:p w:rsidR="003A29DE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Центра социального обслуживания граждан пожилого возраста и инвалидов Красносулинского района Ростовской области, </w:t>
            </w:r>
          </w:p>
          <w:p w:rsidR="009F19BB" w:rsidRPr="00167A34" w:rsidRDefault="003A29DE" w:rsidP="00167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2138" w:type="dxa"/>
            <w:hideMark/>
          </w:tcPr>
          <w:p w:rsidR="009F19BB" w:rsidRPr="00167A34" w:rsidRDefault="009F19BB" w:rsidP="00225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734E1" w:rsidRPr="00F05556" w:rsidRDefault="001734E1" w:rsidP="00F0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A33" w:rsidRPr="00F05556" w:rsidRDefault="00633A33" w:rsidP="0066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Примечания:</w:t>
      </w:r>
    </w:p>
    <w:p w:rsidR="00633A33" w:rsidRPr="00F05556" w:rsidRDefault="00633A33" w:rsidP="0066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1.</w:t>
      </w:r>
      <w:r w:rsidR="0066647A">
        <w:rPr>
          <w:rFonts w:ascii="Times New Roman" w:hAnsi="Times New Roman" w:cs="Times New Roman"/>
          <w:sz w:val="28"/>
          <w:szCs w:val="28"/>
        </w:rPr>
        <w:t> </w:t>
      </w:r>
      <w:r w:rsidRPr="00F05556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633A33" w:rsidRPr="00F05556" w:rsidRDefault="00633A33" w:rsidP="006664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556">
        <w:rPr>
          <w:rFonts w:ascii="Times New Roman" w:hAnsi="Times New Roman" w:cs="Times New Roman"/>
          <w:color w:val="000000"/>
          <w:sz w:val="28"/>
          <w:szCs w:val="28"/>
        </w:rPr>
        <w:t xml:space="preserve">МБУ «ЦСО </w:t>
      </w:r>
      <w:proofErr w:type="spellStart"/>
      <w:r w:rsidRPr="00F05556">
        <w:rPr>
          <w:rFonts w:ascii="Times New Roman" w:hAnsi="Times New Roman" w:cs="Times New Roman"/>
          <w:color w:val="000000"/>
          <w:sz w:val="28"/>
          <w:szCs w:val="28"/>
        </w:rPr>
        <w:t>ГПВиИ</w:t>
      </w:r>
      <w:proofErr w:type="spellEnd"/>
      <w:r w:rsidRPr="00F05556">
        <w:rPr>
          <w:rFonts w:ascii="Times New Roman" w:hAnsi="Times New Roman" w:cs="Times New Roman"/>
          <w:color w:val="000000"/>
          <w:sz w:val="28"/>
          <w:szCs w:val="28"/>
        </w:rPr>
        <w:t>» Красносулинского района – муниципальное бюджетное учреждение «Центр социального обслуживания граждан пожилого возраста и инвалидов» Красносулинского района;</w:t>
      </w:r>
    </w:p>
    <w:p w:rsidR="00BC00EF" w:rsidRPr="00F05556" w:rsidRDefault="0066647A" w:rsidP="0066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633A33" w:rsidRPr="00F05556">
        <w:rPr>
          <w:rFonts w:ascii="Times New Roman" w:hAnsi="Times New Roman" w:cs="Times New Roman"/>
          <w:color w:val="000000"/>
          <w:sz w:val="28"/>
          <w:szCs w:val="28"/>
        </w:rPr>
        <w:t>Х – данные ячейки не заполняются.</w:t>
      </w:r>
    </w:p>
    <w:p w:rsidR="00BC00EF" w:rsidRPr="00F05556" w:rsidRDefault="00BC00EF" w:rsidP="00F0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0EF" w:rsidRPr="00F05556" w:rsidRDefault="00BC00EF" w:rsidP="00F0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0EF" w:rsidRPr="00F05556" w:rsidRDefault="00BC00EF" w:rsidP="00F055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00EF" w:rsidRPr="00F05556" w:rsidSect="00634A4D">
          <w:footerReference w:type="even" r:id="rId18"/>
          <w:footerReference w:type="default" r:id="rId19"/>
          <w:footerReference w:type="first" r:id="rId20"/>
          <w:pgSz w:w="23814" w:h="16840" w:orient="landscape" w:code="9"/>
          <w:pgMar w:top="1701" w:right="1134" w:bottom="567" w:left="1134" w:header="1588" w:footer="0" w:gutter="0"/>
          <w:cols w:space="720"/>
          <w:docGrid w:linePitch="360"/>
        </w:sectPr>
      </w:pPr>
    </w:p>
    <w:p w:rsidR="00BC00EF" w:rsidRPr="00F05556" w:rsidRDefault="00BC00EF" w:rsidP="00011944">
      <w:pPr>
        <w:widowControl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bookmarkEnd w:id="0"/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BC00EF" w:rsidRPr="00F05556" w:rsidRDefault="00BC00EF" w:rsidP="00011944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к отчету о реализации муниципальной программы Красносулинского района</w:t>
      </w:r>
    </w:p>
    <w:p w:rsidR="00BC00EF" w:rsidRDefault="00BC00EF" w:rsidP="00011944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«Социальная поддержка граждан»,</w:t>
      </w:r>
      <w:r w:rsidR="00B608EF" w:rsidRPr="00F05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556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F05556">
        <w:rPr>
          <w:rFonts w:ascii="Times New Roman" w:hAnsi="Times New Roman" w:cs="Times New Roman"/>
          <w:sz w:val="28"/>
          <w:szCs w:val="28"/>
        </w:rPr>
        <w:t xml:space="preserve"> постановлением Администра</w:t>
      </w:r>
      <w:r w:rsidR="00011944">
        <w:rPr>
          <w:rFonts w:ascii="Times New Roman" w:hAnsi="Times New Roman" w:cs="Times New Roman"/>
          <w:sz w:val="28"/>
          <w:szCs w:val="28"/>
        </w:rPr>
        <w:t>ции Красносулинского района от </w:t>
      </w:r>
      <w:r w:rsidRPr="00F05556">
        <w:rPr>
          <w:rFonts w:ascii="Times New Roman" w:hAnsi="Times New Roman" w:cs="Times New Roman"/>
          <w:sz w:val="28"/>
          <w:szCs w:val="28"/>
        </w:rPr>
        <w:t>06.12.2018 № 1360, за 2025 год</w:t>
      </w:r>
    </w:p>
    <w:p w:rsidR="00011944" w:rsidRPr="00F05556" w:rsidRDefault="00011944" w:rsidP="000119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17BC6" w:rsidRPr="00F05556" w:rsidRDefault="00E17BC6" w:rsidP="0001194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556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BE5734" w:rsidRPr="00F05556" w:rsidRDefault="00E17BC6" w:rsidP="0001194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556">
        <w:rPr>
          <w:rFonts w:ascii="Times New Roman" w:hAnsi="Times New Roman" w:cs="Times New Roman"/>
          <w:b w:val="0"/>
          <w:sz w:val="28"/>
          <w:szCs w:val="28"/>
        </w:rPr>
        <w:t>об использовании бюджетных ассигнований и внебюджетных средств на реализацию</w:t>
      </w:r>
    </w:p>
    <w:p w:rsidR="00BE5734" w:rsidRPr="00F05556" w:rsidRDefault="00BE5734" w:rsidP="0001194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556">
        <w:rPr>
          <w:rFonts w:ascii="Times New Roman" w:hAnsi="Times New Roman" w:cs="Times New Roman"/>
          <w:b w:val="0"/>
          <w:sz w:val="28"/>
          <w:szCs w:val="28"/>
        </w:rPr>
        <w:t>муниципальной программы Красносулинского района</w:t>
      </w:r>
    </w:p>
    <w:p w:rsidR="00BE5734" w:rsidRPr="00F05556" w:rsidRDefault="00BE5734" w:rsidP="00011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поддержка граждан» за 2025 год</w:t>
      </w:r>
    </w:p>
    <w:p w:rsidR="00E17BC6" w:rsidRPr="00F05556" w:rsidRDefault="00E17BC6" w:rsidP="00F05556">
      <w:pPr>
        <w:pStyle w:val="ConsPlusTitle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f0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843"/>
        <w:gridCol w:w="1418"/>
        <w:gridCol w:w="1559"/>
        <w:gridCol w:w="1701"/>
        <w:gridCol w:w="3544"/>
      </w:tblGrid>
      <w:tr w:rsidR="00E17BC6" w:rsidRPr="00011944" w:rsidTr="00011944">
        <w:trPr>
          <w:trHeight w:val="20"/>
        </w:trPr>
        <w:tc>
          <w:tcPr>
            <w:tcW w:w="2552" w:type="dxa"/>
            <w:vMerge w:val="restart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 xml:space="preserve">Наименование муниципальной </w:t>
            </w:r>
            <w:r w:rsidR="00BC00EF" w:rsidRPr="00011944">
              <w:rPr>
                <w:szCs w:val="24"/>
              </w:rPr>
              <w:t xml:space="preserve">программы, структурного </w:t>
            </w:r>
            <w:r w:rsidRPr="00011944">
              <w:rPr>
                <w:szCs w:val="24"/>
              </w:rPr>
              <w:t>элемента</w:t>
            </w:r>
          </w:p>
        </w:tc>
        <w:tc>
          <w:tcPr>
            <w:tcW w:w="1984" w:type="dxa"/>
            <w:vMerge w:val="restart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Источник финансирования</w:t>
            </w:r>
          </w:p>
        </w:tc>
        <w:tc>
          <w:tcPr>
            <w:tcW w:w="3261" w:type="dxa"/>
            <w:gridSpan w:val="2"/>
          </w:tcPr>
          <w:p w:rsidR="00E17BC6" w:rsidRPr="00011944" w:rsidRDefault="00011944" w:rsidP="00011944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Объем расходов (тыс. </w:t>
            </w:r>
            <w:r w:rsidR="00E17BC6" w:rsidRPr="00011944">
              <w:rPr>
                <w:szCs w:val="24"/>
              </w:rPr>
              <w:t>рублей), предусмотренных</w:t>
            </w:r>
          </w:p>
        </w:tc>
        <w:tc>
          <w:tcPr>
            <w:tcW w:w="1559" w:type="dxa"/>
            <w:vMerge w:val="restart"/>
          </w:tcPr>
          <w:p w:rsidR="002E7C8A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Фактические расходы</w:t>
            </w:r>
          </w:p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(тыс. рублей)</w:t>
            </w:r>
          </w:p>
        </w:tc>
        <w:tc>
          <w:tcPr>
            <w:tcW w:w="1701" w:type="dxa"/>
            <w:vMerge w:val="restart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3544" w:type="dxa"/>
            <w:vMerge w:val="restart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Примечания</w:t>
            </w:r>
          </w:p>
          <w:p w:rsidR="00D207B7" w:rsidRPr="00011944" w:rsidRDefault="00D207B7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(экономия, тыс. рублей)</w:t>
            </w:r>
          </w:p>
        </w:tc>
      </w:tr>
      <w:tr w:rsidR="00E17BC6" w:rsidRPr="00011944" w:rsidTr="00011944">
        <w:trPr>
          <w:trHeight w:val="20"/>
        </w:trPr>
        <w:tc>
          <w:tcPr>
            <w:tcW w:w="2552" w:type="dxa"/>
            <w:vMerge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муниципальной</w:t>
            </w:r>
            <w:r w:rsidR="00F05556" w:rsidRPr="00011944">
              <w:rPr>
                <w:szCs w:val="24"/>
              </w:rPr>
              <w:t xml:space="preserve"> </w:t>
            </w:r>
            <w:r w:rsidRPr="00011944">
              <w:rPr>
                <w:szCs w:val="24"/>
              </w:rPr>
              <w:t>программой</w:t>
            </w:r>
          </w:p>
        </w:tc>
        <w:tc>
          <w:tcPr>
            <w:tcW w:w="1418" w:type="dxa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</w:p>
        </w:tc>
      </w:tr>
    </w:tbl>
    <w:p w:rsidR="00011944" w:rsidRPr="00011944" w:rsidRDefault="00011944" w:rsidP="00011944">
      <w:pPr>
        <w:spacing w:after="0" w:line="240" w:lineRule="auto"/>
        <w:rPr>
          <w:sz w:val="2"/>
          <w:szCs w:val="2"/>
        </w:rPr>
      </w:pPr>
    </w:p>
    <w:tbl>
      <w:tblPr>
        <w:tblStyle w:val="aff0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843"/>
        <w:gridCol w:w="1418"/>
        <w:gridCol w:w="1559"/>
        <w:gridCol w:w="1701"/>
        <w:gridCol w:w="3544"/>
      </w:tblGrid>
      <w:tr w:rsidR="00E17BC6" w:rsidRPr="00011944" w:rsidTr="00011944">
        <w:trPr>
          <w:trHeight w:val="20"/>
          <w:tblHeader/>
        </w:trPr>
        <w:tc>
          <w:tcPr>
            <w:tcW w:w="2552" w:type="dxa"/>
          </w:tcPr>
          <w:p w:rsidR="00E17BC6" w:rsidRPr="00011944" w:rsidRDefault="00E17BC6" w:rsidP="00011944">
            <w:pPr>
              <w:pStyle w:val="ConsPlusNormal1"/>
              <w:jc w:val="center"/>
              <w:outlineLvl w:val="2"/>
              <w:rPr>
                <w:szCs w:val="24"/>
              </w:rPr>
            </w:pPr>
            <w:r w:rsidRPr="00011944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6</w:t>
            </w:r>
          </w:p>
        </w:tc>
        <w:tc>
          <w:tcPr>
            <w:tcW w:w="3544" w:type="dxa"/>
          </w:tcPr>
          <w:p w:rsidR="00E17BC6" w:rsidRPr="00011944" w:rsidRDefault="00E17BC6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7</w:t>
            </w:r>
          </w:p>
        </w:tc>
      </w:tr>
      <w:tr w:rsidR="00C93473" w:rsidRPr="00011944" w:rsidTr="00011944">
        <w:trPr>
          <w:trHeight w:val="397"/>
        </w:trPr>
        <w:tc>
          <w:tcPr>
            <w:tcW w:w="2552" w:type="dxa"/>
            <w:vMerge w:val="restart"/>
          </w:tcPr>
          <w:p w:rsidR="00C93473" w:rsidRPr="00011944" w:rsidRDefault="00C93473" w:rsidP="00F05556">
            <w:pPr>
              <w:pStyle w:val="ConsPlusNormal1"/>
              <w:outlineLvl w:val="2"/>
              <w:rPr>
                <w:szCs w:val="24"/>
              </w:rPr>
            </w:pPr>
            <w:r w:rsidRPr="00011944">
              <w:rPr>
                <w:szCs w:val="24"/>
              </w:rPr>
              <w:t>Муниципальная программа Красносулинского района «Социальная поддержка граждан»</w:t>
            </w: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всего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710099,6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672092,0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707268,0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Х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Х</w:t>
            </w:r>
          </w:p>
        </w:tc>
      </w:tr>
      <w:tr w:rsidR="00C93473" w:rsidRPr="00011944" w:rsidTr="00011944">
        <w:trPr>
          <w:trHeight w:val="68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outlineLvl w:val="2"/>
              <w:rPr>
                <w:szCs w:val="24"/>
              </w:rPr>
            </w:pPr>
          </w:p>
        </w:tc>
        <w:tc>
          <w:tcPr>
            <w:tcW w:w="1984" w:type="dxa"/>
          </w:tcPr>
          <w:p w:rsidR="00011944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66446,2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63430,5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63382,9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99,9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47,6</w:t>
            </w:r>
          </w:p>
        </w:tc>
      </w:tr>
      <w:tr w:rsidR="00C93473" w:rsidRPr="00011944" w:rsidTr="00011944">
        <w:trPr>
          <w:trHeight w:val="68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011944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592015,8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593023,9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592249,4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99,9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774,5</w:t>
            </w:r>
          </w:p>
        </w:tc>
      </w:tr>
      <w:tr w:rsidR="00C93473" w:rsidRPr="00011944" w:rsidTr="00011944">
        <w:trPr>
          <w:trHeight w:val="397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15637,6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15637,6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15635,7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1,9</w:t>
            </w:r>
          </w:p>
        </w:tc>
      </w:tr>
      <w:tr w:rsidR="00C93473" w:rsidRPr="00011944" w:rsidTr="00011944">
        <w:trPr>
          <w:trHeight w:val="68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011944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36000,0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36000,0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-</w:t>
            </w: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 w:val="restart"/>
          </w:tcPr>
          <w:p w:rsidR="00C93473" w:rsidRPr="00011944" w:rsidRDefault="00C93473" w:rsidP="00F0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Муниципальный проект «Многодетная семья» (Красносулинский район) по национальному проекту «Семья» </w:t>
            </w: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всего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26183,2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26183,2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26133,1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99,8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50,1 тыс. рублей, их них:</w:t>
            </w:r>
          </w:p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45,1 тыс. рублей – отсутствие потребности в услугах банка;</w:t>
            </w:r>
          </w:p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5,0 тыс. рублей </w:t>
            </w:r>
            <w:r w:rsidR="00011944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экономия в связи с не кратностью размеру выплаты</w:t>
            </w: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23621,3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23621,3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23616,6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Default="00011944" w:rsidP="00011944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4,7 тыс. рублей –</w:t>
            </w:r>
            <w:r w:rsidR="00C93473" w:rsidRPr="00011944">
              <w:rPr>
                <w:szCs w:val="24"/>
              </w:rPr>
              <w:t xml:space="preserve"> экономия в связи с не кратностью размеру выплаты</w:t>
            </w:r>
          </w:p>
          <w:p w:rsidR="00011944" w:rsidRPr="00011944" w:rsidRDefault="00011944" w:rsidP="00011944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2561,9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2561,9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2516,5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98,2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45,4 тыс. рублей, их них:</w:t>
            </w:r>
          </w:p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45,1 тыс. рублей – отсутствие потребности в услугах банка;</w:t>
            </w:r>
          </w:p>
          <w:p w:rsidR="00C93473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0,3 тыс. рублей </w:t>
            </w:r>
            <w:r w:rsidR="007C569A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экономия в связи с не кратностью размеру выплаты</w:t>
            </w:r>
          </w:p>
          <w:p w:rsidR="00011944" w:rsidRPr="00011944" w:rsidRDefault="00011944" w:rsidP="00011944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 w:val="restart"/>
          </w:tcPr>
          <w:p w:rsidR="00C93473" w:rsidRPr="00011944" w:rsidRDefault="00634A4D" w:rsidP="00F05556">
            <w:pPr>
              <w:pStyle w:val="ConsPlusNormal1"/>
              <w:outlineLvl w:val="3"/>
              <w:rPr>
                <w:szCs w:val="24"/>
              </w:rPr>
            </w:pPr>
            <w:hyperlink r:id="rId21" w:tooltip="Постановление Правительства РО от 17.10.2018 N 643 (ред. от 25.03.2025) &quot;Об утверждении государственной программы Ростовской области &quot;Социальная поддержка граждан&quot; ------------ Недействующая редакция {КонсультантПлюс}">
              <w:r w:rsidR="00C93473" w:rsidRPr="00011944">
                <w:rPr>
                  <w:szCs w:val="24"/>
                </w:rPr>
                <w:t>Комплекс</w:t>
              </w:r>
            </w:hyperlink>
            <w:r w:rsidR="00C93473" w:rsidRPr="00011944">
              <w:rPr>
                <w:szCs w:val="24"/>
              </w:rPr>
              <w:t xml:space="preserve">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всего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289199,9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290768,6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290001,6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99,7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767,0 тыс. рублей, из них:</w:t>
            </w:r>
          </w:p>
          <w:p w:rsidR="00C93473" w:rsidRPr="00011944" w:rsidRDefault="007C569A" w:rsidP="00011944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766,8 тыс. рублей –</w:t>
            </w:r>
            <w:r w:rsidR="00C93473" w:rsidRPr="00011944">
              <w:rPr>
                <w:szCs w:val="24"/>
              </w:rPr>
              <w:t xml:space="preserve"> экономия в связи с заявительным характером предоставления выплат и мер социальной поддержки;</w:t>
            </w:r>
          </w:p>
          <w:p w:rsidR="00C93473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0,2 тыс. рублей </w:t>
            </w:r>
            <w:r w:rsidR="007C569A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ассигнования запланированы в тысячах рублей</w:t>
            </w:r>
          </w:p>
          <w:p w:rsidR="00011944" w:rsidRPr="00011944" w:rsidRDefault="00011944" w:rsidP="00011944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39039,1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39057,8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39015,2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99,9</w:t>
            </w:r>
          </w:p>
        </w:tc>
        <w:tc>
          <w:tcPr>
            <w:tcW w:w="3544" w:type="dxa"/>
          </w:tcPr>
          <w:p w:rsidR="00C93473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42,6 тыс. рублей </w:t>
            </w:r>
            <w:r w:rsidR="007C569A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экономия в связи с заявительным характером предоставления выплат и мер социальной поддержки</w:t>
            </w:r>
          </w:p>
          <w:p w:rsidR="00011944" w:rsidRPr="00011944" w:rsidRDefault="00011944" w:rsidP="00011944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243359,2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244909,2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244185,0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99,7</w:t>
            </w:r>
          </w:p>
        </w:tc>
        <w:tc>
          <w:tcPr>
            <w:tcW w:w="3544" w:type="dxa"/>
          </w:tcPr>
          <w:p w:rsidR="00C93473" w:rsidRDefault="00C93473" w:rsidP="007C569A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724,2 тыс. рублей </w:t>
            </w:r>
            <w:r w:rsidR="007C569A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экономия в связи с заявительным характером предоставления выплат и мер социальной поддержки</w:t>
            </w:r>
          </w:p>
          <w:p w:rsidR="007C569A" w:rsidRPr="00011944" w:rsidRDefault="007C569A" w:rsidP="007C569A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6801,6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6801,6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6801,4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0,2 тыс</w:t>
            </w:r>
            <w:r w:rsidR="007C569A">
              <w:rPr>
                <w:szCs w:val="24"/>
              </w:rPr>
              <w:t>. рублей –</w:t>
            </w:r>
            <w:r w:rsidRPr="00011944">
              <w:rPr>
                <w:szCs w:val="24"/>
              </w:rPr>
              <w:t xml:space="preserve"> ассигнования запланированы в тысячах рублей</w:t>
            </w:r>
          </w:p>
          <w:p w:rsidR="007C569A" w:rsidRPr="00011944" w:rsidRDefault="007C569A" w:rsidP="00011944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 w:val="restart"/>
          </w:tcPr>
          <w:p w:rsidR="00C93473" w:rsidRDefault="00634A4D" w:rsidP="00F05556">
            <w:pPr>
              <w:pStyle w:val="ConsPlusNormal1"/>
              <w:outlineLvl w:val="3"/>
              <w:rPr>
                <w:szCs w:val="24"/>
              </w:rPr>
            </w:pPr>
            <w:hyperlink r:id="rId22" w:tooltip="Постановление Правительства РО от 17.10.2018 N 643 (ред. от 25.03.2025) &quot;Об утверждении государственной программы Ростовской области &quot;Социальная поддержка граждан&quot; ------------ Недействующая редакция {КонсультантПлюс}">
              <w:r w:rsidR="00C93473" w:rsidRPr="00011944">
                <w:rPr>
                  <w:szCs w:val="24"/>
                </w:rPr>
                <w:t>Комплекс</w:t>
              </w:r>
            </w:hyperlink>
            <w:r w:rsidR="00C93473" w:rsidRPr="00011944">
              <w:rPr>
                <w:szCs w:val="24"/>
              </w:rPr>
              <w:t xml:space="preserve"> процессных мероприятий «Обеспечение реализации муниципальной программы Красносулинского района</w:t>
            </w:r>
            <w:r w:rsidR="00F05556" w:rsidRPr="00011944">
              <w:rPr>
                <w:szCs w:val="24"/>
              </w:rPr>
              <w:t xml:space="preserve"> </w:t>
            </w:r>
            <w:r w:rsidR="00C93473" w:rsidRPr="00011944">
              <w:rPr>
                <w:szCs w:val="24"/>
              </w:rPr>
              <w:t>«Социальная поддержка граждан»</w:t>
            </w:r>
          </w:p>
          <w:p w:rsidR="007C569A" w:rsidRPr="00011944" w:rsidRDefault="007C569A" w:rsidP="00F05556">
            <w:pPr>
              <w:pStyle w:val="ConsPlusNormal1"/>
              <w:outlineLvl w:val="3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всего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35168,7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35168,7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35167,1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1,6 тыс. рублей </w:t>
            </w:r>
            <w:r w:rsidR="00DD0CAE" w:rsidRPr="00011944">
              <w:rPr>
                <w:szCs w:val="24"/>
              </w:rPr>
              <w:t>–</w:t>
            </w:r>
            <w:r w:rsidR="007C569A">
              <w:rPr>
                <w:szCs w:val="24"/>
              </w:rPr>
              <w:t xml:space="preserve"> </w:t>
            </w:r>
            <w:r w:rsidR="00DD0CAE" w:rsidRPr="00011944">
              <w:rPr>
                <w:szCs w:val="24"/>
              </w:rPr>
              <w:t>экономия в ходе исполнения контракта</w:t>
            </w:r>
          </w:p>
          <w:p w:rsidR="007C569A" w:rsidRPr="00011944" w:rsidRDefault="007C569A" w:rsidP="00011944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7C569A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31209,2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31209,2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31209,2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C93473" w:rsidP="007C569A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-</w:t>
            </w: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3959,5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3959,5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3957,9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1,6 тыс. рублей - </w:t>
            </w:r>
            <w:r w:rsidR="00DD0CAE" w:rsidRPr="00011944">
              <w:rPr>
                <w:szCs w:val="24"/>
              </w:rPr>
              <w:t>экономия в ходе исполнения контракта</w:t>
            </w: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 w:val="restart"/>
          </w:tcPr>
          <w:p w:rsidR="00C93473" w:rsidRPr="00011944" w:rsidRDefault="00634A4D" w:rsidP="00F05556">
            <w:pPr>
              <w:pStyle w:val="ConsPlusNormal1"/>
              <w:outlineLvl w:val="3"/>
              <w:rPr>
                <w:szCs w:val="24"/>
              </w:rPr>
            </w:pPr>
            <w:hyperlink r:id="rId23" w:tooltip="Постановление Правительства РО от 17.10.2018 N 643 (ред. от 25.03.2025) &quot;Об утверждении государственной программы Ростовской области &quot;Социальная поддержка граждан&quot; ------------ Недействующая редакция {КонсультантПлюс}">
              <w:r w:rsidR="00C93473" w:rsidRPr="00011944">
                <w:rPr>
                  <w:szCs w:val="24"/>
                </w:rPr>
                <w:t>Комплекс</w:t>
              </w:r>
            </w:hyperlink>
            <w:r w:rsidR="00C93473" w:rsidRPr="00011944">
              <w:rPr>
                <w:szCs w:val="24"/>
              </w:rPr>
              <w:t xml:space="preserve">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всего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95319,5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91743,2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91738,1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5,1 тыс. рублей, из них:</w:t>
            </w:r>
          </w:p>
          <w:p w:rsidR="00C93473" w:rsidRPr="00011944" w:rsidRDefault="007C569A" w:rsidP="00011944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4,9 тыс. рублей –</w:t>
            </w:r>
            <w:r w:rsidR="00C93473" w:rsidRPr="00011944">
              <w:rPr>
                <w:szCs w:val="24"/>
              </w:rPr>
              <w:t xml:space="preserve"> экономия в связи с заявительным характером предоставления мер социальной поддержки;</w:t>
            </w:r>
          </w:p>
          <w:p w:rsidR="00C93473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0,2 тыс. рублей </w:t>
            </w:r>
            <w:r w:rsidR="007C569A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ассигнования запланированы в тысячах рублей</w:t>
            </w:r>
          </w:p>
          <w:p w:rsidR="007C569A" w:rsidRPr="00011944" w:rsidRDefault="007C569A" w:rsidP="00011944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3785,8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751,4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751,1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0,3 тыс. рублей </w:t>
            </w:r>
            <w:r w:rsidR="007C569A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экономия в связи с заявительным характером предоставления мер социальной поддержки</w:t>
            </w:r>
          </w:p>
          <w:p w:rsidR="007C569A" w:rsidRPr="00011944" w:rsidRDefault="007C569A" w:rsidP="00011944">
            <w:pPr>
              <w:pStyle w:val="ConsPlusNormal1"/>
              <w:rPr>
                <w:szCs w:val="24"/>
              </w:rPr>
            </w:pP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91533,7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90991,8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90987,0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4,8 тыс. рублей, из них:</w:t>
            </w:r>
          </w:p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4,6 тыс. рублей </w:t>
            </w:r>
            <w:r w:rsidR="007C569A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экономия в связи с заявительным характером предоставления мер социальной поддержки;</w:t>
            </w:r>
          </w:p>
          <w:p w:rsidR="00C93473" w:rsidRPr="00011944" w:rsidRDefault="007C569A" w:rsidP="00011944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0,2 тыс. рублей –</w:t>
            </w:r>
            <w:r w:rsidR="00C93473" w:rsidRPr="00011944">
              <w:rPr>
                <w:szCs w:val="24"/>
              </w:rPr>
              <w:t xml:space="preserve"> ассигнования запланированы в тысячах рублей</w:t>
            </w: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 w:val="restart"/>
          </w:tcPr>
          <w:p w:rsidR="00C93473" w:rsidRPr="00011944" w:rsidRDefault="00634A4D" w:rsidP="00F05556">
            <w:pPr>
              <w:pStyle w:val="ConsPlusNormal1"/>
              <w:outlineLvl w:val="3"/>
              <w:rPr>
                <w:szCs w:val="24"/>
              </w:rPr>
            </w:pPr>
            <w:hyperlink r:id="rId24" w:tooltip="Постановление Правительства РО от 17.10.2018 N 643 (ред. от 25.03.2025) &quot;Об утверждении государственной программы Ростовской области &quot;Социальная поддержка граждан&quot; ------------ Недействующая редакция {КонсультантПлюс}">
              <w:r w:rsidR="00C93473" w:rsidRPr="00011944">
                <w:rPr>
                  <w:szCs w:val="24"/>
                </w:rPr>
                <w:t>Комплекс</w:t>
              </w:r>
            </w:hyperlink>
            <w:r w:rsidR="00C93473" w:rsidRPr="00011944">
              <w:rPr>
                <w:szCs w:val="24"/>
              </w:rPr>
              <w:t xml:space="preserve">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всего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264228,3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228228,3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264228,1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Х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0,2 тыс. рублей – ассигнования запланированы в тысячах рублей</w:t>
            </w: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223351,8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223351,8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223351,7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7C569A" w:rsidP="00011944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0,1 тыс. рублей –</w:t>
            </w:r>
            <w:r w:rsidR="00C93473" w:rsidRPr="00011944">
              <w:rPr>
                <w:szCs w:val="24"/>
              </w:rPr>
              <w:t xml:space="preserve"> ассигнования запланированы в тысячах рублей</w:t>
            </w: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4876,5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4876,5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4876,4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C93473" w:rsidP="007C569A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 xml:space="preserve">0,1 тыс. рублей </w:t>
            </w:r>
            <w:r w:rsidR="007C569A">
              <w:rPr>
                <w:szCs w:val="24"/>
              </w:rPr>
              <w:t>–</w:t>
            </w:r>
            <w:r w:rsidRPr="00011944">
              <w:rPr>
                <w:szCs w:val="24"/>
              </w:rPr>
              <w:t xml:space="preserve"> ассигнования запланированы в тысячах рублей</w:t>
            </w:r>
          </w:p>
        </w:tc>
      </w:tr>
      <w:tr w:rsidR="00C93473" w:rsidRPr="00011944" w:rsidTr="00011944">
        <w:trPr>
          <w:trHeight w:val="20"/>
        </w:trPr>
        <w:tc>
          <w:tcPr>
            <w:tcW w:w="2552" w:type="dxa"/>
            <w:vMerge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984" w:type="dxa"/>
          </w:tcPr>
          <w:p w:rsidR="00C93473" w:rsidRPr="00011944" w:rsidRDefault="00C93473" w:rsidP="00F05556">
            <w:pPr>
              <w:pStyle w:val="ConsPlusNormal1"/>
              <w:rPr>
                <w:szCs w:val="24"/>
              </w:rPr>
            </w:pPr>
            <w:r w:rsidRPr="00011944">
              <w:rPr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36000,0</w:t>
            </w:r>
          </w:p>
        </w:tc>
        <w:tc>
          <w:tcPr>
            <w:tcW w:w="1418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36000,0</w:t>
            </w:r>
          </w:p>
        </w:tc>
        <w:tc>
          <w:tcPr>
            <w:tcW w:w="1701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100,0</w:t>
            </w:r>
          </w:p>
        </w:tc>
        <w:tc>
          <w:tcPr>
            <w:tcW w:w="3544" w:type="dxa"/>
          </w:tcPr>
          <w:p w:rsidR="00C93473" w:rsidRPr="00011944" w:rsidRDefault="00C93473" w:rsidP="00011944">
            <w:pPr>
              <w:pStyle w:val="ConsPlusNormal1"/>
              <w:jc w:val="center"/>
              <w:rPr>
                <w:szCs w:val="24"/>
              </w:rPr>
            </w:pPr>
            <w:r w:rsidRPr="00011944">
              <w:rPr>
                <w:szCs w:val="24"/>
              </w:rPr>
              <w:t>Х</w:t>
            </w:r>
          </w:p>
        </w:tc>
      </w:tr>
    </w:tbl>
    <w:p w:rsidR="00C93473" w:rsidRPr="00F05556" w:rsidRDefault="00C93473" w:rsidP="007C569A">
      <w:pPr>
        <w:pStyle w:val="ConsPlusNormal1"/>
        <w:ind w:firstLine="709"/>
        <w:jc w:val="both"/>
        <w:rPr>
          <w:sz w:val="28"/>
          <w:szCs w:val="28"/>
        </w:rPr>
      </w:pPr>
    </w:p>
    <w:p w:rsidR="00C93473" w:rsidRPr="00F05556" w:rsidRDefault="00C93473" w:rsidP="007C569A">
      <w:pPr>
        <w:pStyle w:val="ConsPlusNormal1"/>
        <w:ind w:firstLine="709"/>
        <w:jc w:val="both"/>
        <w:rPr>
          <w:sz w:val="28"/>
          <w:szCs w:val="28"/>
        </w:rPr>
      </w:pPr>
      <w:r w:rsidRPr="00F05556">
        <w:rPr>
          <w:sz w:val="28"/>
          <w:szCs w:val="28"/>
        </w:rPr>
        <w:t>Примечание:</w:t>
      </w:r>
    </w:p>
    <w:p w:rsidR="00C93473" w:rsidRPr="00F05556" w:rsidRDefault="007C569A" w:rsidP="007C569A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 –</w:t>
      </w:r>
      <w:r w:rsidR="00C93473" w:rsidRPr="00F05556">
        <w:rPr>
          <w:sz w:val="28"/>
          <w:szCs w:val="28"/>
        </w:rPr>
        <w:t xml:space="preserve"> данные ячейки не заполняются.</w:t>
      </w:r>
    </w:p>
    <w:p w:rsidR="00BC00EF" w:rsidRPr="00F05556" w:rsidRDefault="00BC00EF" w:rsidP="007C569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C00EF" w:rsidRPr="00F05556" w:rsidSect="00634A4D">
          <w:pgSz w:w="16840" w:h="11907" w:orient="landscape" w:code="9"/>
          <w:pgMar w:top="1701" w:right="1134" w:bottom="567" w:left="1134" w:header="1587" w:footer="0" w:gutter="0"/>
          <w:cols w:space="720"/>
          <w:docGrid w:linePitch="360"/>
        </w:sectPr>
      </w:pPr>
    </w:p>
    <w:p w:rsidR="002E7C8A" w:rsidRPr="00F05556" w:rsidRDefault="002E7C8A" w:rsidP="007C569A">
      <w:pPr>
        <w:widowControl w:val="0"/>
        <w:spacing w:after="0" w:line="240" w:lineRule="auto"/>
        <w:ind w:left="147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7C569A" w:rsidRDefault="002E7C8A" w:rsidP="007C569A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к отчету о реализации муниципальной программы Красносулинского района</w:t>
      </w:r>
      <w:r w:rsidR="007C569A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>«Социальная поддержка граждан»,</w:t>
      </w:r>
      <w:r w:rsidR="002F0843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Красносулинского района </w:t>
      </w:r>
    </w:p>
    <w:p w:rsidR="002E7C8A" w:rsidRPr="00F05556" w:rsidRDefault="002E7C8A" w:rsidP="007C569A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от 06.12.2018 № 1360, за 2025 год</w:t>
      </w:r>
    </w:p>
    <w:p w:rsidR="00C93473" w:rsidRPr="00F05556" w:rsidRDefault="00C93473" w:rsidP="007C569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473" w:rsidRPr="00F05556" w:rsidRDefault="00C93473" w:rsidP="007C569A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СВЕДЕНИЯ</w:t>
      </w:r>
    </w:p>
    <w:p w:rsidR="00C93473" w:rsidRPr="00F05556" w:rsidRDefault="00C93473" w:rsidP="007C569A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556">
        <w:rPr>
          <w:rFonts w:ascii="Times New Roman" w:hAnsi="Times New Roman" w:cs="Times New Roman"/>
          <w:sz w:val="28"/>
          <w:szCs w:val="28"/>
        </w:rPr>
        <w:t>о достижении значений показателей</w:t>
      </w:r>
    </w:p>
    <w:p w:rsidR="00C93473" w:rsidRPr="00F05556" w:rsidRDefault="00C93473" w:rsidP="007C569A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4975" w:type="pct"/>
        <w:tblLayout w:type="fixed"/>
        <w:tblLook w:val="04A0" w:firstRow="1" w:lastRow="0" w:firstColumn="1" w:lastColumn="0" w:noHBand="0" w:noVBand="1"/>
      </w:tblPr>
      <w:tblGrid>
        <w:gridCol w:w="702"/>
        <w:gridCol w:w="5927"/>
        <w:gridCol w:w="1422"/>
        <w:gridCol w:w="2200"/>
        <w:gridCol w:w="2049"/>
        <w:gridCol w:w="869"/>
        <w:gridCol w:w="858"/>
        <w:gridCol w:w="997"/>
        <w:gridCol w:w="1282"/>
        <w:gridCol w:w="5347"/>
      </w:tblGrid>
      <w:tr w:rsidR="003578EC" w:rsidRPr="003578EC" w:rsidTr="003578EC">
        <w:trPr>
          <w:trHeight w:val="20"/>
        </w:trPr>
        <w:tc>
          <w:tcPr>
            <w:tcW w:w="702" w:type="dxa"/>
            <w:vMerge w:val="restart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№</w:t>
            </w:r>
          </w:p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proofErr w:type="gramStart"/>
            <w:r w:rsidRPr="003578EC">
              <w:rPr>
                <w:szCs w:val="24"/>
              </w:rPr>
              <w:t>п</w:t>
            </w:r>
            <w:proofErr w:type="gramEnd"/>
            <w:r w:rsidRPr="003578EC">
              <w:rPr>
                <w:szCs w:val="24"/>
              </w:rPr>
              <w:t>/п</w:t>
            </w:r>
          </w:p>
        </w:tc>
        <w:tc>
          <w:tcPr>
            <w:tcW w:w="5927" w:type="dxa"/>
            <w:vMerge w:val="restart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Номер и наименование</w:t>
            </w:r>
          </w:p>
        </w:tc>
        <w:tc>
          <w:tcPr>
            <w:tcW w:w="1422" w:type="dxa"/>
            <w:vMerge w:val="restart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Единица измерения</w:t>
            </w:r>
          </w:p>
        </w:tc>
        <w:tc>
          <w:tcPr>
            <w:tcW w:w="2200" w:type="dxa"/>
            <w:vMerge w:val="restart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Критерий наследуемости/</w:t>
            </w:r>
          </w:p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динамики</w:t>
            </w:r>
          </w:p>
        </w:tc>
        <w:tc>
          <w:tcPr>
            <w:tcW w:w="2049" w:type="dxa"/>
            <w:vMerge w:val="restart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proofErr w:type="gramStart"/>
            <w:r w:rsidRPr="003578EC">
              <w:rPr>
                <w:szCs w:val="24"/>
              </w:rPr>
              <w:t>Признак положительной тенденции (возрастающий/</w:t>
            </w:r>
            <w:proofErr w:type="gramEnd"/>
          </w:p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убывающий)</w:t>
            </w:r>
          </w:p>
        </w:tc>
        <w:tc>
          <w:tcPr>
            <w:tcW w:w="2724" w:type="dxa"/>
            <w:gridSpan w:val="3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Значения показателей муниципальной программы, структурного элемента муниципальной программы</w:t>
            </w:r>
          </w:p>
        </w:tc>
        <w:tc>
          <w:tcPr>
            <w:tcW w:w="1282" w:type="dxa"/>
            <w:vMerge w:val="restart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Оценка динамики прироста</w:t>
            </w:r>
          </w:p>
        </w:tc>
        <w:tc>
          <w:tcPr>
            <w:tcW w:w="5347" w:type="dxa"/>
            <w:vMerge w:val="restart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3578EC" w:rsidRPr="003578EC" w:rsidTr="003578EC">
        <w:trPr>
          <w:trHeight w:val="20"/>
        </w:trPr>
        <w:tc>
          <w:tcPr>
            <w:tcW w:w="702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5927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2200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869" w:type="dxa"/>
            <w:vMerge w:val="restart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2024 год</w:t>
            </w:r>
          </w:p>
        </w:tc>
        <w:tc>
          <w:tcPr>
            <w:tcW w:w="1855" w:type="dxa"/>
            <w:gridSpan w:val="2"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2025 год</w:t>
            </w:r>
          </w:p>
        </w:tc>
        <w:tc>
          <w:tcPr>
            <w:tcW w:w="1282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5347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</w:tr>
      <w:tr w:rsidR="003578EC" w:rsidRPr="003578EC" w:rsidTr="003578EC">
        <w:trPr>
          <w:trHeight w:val="20"/>
        </w:trPr>
        <w:tc>
          <w:tcPr>
            <w:tcW w:w="702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5927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2200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869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858" w:type="dxa"/>
          </w:tcPr>
          <w:p w:rsidR="003578EC" w:rsidRPr="003578EC" w:rsidRDefault="003578EC" w:rsidP="003578E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7" w:type="dxa"/>
          </w:tcPr>
          <w:p w:rsidR="003578EC" w:rsidRPr="003578EC" w:rsidRDefault="003578EC" w:rsidP="003578E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82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  <w:tc>
          <w:tcPr>
            <w:tcW w:w="5347" w:type="dxa"/>
            <w:vMerge/>
          </w:tcPr>
          <w:p w:rsidR="003578EC" w:rsidRPr="003578EC" w:rsidRDefault="003578EC" w:rsidP="003578EC">
            <w:pPr>
              <w:pStyle w:val="ConsPlusNormal1"/>
              <w:jc w:val="center"/>
              <w:rPr>
                <w:szCs w:val="24"/>
              </w:rPr>
            </w:pPr>
          </w:p>
        </w:tc>
      </w:tr>
    </w:tbl>
    <w:p w:rsidR="003578EC" w:rsidRPr="003578EC" w:rsidRDefault="003578EC" w:rsidP="003578E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ff0"/>
        <w:tblW w:w="4975" w:type="pct"/>
        <w:tblLayout w:type="fixed"/>
        <w:tblLook w:val="04A0" w:firstRow="1" w:lastRow="0" w:firstColumn="1" w:lastColumn="0" w:noHBand="0" w:noVBand="1"/>
      </w:tblPr>
      <w:tblGrid>
        <w:gridCol w:w="702"/>
        <w:gridCol w:w="5927"/>
        <w:gridCol w:w="1422"/>
        <w:gridCol w:w="2200"/>
        <w:gridCol w:w="2049"/>
        <w:gridCol w:w="869"/>
        <w:gridCol w:w="858"/>
        <w:gridCol w:w="997"/>
        <w:gridCol w:w="1282"/>
        <w:gridCol w:w="5347"/>
      </w:tblGrid>
      <w:tr w:rsidR="007C569A" w:rsidRPr="003578EC" w:rsidTr="003578EC">
        <w:trPr>
          <w:trHeight w:val="20"/>
          <w:tblHeader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</w:t>
            </w:r>
          </w:p>
        </w:tc>
        <w:tc>
          <w:tcPr>
            <w:tcW w:w="592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2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4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5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6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7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8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9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</w:t>
            </w:r>
          </w:p>
        </w:tc>
      </w:tr>
      <w:tr w:rsidR="007C569A" w:rsidRPr="003578EC" w:rsidTr="003578EC">
        <w:trPr>
          <w:trHeight w:val="20"/>
        </w:trPr>
        <w:tc>
          <w:tcPr>
            <w:tcW w:w="15024" w:type="dxa"/>
            <w:gridSpan w:val="8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Муниципальная программа Красносулинского района «Социальная поддержка граждан»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64,1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Х</w:t>
            </w:r>
          </w:p>
        </w:tc>
      </w:tr>
      <w:tr w:rsidR="007C569A" w:rsidRPr="003578EC" w:rsidTr="003578EC">
        <w:trPr>
          <w:trHeight w:val="20"/>
        </w:trPr>
        <w:tc>
          <w:tcPr>
            <w:tcW w:w="15024" w:type="dxa"/>
            <w:gridSpan w:val="8"/>
          </w:tcPr>
          <w:p w:rsidR="007C569A" w:rsidRPr="003578EC" w:rsidRDefault="007C569A" w:rsidP="003578EC">
            <w:pPr>
              <w:pStyle w:val="ConsPlusNormal1"/>
              <w:jc w:val="center"/>
              <w:outlineLvl w:val="2"/>
              <w:rPr>
                <w:szCs w:val="24"/>
              </w:rPr>
            </w:pPr>
            <w:r w:rsidRPr="003578EC">
              <w:rPr>
                <w:szCs w:val="24"/>
              </w:rPr>
              <w:t xml:space="preserve">Показатели муниципальной </w:t>
            </w:r>
            <w:hyperlink r:id="rId25" w:tooltip="Постановление Правительства РО от 17.10.2018 N 643 (ред. от 25.03.2025) &quot;Об утверждении государственной программы Ростовской области &quot;Социальная поддержка граждан&quot; ------------ Недействующая редакция {КонсультантПлюс}">
              <w:r w:rsidRPr="003578EC">
                <w:rPr>
                  <w:szCs w:val="24"/>
                </w:rPr>
                <w:t>программы</w:t>
              </w:r>
            </w:hyperlink>
            <w:r w:rsidRPr="003578EC">
              <w:rPr>
                <w:szCs w:val="24"/>
              </w:rPr>
              <w:t xml:space="preserve"> Красносулинского района «Социальная поддержка граждан»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outlineLvl w:val="2"/>
              <w:rPr>
                <w:szCs w:val="24"/>
              </w:rPr>
            </w:pPr>
            <w:r w:rsidRPr="003578EC">
              <w:rPr>
                <w:szCs w:val="24"/>
              </w:rPr>
              <w:t>66,7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outlineLvl w:val="2"/>
              <w:rPr>
                <w:szCs w:val="24"/>
              </w:rPr>
            </w:pPr>
            <w:r w:rsidRPr="003578EC">
              <w:rPr>
                <w:szCs w:val="24"/>
              </w:rPr>
              <w:t>Х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1.1.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Показатель 1.</w:t>
            </w:r>
          </w:p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Численность населения с денежными доходами ниже границы бедности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наследуемый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убывающий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6,2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9,5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6,2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0,0</w:t>
            </w:r>
          </w:p>
        </w:tc>
        <w:tc>
          <w:tcPr>
            <w:tcW w:w="534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 xml:space="preserve">фактическое значение показателя ниже планового значения показателя объясняется уменьшением фактического количества граждан с денежными доходами ниже региональной величины прожиточного минимума, в связи </w:t>
            </w:r>
            <w:proofErr w:type="gramStart"/>
            <w:r w:rsidRPr="003578EC">
              <w:rPr>
                <w:szCs w:val="24"/>
              </w:rPr>
              <w:t>с</w:t>
            </w:r>
            <w:proofErr w:type="gramEnd"/>
            <w:r w:rsidRPr="003578EC">
              <w:rPr>
                <w:szCs w:val="24"/>
              </w:rPr>
              <w:t>:</w:t>
            </w:r>
          </w:p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 xml:space="preserve">получением социальных выплат в виде единого пособия (из СФР РФ); </w:t>
            </w:r>
          </w:p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индексацией социальных выплат и пособий;</w:t>
            </w:r>
          </w:p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proofErr w:type="spellStart"/>
            <w:r w:rsidRPr="003578EC">
              <w:rPr>
                <w:szCs w:val="24"/>
              </w:rPr>
              <w:t>дегализацией</w:t>
            </w:r>
            <w:proofErr w:type="spellEnd"/>
            <w:r w:rsidRPr="003578EC">
              <w:rPr>
                <w:szCs w:val="24"/>
              </w:rPr>
              <w:t xml:space="preserve"> трудовых отношений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1.2.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  <w:r w:rsidR="003578EC" w:rsidRPr="00357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569A" w:rsidRPr="003578EC" w:rsidRDefault="007C569A" w:rsidP="00F05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 учреждении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поддерживающий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1.3.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35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C569A" w:rsidRDefault="007C569A" w:rsidP="00F05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получением</w:t>
            </w:r>
          </w:p>
          <w:p w:rsidR="003578EC" w:rsidRPr="003578EC" w:rsidRDefault="003578EC" w:rsidP="00F05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поддерживающий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15024" w:type="dxa"/>
            <w:gridSpan w:val="8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Показатели структурных элементов муниципальной программы Красносулинского района «Социальная поддержка граждан»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58,1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Х</w:t>
            </w:r>
          </w:p>
        </w:tc>
      </w:tr>
      <w:tr w:rsidR="007C569A" w:rsidRPr="003578EC" w:rsidTr="003578EC">
        <w:trPr>
          <w:trHeight w:val="20"/>
        </w:trPr>
        <w:tc>
          <w:tcPr>
            <w:tcW w:w="21653" w:type="dxa"/>
            <w:gridSpan w:val="10"/>
          </w:tcPr>
          <w:p w:rsidR="007C569A" w:rsidRPr="003578EC" w:rsidRDefault="007C569A" w:rsidP="003578EC">
            <w:pPr>
              <w:pStyle w:val="ConsPlusNormal1"/>
              <w:jc w:val="center"/>
              <w:outlineLvl w:val="2"/>
              <w:rPr>
                <w:szCs w:val="24"/>
              </w:rPr>
            </w:pPr>
            <w:r w:rsidRPr="003578EC">
              <w:rPr>
                <w:color w:val="000000"/>
                <w:szCs w:val="24"/>
              </w:rPr>
              <w:t>Муниципальный проект «Многодетная семья» (Красносулинский район) по национальному проекту «Семья»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2.1.</w:t>
            </w:r>
          </w:p>
        </w:tc>
        <w:tc>
          <w:tcPr>
            <w:tcW w:w="5927" w:type="dxa"/>
          </w:tcPr>
          <w:p w:rsidR="003578EC" w:rsidRDefault="007C569A" w:rsidP="003578EC">
            <w:pPr>
              <w:pStyle w:val="ConsPlusNormal1"/>
              <w:rPr>
                <w:rFonts w:eastAsia="Calibri"/>
                <w:szCs w:val="24"/>
                <w:lang w:eastAsia="zh-CN"/>
              </w:rPr>
            </w:pPr>
            <w:r w:rsidRPr="003578EC">
              <w:rPr>
                <w:rFonts w:eastAsia="Calibri"/>
                <w:szCs w:val="24"/>
                <w:lang w:eastAsia="zh-CN"/>
              </w:rPr>
              <w:t>Показатель М</w:t>
            </w:r>
            <w:proofErr w:type="gramStart"/>
            <w:r w:rsidRPr="003578EC">
              <w:rPr>
                <w:rFonts w:eastAsia="Calibri"/>
                <w:szCs w:val="24"/>
                <w:lang w:eastAsia="zh-CN"/>
              </w:rPr>
              <w:t>1</w:t>
            </w:r>
            <w:proofErr w:type="gramEnd"/>
            <w:r w:rsidRPr="003578EC">
              <w:rPr>
                <w:rFonts w:eastAsia="Calibri"/>
                <w:szCs w:val="24"/>
                <w:lang w:eastAsia="zh-CN"/>
              </w:rPr>
              <w:t>.1.</w:t>
            </w:r>
          </w:p>
          <w:p w:rsidR="007C569A" w:rsidRDefault="007C569A" w:rsidP="003578EC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  <w:p w:rsidR="003578EC" w:rsidRPr="003578EC" w:rsidRDefault="003578EC" w:rsidP="003578EC">
            <w:pPr>
              <w:pStyle w:val="ConsPlusNormal1"/>
              <w:rPr>
                <w:szCs w:val="24"/>
              </w:rPr>
            </w:pP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ненаследуемый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2,0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3,8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3,8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21653" w:type="dxa"/>
            <w:gridSpan w:val="10"/>
          </w:tcPr>
          <w:p w:rsidR="007C569A" w:rsidRPr="003578EC" w:rsidRDefault="00634A4D" w:rsidP="003578EC">
            <w:pPr>
              <w:pStyle w:val="ConsPlusNormal1"/>
              <w:jc w:val="center"/>
              <w:outlineLvl w:val="2"/>
              <w:rPr>
                <w:szCs w:val="24"/>
              </w:rPr>
            </w:pPr>
            <w:hyperlink r:id="rId26" w:tooltip="Постановление Правительства РО от 17.10.2018 N 643 (ред. от 25.03.2025) &quot;Об утверждении государственной программы Ростовской области &quot;Социальная поддержка граждан&quot; ------------ Недействующая редакция {КонсультантПлюс}">
              <w:r w:rsidR="007C569A" w:rsidRPr="003578EC">
                <w:rPr>
                  <w:szCs w:val="24"/>
                </w:rPr>
                <w:t>Комплекс</w:t>
              </w:r>
            </w:hyperlink>
            <w:r w:rsidR="007C569A" w:rsidRPr="003578EC">
              <w:rPr>
                <w:szCs w:val="24"/>
              </w:rPr>
              <w:t xml:space="preserve"> процессных мероприятий «Социальная поддержка отдельных категорий граждан»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3.1.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 xml:space="preserve">Показатель 1.1. </w:t>
            </w:r>
          </w:p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поддерживающий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  <w:lang w:val="en-US"/>
              </w:rPr>
              <w:t>3</w:t>
            </w:r>
            <w:r w:rsidRPr="003578EC">
              <w:rPr>
                <w:szCs w:val="24"/>
              </w:rPr>
              <w:t>.2.</w:t>
            </w:r>
          </w:p>
        </w:tc>
        <w:tc>
          <w:tcPr>
            <w:tcW w:w="5927" w:type="dxa"/>
          </w:tcPr>
          <w:p w:rsidR="007C569A" w:rsidRPr="003578EC" w:rsidRDefault="007C569A" w:rsidP="003578EC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Показатель 1.2. Доля граждан, охваченных государственной социальной помощью на основании социального контракта, в общей численности малоимущих граждан*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ненаследуемый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2,0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3,8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3,8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Х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  <w:lang w:val="en-US"/>
              </w:rPr>
            </w:pPr>
            <w:r w:rsidRPr="003578EC">
              <w:rPr>
                <w:szCs w:val="24"/>
                <w:lang w:val="en-US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  <w:lang w:val="en-US"/>
              </w:rPr>
              <w:t>3</w:t>
            </w:r>
            <w:r w:rsidRPr="003578EC">
              <w:rPr>
                <w:szCs w:val="24"/>
              </w:rPr>
              <w:t>.3.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 xml:space="preserve">Показатель 1.3.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3578EC">
              <w:rPr>
                <w:szCs w:val="24"/>
              </w:rPr>
              <w:t>семьи</w:t>
            </w:r>
            <w:proofErr w:type="gramEnd"/>
            <w:r w:rsidRPr="003578EC">
              <w:rPr>
                <w:szCs w:val="24"/>
              </w:rPr>
      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ненаследуемый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  <w:lang w:val="en-US"/>
              </w:rPr>
              <w:t>75</w:t>
            </w:r>
            <w:r w:rsidRPr="003578EC">
              <w:rPr>
                <w:szCs w:val="24"/>
              </w:rPr>
              <w:t>,0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36,1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36,1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-51,9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3.4.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 xml:space="preserve">Показатель 1.4.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3578EC">
              <w:rPr>
                <w:szCs w:val="24"/>
              </w:rPr>
              <w:t>семьи</w:t>
            </w:r>
            <w:proofErr w:type="gramEnd"/>
            <w:r w:rsidRPr="003578EC">
              <w:rPr>
                <w:szCs w:val="24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ненаследуемый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41,66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15,8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15,8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-62,1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21653" w:type="dxa"/>
            <w:gridSpan w:val="10"/>
          </w:tcPr>
          <w:p w:rsidR="007C569A" w:rsidRPr="003578EC" w:rsidRDefault="00634A4D" w:rsidP="003578EC">
            <w:pPr>
              <w:pStyle w:val="ConsPlusNormal1"/>
              <w:jc w:val="center"/>
              <w:outlineLvl w:val="2"/>
              <w:rPr>
                <w:szCs w:val="24"/>
              </w:rPr>
            </w:pPr>
            <w:hyperlink r:id="rId27" w:tooltip="Постановление Правительства РО от 17.10.2018 N 643 (ред. от 25.03.2025) &quot;Об утверждении государственной программы Ростовской области &quot;Социальная поддержка граждан&quot; ------------ Недействующая редакция {КонсультантПлюс}">
              <w:r w:rsidR="007C569A" w:rsidRPr="003578EC">
                <w:rPr>
                  <w:szCs w:val="24"/>
                </w:rPr>
                <w:t>Комплекс</w:t>
              </w:r>
            </w:hyperlink>
            <w:r w:rsidR="007C569A" w:rsidRPr="003578EC">
              <w:rPr>
                <w:szCs w:val="24"/>
              </w:rPr>
              <w:t xml:space="preserve">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4.1.</w:t>
            </w:r>
          </w:p>
        </w:tc>
        <w:tc>
          <w:tcPr>
            <w:tcW w:w="5927" w:type="dxa"/>
          </w:tcPr>
          <w:p w:rsidR="007C569A" w:rsidRPr="003578EC" w:rsidRDefault="007C569A" w:rsidP="003578EC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Показатель 1.1.</w:t>
            </w:r>
            <w:r w:rsidR="003578EC">
              <w:rPr>
                <w:szCs w:val="24"/>
              </w:rPr>
              <w:t xml:space="preserve"> </w:t>
            </w:r>
            <w:r w:rsidRPr="003578EC">
              <w:rPr>
                <w:szCs w:val="24"/>
              </w:rPr>
              <w:t>Доля числа семей с детьми, получающих меры социальной поддержки, в общем числе домашних хозяйств в Ростовской области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ненаследуемый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12,8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10,5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12,1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-5,5</w:t>
            </w:r>
          </w:p>
        </w:tc>
        <w:tc>
          <w:tcPr>
            <w:tcW w:w="534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 xml:space="preserve">фактическое значение показателя выше планового значения показателя в связи с увеличением количества семей с детьми обратившихся за мерами социальной поддержки </w:t>
            </w:r>
          </w:p>
        </w:tc>
      </w:tr>
      <w:tr w:rsidR="007C569A" w:rsidRPr="003578EC" w:rsidTr="003578EC">
        <w:trPr>
          <w:trHeight w:val="20"/>
        </w:trPr>
        <w:tc>
          <w:tcPr>
            <w:tcW w:w="21653" w:type="dxa"/>
            <w:gridSpan w:val="10"/>
          </w:tcPr>
          <w:p w:rsidR="007C569A" w:rsidRPr="003578EC" w:rsidRDefault="00634A4D" w:rsidP="003578EC">
            <w:pPr>
              <w:pStyle w:val="ConsPlusNormal1"/>
              <w:jc w:val="center"/>
              <w:outlineLvl w:val="2"/>
              <w:rPr>
                <w:szCs w:val="24"/>
              </w:rPr>
            </w:pPr>
            <w:hyperlink r:id="rId28" w:tooltip="Постановление Правительства РО от 17.10.2018 N 643 (ред. от 25.03.2025) &quot;Об утверждении государственной программы Ростовской области &quot;Социальная поддержка граждан&quot; ------------ Недействующая редакция {КонсультантПлюс}">
              <w:r w:rsidR="007C569A" w:rsidRPr="003578EC">
                <w:rPr>
                  <w:szCs w:val="24"/>
                </w:rPr>
                <w:t>Комплекс</w:t>
              </w:r>
            </w:hyperlink>
            <w:r w:rsidR="007C569A" w:rsidRPr="003578EC">
              <w:rPr>
                <w:szCs w:val="24"/>
              </w:rPr>
              <w:t xml:space="preserve">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5.1.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Показатель 1.1. Соотношение средней заработной платы среднего медицинского персонала (персонала, обеспечивающего условия для предоставления медицинских услуг) сферы социального обслуживания со средней заработной платой по Ростовской области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поддерживающий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5.2.</w:t>
            </w:r>
          </w:p>
        </w:tc>
        <w:tc>
          <w:tcPr>
            <w:tcW w:w="5927" w:type="dxa"/>
          </w:tcPr>
          <w:p w:rsidR="007C569A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Показатель 1.2. Соотношение средней заработной платы младшего медицинского персонала (персонала, обеспечивающего условия для предоставления медицинских услуг) сферы социального обслуживания со средней заработной платой по Ростовской области</w:t>
            </w:r>
          </w:p>
          <w:p w:rsidR="003578EC" w:rsidRPr="003578EC" w:rsidRDefault="003578EC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поддерживающий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5.3.</w:t>
            </w:r>
          </w:p>
        </w:tc>
        <w:tc>
          <w:tcPr>
            <w:tcW w:w="5927" w:type="dxa"/>
          </w:tcPr>
          <w:p w:rsidR="007C569A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Показатель 1.3. 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  <w:p w:rsidR="003578EC" w:rsidRPr="003578EC" w:rsidRDefault="003578EC" w:rsidP="00F05556">
            <w:pPr>
              <w:pStyle w:val="ConsPlusNormal1"/>
              <w:rPr>
                <w:szCs w:val="24"/>
              </w:rPr>
            </w:pP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поддерживающий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200,0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200,0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E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lastRenderedPageBreak/>
              <w:t>5.4.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>Показатель 1.4. 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поддерживающий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102,0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  <w:tr w:rsidR="007C569A" w:rsidRPr="003578EC" w:rsidTr="003578EC">
        <w:trPr>
          <w:trHeight w:val="20"/>
        </w:trPr>
        <w:tc>
          <w:tcPr>
            <w:tcW w:w="70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5.5.</w:t>
            </w:r>
          </w:p>
        </w:tc>
        <w:tc>
          <w:tcPr>
            <w:tcW w:w="5927" w:type="dxa"/>
          </w:tcPr>
          <w:p w:rsidR="007C569A" w:rsidRPr="003578EC" w:rsidRDefault="007C569A" w:rsidP="00F05556">
            <w:pPr>
              <w:pStyle w:val="ConsPlusNormal1"/>
              <w:rPr>
                <w:szCs w:val="24"/>
              </w:rPr>
            </w:pPr>
            <w:r w:rsidRPr="003578EC">
              <w:rPr>
                <w:szCs w:val="24"/>
              </w:rPr>
              <w:t xml:space="preserve">Показатель 1.5. </w:t>
            </w:r>
            <w:proofErr w:type="gramStart"/>
            <w:r w:rsidRPr="003578EC">
              <w:rPr>
                <w:szCs w:val="24"/>
              </w:rPr>
              <w:t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–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</w:t>
            </w:r>
            <w:proofErr w:type="gramEnd"/>
            <w:r w:rsidRPr="003578EC">
              <w:rPr>
                <w:szCs w:val="24"/>
              </w:rPr>
              <w:t xml:space="preserve"> местности муниципального образования</w:t>
            </w:r>
          </w:p>
        </w:tc>
        <w:tc>
          <w:tcPr>
            <w:tcW w:w="142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процентов</w:t>
            </w:r>
          </w:p>
        </w:tc>
        <w:tc>
          <w:tcPr>
            <w:tcW w:w="2200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поддерживающий</w:t>
            </w:r>
          </w:p>
        </w:tc>
        <w:tc>
          <w:tcPr>
            <w:tcW w:w="204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возрастающий</w:t>
            </w:r>
          </w:p>
        </w:tc>
        <w:tc>
          <w:tcPr>
            <w:tcW w:w="869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30,0</w:t>
            </w:r>
          </w:p>
        </w:tc>
        <w:tc>
          <w:tcPr>
            <w:tcW w:w="858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30,0</w:t>
            </w:r>
          </w:p>
        </w:tc>
        <w:tc>
          <w:tcPr>
            <w:tcW w:w="99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30,0</w:t>
            </w:r>
          </w:p>
        </w:tc>
        <w:tc>
          <w:tcPr>
            <w:tcW w:w="1282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100,0</w:t>
            </w:r>
          </w:p>
        </w:tc>
        <w:tc>
          <w:tcPr>
            <w:tcW w:w="5347" w:type="dxa"/>
          </w:tcPr>
          <w:p w:rsidR="007C569A" w:rsidRPr="003578EC" w:rsidRDefault="007C569A" w:rsidP="003578EC">
            <w:pPr>
              <w:pStyle w:val="ConsPlusNormal1"/>
              <w:jc w:val="center"/>
              <w:rPr>
                <w:szCs w:val="24"/>
              </w:rPr>
            </w:pPr>
            <w:r w:rsidRPr="003578EC">
              <w:rPr>
                <w:szCs w:val="24"/>
              </w:rPr>
              <w:t>-</w:t>
            </w:r>
          </w:p>
        </w:tc>
      </w:tr>
    </w:tbl>
    <w:p w:rsidR="00C93473" w:rsidRPr="00F05556" w:rsidRDefault="00C93473" w:rsidP="003578EC">
      <w:pPr>
        <w:pStyle w:val="ConsPlusNormal1"/>
        <w:ind w:firstLine="709"/>
        <w:rPr>
          <w:sz w:val="28"/>
          <w:szCs w:val="28"/>
        </w:rPr>
      </w:pPr>
    </w:p>
    <w:p w:rsidR="00C93473" w:rsidRPr="00F05556" w:rsidRDefault="00C93473" w:rsidP="003578EC">
      <w:pPr>
        <w:pStyle w:val="ConsPlusNormal1"/>
        <w:ind w:firstLine="709"/>
        <w:rPr>
          <w:sz w:val="28"/>
          <w:szCs w:val="28"/>
        </w:rPr>
      </w:pPr>
      <w:r w:rsidRPr="00F05556">
        <w:rPr>
          <w:sz w:val="28"/>
          <w:szCs w:val="28"/>
        </w:rPr>
        <w:t>Примечания:</w:t>
      </w:r>
    </w:p>
    <w:p w:rsidR="00C93473" w:rsidRPr="00F05556" w:rsidRDefault="00FC5D21" w:rsidP="003578EC">
      <w:pPr>
        <w:pStyle w:val="ConsPlusNormal1"/>
        <w:ind w:firstLine="709"/>
        <w:rPr>
          <w:sz w:val="28"/>
          <w:szCs w:val="28"/>
        </w:rPr>
      </w:pPr>
      <w:r w:rsidRPr="00F05556">
        <w:rPr>
          <w:sz w:val="28"/>
          <w:szCs w:val="28"/>
        </w:rPr>
        <w:t xml:space="preserve">1. </w:t>
      </w:r>
      <w:r w:rsidR="00C93473" w:rsidRPr="00F05556">
        <w:rPr>
          <w:sz w:val="28"/>
          <w:szCs w:val="28"/>
        </w:rPr>
        <w:t>Список используемых сокращений:</w:t>
      </w:r>
    </w:p>
    <w:p w:rsidR="00C93473" w:rsidRPr="00F05556" w:rsidRDefault="00C93473" w:rsidP="003578EC">
      <w:pPr>
        <w:pStyle w:val="ConsPlusNormal1"/>
        <w:ind w:firstLine="709"/>
        <w:rPr>
          <w:sz w:val="28"/>
          <w:szCs w:val="28"/>
        </w:rPr>
      </w:pPr>
      <w:r w:rsidRPr="00F05556">
        <w:rPr>
          <w:sz w:val="28"/>
          <w:szCs w:val="28"/>
        </w:rPr>
        <w:t xml:space="preserve">СФР РФ </w:t>
      </w:r>
      <w:r w:rsidR="003578EC">
        <w:rPr>
          <w:sz w:val="28"/>
          <w:szCs w:val="28"/>
        </w:rPr>
        <w:t>–</w:t>
      </w:r>
      <w:r w:rsidRPr="00F05556">
        <w:rPr>
          <w:sz w:val="28"/>
          <w:szCs w:val="28"/>
        </w:rPr>
        <w:t xml:space="preserve"> </w:t>
      </w:r>
      <w:r w:rsidRPr="00F05556">
        <w:rPr>
          <w:bCs/>
          <w:sz w:val="28"/>
          <w:szCs w:val="28"/>
        </w:rPr>
        <w:t>Фонд пенсионного и социального страхования Российской Федерации;</w:t>
      </w:r>
    </w:p>
    <w:p w:rsidR="004F417D" w:rsidRPr="00F05556" w:rsidRDefault="003578EC" w:rsidP="003578EC">
      <w:pPr>
        <w:pStyle w:val="ConsPlusNormal1"/>
        <w:ind w:firstLine="709"/>
        <w:rPr>
          <w:sz w:val="28"/>
          <w:szCs w:val="28"/>
        </w:rPr>
      </w:pPr>
      <w:r>
        <w:rPr>
          <w:sz w:val="28"/>
          <w:szCs w:val="28"/>
        </w:rPr>
        <w:t>2. Х –</w:t>
      </w:r>
      <w:r w:rsidR="00C93473" w:rsidRPr="00F05556">
        <w:rPr>
          <w:sz w:val="28"/>
          <w:szCs w:val="28"/>
        </w:rPr>
        <w:t xml:space="preserve"> не входит в расчет оценки динамики прироста</w:t>
      </w:r>
      <w:r w:rsidR="00C36BE8" w:rsidRPr="00F05556">
        <w:rPr>
          <w:sz w:val="28"/>
          <w:szCs w:val="28"/>
        </w:rPr>
        <w:t>.</w:t>
      </w:r>
    </w:p>
    <w:sectPr w:rsidR="004F417D" w:rsidRPr="00F05556" w:rsidSect="00634A4D">
      <w:pgSz w:w="23814" w:h="16840" w:orient="landscape" w:code="9"/>
      <w:pgMar w:top="1701" w:right="1134" w:bottom="567" w:left="1134" w:header="15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18" w:rsidRDefault="00D04918" w:rsidP="004F417D">
      <w:pPr>
        <w:spacing w:after="0" w:line="240" w:lineRule="auto"/>
      </w:pPr>
      <w:r>
        <w:separator/>
      </w:r>
    </w:p>
  </w:endnote>
  <w:endnote w:type="continuationSeparator" w:id="0">
    <w:p w:rsidR="00D04918" w:rsidRDefault="00D04918" w:rsidP="004F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32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Default="00D04918">
    <w:pPr>
      <w:pStyle w:val="af8"/>
      <w:jc w:val="right"/>
    </w:pPr>
  </w:p>
  <w:p w:rsidR="00D04918" w:rsidRDefault="00D04918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Default="00D0491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Default="00D04918">
    <w:pPr>
      <w:pStyle w:val="a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Default="00D0491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Default="00D0491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Default="00D04918">
    <w:pPr>
      <w:pStyle w:val="af8"/>
      <w:jc w:val="right"/>
      <w:rPr>
        <w:sz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Default="00D049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18" w:rsidRDefault="00D04918" w:rsidP="004F417D">
      <w:pPr>
        <w:spacing w:after="0" w:line="240" w:lineRule="auto"/>
      </w:pPr>
      <w:r>
        <w:separator/>
      </w:r>
    </w:p>
  </w:footnote>
  <w:footnote w:type="continuationSeparator" w:id="0">
    <w:p w:rsidR="00D04918" w:rsidRDefault="00D04918" w:rsidP="004F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676152"/>
      <w:docPartObj>
        <w:docPartGallery w:val="Page Numbers (Top of Page)"/>
        <w:docPartUnique/>
      </w:docPartObj>
    </w:sdtPr>
    <w:sdtEndPr/>
    <w:sdtContent>
      <w:p w:rsidR="00D04918" w:rsidRDefault="00D04918" w:rsidP="00F05556">
        <w:pPr>
          <w:pStyle w:val="af6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Default="00D04918" w:rsidP="00F05556">
    <w:pPr>
      <w:pStyle w:val="af6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8" w:rsidRPr="00167A34" w:rsidRDefault="00D04918" w:rsidP="00167A34">
    <w:pPr>
      <w:pStyle w:val="af6"/>
      <w:tabs>
        <w:tab w:val="clear" w:pos="4677"/>
        <w:tab w:val="clear" w:pos="9355"/>
      </w:tabs>
      <w:ind w:firstLine="0"/>
      <w:jc w:val="center"/>
      <w:rPr>
        <w:sz w:val="28"/>
        <w:szCs w:val="28"/>
      </w:rPr>
    </w:pPr>
    <w:r w:rsidRPr="00167A34">
      <w:rPr>
        <w:sz w:val="28"/>
        <w:szCs w:val="28"/>
      </w:rPr>
      <w:fldChar w:fldCharType="begin"/>
    </w:r>
    <w:r w:rsidRPr="00167A34">
      <w:rPr>
        <w:sz w:val="28"/>
        <w:szCs w:val="28"/>
      </w:rPr>
      <w:instrText xml:space="preserve"> PAGE   \* MERGEFORMAT </w:instrText>
    </w:r>
    <w:r w:rsidRPr="00167A34">
      <w:rPr>
        <w:sz w:val="28"/>
        <w:szCs w:val="28"/>
      </w:rPr>
      <w:fldChar w:fldCharType="separate"/>
    </w:r>
    <w:r w:rsidR="00634A4D">
      <w:rPr>
        <w:noProof/>
        <w:sz w:val="28"/>
        <w:szCs w:val="28"/>
      </w:rPr>
      <w:t>40</w:t>
    </w:r>
    <w:r w:rsidRPr="00167A34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77E01"/>
    <w:multiLevelType w:val="hybridMultilevel"/>
    <w:tmpl w:val="CCC4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2676D"/>
    <w:multiLevelType w:val="hybridMultilevel"/>
    <w:tmpl w:val="50CC1B46"/>
    <w:lvl w:ilvl="0" w:tplc="E9FAE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76"/>
    <w:rsid w:val="00000334"/>
    <w:rsid w:val="0000382F"/>
    <w:rsid w:val="0000574D"/>
    <w:rsid w:val="00011944"/>
    <w:rsid w:val="000119A3"/>
    <w:rsid w:val="00016AF9"/>
    <w:rsid w:val="00016E56"/>
    <w:rsid w:val="00017605"/>
    <w:rsid w:val="00017F77"/>
    <w:rsid w:val="000206C3"/>
    <w:rsid w:val="00021432"/>
    <w:rsid w:val="00021E71"/>
    <w:rsid w:val="0002249A"/>
    <w:rsid w:val="00022C59"/>
    <w:rsid w:val="000237FF"/>
    <w:rsid w:val="00023B1D"/>
    <w:rsid w:val="00023D8B"/>
    <w:rsid w:val="000243AB"/>
    <w:rsid w:val="000248A7"/>
    <w:rsid w:val="00024AD2"/>
    <w:rsid w:val="0002540F"/>
    <w:rsid w:val="000257C6"/>
    <w:rsid w:val="00031035"/>
    <w:rsid w:val="00031E3A"/>
    <w:rsid w:val="00034FE0"/>
    <w:rsid w:val="00037006"/>
    <w:rsid w:val="000423BE"/>
    <w:rsid w:val="0004270D"/>
    <w:rsid w:val="00043502"/>
    <w:rsid w:val="000441B1"/>
    <w:rsid w:val="00050CD6"/>
    <w:rsid w:val="0005146A"/>
    <w:rsid w:val="00053B79"/>
    <w:rsid w:val="00054FCF"/>
    <w:rsid w:val="00055784"/>
    <w:rsid w:val="000560EE"/>
    <w:rsid w:val="00056C13"/>
    <w:rsid w:val="0006004C"/>
    <w:rsid w:val="0006017E"/>
    <w:rsid w:val="00060EA8"/>
    <w:rsid w:val="000668E3"/>
    <w:rsid w:val="0006731D"/>
    <w:rsid w:val="0006787B"/>
    <w:rsid w:val="000679BA"/>
    <w:rsid w:val="00070109"/>
    <w:rsid w:val="000733E8"/>
    <w:rsid w:val="00073C94"/>
    <w:rsid w:val="000772A2"/>
    <w:rsid w:val="000806B4"/>
    <w:rsid w:val="000811D2"/>
    <w:rsid w:val="00081F4A"/>
    <w:rsid w:val="000821B5"/>
    <w:rsid w:val="00082637"/>
    <w:rsid w:val="00084F7B"/>
    <w:rsid w:val="00085047"/>
    <w:rsid w:val="00087323"/>
    <w:rsid w:val="00087FDD"/>
    <w:rsid w:val="00090496"/>
    <w:rsid w:val="000907F6"/>
    <w:rsid w:val="000942AC"/>
    <w:rsid w:val="0009448A"/>
    <w:rsid w:val="0009486B"/>
    <w:rsid w:val="000A065A"/>
    <w:rsid w:val="000A1E4D"/>
    <w:rsid w:val="000A2555"/>
    <w:rsid w:val="000A31AB"/>
    <w:rsid w:val="000A337E"/>
    <w:rsid w:val="000A492E"/>
    <w:rsid w:val="000A4A98"/>
    <w:rsid w:val="000A51CE"/>
    <w:rsid w:val="000A56AA"/>
    <w:rsid w:val="000A768A"/>
    <w:rsid w:val="000A7EC2"/>
    <w:rsid w:val="000A7F39"/>
    <w:rsid w:val="000B1DFE"/>
    <w:rsid w:val="000B61D9"/>
    <w:rsid w:val="000B7D6D"/>
    <w:rsid w:val="000C0224"/>
    <w:rsid w:val="000C34C9"/>
    <w:rsid w:val="000C4CA5"/>
    <w:rsid w:val="000C4D77"/>
    <w:rsid w:val="000C6661"/>
    <w:rsid w:val="000C79BB"/>
    <w:rsid w:val="000C7C67"/>
    <w:rsid w:val="000D02BC"/>
    <w:rsid w:val="000D0F01"/>
    <w:rsid w:val="000D14D4"/>
    <w:rsid w:val="000D2106"/>
    <w:rsid w:val="000D2A03"/>
    <w:rsid w:val="000D4F51"/>
    <w:rsid w:val="000D5322"/>
    <w:rsid w:val="000D57C9"/>
    <w:rsid w:val="000D6715"/>
    <w:rsid w:val="000E1B00"/>
    <w:rsid w:val="000E2142"/>
    <w:rsid w:val="000E30F0"/>
    <w:rsid w:val="000E4CBF"/>
    <w:rsid w:val="000E5251"/>
    <w:rsid w:val="000F2F6D"/>
    <w:rsid w:val="000F41DE"/>
    <w:rsid w:val="000F4F6F"/>
    <w:rsid w:val="000F6959"/>
    <w:rsid w:val="000F717C"/>
    <w:rsid w:val="000F78CA"/>
    <w:rsid w:val="00101A8E"/>
    <w:rsid w:val="00104142"/>
    <w:rsid w:val="0010542E"/>
    <w:rsid w:val="001076EB"/>
    <w:rsid w:val="00107FD7"/>
    <w:rsid w:val="00115068"/>
    <w:rsid w:val="001165C4"/>
    <w:rsid w:val="001166D5"/>
    <w:rsid w:val="001174CE"/>
    <w:rsid w:val="00121EA2"/>
    <w:rsid w:val="001225AD"/>
    <w:rsid w:val="00125605"/>
    <w:rsid w:val="001277AD"/>
    <w:rsid w:val="0013305D"/>
    <w:rsid w:val="001337B9"/>
    <w:rsid w:val="00134C50"/>
    <w:rsid w:val="0013536E"/>
    <w:rsid w:val="00140082"/>
    <w:rsid w:val="00140694"/>
    <w:rsid w:val="001408BA"/>
    <w:rsid w:val="001415E2"/>
    <w:rsid w:val="00141676"/>
    <w:rsid w:val="00144314"/>
    <w:rsid w:val="0014434E"/>
    <w:rsid w:val="0015182D"/>
    <w:rsid w:val="00151E70"/>
    <w:rsid w:val="00153DD7"/>
    <w:rsid w:val="00153EB9"/>
    <w:rsid w:val="00154A42"/>
    <w:rsid w:val="00155C8B"/>
    <w:rsid w:val="00156185"/>
    <w:rsid w:val="00157757"/>
    <w:rsid w:val="001606B4"/>
    <w:rsid w:val="00164701"/>
    <w:rsid w:val="001648C8"/>
    <w:rsid w:val="00164D15"/>
    <w:rsid w:val="00166C5F"/>
    <w:rsid w:val="00167A34"/>
    <w:rsid w:val="001734E1"/>
    <w:rsid w:val="00175D59"/>
    <w:rsid w:val="00177ACA"/>
    <w:rsid w:val="00177C8F"/>
    <w:rsid w:val="00177D83"/>
    <w:rsid w:val="00182A60"/>
    <w:rsid w:val="00182FC0"/>
    <w:rsid w:val="00184241"/>
    <w:rsid w:val="0018702D"/>
    <w:rsid w:val="00187214"/>
    <w:rsid w:val="00187DB7"/>
    <w:rsid w:val="00187ED3"/>
    <w:rsid w:val="00191F69"/>
    <w:rsid w:val="001921FF"/>
    <w:rsid w:val="00192AB3"/>
    <w:rsid w:val="00194FCD"/>
    <w:rsid w:val="00195BEE"/>
    <w:rsid w:val="001A024A"/>
    <w:rsid w:val="001A0DF2"/>
    <w:rsid w:val="001A3266"/>
    <w:rsid w:val="001A59BE"/>
    <w:rsid w:val="001A5F95"/>
    <w:rsid w:val="001B11E2"/>
    <w:rsid w:val="001B5C2D"/>
    <w:rsid w:val="001C1068"/>
    <w:rsid w:val="001C1DAF"/>
    <w:rsid w:val="001C27BC"/>
    <w:rsid w:val="001C452B"/>
    <w:rsid w:val="001C63CB"/>
    <w:rsid w:val="001C7919"/>
    <w:rsid w:val="001C7A9E"/>
    <w:rsid w:val="001C7D63"/>
    <w:rsid w:val="001C7E02"/>
    <w:rsid w:val="001D0382"/>
    <w:rsid w:val="001D197B"/>
    <w:rsid w:val="001D1B28"/>
    <w:rsid w:val="001D5B34"/>
    <w:rsid w:val="001D6243"/>
    <w:rsid w:val="001D79DA"/>
    <w:rsid w:val="001E5751"/>
    <w:rsid w:val="001E5D67"/>
    <w:rsid w:val="001E79F8"/>
    <w:rsid w:val="001E7D62"/>
    <w:rsid w:val="001F1E9A"/>
    <w:rsid w:val="001F44C7"/>
    <w:rsid w:val="001F4642"/>
    <w:rsid w:val="001F49F1"/>
    <w:rsid w:val="001F6788"/>
    <w:rsid w:val="002005E4"/>
    <w:rsid w:val="00200776"/>
    <w:rsid w:val="002028A4"/>
    <w:rsid w:val="00204F3D"/>
    <w:rsid w:val="0020581D"/>
    <w:rsid w:val="00206DB6"/>
    <w:rsid w:val="00207710"/>
    <w:rsid w:val="002118F9"/>
    <w:rsid w:val="00213FA8"/>
    <w:rsid w:val="00214FC7"/>
    <w:rsid w:val="0021533D"/>
    <w:rsid w:val="00215422"/>
    <w:rsid w:val="002165BE"/>
    <w:rsid w:val="00217434"/>
    <w:rsid w:val="00221B09"/>
    <w:rsid w:val="00221D51"/>
    <w:rsid w:val="00224E2D"/>
    <w:rsid w:val="002252A0"/>
    <w:rsid w:val="002274A6"/>
    <w:rsid w:val="00227D96"/>
    <w:rsid w:val="00230128"/>
    <w:rsid w:val="0023148A"/>
    <w:rsid w:val="00231588"/>
    <w:rsid w:val="00231893"/>
    <w:rsid w:val="00235F4F"/>
    <w:rsid w:val="00237388"/>
    <w:rsid w:val="002379AA"/>
    <w:rsid w:val="00237DF6"/>
    <w:rsid w:val="00237E53"/>
    <w:rsid w:val="00240806"/>
    <w:rsid w:val="002408DA"/>
    <w:rsid w:val="00243C2B"/>
    <w:rsid w:val="00245FF9"/>
    <w:rsid w:val="00250CFE"/>
    <w:rsid w:val="00250DE6"/>
    <w:rsid w:val="00250E5C"/>
    <w:rsid w:val="00252C87"/>
    <w:rsid w:val="002533D1"/>
    <w:rsid w:val="002615A8"/>
    <w:rsid w:val="0026182E"/>
    <w:rsid w:val="00262680"/>
    <w:rsid w:val="002642A5"/>
    <w:rsid w:val="00265ADA"/>
    <w:rsid w:val="00267221"/>
    <w:rsid w:val="00267967"/>
    <w:rsid w:val="00267A30"/>
    <w:rsid w:val="00270462"/>
    <w:rsid w:val="0027365A"/>
    <w:rsid w:val="00274E2B"/>
    <w:rsid w:val="00275279"/>
    <w:rsid w:val="00276577"/>
    <w:rsid w:val="00276C81"/>
    <w:rsid w:val="00277796"/>
    <w:rsid w:val="00277CDE"/>
    <w:rsid w:val="002805C3"/>
    <w:rsid w:val="00281232"/>
    <w:rsid w:val="00282D6C"/>
    <w:rsid w:val="00282E1C"/>
    <w:rsid w:val="002839B5"/>
    <w:rsid w:val="0028539A"/>
    <w:rsid w:val="00285FFE"/>
    <w:rsid w:val="002863AD"/>
    <w:rsid w:val="002876D0"/>
    <w:rsid w:val="002939B4"/>
    <w:rsid w:val="00294EBA"/>
    <w:rsid w:val="00296DF0"/>
    <w:rsid w:val="00297C65"/>
    <w:rsid w:val="002A1512"/>
    <w:rsid w:val="002A3660"/>
    <w:rsid w:val="002A49B0"/>
    <w:rsid w:val="002A6593"/>
    <w:rsid w:val="002A65B4"/>
    <w:rsid w:val="002B0C2F"/>
    <w:rsid w:val="002B25C9"/>
    <w:rsid w:val="002B343D"/>
    <w:rsid w:val="002B3F43"/>
    <w:rsid w:val="002B43D6"/>
    <w:rsid w:val="002B6598"/>
    <w:rsid w:val="002B720C"/>
    <w:rsid w:val="002C07EB"/>
    <w:rsid w:val="002C23CE"/>
    <w:rsid w:val="002C2F2D"/>
    <w:rsid w:val="002C4583"/>
    <w:rsid w:val="002C6291"/>
    <w:rsid w:val="002C6498"/>
    <w:rsid w:val="002C73D1"/>
    <w:rsid w:val="002C7526"/>
    <w:rsid w:val="002C7B54"/>
    <w:rsid w:val="002C7FA5"/>
    <w:rsid w:val="002D0571"/>
    <w:rsid w:val="002D155C"/>
    <w:rsid w:val="002D2C57"/>
    <w:rsid w:val="002D339F"/>
    <w:rsid w:val="002D3625"/>
    <w:rsid w:val="002D3B58"/>
    <w:rsid w:val="002D5465"/>
    <w:rsid w:val="002D6A99"/>
    <w:rsid w:val="002D7B00"/>
    <w:rsid w:val="002D7F71"/>
    <w:rsid w:val="002E0005"/>
    <w:rsid w:val="002E042D"/>
    <w:rsid w:val="002E1A98"/>
    <w:rsid w:val="002E2D30"/>
    <w:rsid w:val="002E55E6"/>
    <w:rsid w:val="002E5D5B"/>
    <w:rsid w:val="002E7B17"/>
    <w:rsid w:val="002E7C8A"/>
    <w:rsid w:val="002F0843"/>
    <w:rsid w:val="002F2A4E"/>
    <w:rsid w:val="002F345B"/>
    <w:rsid w:val="002F3CDA"/>
    <w:rsid w:val="002F4A9F"/>
    <w:rsid w:val="002F505B"/>
    <w:rsid w:val="002F53C1"/>
    <w:rsid w:val="002F62D6"/>
    <w:rsid w:val="002F7E9B"/>
    <w:rsid w:val="002F7EB5"/>
    <w:rsid w:val="0030171F"/>
    <w:rsid w:val="00302A76"/>
    <w:rsid w:val="0030427F"/>
    <w:rsid w:val="00305163"/>
    <w:rsid w:val="00305447"/>
    <w:rsid w:val="00305DD1"/>
    <w:rsid w:val="00306479"/>
    <w:rsid w:val="0030721D"/>
    <w:rsid w:val="00307427"/>
    <w:rsid w:val="00307631"/>
    <w:rsid w:val="00307FE6"/>
    <w:rsid w:val="00310134"/>
    <w:rsid w:val="003101B0"/>
    <w:rsid w:val="00310356"/>
    <w:rsid w:val="00310C28"/>
    <w:rsid w:val="00310CBD"/>
    <w:rsid w:val="00311DC0"/>
    <w:rsid w:val="00312E0E"/>
    <w:rsid w:val="00312E11"/>
    <w:rsid w:val="00313836"/>
    <w:rsid w:val="00313949"/>
    <w:rsid w:val="00315720"/>
    <w:rsid w:val="00316244"/>
    <w:rsid w:val="003165C9"/>
    <w:rsid w:val="003220E9"/>
    <w:rsid w:val="0032219D"/>
    <w:rsid w:val="00322963"/>
    <w:rsid w:val="00322A51"/>
    <w:rsid w:val="00323536"/>
    <w:rsid w:val="00323C1F"/>
    <w:rsid w:val="00326D19"/>
    <w:rsid w:val="00326F49"/>
    <w:rsid w:val="00327209"/>
    <w:rsid w:val="00333384"/>
    <w:rsid w:val="00333B02"/>
    <w:rsid w:val="00333C14"/>
    <w:rsid w:val="00333D5B"/>
    <w:rsid w:val="0033466D"/>
    <w:rsid w:val="00335FE0"/>
    <w:rsid w:val="00343546"/>
    <w:rsid w:val="00345049"/>
    <w:rsid w:val="0034745A"/>
    <w:rsid w:val="00347FBA"/>
    <w:rsid w:val="00350147"/>
    <w:rsid w:val="003510CF"/>
    <w:rsid w:val="003516CA"/>
    <w:rsid w:val="00351853"/>
    <w:rsid w:val="00352662"/>
    <w:rsid w:val="00354B70"/>
    <w:rsid w:val="00356966"/>
    <w:rsid w:val="003578EC"/>
    <w:rsid w:val="00357E41"/>
    <w:rsid w:val="00361601"/>
    <w:rsid w:val="00361C14"/>
    <w:rsid w:val="0036351D"/>
    <w:rsid w:val="00363ED0"/>
    <w:rsid w:val="00370128"/>
    <w:rsid w:val="00370C62"/>
    <w:rsid w:val="003775FF"/>
    <w:rsid w:val="00381A88"/>
    <w:rsid w:val="0038441C"/>
    <w:rsid w:val="00385E34"/>
    <w:rsid w:val="00386279"/>
    <w:rsid w:val="00386666"/>
    <w:rsid w:val="003875DE"/>
    <w:rsid w:val="00390999"/>
    <w:rsid w:val="00391611"/>
    <w:rsid w:val="0039250D"/>
    <w:rsid w:val="00393177"/>
    <w:rsid w:val="00393B39"/>
    <w:rsid w:val="00394E86"/>
    <w:rsid w:val="003968E9"/>
    <w:rsid w:val="00396FC6"/>
    <w:rsid w:val="00397C9B"/>
    <w:rsid w:val="003A01B3"/>
    <w:rsid w:val="003A0C1D"/>
    <w:rsid w:val="003A2078"/>
    <w:rsid w:val="003A28E3"/>
    <w:rsid w:val="003A29DE"/>
    <w:rsid w:val="003A366E"/>
    <w:rsid w:val="003A4B49"/>
    <w:rsid w:val="003A4D28"/>
    <w:rsid w:val="003A50E9"/>
    <w:rsid w:val="003A747D"/>
    <w:rsid w:val="003B0296"/>
    <w:rsid w:val="003B02C1"/>
    <w:rsid w:val="003B29BB"/>
    <w:rsid w:val="003B32F5"/>
    <w:rsid w:val="003B3E59"/>
    <w:rsid w:val="003B5F1B"/>
    <w:rsid w:val="003B6461"/>
    <w:rsid w:val="003B69BA"/>
    <w:rsid w:val="003B6D6B"/>
    <w:rsid w:val="003B70AE"/>
    <w:rsid w:val="003B7673"/>
    <w:rsid w:val="003C0A58"/>
    <w:rsid w:val="003C1145"/>
    <w:rsid w:val="003C23A6"/>
    <w:rsid w:val="003C3602"/>
    <w:rsid w:val="003C40F0"/>
    <w:rsid w:val="003C43C8"/>
    <w:rsid w:val="003C4B99"/>
    <w:rsid w:val="003C55FA"/>
    <w:rsid w:val="003C70D8"/>
    <w:rsid w:val="003D1087"/>
    <w:rsid w:val="003D131B"/>
    <w:rsid w:val="003D2EA0"/>
    <w:rsid w:val="003D31F1"/>
    <w:rsid w:val="003D34B0"/>
    <w:rsid w:val="003D36D7"/>
    <w:rsid w:val="003D7C35"/>
    <w:rsid w:val="003E0B54"/>
    <w:rsid w:val="003E125B"/>
    <w:rsid w:val="003E163C"/>
    <w:rsid w:val="003E18D1"/>
    <w:rsid w:val="003E1D67"/>
    <w:rsid w:val="003E3142"/>
    <w:rsid w:val="003E36EF"/>
    <w:rsid w:val="003E3B58"/>
    <w:rsid w:val="003F7761"/>
    <w:rsid w:val="004000C7"/>
    <w:rsid w:val="00401140"/>
    <w:rsid w:val="00401F69"/>
    <w:rsid w:val="00403A6B"/>
    <w:rsid w:val="004040BD"/>
    <w:rsid w:val="00404291"/>
    <w:rsid w:val="0040500F"/>
    <w:rsid w:val="00405069"/>
    <w:rsid w:val="00406674"/>
    <w:rsid w:val="00410A78"/>
    <w:rsid w:val="00411E39"/>
    <w:rsid w:val="004123B3"/>
    <w:rsid w:val="00412C61"/>
    <w:rsid w:val="004130A2"/>
    <w:rsid w:val="00414102"/>
    <w:rsid w:val="004142F6"/>
    <w:rsid w:val="004153E8"/>
    <w:rsid w:val="00416CA7"/>
    <w:rsid w:val="00420416"/>
    <w:rsid w:val="0042128D"/>
    <w:rsid w:val="004267F5"/>
    <w:rsid w:val="0042795F"/>
    <w:rsid w:val="0043110C"/>
    <w:rsid w:val="004313C5"/>
    <w:rsid w:val="00431912"/>
    <w:rsid w:val="00433E3F"/>
    <w:rsid w:val="00434108"/>
    <w:rsid w:val="00434529"/>
    <w:rsid w:val="00434799"/>
    <w:rsid w:val="00435640"/>
    <w:rsid w:val="00436DBD"/>
    <w:rsid w:val="00440274"/>
    <w:rsid w:val="004417A4"/>
    <w:rsid w:val="004420C5"/>
    <w:rsid w:val="00443B72"/>
    <w:rsid w:val="00444054"/>
    <w:rsid w:val="0044508A"/>
    <w:rsid w:val="004460CA"/>
    <w:rsid w:val="00450974"/>
    <w:rsid w:val="004513B6"/>
    <w:rsid w:val="00451D41"/>
    <w:rsid w:val="00452CE4"/>
    <w:rsid w:val="00455D52"/>
    <w:rsid w:val="004616FB"/>
    <w:rsid w:val="00461747"/>
    <w:rsid w:val="00462928"/>
    <w:rsid w:val="00462991"/>
    <w:rsid w:val="00462A8C"/>
    <w:rsid w:val="00463204"/>
    <w:rsid w:val="00464EB5"/>
    <w:rsid w:val="004661AF"/>
    <w:rsid w:val="00473C7A"/>
    <w:rsid w:val="00474EC0"/>
    <w:rsid w:val="004755BA"/>
    <w:rsid w:val="00475F61"/>
    <w:rsid w:val="00475FF0"/>
    <w:rsid w:val="00476088"/>
    <w:rsid w:val="00481EA1"/>
    <w:rsid w:val="00482F35"/>
    <w:rsid w:val="00483436"/>
    <w:rsid w:val="00483E44"/>
    <w:rsid w:val="00486491"/>
    <w:rsid w:val="004902F4"/>
    <w:rsid w:val="00492166"/>
    <w:rsid w:val="0049278C"/>
    <w:rsid w:val="00493D2F"/>
    <w:rsid w:val="00495030"/>
    <w:rsid w:val="00495263"/>
    <w:rsid w:val="00495924"/>
    <w:rsid w:val="00496121"/>
    <w:rsid w:val="0049679F"/>
    <w:rsid w:val="00497BEB"/>
    <w:rsid w:val="004A09B6"/>
    <w:rsid w:val="004A111A"/>
    <w:rsid w:val="004A13CF"/>
    <w:rsid w:val="004A2AB0"/>
    <w:rsid w:val="004A3964"/>
    <w:rsid w:val="004A4889"/>
    <w:rsid w:val="004A787F"/>
    <w:rsid w:val="004B2068"/>
    <w:rsid w:val="004B20B5"/>
    <w:rsid w:val="004B51C9"/>
    <w:rsid w:val="004B5F56"/>
    <w:rsid w:val="004B6D08"/>
    <w:rsid w:val="004B6FF0"/>
    <w:rsid w:val="004C3C1D"/>
    <w:rsid w:val="004C4A6F"/>
    <w:rsid w:val="004C53BF"/>
    <w:rsid w:val="004C652E"/>
    <w:rsid w:val="004C67DC"/>
    <w:rsid w:val="004C78DC"/>
    <w:rsid w:val="004D3484"/>
    <w:rsid w:val="004D4753"/>
    <w:rsid w:val="004D4D38"/>
    <w:rsid w:val="004D5611"/>
    <w:rsid w:val="004D67AF"/>
    <w:rsid w:val="004D69D7"/>
    <w:rsid w:val="004E0EF7"/>
    <w:rsid w:val="004E0FAA"/>
    <w:rsid w:val="004E2D05"/>
    <w:rsid w:val="004E47D1"/>
    <w:rsid w:val="004E7AA8"/>
    <w:rsid w:val="004F0870"/>
    <w:rsid w:val="004F0F2D"/>
    <w:rsid w:val="004F10E1"/>
    <w:rsid w:val="004F2C1C"/>
    <w:rsid w:val="004F355C"/>
    <w:rsid w:val="004F40AC"/>
    <w:rsid w:val="004F417D"/>
    <w:rsid w:val="004F4BD3"/>
    <w:rsid w:val="004F4EE3"/>
    <w:rsid w:val="004F6ACC"/>
    <w:rsid w:val="005027C8"/>
    <w:rsid w:val="00503DEF"/>
    <w:rsid w:val="00504D16"/>
    <w:rsid w:val="005052E7"/>
    <w:rsid w:val="00505EB6"/>
    <w:rsid w:val="00507450"/>
    <w:rsid w:val="00507529"/>
    <w:rsid w:val="00507957"/>
    <w:rsid w:val="00507E14"/>
    <w:rsid w:val="0051020E"/>
    <w:rsid w:val="00511C8B"/>
    <w:rsid w:val="00515D41"/>
    <w:rsid w:val="00520C07"/>
    <w:rsid w:val="00521887"/>
    <w:rsid w:val="00522593"/>
    <w:rsid w:val="005231CD"/>
    <w:rsid w:val="00525025"/>
    <w:rsid w:val="00526334"/>
    <w:rsid w:val="005263C5"/>
    <w:rsid w:val="00527134"/>
    <w:rsid w:val="00531440"/>
    <w:rsid w:val="005343FB"/>
    <w:rsid w:val="00535D52"/>
    <w:rsid w:val="00536CD5"/>
    <w:rsid w:val="0053785C"/>
    <w:rsid w:val="00537BFF"/>
    <w:rsid w:val="00540968"/>
    <w:rsid w:val="00540DDD"/>
    <w:rsid w:val="00541A02"/>
    <w:rsid w:val="00541C07"/>
    <w:rsid w:val="00542E26"/>
    <w:rsid w:val="00543146"/>
    <w:rsid w:val="00543405"/>
    <w:rsid w:val="00543977"/>
    <w:rsid w:val="005455E0"/>
    <w:rsid w:val="00545E19"/>
    <w:rsid w:val="005460EE"/>
    <w:rsid w:val="00546746"/>
    <w:rsid w:val="0054683C"/>
    <w:rsid w:val="00551557"/>
    <w:rsid w:val="00553B60"/>
    <w:rsid w:val="005540D2"/>
    <w:rsid w:val="0055518E"/>
    <w:rsid w:val="00556EC7"/>
    <w:rsid w:val="005605FC"/>
    <w:rsid w:val="0056163B"/>
    <w:rsid w:val="00563F1F"/>
    <w:rsid w:val="00565787"/>
    <w:rsid w:val="00565975"/>
    <w:rsid w:val="00565D5B"/>
    <w:rsid w:val="00565D96"/>
    <w:rsid w:val="00570647"/>
    <w:rsid w:val="00574EBD"/>
    <w:rsid w:val="005774AD"/>
    <w:rsid w:val="005808A4"/>
    <w:rsid w:val="00582F41"/>
    <w:rsid w:val="00583BB0"/>
    <w:rsid w:val="00585686"/>
    <w:rsid w:val="00587121"/>
    <w:rsid w:val="005923B6"/>
    <w:rsid w:val="00592E07"/>
    <w:rsid w:val="00595F6D"/>
    <w:rsid w:val="005A0F5D"/>
    <w:rsid w:val="005A12A6"/>
    <w:rsid w:val="005A5CE4"/>
    <w:rsid w:val="005A7448"/>
    <w:rsid w:val="005B23D9"/>
    <w:rsid w:val="005B34CF"/>
    <w:rsid w:val="005B39A3"/>
    <w:rsid w:val="005B41D9"/>
    <w:rsid w:val="005B639A"/>
    <w:rsid w:val="005B6B85"/>
    <w:rsid w:val="005B736E"/>
    <w:rsid w:val="005B7C20"/>
    <w:rsid w:val="005C0045"/>
    <w:rsid w:val="005C06A3"/>
    <w:rsid w:val="005C23B4"/>
    <w:rsid w:val="005C28FF"/>
    <w:rsid w:val="005C34D5"/>
    <w:rsid w:val="005C564A"/>
    <w:rsid w:val="005C6832"/>
    <w:rsid w:val="005C7569"/>
    <w:rsid w:val="005D20A1"/>
    <w:rsid w:val="005D4A9C"/>
    <w:rsid w:val="005D6A07"/>
    <w:rsid w:val="005D6B89"/>
    <w:rsid w:val="005E1851"/>
    <w:rsid w:val="005E19B4"/>
    <w:rsid w:val="005E3864"/>
    <w:rsid w:val="005E4EB4"/>
    <w:rsid w:val="005E5242"/>
    <w:rsid w:val="005E5A22"/>
    <w:rsid w:val="005E5F87"/>
    <w:rsid w:val="005E6F24"/>
    <w:rsid w:val="005E7FA3"/>
    <w:rsid w:val="005F1EC4"/>
    <w:rsid w:val="005F203B"/>
    <w:rsid w:val="005F2994"/>
    <w:rsid w:val="005F2B63"/>
    <w:rsid w:val="005F498F"/>
    <w:rsid w:val="005F536E"/>
    <w:rsid w:val="005F6001"/>
    <w:rsid w:val="005F7343"/>
    <w:rsid w:val="006017CB"/>
    <w:rsid w:val="00602A38"/>
    <w:rsid w:val="00603779"/>
    <w:rsid w:val="00603FF3"/>
    <w:rsid w:val="00605E35"/>
    <w:rsid w:val="00605EF2"/>
    <w:rsid w:val="00605FA3"/>
    <w:rsid w:val="00606628"/>
    <w:rsid w:val="0061117A"/>
    <w:rsid w:val="0061135E"/>
    <w:rsid w:val="006117B7"/>
    <w:rsid w:val="00612A17"/>
    <w:rsid w:val="00613EE0"/>
    <w:rsid w:val="0061498E"/>
    <w:rsid w:val="00615F0F"/>
    <w:rsid w:val="00616ED5"/>
    <w:rsid w:val="00617BD4"/>
    <w:rsid w:val="00620034"/>
    <w:rsid w:val="006206C3"/>
    <w:rsid w:val="00620C2D"/>
    <w:rsid w:val="00622998"/>
    <w:rsid w:val="00622F6F"/>
    <w:rsid w:val="006239B1"/>
    <w:rsid w:val="006242BF"/>
    <w:rsid w:val="00625668"/>
    <w:rsid w:val="00631731"/>
    <w:rsid w:val="006322C5"/>
    <w:rsid w:val="00633A33"/>
    <w:rsid w:val="00633E08"/>
    <w:rsid w:val="00634A4D"/>
    <w:rsid w:val="006352B7"/>
    <w:rsid w:val="006363A8"/>
    <w:rsid w:val="006406D4"/>
    <w:rsid w:val="0064139E"/>
    <w:rsid w:val="0064172D"/>
    <w:rsid w:val="00641AA1"/>
    <w:rsid w:val="0064740E"/>
    <w:rsid w:val="006475A4"/>
    <w:rsid w:val="00652A91"/>
    <w:rsid w:val="00652E32"/>
    <w:rsid w:val="00652FE9"/>
    <w:rsid w:val="0066105A"/>
    <w:rsid w:val="00662C5A"/>
    <w:rsid w:val="0066647A"/>
    <w:rsid w:val="00667251"/>
    <w:rsid w:val="006674C7"/>
    <w:rsid w:val="00667DB6"/>
    <w:rsid w:val="006703BA"/>
    <w:rsid w:val="00670457"/>
    <w:rsid w:val="0067059F"/>
    <w:rsid w:val="00670CF2"/>
    <w:rsid w:val="00671B04"/>
    <w:rsid w:val="00673740"/>
    <w:rsid w:val="006752F1"/>
    <w:rsid w:val="00675947"/>
    <w:rsid w:val="006777F4"/>
    <w:rsid w:val="00680E0A"/>
    <w:rsid w:val="00681464"/>
    <w:rsid w:val="00682430"/>
    <w:rsid w:val="00682525"/>
    <w:rsid w:val="006840BC"/>
    <w:rsid w:val="00685763"/>
    <w:rsid w:val="00685801"/>
    <w:rsid w:val="00687415"/>
    <w:rsid w:val="006878FD"/>
    <w:rsid w:val="00691334"/>
    <w:rsid w:val="00691747"/>
    <w:rsid w:val="00693DEA"/>
    <w:rsid w:val="006945F0"/>
    <w:rsid w:val="006A0906"/>
    <w:rsid w:val="006A1002"/>
    <w:rsid w:val="006A26BA"/>
    <w:rsid w:val="006A6910"/>
    <w:rsid w:val="006A74F8"/>
    <w:rsid w:val="006B0882"/>
    <w:rsid w:val="006B1427"/>
    <w:rsid w:val="006B2599"/>
    <w:rsid w:val="006B39CD"/>
    <w:rsid w:val="006C095C"/>
    <w:rsid w:val="006C1069"/>
    <w:rsid w:val="006C11A9"/>
    <w:rsid w:val="006C605B"/>
    <w:rsid w:val="006C6094"/>
    <w:rsid w:val="006D0F40"/>
    <w:rsid w:val="006D1016"/>
    <w:rsid w:val="006D1288"/>
    <w:rsid w:val="006D2F9F"/>
    <w:rsid w:val="006D49CD"/>
    <w:rsid w:val="006D5579"/>
    <w:rsid w:val="006E0D43"/>
    <w:rsid w:val="006E1AE3"/>
    <w:rsid w:val="006E35C1"/>
    <w:rsid w:val="006E5360"/>
    <w:rsid w:val="006F0898"/>
    <w:rsid w:val="006F19D5"/>
    <w:rsid w:val="006F2CF4"/>
    <w:rsid w:val="006F35B4"/>
    <w:rsid w:val="006F3783"/>
    <w:rsid w:val="006F3CED"/>
    <w:rsid w:val="006F3E5E"/>
    <w:rsid w:val="006F7166"/>
    <w:rsid w:val="006F789B"/>
    <w:rsid w:val="006F78D3"/>
    <w:rsid w:val="00702CCF"/>
    <w:rsid w:val="00702E66"/>
    <w:rsid w:val="00702F9B"/>
    <w:rsid w:val="007055A0"/>
    <w:rsid w:val="007055F3"/>
    <w:rsid w:val="007101E8"/>
    <w:rsid w:val="00710628"/>
    <w:rsid w:val="00710AB4"/>
    <w:rsid w:val="007114D9"/>
    <w:rsid w:val="007118EE"/>
    <w:rsid w:val="00712915"/>
    <w:rsid w:val="007141F8"/>
    <w:rsid w:val="0071503B"/>
    <w:rsid w:val="00715102"/>
    <w:rsid w:val="00715B3C"/>
    <w:rsid w:val="007162AA"/>
    <w:rsid w:val="007167E1"/>
    <w:rsid w:val="00716B8B"/>
    <w:rsid w:val="0071771D"/>
    <w:rsid w:val="00717E75"/>
    <w:rsid w:val="007207F3"/>
    <w:rsid w:val="00724B9A"/>
    <w:rsid w:val="007312F6"/>
    <w:rsid w:val="00731F3F"/>
    <w:rsid w:val="00733388"/>
    <w:rsid w:val="00734213"/>
    <w:rsid w:val="00735425"/>
    <w:rsid w:val="007366F1"/>
    <w:rsid w:val="00736D55"/>
    <w:rsid w:val="0073742E"/>
    <w:rsid w:val="007408D8"/>
    <w:rsid w:val="00742547"/>
    <w:rsid w:val="00743513"/>
    <w:rsid w:val="00743BF8"/>
    <w:rsid w:val="0074574D"/>
    <w:rsid w:val="00745770"/>
    <w:rsid w:val="007501B6"/>
    <w:rsid w:val="00750EC1"/>
    <w:rsid w:val="00751A1B"/>
    <w:rsid w:val="00752B2F"/>
    <w:rsid w:val="007537A6"/>
    <w:rsid w:val="00753C90"/>
    <w:rsid w:val="00754901"/>
    <w:rsid w:val="00755C85"/>
    <w:rsid w:val="00760D35"/>
    <w:rsid w:val="00762DA3"/>
    <w:rsid w:val="0077085B"/>
    <w:rsid w:val="007717FB"/>
    <w:rsid w:val="0077295A"/>
    <w:rsid w:val="00776AAE"/>
    <w:rsid w:val="00776C12"/>
    <w:rsid w:val="007775DA"/>
    <w:rsid w:val="00780967"/>
    <w:rsid w:val="00780C2D"/>
    <w:rsid w:val="0078173C"/>
    <w:rsid w:val="0078178F"/>
    <w:rsid w:val="00782C82"/>
    <w:rsid w:val="0078409A"/>
    <w:rsid w:val="00784574"/>
    <w:rsid w:val="007845F6"/>
    <w:rsid w:val="0078496F"/>
    <w:rsid w:val="00785ECD"/>
    <w:rsid w:val="00786B03"/>
    <w:rsid w:val="0079164F"/>
    <w:rsid w:val="00792036"/>
    <w:rsid w:val="00794251"/>
    <w:rsid w:val="00794BF8"/>
    <w:rsid w:val="007956AD"/>
    <w:rsid w:val="00796F16"/>
    <w:rsid w:val="00797592"/>
    <w:rsid w:val="007A173E"/>
    <w:rsid w:val="007A1A91"/>
    <w:rsid w:val="007A1B54"/>
    <w:rsid w:val="007A2F4F"/>
    <w:rsid w:val="007A3493"/>
    <w:rsid w:val="007A5C8B"/>
    <w:rsid w:val="007A662F"/>
    <w:rsid w:val="007A7818"/>
    <w:rsid w:val="007A78F4"/>
    <w:rsid w:val="007B002C"/>
    <w:rsid w:val="007B0526"/>
    <w:rsid w:val="007B1129"/>
    <w:rsid w:val="007B1C89"/>
    <w:rsid w:val="007B3058"/>
    <w:rsid w:val="007B3644"/>
    <w:rsid w:val="007B375C"/>
    <w:rsid w:val="007B3D61"/>
    <w:rsid w:val="007B503A"/>
    <w:rsid w:val="007B556B"/>
    <w:rsid w:val="007B56DC"/>
    <w:rsid w:val="007B57B7"/>
    <w:rsid w:val="007B65F7"/>
    <w:rsid w:val="007B7DF8"/>
    <w:rsid w:val="007C0E3F"/>
    <w:rsid w:val="007C116B"/>
    <w:rsid w:val="007C219F"/>
    <w:rsid w:val="007C21BD"/>
    <w:rsid w:val="007C470D"/>
    <w:rsid w:val="007C569A"/>
    <w:rsid w:val="007C6CA6"/>
    <w:rsid w:val="007D1752"/>
    <w:rsid w:val="007D35E8"/>
    <w:rsid w:val="007D4CB5"/>
    <w:rsid w:val="007D53F6"/>
    <w:rsid w:val="007D58BA"/>
    <w:rsid w:val="007D5D6D"/>
    <w:rsid w:val="007D5FBC"/>
    <w:rsid w:val="007D7766"/>
    <w:rsid w:val="007D7903"/>
    <w:rsid w:val="007E0B27"/>
    <w:rsid w:val="007E100B"/>
    <w:rsid w:val="007E1877"/>
    <w:rsid w:val="007E1C81"/>
    <w:rsid w:val="007E200B"/>
    <w:rsid w:val="007E3569"/>
    <w:rsid w:val="007E3DF5"/>
    <w:rsid w:val="007E46D6"/>
    <w:rsid w:val="007E6C56"/>
    <w:rsid w:val="007E7353"/>
    <w:rsid w:val="007E7811"/>
    <w:rsid w:val="007F1211"/>
    <w:rsid w:val="00800C1A"/>
    <w:rsid w:val="00802C9E"/>
    <w:rsid w:val="00803F61"/>
    <w:rsid w:val="00806012"/>
    <w:rsid w:val="00806897"/>
    <w:rsid w:val="008077E4"/>
    <w:rsid w:val="00812316"/>
    <w:rsid w:val="00812904"/>
    <w:rsid w:val="008130E7"/>
    <w:rsid w:val="00814D58"/>
    <w:rsid w:val="008154C7"/>
    <w:rsid w:val="00816609"/>
    <w:rsid w:val="0082101E"/>
    <w:rsid w:val="0082264F"/>
    <w:rsid w:val="00823DCD"/>
    <w:rsid w:val="0082471D"/>
    <w:rsid w:val="0082610B"/>
    <w:rsid w:val="00826919"/>
    <w:rsid w:val="008272F5"/>
    <w:rsid w:val="008274F1"/>
    <w:rsid w:val="00827C2D"/>
    <w:rsid w:val="008305B8"/>
    <w:rsid w:val="00834FB3"/>
    <w:rsid w:val="008354B7"/>
    <w:rsid w:val="008354EF"/>
    <w:rsid w:val="00835564"/>
    <w:rsid w:val="00837B79"/>
    <w:rsid w:val="00840A13"/>
    <w:rsid w:val="00840D74"/>
    <w:rsid w:val="00841F05"/>
    <w:rsid w:val="00842F8A"/>
    <w:rsid w:val="008436E8"/>
    <w:rsid w:val="00847C40"/>
    <w:rsid w:val="00850B01"/>
    <w:rsid w:val="00852267"/>
    <w:rsid w:val="00853FA2"/>
    <w:rsid w:val="00854311"/>
    <w:rsid w:val="00855994"/>
    <w:rsid w:val="00855A53"/>
    <w:rsid w:val="00855EDD"/>
    <w:rsid w:val="00856D64"/>
    <w:rsid w:val="00861684"/>
    <w:rsid w:val="00862561"/>
    <w:rsid w:val="008637F0"/>
    <w:rsid w:val="00864118"/>
    <w:rsid w:val="00864A79"/>
    <w:rsid w:val="00864E28"/>
    <w:rsid w:val="00865291"/>
    <w:rsid w:val="008656ED"/>
    <w:rsid w:val="008710B0"/>
    <w:rsid w:val="008717C7"/>
    <w:rsid w:val="00872525"/>
    <w:rsid w:val="008727E6"/>
    <w:rsid w:val="0087306C"/>
    <w:rsid w:val="00873A79"/>
    <w:rsid w:val="00875AC2"/>
    <w:rsid w:val="00875BF4"/>
    <w:rsid w:val="00881907"/>
    <w:rsid w:val="00881AA4"/>
    <w:rsid w:val="00881BD7"/>
    <w:rsid w:val="00882824"/>
    <w:rsid w:val="008828C8"/>
    <w:rsid w:val="00882E10"/>
    <w:rsid w:val="00883079"/>
    <w:rsid w:val="0088390F"/>
    <w:rsid w:val="00887EE8"/>
    <w:rsid w:val="00892125"/>
    <w:rsid w:val="00892912"/>
    <w:rsid w:val="008929CF"/>
    <w:rsid w:val="0089310C"/>
    <w:rsid w:val="00895560"/>
    <w:rsid w:val="00896057"/>
    <w:rsid w:val="00896AF4"/>
    <w:rsid w:val="00897334"/>
    <w:rsid w:val="008A1950"/>
    <w:rsid w:val="008A28C4"/>
    <w:rsid w:val="008A3C07"/>
    <w:rsid w:val="008A4A3D"/>
    <w:rsid w:val="008B066D"/>
    <w:rsid w:val="008B1EBD"/>
    <w:rsid w:val="008B34FE"/>
    <w:rsid w:val="008B664B"/>
    <w:rsid w:val="008B7218"/>
    <w:rsid w:val="008B7BFB"/>
    <w:rsid w:val="008C34DA"/>
    <w:rsid w:val="008C4062"/>
    <w:rsid w:val="008C44EA"/>
    <w:rsid w:val="008C5773"/>
    <w:rsid w:val="008C5D3E"/>
    <w:rsid w:val="008C6890"/>
    <w:rsid w:val="008C6FF9"/>
    <w:rsid w:val="008C7545"/>
    <w:rsid w:val="008D02B3"/>
    <w:rsid w:val="008D1709"/>
    <w:rsid w:val="008D37D4"/>
    <w:rsid w:val="008D4D9F"/>
    <w:rsid w:val="008D50BD"/>
    <w:rsid w:val="008D5363"/>
    <w:rsid w:val="008D63FE"/>
    <w:rsid w:val="008D6E58"/>
    <w:rsid w:val="008D783E"/>
    <w:rsid w:val="008E128B"/>
    <w:rsid w:val="008E3764"/>
    <w:rsid w:val="008E3AC0"/>
    <w:rsid w:val="008E4565"/>
    <w:rsid w:val="008E4883"/>
    <w:rsid w:val="008E4E82"/>
    <w:rsid w:val="008F0493"/>
    <w:rsid w:val="008F0BF6"/>
    <w:rsid w:val="008F0F3F"/>
    <w:rsid w:val="008F38EF"/>
    <w:rsid w:val="008F42BD"/>
    <w:rsid w:val="008F5163"/>
    <w:rsid w:val="008F7BC3"/>
    <w:rsid w:val="00902879"/>
    <w:rsid w:val="00902DC6"/>
    <w:rsid w:val="009031EB"/>
    <w:rsid w:val="009042F9"/>
    <w:rsid w:val="00905411"/>
    <w:rsid w:val="00905E63"/>
    <w:rsid w:val="00905F4F"/>
    <w:rsid w:val="00905FD4"/>
    <w:rsid w:val="00914F86"/>
    <w:rsid w:val="0091570E"/>
    <w:rsid w:val="009157FA"/>
    <w:rsid w:val="0091589E"/>
    <w:rsid w:val="009158EF"/>
    <w:rsid w:val="0092011C"/>
    <w:rsid w:val="00920654"/>
    <w:rsid w:val="00921650"/>
    <w:rsid w:val="009217DC"/>
    <w:rsid w:val="009220CD"/>
    <w:rsid w:val="00923626"/>
    <w:rsid w:val="00923E68"/>
    <w:rsid w:val="00926F15"/>
    <w:rsid w:val="00936ECD"/>
    <w:rsid w:val="00937486"/>
    <w:rsid w:val="00942986"/>
    <w:rsid w:val="00943AB0"/>
    <w:rsid w:val="00945132"/>
    <w:rsid w:val="0094549B"/>
    <w:rsid w:val="00945588"/>
    <w:rsid w:val="00945831"/>
    <w:rsid w:val="009461FE"/>
    <w:rsid w:val="00946697"/>
    <w:rsid w:val="00946A02"/>
    <w:rsid w:val="00950A47"/>
    <w:rsid w:val="00951730"/>
    <w:rsid w:val="009532BF"/>
    <w:rsid w:val="00953DE3"/>
    <w:rsid w:val="00956DA4"/>
    <w:rsid w:val="00960D11"/>
    <w:rsid w:val="00962C21"/>
    <w:rsid w:val="00962E8D"/>
    <w:rsid w:val="00964061"/>
    <w:rsid w:val="00965EDC"/>
    <w:rsid w:val="009668C7"/>
    <w:rsid w:val="009676EF"/>
    <w:rsid w:val="0097012A"/>
    <w:rsid w:val="00971B37"/>
    <w:rsid w:val="00974968"/>
    <w:rsid w:val="00975C8D"/>
    <w:rsid w:val="009761CF"/>
    <w:rsid w:val="00976549"/>
    <w:rsid w:val="009824D6"/>
    <w:rsid w:val="009841AC"/>
    <w:rsid w:val="00984639"/>
    <w:rsid w:val="00984673"/>
    <w:rsid w:val="00986E09"/>
    <w:rsid w:val="00992ECF"/>
    <w:rsid w:val="00994865"/>
    <w:rsid w:val="00995709"/>
    <w:rsid w:val="00995E81"/>
    <w:rsid w:val="00995EDA"/>
    <w:rsid w:val="0099666A"/>
    <w:rsid w:val="009A62C9"/>
    <w:rsid w:val="009A6A10"/>
    <w:rsid w:val="009A72A6"/>
    <w:rsid w:val="009B3F48"/>
    <w:rsid w:val="009B7064"/>
    <w:rsid w:val="009B78A2"/>
    <w:rsid w:val="009B7B93"/>
    <w:rsid w:val="009C053A"/>
    <w:rsid w:val="009C0DC5"/>
    <w:rsid w:val="009C1728"/>
    <w:rsid w:val="009C78B3"/>
    <w:rsid w:val="009D2F32"/>
    <w:rsid w:val="009D3DF6"/>
    <w:rsid w:val="009D3E97"/>
    <w:rsid w:val="009D4311"/>
    <w:rsid w:val="009D63A3"/>
    <w:rsid w:val="009E005B"/>
    <w:rsid w:val="009E2224"/>
    <w:rsid w:val="009E59DD"/>
    <w:rsid w:val="009E6641"/>
    <w:rsid w:val="009F19BB"/>
    <w:rsid w:val="009F1A64"/>
    <w:rsid w:val="009F3C29"/>
    <w:rsid w:val="009F4BB2"/>
    <w:rsid w:val="009F59F5"/>
    <w:rsid w:val="009F5A56"/>
    <w:rsid w:val="00A00B88"/>
    <w:rsid w:val="00A0225C"/>
    <w:rsid w:val="00A04B5A"/>
    <w:rsid w:val="00A04DF4"/>
    <w:rsid w:val="00A05AA0"/>
    <w:rsid w:val="00A062B0"/>
    <w:rsid w:val="00A119A9"/>
    <w:rsid w:val="00A1392F"/>
    <w:rsid w:val="00A16505"/>
    <w:rsid w:val="00A20D36"/>
    <w:rsid w:val="00A21912"/>
    <w:rsid w:val="00A21A21"/>
    <w:rsid w:val="00A21A93"/>
    <w:rsid w:val="00A22EA8"/>
    <w:rsid w:val="00A23EEC"/>
    <w:rsid w:val="00A24CB7"/>
    <w:rsid w:val="00A26B62"/>
    <w:rsid w:val="00A26D9E"/>
    <w:rsid w:val="00A27C46"/>
    <w:rsid w:val="00A31A3A"/>
    <w:rsid w:val="00A36E01"/>
    <w:rsid w:val="00A37D03"/>
    <w:rsid w:val="00A406D0"/>
    <w:rsid w:val="00A40833"/>
    <w:rsid w:val="00A4092C"/>
    <w:rsid w:val="00A43E02"/>
    <w:rsid w:val="00A45F1C"/>
    <w:rsid w:val="00A470CB"/>
    <w:rsid w:val="00A50933"/>
    <w:rsid w:val="00A51F66"/>
    <w:rsid w:val="00A52C67"/>
    <w:rsid w:val="00A54B40"/>
    <w:rsid w:val="00A564B7"/>
    <w:rsid w:val="00A57854"/>
    <w:rsid w:val="00A57E7D"/>
    <w:rsid w:val="00A60062"/>
    <w:rsid w:val="00A60D52"/>
    <w:rsid w:val="00A621EA"/>
    <w:rsid w:val="00A6440D"/>
    <w:rsid w:val="00A64815"/>
    <w:rsid w:val="00A65911"/>
    <w:rsid w:val="00A65D9F"/>
    <w:rsid w:val="00A70002"/>
    <w:rsid w:val="00A74535"/>
    <w:rsid w:val="00A77122"/>
    <w:rsid w:val="00A8215F"/>
    <w:rsid w:val="00A82543"/>
    <w:rsid w:val="00A85CAB"/>
    <w:rsid w:val="00A9177F"/>
    <w:rsid w:val="00A934FC"/>
    <w:rsid w:val="00AA0330"/>
    <w:rsid w:val="00AA042B"/>
    <w:rsid w:val="00AA5E2F"/>
    <w:rsid w:val="00AA66EC"/>
    <w:rsid w:val="00AA73AF"/>
    <w:rsid w:val="00AA7559"/>
    <w:rsid w:val="00AB149B"/>
    <w:rsid w:val="00AB4BBE"/>
    <w:rsid w:val="00AB5C6C"/>
    <w:rsid w:val="00AB5E98"/>
    <w:rsid w:val="00AC06CE"/>
    <w:rsid w:val="00AC320A"/>
    <w:rsid w:val="00AC363A"/>
    <w:rsid w:val="00AC453B"/>
    <w:rsid w:val="00AC4693"/>
    <w:rsid w:val="00AC4C1C"/>
    <w:rsid w:val="00AC50D8"/>
    <w:rsid w:val="00AC580A"/>
    <w:rsid w:val="00AD0E3C"/>
    <w:rsid w:val="00AD1CE3"/>
    <w:rsid w:val="00AD2C64"/>
    <w:rsid w:val="00AD3653"/>
    <w:rsid w:val="00AD5811"/>
    <w:rsid w:val="00AD6409"/>
    <w:rsid w:val="00AE31D9"/>
    <w:rsid w:val="00AE4FEF"/>
    <w:rsid w:val="00AE5017"/>
    <w:rsid w:val="00AF0C51"/>
    <w:rsid w:val="00AF10BC"/>
    <w:rsid w:val="00AF3C24"/>
    <w:rsid w:val="00AF581F"/>
    <w:rsid w:val="00AF5D8C"/>
    <w:rsid w:val="00AF769B"/>
    <w:rsid w:val="00B004CA"/>
    <w:rsid w:val="00B0054B"/>
    <w:rsid w:val="00B01025"/>
    <w:rsid w:val="00B01488"/>
    <w:rsid w:val="00B05934"/>
    <w:rsid w:val="00B06CB6"/>
    <w:rsid w:val="00B07386"/>
    <w:rsid w:val="00B11F8E"/>
    <w:rsid w:val="00B14D9E"/>
    <w:rsid w:val="00B1567B"/>
    <w:rsid w:val="00B2047F"/>
    <w:rsid w:val="00B214C1"/>
    <w:rsid w:val="00B252A8"/>
    <w:rsid w:val="00B252DE"/>
    <w:rsid w:val="00B269AD"/>
    <w:rsid w:val="00B32653"/>
    <w:rsid w:val="00B34D1A"/>
    <w:rsid w:val="00B34EF4"/>
    <w:rsid w:val="00B40450"/>
    <w:rsid w:val="00B40461"/>
    <w:rsid w:val="00B41ABF"/>
    <w:rsid w:val="00B457A0"/>
    <w:rsid w:val="00B457C0"/>
    <w:rsid w:val="00B45C01"/>
    <w:rsid w:val="00B45C59"/>
    <w:rsid w:val="00B45F89"/>
    <w:rsid w:val="00B471B2"/>
    <w:rsid w:val="00B50183"/>
    <w:rsid w:val="00B511F7"/>
    <w:rsid w:val="00B5178E"/>
    <w:rsid w:val="00B52E3C"/>
    <w:rsid w:val="00B54B7B"/>
    <w:rsid w:val="00B563BF"/>
    <w:rsid w:val="00B5703C"/>
    <w:rsid w:val="00B60615"/>
    <w:rsid w:val="00B608EF"/>
    <w:rsid w:val="00B60CA7"/>
    <w:rsid w:val="00B62AED"/>
    <w:rsid w:val="00B63552"/>
    <w:rsid w:val="00B63869"/>
    <w:rsid w:val="00B6480D"/>
    <w:rsid w:val="00B65B49"/>
    <w:rsid w:val="00B66479"/>
    <w:rsid w:val="00B66B71"/>
    <w:rsid w:val="00B6769B"/>
    <w:rsid w:val="00B72F60"/>
    <w:rsid w:val="00B7505B"/>
    <w:rsid w:val="00B7569A"/>
    <w:rsid w:val="00B75DDA"/>
    <w:rsid w:val="00B768B3"/>
    <w:rsid w:val="00B772D9"/>
    <w:rsid w:val="00B81173"/>
    <w:rsid w:val="00B850CA"/>
    <w:rsid w:val="00B9020D"/>
    <w:rsid w:val="00B908FF"/>
    <w:rsid w:val="00B91BA0"/>
    <w:rsid w:val="00B92295"/>
    <w:rsid w:val="00B93E32"/>
    <w:rsid w:val="00B96332"/>
    <w:rsid w:val="00B96E21"/>
    <w:rsid w:val="00BA025E"/>
    <w:rsid w:val="00BA107B"/>
    <w:rsid w:val="00BA1396"/>
    <w:rsid w:val="00BA2A3D"/>
    <w:rsid w:val="00BA3A63"/>
    <w:rsid w:val="00BA3CB8"/>
    <w:rsid w:val="00BA4D9E"/>
    <w:rsid w:val="00BA7DBD"/>
    <w:rsid w:val="00BB2B3A"/>
    <w:rsid w:val="00BB38B0"/>
    <w:rsid w:val="00BB4DCD"/>
    <w:rsid w:val="00BB57CC"/>
    <w:rsid w:val="00BB5D47"/>
    <w:rsid w:val="00BB6DEC"/>
    <w:rsid w:val="00BB7F99"/>
    <w:rsid w:val="00BC00EF"/>
    <w:rsid w:val="00BC03D3"/>
    <w:rsid w:val="00BC232B"/>
    <w:rsid w:val="00BC39B9"/>
    <w:rsid w:val="00BC4C5F"/>
    <w:rsid w:val="00BD0EEE"/>
    <w:rsid w:val="00BD11B7"/>
    <w:rsid w:val="00BD40E9"/>
    <w:rsid w:val="00BD4E65"/>
    <w:rsid w:val="00BD4F51"/>
    <w:rsid w:val="00BD6883"/>
    <w:rsid w:val="00BD7360"/>
    <w:rsid w:val="00BE2E87"/>
    <w:rsid w:val="00BE30DA"/>
    <w:rsid w:val="00BE48A4"/>
    <w:rsid w:val="00BE4960"/>
    <w:rsid w:val="00BE5734"/>
    <w:rsid w:val="00BE61E9"/>
    <w:rsid w:val="00BE690A"/>
    <w:rsid w:val="00BE704D"/>
    <w:rsid w:val="00BE7588"/>
    <w:rsid w:val="00BE7B1A"/>
    <w:rsid w:val="00BE7FBE"/>
    <w:rsid w:val="00BF1212"/>
    <w:rsid w:val="00BF16DF"/>
    <w:rsid w:val="00BF337C"/>
    <w:rsid w:val="00BF6B1F"/>
    <w:rsid w:val="00BF72D4"/>
    <w:rsid w:val="00BF777F"/>
    <w:rsid w:val="00C00464"/>
    <w:rsid w:val="00C0070D"/>
    <w:rsid w:val="00C00E55"/>
    <w:rsid w:val="00C02136"/>
    <w:rsid w:val="00C038E4"/>
    <w:rsid w:val="00C04267"/>
    <w:rsid w:val="00C043FA"/>
    <w:rsid w:val="00C04802"/>
    <w:rsid w:val="00C0645B"/>
    <w:rsid w:val="00C10E7F"/>
    <w:rsid w:val="00C111F5"/>
    <w:rsid w:val="00C112A6"/>
    <w:rsid w:val="00C1164D"/>
    <w:rsid w:val="00C12CF0"/>
    <w:rsid w:val="00C13400"/>
    <w:rsid w:val="00C13E15"/>
    <w:rsid w:val="00C15B5C"/>
    <w:rsid w:val="00C16706"/>
    <w:rsid w:val="00C16CC7"/>
    <w:rsid w:val="00C174FB"/>
    <w:rsid w:val="00C20E45"/>
    <w:rsid w:val="00C21B17"/>
    <w:rsid w:val="00C21F3D"/>
    <w:rsid w:val="00C233E5"/>
    <w:rsid w:val="00C240E7"/>
    <w:rsid w:val="00C245C0"/>
    <w:rsid w:val="00C2493A"/>
    <w:rsid w:val="00C2528B"/>
    <w:rsid w:val="00C27437"/>
    <w:rsid w:val="00C27A3F"/>
    <w:rsid w:val="00C32B56"/>
    <w:rsid w:val="00C35055"/>
    <w:rsid w:val="00C3580B"/>
    <w:rsid w:val="00C35BEC"/>
    <w:rsid w:val="00C3634F"/>
    <w:rsid w:val="00C36BAA"/>
    <w:rsid w:val="00C36BE8"/>
    <w:rsid w:val="00C36C1B"/>
    <w:rsid w:val="00C40349"/>
    <w:rsid w:val="00C4145F"/>
    <w:rsid w:val="00C41AFA"/>
    <w:rsid w:val="00C41B2A"/>
    <w:rsid w:val="00C42EDB"/>
    <w:rsid w:val="00C42FBD"/>
    <w:rsid w:val="00C47AC5"/>
    <w:rsid w:val="00C5230D"/>
    <w:rsid w:val="00C5370D"/>
    <w:rsid w:val="00C5762E"/>
    <w:rsid w:val="00C60322"/>
    <w:rsid w:val="00C61B99"/>
    <w:rsid w:val="00C62280"/>
    <w:rsid w:val="00C631D5"/>
    <w:rsid w:val="00C63395"/>
    <w:rsid w:val="00C63928"/>
    <w:rsid w:val="00C65839"/>
    <w:rsid w:val="00C674B4"/>
    <w:rsid w:val="00C674DF"/>
    <w:rsid w:val="00C679D2"/>
    <w:rsid w:val="00C67F2F"/>
    <w:rsid w:val="00C722D6"/>
    <w:rsid w:val="00C72DC9"/>
    <w:rsid w:val="00C738EE"/>
    <w:rsid w:val="00C76E2F"/>
    <w:rsid w:val="00C8153F"/>
    <w:rsid w:val="00C81CCC"/>
    <w:rsid w:val="00C8331A"/>
    <w:rsid w:val="00C844A4"/>
    <w:rsid w:val="00C849CC"/>
    <w:rsid w:val="00C84E7F"/>
    <w:rsid w:val="00C84F93"/>
    <w:rsid w:val="00C87481"/>
    <w:rsid w:val="00C905D9"/>
    <w:rsid w:val="00C91B40"/>
    <w:rsid w:val="00C93473"/>
    <w:rsid w:val="00C97CFE"/>
    <w:rsid w:val="00C97DA0"/>
    <w:rsid w:val="00CA2BAC"/>
    <w:rsid w:val="00CA41BE"/>
    <w:rsid w:val="00CA4569"/>
    <w:rsid w:val="00CA480E"/>
    <w:rsid w:val="00CA63D6"/>
    <w:rsid w:val="00CA6CDF"/>
    <w:rsid w:val="00CA76B9"/>
    <w:rsid w:val="00CA7C96"/>
    <w:rsid w:val="00CA7D18"/>
    <w:rsid w:val="00CB1717"/>
    <w:rsid w:val="00CB1899"/>
    <w:rsid w:val="00CB20E1"/>
    <w:rsid w:val="00CB55BC"/>
    <w:rsid w:val="00CB649E"/>
    <w:rsid w:val="00CB6669"/>
    <w:rsid w:val="00CB6EDC"/>
    <w:rsid w:val="00CB729D"/>
    <w:rsid w:val="00CD0323"/>
    <w:rsid w:val="00CD0E10"/>
    <w:rsid w:val="00CD3DA5"/>
    <w:rsid w:val="00CD523A"/>
    <w:rsid w:val="00CD5DB1"/>
    <w:rsid w:val="00CD768D"/>
    <w:rsid w:val="00CE05C4"/>
    <w:rsid w:val="00CE0B27"/>
    <w:rsid w:val="00CE1917"/>
    <w:rsid w:val="00CE3DBA"/>
    <w:rsid w:val="00CE6E9A"/>
    <w:rsid w:val="00CE7815"/>
    <w:rsid w:val="00CF1723"/>
    <w:rsid w:val="00CF2C5C"/>
    <w:rsid w:val="00CF3D40"/>
    <w:rsid w:val="00CF733B"/>
    <w:rsid w:val="00D00C47"/>
    <w:rsid w:val="00D01880"/>
    <w:rsid w:val="00D046E5"/>
    <w:rsid w:val="00D04740"/>
    <w:rsid w:val="00D04918"/>
    <w:rsid w:val="00D057AE"/>
    <w:rsid w:val="00D05A00"/>
    <w:rsid w:val="00D05A4D"/>
    <w:rsid w:val="00D05DBC"/>
    <w:rsid w:val="00D0643D"/>
    <w:rsid w:val="00D07262"/>
    <w:rsid w:val="00D07884"/>
    <w:rsid w:val="00D119E6"/>
    <w:rsid w:val="00D13553"/>
    <w:rsid w:val="00D141DE"/>
    <w:rsid w:val="00D1463B"/>
    <w:rsid w:val="00D16B1F"/>
    <w:rsid w:val="00D174C7"/>
    <w:rsid w:val="00D17CAD"/>
    <w:rsid w:val="00D17CD6"/>
    <w:rsid w:val="00D207B7"/>
    <w:rsid w:val="00D22FBD"/>
    <w:rsid w:val="00D239D9"/>
    <w:rsid w:val="00D244E8"/>
    <w:rsid w:val="00D24E81"/>
    <w:rsid w:val="00D263E5"/>
    <w:rsid w:val="00D27E5A"/>
    <w:rsid w:val="00D355BB"/>
    <w:rsid w:val="00D35D0F"/>
    <w:rsid w:val="00D3765D"/>
    <w:rsid w:val="00D377E4"/>
    <w:rsid w:val="00D37BA8"/>
    <w:rsid w:val="00D4141F"/>
    <w:rsid w:val="00D41DA8"/>
    <w:rsid w:val="00D42D61"/>
    <w:rsid w:val="00D43AA6"/>
    <w:rsid w:val="00D466DE"/>
    <w:rsid w:val="00D46EAA"/>
    <w:rsid w:val="00D47716"/>
    <w:rsid w:val="00D47E91"/>
    <w:rsid w:val="00D50287"/>
    <w:rsid w:val="00D51DD1"/>
    <w:rsid w:val="00D52B5D"/>
    <w:rsid w:val="00D535AB"/>
    <w:rsid w:val="00D54224"/>
    <w:rsid w:val="00D54B28"/>
    <w:rsid w:val="00D55B99"/>
    <w:rsid w:val="00D56716"/>
    <w:rsid w:val="00D60E94"/>
    <w:rsid w:val="00D612A8"/>
    <w:rsid w:val="00D6247B"/>
    <w:rsid w:val="00D64210"/>
    <w:rsid w:val="00D65928"/>
    <w:rsid w:val="00D65C3B"/>
    <w:rsid w:val="00D65CF3"/>
    <w:rsid w:val="00D66694"/>
    <w:rsid w:val="00D67370"/>
    <w:rsid w:val="00D67BCF"/>
    <w:rsid w:val="00D67F6D"/>
    <w:rsid w:val="00D7249B"/>
    <w:rsid w:val="00D7252F"/>
    <w:rsid w:val="00D726B9"/>
    <w:rsid w:val="00D7390E"/>
    <w:rsid w:val="00D73C8F"/>
    <w:rsid w:val="00D74068"/>
    <w:rsid w:val="00D75828"/>
    <w:rsid w:val="00D75D3E"/>
    <w:rsid w:val="00D77362"/>
    <w:rsid w:val="00D77449"/>
    <w:rsid w:val="00D77E9B"/>
    <w:rsid w:val="00D8342E"/>
    <w:rsid w:val="00D83E3B"/>
    <w:rsid w:val="00D85685"/>
    <w:rsid w:val="00D8689C"/>
    <w:rsid w:val="00D86962"/>
    <w:rsid w:val="00D919FA"/>
    <w:rsid w:val="00D92249"/>
    <w:rsid w:val="00D92425"/>
    <w:rsid w:val="00D9358C"/>
    <w:rsid w:val="00D93D12"/>
    <w:rsid w:val="00D964C7"/>
    <w:rsid w:val="00D96AC6"/>
    <w:rsid w:val="00D96BFF"/>
    <w:rsid w:val="00D97423"/>
    <w:rsid w:val="00D97D47"/>
    <w:rsid w:val="00D97D4F"/>
    <w:rsid w:val="00DA014E"/>
    <w:rsid w:val="00DA1628"/>
    <w:rsid w:val="00DA2197"/>
    <w:rsid w:val="00DA278E"/>
    <w:rsid w:val="00DA37CD"/>
    <w:rsid w:val="00DA3C15"/>
    <w:rsid w:val="00DA6439"/>
    <w:rsid w:val="00DA6D4C"/>
    <w:rsid w:val="00DB7AFB"/>
    <w:rsid w:val="00DC01C7"/>
    <w:rsid w:val="00DC0C59"/>
    <w:rsid w:val="00DC1C83"/>
    <w:rsid w:val="00DC2646"/>
    <w:rsid w:val="00DC4BB8"/>
    <w:rsid w:val="00DC4D59"/>
    <w:rsid w:val="00DC6F44"/>
    <w:rsid w:val="00DD056B"/>
    <w:rsid w:val="00DD0CAE"/>
    <w:rsid w:val="00DD72F4"/>
    <w:rsid w:val="00DE01FB"/>
    <w:rsid w:val="00DE1839"/>
    <w:rsid w:val="00DE1BD8"/>
    <w:rsid w:val="00DE5244"/>
    <w:rsid w:val="00DE5CC7"/>
    <w:rsid w:val="00DE60BA"/>
    <w:rsid w:val="00DE714C"/>
    <w:rsid w:val="00DE72B1"/>
    <w:rsid w:val="00DF2716"/>
    <w:rsid w:val="00DF2B3C"/>
    <w:rsid w:val="00DF7226"/>
    <w:rsid w:val="00E039F5"/>
    <w:rsid w:val="00E0496E"/>
    <w:rsid w:val="00E059D7"/>
    <w:rsid w:val="00E05ACB"/>
    <w:rsid w:val="00E12611"/>
    <w:rsid w:val="00E1687D"/>
    <w:rsid w:val="00E16D8B"/>
    <w:rsid w:val="00E1710C"/>
    <w:rsid w:val="00E17BC6"/>
    <w:rsid w:val="00E20A2F"/>
    <w:rsid w:val="00E213ED"/>
    <w:rsid w:val="00E21B48"/>
    <w:rsid w:val="00E22757"/>
    <w:rsid w:val="00E2370D"/>
    <w:rsid w:val="00E23968"/>
    <w:rsid w:val="00E25745"/>
    <w:rsid w:val="00E25D71"/>
    <w:rsid w:val="00E26318"/>
    <w:rsid w:val="00E2795D"/>
    <w:rsid w:val="00E329EE"/>
    <w:rsid w:val="00E3580F"/>
    <w:rsid w:val="00E36281"/>
    <w:rsid w:val="00E37F27"/>
    <w:rsid w:val="00E4214F"/>
    <w:rsid w:val="00E42EC3"/>
    <w:rsid w:val="00E440C4"/>
    <w:rsid w:val="00E452C3"/>
    <w:rsid w:val="00E473F3"/>
    <w:rsid w:val="00E47DED"/>
    <w:rsid w:val="00E47E5B"/>
    <w:rsid w:val="00E47F15"/>
    <w:rsid w:val="00E511C8"/>
    <w:rsid w:val="00E5589F"/>
    <w:rsid w:val="00E600DA"/>
    <w:rsid w:val="00E62788"/>
    <w:rsid w:val="00E62E5B"/>
    <w:rsid w:val="00E63761"/>
    <w:rsid w:val="00E63BBB"/>
    <w:rsid w:val="00E63F30"/>
    <w:rsid w:val="00E66A42"/>
    <w:rsid w:val="00E66A65"/>
    <w:rsid w:val="00E66C1A"/>
    <w:rsid w:val="00E67148"/>
    <w:rsid w:val="00E67AE2"/>
    <w:rsid w:val="00E702F7"/>
    <w:rsid w:val="00E70804"/>
    <w:rsid w:val="00E72C66"/>
    <w:rsid w:val="00E7323D"/>
    <w:rsid w:val="00E74260"/>
    <w:rsid w:val="00E745D6"/>
    <w:rsid w:val="00E7633E"/>
    <w:rsid w:val="00E77116"/>
    <w:rsid w:val="00E773CE"/>
    <w:rsid w:val="00E77506"/>
    <w:rsid w:val="00E77769"/>
    <w:rsid w:val="00E812DC"/>
    <w:rsid w:val="00E813A4"/>
    <w:rsid w:val="00E8269B"/>
    <w:rsid w:val="00E84569"/>
    <w:rsid w:val="00E8482B"/>
    <w:rsid w:val="00E84D24"/>
    <w:rsid w:val="00E85D9D"/>
    <w:rsid w:val="00E85E2E"/>
    <w:rsid w:val="00E86A53"/>
    <w:rsid w:val="00E87E91"/>
    <w:rsid w:val="00E87EAE"/>
    <w:rsid w:val="00E92F27"/>
    <w:rsid w:val="00E9396F"/>
    <w:rsid w:val="00E93A44"/>
    <w:rsid w:val="00E948B5"/>
    <w:rsid w:val="00E948CE"/>
    <w:rsid w:val="00E975A2"/>
    <w:rsid w:val="00E97CDD"/>
    <w:rsid w:val="00EA0A31"/>
    <w:rsid w:val="00EA0B48"/>
    <w:rsid w:val="00EA1DB3"/>
    <w:rsid w:val="00EA34B2"/>
    <w:rsid w:val="00EA3EB2"/>
    <w:rsid w:val="00EA4364"/>
    <w:rsid w:val="00EA4F23"/>
    <w:rsid w:val="00EA58B7"/>
    <w:rsid w:val="00EB0F70"/>
    <w:rsid w:val="00EB3A71"/>
    <w:rsid w:val="00EB60F8"/>
    <w:rsid w:val="00EB7416"/>
    <w:rsid w:val="00EC09A2"/>
    <w:rsid w:val="00EC0CF5"/>
    <w:rsid w:val="00EC0E20"/>
    <w:rsid w:val="00EC11B6"/>
    <w:rsid w:val="00EC26EF"/>
    <w:rsid w:val="00EC38F6"/>
    <w:rsid w:val="00EC53CE"/>
    <w:rsid w:val="00EC56BB"/>
    <w:rsid w:val="00EC5D8F"/>
    <w:rsid w:val="00EC7084"/>
    <w:rsid w:val="00EC7800"/>
    <w:rsid w:val="00ED1F72"/>
    <w:rsid w:val="00ED277E"/>
    <w:rsid w:val="00ED2D18"/>
    <w:rsid w:val="00ED3228"/>
    <w:rsid w:val="00ED4020"/>
    <w:rsid w:val="00ED5ADA"/>
    <w:rsid w:val="00ED5BD2"/>
    <w:rsid w:val="00ED5FE5"/>
    <w:rsid w:val="00EE0C49"/>
    <w:rsid w:val="00EE1549"/>
    <w:rsid w:val="00EE26A9"/>
    <w:rsid w:val="00EE3E91"/>
    <w:rsid w:val="00EE5C5E"/>
    <w:rsid w:val="00EE5C5F"/>
    <w:rsid w:val="00EE78D3"/>
    <w:rsid w:val="00EE7A37"/>
    <w:rsid w:val="00EF0048"/>
    <w:rsid w:val="00EF1A69"/>
    <w:rsid w:val="00EF2AFA"/>
    <w:rsid w:val="00EF4AB5"/>
    <w:rsid w:val="00EF50DE"/>
    <w:rsid w:val="00EF5157"/>
    <w:rsid w:val="00EF774C"/>
    <w:rsid w:val="00F0029C"/>
    <w:rsid w:val="00F01B05"/>
    <w:rsid w:val="00F01C81"/>
    <w:rsid w:val="00F02D90"/>
    <w:rsid w:val="00F03701"/>
    <w:rsid w:val="00F04D8F"/>
    <w:rsid w:val="00F04E99"/>
    <w:rsid w:val="00F05556"/>
    <w:rsid w:val="00F06535"/>
    <w:rsid w:val="00F10E56"/>
    <w:rsid w:val="00F12BC5"/>
    <w:rsid w:val="00F12F68"/>
    <w:rsid w:val="00F13471"/>
    <w:rsid w:val="00F14A14"/>
    <w:rsid w:val="00F1622D"/>
    <w:rsid w:val="00F163AB"/>
    <w:rsid w:val="00F22C16"/>
    <w:rsid w:val="00F22C60"/>
    <w:rsid w:val="00F23A8F"/>
    <w:rsid w:val="00F2448E"/>
    <w:rsid w:val="00F25728"/>
    <w:rsid w:val="00F261D7"/>
    <w:rsid w:val="00F351A7"/>
    <w:rsid w:val="00F35F33"/>
    <w:rsid w:val="00F37ADB"/>
    <w:rsid w:val="00F44193"/>
    <w:rsid w:val="00F44AA3"/>
    <w:rsid w:val="00F45C33"/>
    <w:rsid w:val="00F509F8"/>
    <w:rsid w:val="00F512E6"/>
    <w:rsid w:val="00F53ABF"/>
    <w:rsid w:val="00F56975"/>
    <w:rsid w:val="00F57624"/>
    <w:rsid w:val="00F605BA"/>
    <w:rsid w:val="00F62389"/>
    <w:rsid w:val="00F63824"/>
    <w:rsid w:val="00F63B7E"/>
    <w:rsid w:val="00F81AAC"/>
    <w:rsid w:val="00F81FC4"/>
    <w:rsid w:val="00F869CF"/>
    <w:rsid w:val="00F86FCB"/>
    <w:rsid w:val="00F90677"/>
    <w:rsid w:val="00F90974"/>
    <w:rsid w:val="00F91212"/>
    <w:rsid w:val="00F91E65"/>
    <w:rsid w:val="00F92E5F"/>
    <w:rsid w:val="00F93493"/>
    <w:rsid w:val="00F936FD"/>
    <w:rsid w:val="00F93BD3"/>
    <w:rsid w:val="00F948EA"/>
    <w:rsid w:val="00F955F9"/>
    <w:rsid w:val="00F969E9"/>
    <w:rsid w:val="00FA1234"/>
    <w:rsid w:val="00FA1B11"/>
    <w:rsid w:val="00FA313D"/>
    <w:rsid w:val="00FA3E56"/>
    <w:rsid w:val="00FA5442"/>
    <w:rsid w:val="00FA5E89"/>
    <w:rsid w:val="00FB078D"/>
    <w:rsid w:val="00FB08BE"/>
    <w:rsid w:val="00FB1472"/>
    <w:rsid w:val="00FB2045"/>
    <w:rsid w:val="00FB29CA"/>
    <w:rsid w:val="00FB29D9"/>
    <w:rsid w:val="00FB4973"/>
    <w:rsid w:val="00FB5024"/>
    <w:rsid w:val="00FC0387"/>
    <w:rsid w:val="00FC039F"/>
    <w:rsid w:val="00FC1949"/>
    <w:rsid w:val="00FC584F"/>
    <w:rsid w:val="00FC5D21"/>
    <w:rsid w:val="00FC5E01"/>
    <w:rsid w:val="00FD3AC8"/>
    <w:rsid w:val="00FD4074"/>
    <w:rsid w:val="00FD43C5"/>
    <w:rsid w:val="00FD4512"/>
    <w:rsid w:val="00FD6F9A"/>
    <w:rsid w:val="00FD70DD"/>
    <w:rsid w:val="00FD7964"/>
    <w:rsid w:val="00FE24DB"/>
    <w:rsid w:val="00FE2940"/>
    <w:rsid w:val="00FE3D27"/>
    <w:rsid w:val="00FE4FB3"/>
    <w:rsid w:val="00FF0B1C"/>
    <w:rsid w:val="00FF234E"/>
    <w:rsid w:val="00FF381F"/>
    <w:rsid w:val="00FF3A2E"/>
    <w:rsid w:val="00FF41A5"/>
    <w:rsid w:val="00FF4676"/>
    <w:rsid w:val="00FF4E3E"/>
    <w:rsid w:val="00FF578E"/>
    <w:rsid w:val="00FF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B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6703BA"/>
    <w:pPr>
      <w:keepNext/>
      <w:tabs>
        <w:tab w:val="num" w:pos="0"/>
      </w:tabs>
      <w:spacing w:before="240" w:after="6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9">
    <w:name w:val="heading 9"/>
    <w:basedOn w:val="a"/>
    <w:next w:val="a"/>
    <w:qFormat/>
    <w:rsid w:val="006703BA"/>
    <w:pPr>
      <w:tabs>
        <w:tab w:val="num" w:pos="0"/>
      </w:tabs>
      <w:spacing w:before="240" w:after="60"/>
      <w:ind w:left="1584" w:hanging="1584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03BA"/>
  </w:style>
  <w:style w:type="character" w:customStyle="1" w:styleId="WW8Num1z1">
    <w:name w:val="WW8Num1z1"/>
    <w:rsid w:val="006703BA"/>
  </w:style>
  <w:style w:type="character" w:customStyle="1" w:styleId="WW8Num1z2">
    <w:name w:val="WW8Num1z2"/>
    <w:rsid w:val="006703BA"/>
  </w:style>
  <w:style w:type="character" w:customStyle="1" w:styleId="WW8Num1z3">
    <w:name w:val="WW8Num1z3"/>
    <w:rsid w:val="006703BA"/>
  </w:style>
  <w:style w:type="character" w:customStyle="1" w:styleId="WW8Num1z4">
    <w:name w:val="WW8Num1z4"/>
    <w:rsid w:val="006703BA"/>
  </w:style>
  <w:style w:type="character" w:customStyle="1" w:styleId="WW8Num1z5">
    <w:name w:val="WW8Num1z5"/>
    <w:rsid w:val="006703BA"/>
  </w:style>
  <w:style w:type="character" w:customStyle="1" w:styleId="WW8Num1z6">
    <w:name w:val="WW8Num1z6"/>
    <w:rsid w:val="006703BA"/>
  </w:style>
  <w:style w:type="character" w:customStyle="1" w:styleId="WW8Num1z7">
    <w:name w:val="WW8Num1z7"/>
    <w:rsid w:val="006703BA"/>
  </w:style>
  <w:style w:type="character" w:customStyle="1" w:styleId="WW8Num1z8">
    <w:name w:val="WW8Num1z8"/>
    <w:rsid w:val="006703BA"/>
  </w:style>
  <w:style w:type="character" w:customStyle="1" w:styleId="7">
    <w:name w:val="Основной шрифт абзаца7"/>
    <w:rsid w:val="006703BA"/>
  </w:style>
  <w:style w:type="character" w:customStyle="1" w:styleId="6">
    <w:name w:val="Основной шрифт абзаца6"/>
    <w:rsid w:val="006703BA"/>
  </w:style>
  <w:style w:type="character" w:customStyle="1" w:styleId="WW8Num2z0">
    <w:name w:val="WW8Num2z0"/>
    <w:rsid w:val="006703BA"/>
  </w:style>
  <w:style w:type="character" w:customStyle="1" w:styleId="WW8Num2z1">
    <w:name w:val="WW8Num2z1"/>
    <w:rsid w:val="006703BA"/>
  </w:style>
  <w:style w:type="character" w:customStyle="1" w:styleId="WW8Num2z2">
    <w:name w:val="WW8Num2z2"/>
    <w:rsid w:val="006703BA"/>
  </w:style>
  <w:style w:type="character" w:customStyle="1" w:styleId="WW8Num2z3">
    <w:name w:val="WW8Num2z3"/>
    <w:rsid w:val="006703BA"/>
  </w:style>
  <w:style w:type="character" w:customStyle="1" w:styleId="WW8Num2z4">
    <w:name w:val="WW8Num2z4"/>
    <w:rsid w:val="006703BA"/>
  </w:style>
  <w:style w:type="character" w:customStyle="1" w:styleId="WW8Num2z5">
    <w:name w:val="WW8Num2z5"/>
    <w:rsid w:val="006703BA"/>
  </w:style>
  <w:style w:type="character" w:customStyle="1" w:styleId="WW8Num2z6">
    <w:name w:val="WW8Num2z6"/>
    <w:rsid w:val="006703BA"/>
  </w:style>
  <w:style w:type="character" w:customStyle="1" w:styleId="WW8Num2z7">
    <w:name w:val="WW8Num2z7"/>
    <w:rsid w:val="006703BA"/>
  </w:style>
  <w:style w:type="character" w:customStyle="1" w:styleId="WW8Num2z8">
    <w:name w:val="WW8Num2z8"/>
    <w:rsid w:val="006703BA"/>
  </w:style>
  <w:style w:type="character" w:customStyle="1" w:styleId="WW8Num3z0">
    <w:name w:val="WW8Num3z0"/>
    <w:rsid w:val="006703BA"/>
    <w:rPr>
      <w:rFonts w:ascii="font332" w:hAnsi="font332" w:cs="OpenSymbol"/>
    </w:rPr>
  </w:style>
  <w:style w:type="character" w:customStyle="1" w:styleId="WW8Num4z0">
    <w:name w:val="WW8Num4z0"/>
    <w:rsid w:val="006703BA"/>
    <w:rPr>
      <w:rFonts w:ascii="font332" w:hAnsi="font332" w:cs="OpenSymbol"/>
    </w:rPr>
  </w:style>
  <w:style w:type="character" w:customStyle="1" w:styleId="WW8Num5z0">
    <w:name w:val="WW8Num5z0"/>
    <w:rsid w:val="006703BA"/>
    <w:rPr>
      <w:rFonts w:hint="default"/>
    </w:rPr>
  </w:style>
  <w:style w:type="character" w:customStyle="1" w:styleId="WW8Num5z1">
    <w:name w:val="WW8Num5z1"/>
    <w:rsid w:val="006703BA"/>
  </w:style>
  <w:style w:type="character" w:customStyle="1" w:styleId="WW8Num5z2">
    <w:name w:val="WW8Num5z2"/>
    <w:rsid w:val="006703BA"/>
  </w:style>
  <w:style w:type="character" w:customStyle="1" w:styleId="WW8Num5z3">
    <w:name w:val="WW8Num5z3"/>
    <w:rsid w:val="006703BA"/>
  </w:style>
  <w:style w:type="character" w:customStyle="1" w:styleId="WW8Num5z4">
    <w:name w:val="WW8Num5z4"/>
    <w:rsid w:val="006703BA"/>
  </w:style>
  <w:style w:type="character" w:customStyle="1" w:styleId="WW8Num5z5">
    <w:name w:val="WW8Num5z5"/>
    <w:rsid w:val="006703BA"/>
  </w:style>
  <w:style w:type="character" w:customStyle="1" w:styleId="WW8Num5z6">
    <w:name w:val="WW8Num5z6"/>
    <w:rsid w:val="006703BA"/>
  </w:style>
  <w:style w:type="character" w:customStyle="1" w:styleId="WW8Num5z7">
    <w:name w:val="WW8Num5z7"/>
    <w:rsid w:val="006703BA"/>
  </w:style>
  <w:style w:type="character" w:customStyle="1" w:styleId="WW8Num5z8">
    <w:name w:val="WW8Num5z8"/>
    <w:rsid w:val="006703BA"/>
  </w:style>
  <w:style w:type="character" w:customStyle="1" w:styleId="WW8Num6z0">
    <w:name w:val="WW8Num6z0"/>
    <w:rsid w:val="006703BA"/>
    <w:rPr>
      <w:rFonts w:ascii="OpenSymbol" w:eastAsia="OpenSymbol" w:hAnsi="OpenSymbol" w:cs="OpenSymbol"/>
    </w:rPr>
  </w:style>
  <w:style w:type="character" w:customStyle="1" w:styleId="WW8Num7z0">
    <w:name w:val="WW8Num7z0"/>
    <w:rsid w:val="006703BA"/>
    <w:rPr>
      <w:rFonts w:hint="default"/>
    </w:rPr>
  </w:style>
  <w:style w:type="character" w:customStyle="1" w:styleId="WW8Num7z1">
    <w:name w:val="WW8Num7z1"/>
    <w:rsid w:val="006703BA"/>
  </w:style>
  <w:style w:type="character" w:customStyle="1" w:styleId="WW8Num7z2">
    <w:name w:val="WW8Num7z2"/>
    <w:rsid w:val="006703BA"/>
  </w:style>
  <w:style w:type="character" w:customStyle="1" w:styleId="WW8Num7z3">
    <w:name w:val="WW8Num7z3"/>
    <w:rsid w:val="006703BA"/>
  </w:style>
  <w:style w:type="character" w:customStyle="1" w:styleId="WW8Num7z4">
    <w:name w:val="WW8Num7z4"/>
    <w:rsid w:val="006703BA"/>
  </w:style>
  <w:style w:type="character" w:customStyle="1" w:styleId="WW8Num7z5">
    <w:name w:val="WW8Num7z5"/>
    <w:rsid w:val="006703BA"/>
  </w:style>
  <w:style w:type="character" w:customStyle="1" w:styleId="WW8Num7z6">
    <w:name w:val="WW8Num7z6"/>
    <w:rsid w:val="006703BA"/>
  </w:style>
  <w:style w:type="character" w:customStyle="1" w:styleId="WW8Num7z7">
    <w:name w:val="WW8Num7z7"/>
    <w:rsid w:val="006703BA"/>
  </w:style>
  <w:style w:type="character" w:customStyle="1" w:styleId="WW8Num7z8">
    <w:name w:val="WW8Num7z8"/>
    <w:rsid w:val="006703BA"/>
  </w:style>
  <w:style w:type="character" w:customStyle="1" w:styleId="WW8Num8z0">
    <w:name w:val="WW8Num8z0"/>
    <w:rsid w:val="006703BA"/>
    <w:rPr>
      <w:rFonts w:hint="default"/>
    </w:rPr>
  </w:style>
  <w:style w:type="character" w:customStyle="1" w:styleId="WW8Num8z1">
    <w:name w:val="WW8Num8z1"/>
    <w:rsid w:val="006703BA"/>
  </w:style>
  <w:style w:type="character" w:customStyle="1" w:styleId="WW8Num8z2">
    <w:name w:val="WW8Num8z2"/>
    <w:rsid w:val="006703BA"/>
  </w:style>
  <w:style w:type="character" w:customStyle="1" w:styleId="WW8Num8z3">
    <w:name w:val="WW8Num8z3"/>
    <w:rsid w:val="006703BA"/>
  </w:style>
  <w:style w:type="character" w:customStyle="1" w:styleId="WW8Num8z4">
    <w:name w:val="WW8Num8z4"/>
    <w:rsid w:val="006703BA"/>
  </w:style>
  <w:style w:type="character" w:customStyle="1" w:styleId="WW8Num8z5">
    <w:name w:val="WW8Num8z5"/>
    <w:rsid w:val="006703BA"/>
  </w:style>
  <w:style w:type="character" w:customStyle="1" w:styleId="WW8Num8z6">
    <w:name w:val="WW8Num8z6"/>
    <w:rsid w:val="006703BA"/>
  </w:style>
  <w:style w:type="character" w:customStyle="1" w:styleId="WW8Num8z7">
    <w:name w:val="WW8Num8z7"/>
    <w:rsid w:val="006703BA"/>
  </w:style>
  <w:style w:type="character" w:customStyle="1" w:styleId="WW8Num8z8">
    <w:name w:val="WW8Num8z8"/>
    <w:rsid w:val="006703BA"/>
  </w:style>
  <w:style w:type="character" w:customStyle="1" w:styleId="WW8Num9z0">
    <w:name w:val="WW8Num9z0"/>
    <w:rsid w:val="006703BA"/>
    <w:rPr>
      <w:rFonts w:hint="default"/>
    </w:rPr>
  </w:style>
  <w:style w:type="character" w:customStyle="1" w:styleId="WW8Num9z1">
    <w:name w:val="WW8Num9z1"/>
    <w:rsid w:val="006703BA"/>
  </w:style>
  <w:style w:type="character" w:customStyle="1" w:styleId="WW8Num9z2">
    <w:name w:val="WW8Num9z2"/>
    <w:rsid w:val="006703BA"/>
  </w:style>
  <w:style w:type="character" w:customStyle="1" w:styleId="WW8Num9z3">
    <w:name w:val="WW8Num9z3"/>
    <w:rsid w:val="006703BA"/>
  </w:style>
  <w:style w:type="character" w:customStyle="1" w:styleId="WW8Num9z4">
    <w:name w:val="WW8Num9z4"/>
    <w:rsid w:val="006703BA"/>
  </w:style>
  <w:style w:type="character" w:customStyle="1" w:styleId="WW8Num9z5">
    <w:name w:val="WW8Num9z5"/>
    <w:rsid w:val="006703BA"/>
  </w:style>
  <w:style w:type="character" w:customStyle="1" w:styleId="WW8Num9z6">
    <w:name w:val="WW8Num9z6"/>
    <w:rsid w:val="006703BA"/>
  </w:style>
  <w:style w:type="character" w:customStyle="1" w:styleId="WW8Num9z7">
    <w:name w:val="WW8Num9z7"/>
    <w:rsid w:val="006703BA"/>
  </w:style>
  <w:style w:type="character" w:customStyle="1" w:styleId="WW8Num9z8">
    <w:name w:val="WW8Num9z8"/>
    <w:rsid w:val="006703BA"/>
  </w:style>
  <w:style w:type="character" w:customStyle="1" w:styleId="WW8Num10z0">
    <w:name w:val="WW8Num10z0"/>
    <w:rsid w:val="006703BA"/>
    <w:rPr>
      <w:rFonts w:hint="default"/>
    </w:rPr>
  </w:style>
  <w:style w:type="character" w:customStyle="1" w:styleId="WW8Num10z1">
    <w:name w:val="WW8Num10z1"/>
    <w:rsid w:val="006703BA"/>
  </w:style>
  <w:style w:type="character" w:customStyle="1" w:styleId="WW8Num10z2">
    <w:name w:val="WW8Num10z2"/>
    <w:rsid w:val="006703BA"/>
  </w:style>
  <w:style w:type="character" w:customStyle="1" w:styleId="WW8Num10z3">
    <w:name w:val="WW8Num10z3"/>
    <w:rsid w:val="006703BA"/>
  </w:style>
  <w:style w:type="character" w:customStyle="1" w:styleId="WW8Num10z4">
    <w:name w:val="WW8Num10z4"/>
    <w:rsid w:val="006703BA"/>
  </w:style>
  <w:style w:type="character" w:customStyle="1" w:styleId="WW8Num10z5">
    <w:name w:val="WW8Num10z5"/>
    <w:rsid w:val="006703BA"/>
  </w:style>
  <w:style w:type="character" w:customStyle="1" w:styleId="WW8Num10z6">
    <w:name w:val="WW8Num10z6"/>
    <w:rsid w:val="006703BA"/>
  </w:style>
  <w:style w:type="character" w:customStyle="1" w:styleId="WW8Num10z7">
    <w:name w:val="WW8Num10z7"/>
    <w:rsid w:val="006703BA"/>
  </w:style>
  <w:style w:type="character" w:customStyle="1" w:styleId="WW8Num10z8">
    <w:name w:val="WW8Num10z8"/>
    <w:rsid w:val="006703BA"/>
  </w:style>
  <w:style w:type="character" w:customStyle="1" w:styleId="WW8Num11z0">
    <w:name w:val="WW8Num11z0"/>
    <w:rsid w:val="006703BA"/>
    <w:rPr>
      <w:rFonts w:hint="default"/>
    </w:rPr>
  </w:style>
  <w:style w:type="character" w:customStyle="1" w:styleId="WW8Num11z1">
    <w:name w:val="WW8Num11z1"/>
    <w:rsid w:val="006703BA"/>
  </w:style>
  <w:style w:type="character" w:customStyle="1" w:styleId="WW8Num11z2">
    <w:name w:val="WW8Num11z2"/>
    <w:rsid w:val="006703BA"/>
  </w:style>
  <w:style w:type="character" w:customStyle="1" w:styleId="WW8Num11z3">
    <w:name w:val="WW8Num11z3"/>
    <w:rsid w:val="006703BA"/>
  </w:style>
  <w:style w:type="character" w:customStyle="1" w:styleId="WW8Num11z4">
    <w:name w:val="WW8Num11z4"/>
    <w:rsid w:val="006703BA"/>
  </w:style>
  <w:style w:type="character" w:customStyle="1" w:styleId="WW8Num11z5">
    <w:name w:val="WW8Num11z5"/>
    <w:rsid w:val="006703BA"/>
  </w:style>
  <w:style w:type="character" w:customStyle="1" w:styleId="WW8Num11z6">
    <w:name w:val="WW8Num11z6"/>
    <w:rsid w:val="006703BA"/>
  </w:style>
  <w:style w:type="character" w:customStyle="1" w:styleId="WW8Num11z7">
    <w:name w:val="WW8Num11z7"/>
    <w:rsid w:val="006703BA"/>
  </w:style>
  <w:style w:type="character" w:customStyle="1" w:styleId="WW8Num11z8">
    <w:name w:val="WW8Num11z8"/>
    <w:rsid w:val="006703BA"/>
  </w:style>
  <w:style w:type="character" w:customStyle="1" w:styleId="WW8Num12z0">
    <w:name w:val="WW8Num12z0"/>
    <w:rsid w:val="006703BA"/>
    <w:rPr>
      <w:rFonts w:hint="default"/>
    </w:rPr>
  </w:style>
  <w:style w:type="character" w:customStyle="1" w:styleId="WW8Num13z0">
    <w:name w:val="WW8Num13z0"/>
    <w:rsid w:val="006703BA"/>
    <w:rPr>
      <w:rFonts w:hint="default"/>
    </w:rPr>
  </w:style>
  <w:style w:type="character" w:customStyle="1" w:styleId="WW8Num13z1">
    <w:name w:val="WW8Num13z1"/>
    <w:rsid w:val="006703BA"/>
  </w:style>
  <w:style w:type="character" w:customStyle="1" w:styleId="WW8Num13z2">
    <w:name w:val="WW8Num13z2"/>
    <w:rsid w:val="006703BA"/>
  </w:style>
  <w:style w:type="character" w:customStyle="1" w:styleId="WW8Num13z3">
    <w:name w:val="WW8Num13z3"/>
    <w:rsid w:val="006703BA"/>
  </w:style>
  <w:style w:type="character" w:customStyle="1" w:styleId="WW8Num13z4">
    <w:name w:val="WW8Num13z4"/>
    <w:rsid w:val="006703BA"/>
  </w:style>
  <w:style w:type="character" w:customStyle="1" w:styleId="WW8Num13z5">
    <w:name w:val="WW8Num13z5"/>
    <w:rsid w:val="006703BA"/>
  </w:style>
  <w:style w:type="character" w:customStyle="1" w:styleId="WW8Num13z6">
    <w:name w:val="WW8Num13z6"/>
    <w:rsid w:val="006703BA"/>
  </w:style>
  <w:style w:type="character" w:customStyle="1" w:styleId="WW8Num13z7">
    <w:name w:val="WW8Num13z7"/>
    <w:rsid w:val="006703BA"/>
  </w:style>
  <w:style w:type="character" w:customStyle="1" w:styleId="WW8Num13z8">
    <w:name w:val="WW8Num13z8"/>
    <w:rsid w:val="006703BA"/>
  </w:style>
  <w:style w:type="character" w:customStyle="1" w:styleId="WW8Num14z0">
    <w:name w:val="WW8Num14z0"/>
    <w:rsid w:val="006703BA"/>
    <w:rPr>
      <w:rFonts w:ascii="Symbol" w:hAnsi="Symbol" w:cs="Symbol" w:hint="default"/>
    </w:rPr>
  </w:style>
  <w:style w:type="character" w:customStyle="1" w:styleId="WW8Num14z1">
    <w:name w:val="WW8Num14z1"/>
    <w:rsid w:val="006703BA"/>
    <w:rPr>
      <w:rFonts w:ascii="Courier New" w:hAnsi="Courier New" w:cs="Courier New" w:hint="default"/>
    </w:rPr>
  </w:style>
  <w:style w:type="character" w:customStyle="1" w:styleId="WW8Num14z2">
    <w:name w:val="WW8Num14z2"/>
    <w:rsid w:val="006703BA"/>
    <w:rPr>
      <w:rFonts w:ascii="Wingdings" w:hAnsi="Wingdings" w:cs="Wingdings" w:hint="default"/>
    </w:rPr>
  </w:style>
  <w:style w:type="character" w:customStyle="1" w:styleId="WW8Num15z0">
    <w:name w:val="WW8Num15z0"/>
    <w:rsid w:val="006703BA"/>
    <w:rPr>
      <w:rFonts w:hint="default"/>
    </w:rPr>
  </w:style>
  <w:style w:type="character" w:customStyle="1" w:styleId="WW8Num15z1">
    <w:name w:val="WW8Num15z1"/>
    <w:rsid w:val="006703BA"/>
  </w:style>
  <w:style w:type="character" w:customStyle="1" w:styleId="WW8Num15z2">
    <w:name w:val="WW8Num15z2"/>
    <w:rsid w:val="006703BA"/>
  </w:style>
  <w:style w:type="character" w:customStyle="1" w:styleId="WW8Num15z3">
    <w:name w:val="WW8Num15z3"/>
    <w:rsid w:val="006703BA"/>
  </w:style>
  <w:style w:type="character" w:customStyle="1" w:styleId="WW8Num15z4">
    <w:name w:val="WW8Num15z4"/>
    <w:rsid w:val="006703BA"/>
  </w:style>
  <w:style w:type="character" w:customStyle="1" w:styleId="WW8Num15z5">
    <w:name w:val="WW8Num15z5"/>
    <w:rsid w:val="006703BA"/>
  </w:style>
  <w:style w:type="character" w:customStyle="1" w:styleId="WW8Num15z6">
    <w:name w:val="WW8Num15z6"/>
    <w:rsid w:val="006703BA"/>
  </w:style>
  <w:style w:type="character" w:customStyle="1" w:styleId="WW8Num15z7">
    <w:name w:val="WW8Num15z7"/>
    <w:rsid w:val="006703BA"/>
  </w:style>
  <w:style w:type="character" w:customStyle="1" w:styleId="WW8Num15z8">
    <w:name w:val="WW8Num15z8"/>
    <w:rsid w:val="006703BA"/>
  </w:style>
  <w:style w:type="character" w:customStyle="1" w:styleId="WW8Num16z0">
    <w:name w:val="WW8Num16z0"/>
    <w:rsid w:val="006703BA"/>
    <w:rPr>
      <w:rFonts w:hint="default"/>
    </w:rPr>
  </w:style>
  <w:style w:type="character" w:customStyle="1" w:styleId="WW8Num16z1">
    <w:name w:val="WW8Num16z1"/>
    <w:rsid w:val="006703BA"/>
  </w:style>
  <w:style w:type="character" w:customStyle="1" w:styleId="WW8Num16z2">
    <w:name w:val="WW8Num16z2"/>
    <w:rsid w:val="006703BA"/>
  </w:style>
  <w:style w:type="character" w:customStyle="1" w:styleId="WW8Num16z3">
    <w:name w:val="WW8Num16z3"/>
    <w:rsid w:val="006703BA"/>
  </w:style>
  <w:style w:type="character" w:customStyle="1" w:styleId="WW8Num16z4">
    <w:name w:val="WW8Num16z4"/>
    <w:rsid w:val="006703BA"/>
  </w:style>
  <w:style w:type="character" w:customStyle="1" w:styleId="WW8Num16z5">
    <w:name w:val="WW8Num16z5"/>
    <w:rsid w:val="006703BA"/>
  </w:style>
  <w:style w:type="character" w:customStyle="1" w:styleId="WW8Num16z6">
    <w:name w:val="WW8Num16z6"/>
    <w:rsid w:val="006703BA"/>
  </w:style>
  <w:style w:type="character" w:customStyle="1" w:styleId="WW8Num16z7">
    <w:name w:val="WW8Num16z7"/>
    <w:rsid w:val="006703BA"/>
  </w:style>
  <w:style w:type="character" w:customStyle="1" w:styleId="WW8Num16z8">
    <w:name w:val="WW8Num16z8"/>
    <w:rsid w:val="006703BA"/>
  </w:style>
  <w:style w:type="character" w:customStyle="1" w:styleId="WW8Num17z0">
    <w:name w:val="WW8Num17z0"/>
    <w:rsid w:val="006703BA"/>
    <w:rPr>
      <w:rFonts w:hint="default"/>
    </w:rPr>
  </w:style>
  <w:style w:type="character" w:customStyle="1" w:styleId="WW8Num17z1">
    <w:name w:val="WW8Num17z1"/>
    <w:rsid w:val="006703BA"/>
  </w:style>
  <w:style w:type="character" w:customStyle="1" w:styleId="WW8Num17z2">
    <w:name w:val="WW8Num17z2"/>
    <w:rsid w:val="006703BA"/>
  </w:style>
  <w:style w:type="character" w:customStyle="1" w:styleId="WW8Num17z3">
    <w:name w:val="WW8Num17z3"/>
    <w:rsid w:val="006703BA"/>
  </w:style>
  <w:style w:type="character" w:customStyle="1" w:styleId="WW8Num17z4">
    <w:name w:val="WW8Num17z4"/>
    <w:rsid w:val="006703BA"/>
  </w:style>
  <w:style w:type="character" w:customStyle="1" w:styleId="WW8Num17z5">
    <w:name w:val="WW8Num17z5"/>
    <w:rsid w:val="006703BA"/>
  </w:style>
  <w:style w:type="character" w:customStyle="1" w:styleId="WW8Num17z6">
    <w:name w:val="WW8Num17z6"/>
    <w:rsid w:val="006703BA"/>
  </w:style>
  <w:style w:type="character" w:customStyle="1" w:styleId="WW8Num17z7">
    <w:name w:val="WW8Num17z7"/>
    <w:rsid w:val="006703BA"/>
  </w:style>
  <w:style w:type="character" w:customStyle="1" w:styleId="WW8Num17z8">
    <w:name w:val="WW8Num17z8"/>
    <w:rsid w:val="006703BA"/>
  </w:style>
  <w:style w:type="character" w:customStyle="1" w:styleId="WW8Num18z0">
    <w:name w:val="WW8Num18z0"/>
    <w:rsid w:val="006703BA"/>
    <w:rPr>
      <w:rFonts w:hint="default"/>
    </w:rPr>
  </w:style>
  <w:style w:type="character" w:customStyle="1" w:styleId="WW8Num18z1">
    <w:name w:val="WW8Num18z1"/>
    <w:rsid w:val="006703BA"/>
  </w:style>
  <w:style w:type="character" w:customStyle="1" w:styleId="WW8Num18z2">
    <w:name w:val="WW8Num18z2"/>
    <w:rsid w:val="006703BA"/>
  </w:style>
  <w:style w:type="character" w:customStyle="1" w:styleId="WW8Num18z3">
    <w:name w:val="WW8Num18z3"/>
    <w:rsid w:val="006703BA"/>
  </w:style>
  <w:style w:type="character" w:customStyle="1" w:styleId="WW8Num18z4">
    <w:name w:val="WW8Num18z4"/>
    <w:rsid w:val="006703BA"/>
  </w:style>
  <w:style w:type="character" w:customStyle="1" w:styleId="WW8Num18z5">
    <w:name w:val="WW8Num18z5"/>
    <w:rsid w:val="006703BA"/>
  </w:style>
  <w:style w:type="character" w:customStyle="1" w:styleId="WW8Num18z6">
    <w:name w:val="WW8Num18z6"/>
    <w:rsid w:val="006703BA"/>
  </w:style>
  <w:style w:type="character" w:customStyle="1" w:styleId="WW8Num18z7">
    <w:name w:val="WW8Num18z7"/>
    <w:rsid w:val="006703BA"/>
  </w:style>
  <w:style w:type="character" w:customStyle="1" w:styleId="WW8Num18z8">
    <w:name w:val="WW8Num18z8"/>
    <w:rsid w:val="006703BA"/>
  </w:style>
  <w:style w:type="character" w:customStyle="1" w:styleId="WW8Num19z0">
    <w:name w:val="WW8Num19z0"/>
    <w:rsid w:val="006703BA"/>
    <w:rPr>
      <w:rFonts w:hint="default"/>
    </w:rPr>
  </w:style>
  <w:style w:type="character" w:customStyle="1" w:styleId="WW8Num19z1">
    <w:name w:val="WW8Num19z1"/>
    <w:rsid w:val="006703BA"/>
  </w:style>
  <w:style w:type="character" w:customStyle="1" w:styleId="WW8Num19z2">
    <w:name w:val="WW8Num19z2"/>
    <w:rsid w:val="006703BA"/>
  </w:style>
  <w:style w:type="character" w:customStyle="1" w:styleId="WW8Num19z3">
    <w:name w:val="WW8Num19z3"/>
    <w:rsid w:val="006703BA"/>
  </w:style>
  <w:style w:type="character" w:customStyle="1" w:styleId="WW8Num19z4">
    <w:name w:val="WW8Num19z4"/>
    <w:rsid w:val="006703BA"/>
  </w:style>
  <w:style w:type="character" w:customStyle="1" w:styleId="WW8Num19z5">
    <w:name w:val="WW8Num19z5"/>
    <w:rsid w:val="006703BA"/>
  </w:style>
  <w:style w:type="character" w:customStyle="1" w:styleId="WW8Num19z6">
    <w:name w:val="WW8Num19z6"/>
    <w:rsid w:val="006703BA"/>
  </w:style>
  <w:style w:type="character" w:customStyle="1" w:styleId="WW8Num19z7">
    <w:name w:val="WW8Num19z7"/>
    <w:rsid w:val="006703BA"/>
  </w:style>
  <w:style w:type="character" w:customStyle="1" w:styleId="WW8Num19z8">
    <w:name w:val="WW8Num19z8"/>
    <w:rsid w:val="006703BA"/>
  </w:style>
  <w:style w:type="character" w:customStyle="1" w:styleId="WW8Num20z0">
    <w:name w:val="WW8Num20z0"/>
    <w:rsid w:val="006703BA"/>
    <w:rPr>
      <w:rFonts w:ascii="Symbol" w:hAnsi="Symbol" w:cs="Symbol" w:hint="default"/>
    </w:rPr>
  </w:style>
  <w:style w:type="character" w:customStyle="1" w:styleId="WW8Num20z1">
    <w:name w:val="WW8Num20z1"/>
    <w:rsid w:val="006703BA"/>
    <w:rPr>
      <w:rFonts w:ascii="Courier New" w:hAnsi="Courier New" w:cs="Courier New" w:hint="default"/>
    </w:rPr>
  </w:style>
  <w:style w:type="character" w:customStyle="1" w:styleId="WW8Num20z2">
    <w:name w:val="WW8Num20z2"/>
    <w:rsid w:val="006703BA"/>
    <w:rPr>
      <w:rFonts w:ascii="Wingdings" w:hAnsi="Wingdings" w:cs="Wingdings" w:hint="default"/>
    </w:rPr>
  </w:style>
  <w:style w:type="character" w:customStyle="1" w:styleId="WW8Num21z0">
    <w:name w:val="WW8Num21z0"/>
    <w:rsid w:val="006703BA"/>
    <w:rPr>
      <w:rFonts w:hint="default"/>
    </w:rPr>
  </w:style>
  <w:style w:type="character" w:customStyle="1" w:styleId="WW8Num21z1">
    <w:name w:val="WW8Num21z1"/>
    <w:rsid w:val="006703BA"/>
  </w:style>
  <w:style w:type="character" w:customStyle="1" w:styleId="WW8Num21z2">
    <w:name w:val="WW8Num21z2"/>
    <w:rsid w:val="006703BA"/>
  </w:style>
  <w:style w:type="character" w:customStyle="1" w:styleId="WW8Num21z3">
    <w:name w:val="WW8Num21z3"/>
    <w:rsid w:val="006703BA"/>
  </w:style>
  <w:style w:type="character" w:customStyle="1" w:styleId="WW8Num21z4">
    <w:name w:val="WW8Num21z4"/>
    <w:rsid w:val="006703BA"/>
  </w:style>
  <w:style w:type="character" w:customStyle="1" w:styleId="WW8Num21z5">
    <w:name w:val="WW8Num21z5"/>
    <w:rsid w:val="006703BA"/>
  </w:style>
  <w:style w:type="character" w:customStyle="1" w:styleId="WW8Num21z6">
    <w:name w:val="WW8Num21z6"/>
    <w:rsid w:val="006703BA"/>
  </w:style>
  <w:style w:type="character" w:customStyle="1" w:styleId="WW8Num21z7">
    <w:name w:val="WW8Num21z7"/>
    <w:rsid w:val="006703BA"/>
  </w:style>
  <w:style w:type="character" w:customStyle="1" w:styleId="WW8Num21z8">
    <w:name w:val="WW8Num21z8"/>
    <w:rsid w:val="006703BA"/>
  </w:style>
  <w:style w:type="character" w:customStyle="1" w:styleId="WW8Num22z0">
    <w:name w:val="WW8Num22z0"/>
    <w:rsid w:val="006703BA"/>
    <w:rPr>
      <w:rFonts w:hint="default"/>
      <w:sz w:val="28"/>
    </w:rPr>
  </w:style>
  <w:style w:type="character" w:customStyle="1" w:styleId="WW8Num22z1">
    <w:name w:val="WW8Num22z1"/>
    <w:rsid w:val="006703BA"/>
  </w:style>
  <w:style w:type="character" w:customStyle="1" w:styleId="WW8Num22z2">
    <w:name w:val="WW8Num22z2"/>
    <w:rsid w:val="006703BA"/>
  </w:style>
  <w:style w:type="character" w:customStyle="1" w:styleId="WW8Num22z3">
    <w:name w:val="WW8Num22z3"/>
    <w:rsid w:val="006703BA"/>
  </w:style>
  <w:style w:type="character" w:customStyle="1" w:styleId="WW8Num22z4">
    <w:name w:val="WW8Num22z4"/>
    <w:rsid w:val="006703BA"/>
  </w:style>
  <w:style w:type="character" w:customStyle="1" w:styleId="WW8Num22z5">
    <w:name w:val="WW8Num22z5"/>
    <w:rsid w:val="006703BA"/>
  </w:style>
  <w:style w:type="character" w:customStyle="1" w:styleId="WW8Num22z6">
    <w:name w:val="WW8Num22z6"/>
    <w:rsid w:val="006703BA"/>
  </w:style>
  <w:style w:type="character" w:customStyle="1" w:styleId="WW8Num22z7">
    <w:name w:val="WW8Num22z7"/>
    <w:rsid w:val="006703BA"/>
  </w:style>
  <w:style w:type="character" w:customStyle="1" w:styleId="WW8Num22z8">
    <w:name w:val="WW8Num22z8"/>
    <w:rsid w:val="006703BA"/>
  </w:style>
  <w:style w:type="character" w:customStyle="1" w:styleId="WW8Num23z0">
    <w:name w:val="WW8Num23z0"/>
    <w:rsid w:val="006703BA"/>
    <w:rPr>
      <w:rFonts w:hint="default"/>
    </w:rPr>
  </w:style>
  <w:style w:type="character" w:customStyle="1" w:styleId="WW8Num23z1">
    <w:name w:val="WW8Num23z1"/>
    <w:rsid w:val="006703BA"/>
  </w:style>
  <w:style w:type="character" w:customStyle="1" w:styleId="WW8Num23z2">
    <w:name w:val="WW8Num23z2"/>
    <w:rsid w:val="006703BA"/>
  </w:style>
  <w:style w:type="character" w:customStyle="1" w:styleId="WW8Num23z3">
    <w:name w:val="WW8Num23z3"/>
    <w:rsid w:val="006703BA"/>
  </w:style>
  <w:style w:type="character" w:customStyle="1" w:styleId="WW8Num23z4">
    <w:name w:val="WW8Num23z4"/>
    <w:rsid w:val="006703BA"/>
  </w:style>
  <w:style w:type="character" w:customStyle="1" w:styleId="WW8Num23z5">
    <w:name w:val="WW8Num23z5"/>
    <w:rsid w:val="006703BA"/>
  </w:style>
  <w:style w:type="character" w:customStyle="1" w:styleId="WW8Num23z6">
    <w:name w:val="WW8Num23z6"/>
    <w:rsid w:val="006703BA"/>
  </w:style>
  <w:style w:type="character" w:customStyle="1" w:styleId="WW8Num23z7">
    <w:name w:val="WW8Num23z7"/>
    <w:rsid w:val="006703BA"/>
  </w:style>
  <w:style w:type="character" w:customStyle="1" w:styleId="WW8Num23z8">
    <w:name w:val="WW8Num23z8"/>
    <w:rsid w:val="006703BA"/>
  </w:style>
  <w:style w:type="character" w:customStyle="1" w:styleId="WW8Num24z0">
    <w:name w:val="WW8Num24z0"/>
    <w:rsid w:val="006703BA"/>
    <w:rPr>
      <w:rFonts w:hint="default"/>
    </w:rPr>
  </w:style>
  <w:style w:type="character" w:customStyle="1" w:styleId="WW8Num24z1">
    <w:name w:val="WW8Num24z1"/>
    <w:rsid w:val="006703BA"/>
  </w:style>
  <w:style w:type="character" w:customStyle="1" w:styleId="WW8Num24z2">
    <w:name w:val="WW8Num24z2"/>
    <w:rsid w:val="006703BA"/>
  </w:style>
  <w:style w:type="character" w:customStyle="1" w:styleId="WW8Num24z3">
    <w:name w:val="WW8Num24z3"/>
    <w:rsid w:val="006703BA"/>
  </w:style>
  <w:style w:type="character" w:customStyle="1" w:styleId="WW8Num24z4">
    <w:name w:val="WW8Num24z4"/>
    <w:rsid w:val="006703BA"/>
  </w:style>
  <w:style w:type="character" w:customStyle="1" w:styleId="WW8Num24z5">
    <w:name w:val="WW8Num24z5"/>
    <w:rsid w:val="006703BA"/>
  </w:style>
  <w:style w:type="character" w:customStyle="1" w:styleId="WW8Num24z6">
    <w:name w:val="WW8Num24z6"/>
    <w:rsid w:val="006703BA"/>
  </w:style>
  <w:style w:type="character" w:customStyle="1" w:styleId="WW8Num24z7">
    <w:name w:val="WW8Num24z7"/>
    <w:rsid w:val="006703BA"/>
  </w:style>
  <w:style w:type="character" w:customStyle="1" w:styleId="WW8Num24z8">
    <w:name w:val="WW8Num24z8"/>
    <w:rsid w:val="006703BA"/>
  </w:style>
  <w:style w:type="character" w:customStyle="1" w:styleId="WW8Num25z0">
    <w:name w:val="WW8Num25z0"/>
    <w:rsid w:val="006703BA"/>
    <w:rPr>
      <w:rFonts w:hint="default"/>
    </w:rPr>
  </w:style>
  <w:style w:type="character" w:customStyle="1" w:styleId="WW8Num26z0">
    <w:name w:val="WW8Num26z0"/>
    <w:rsid w:val="006703BA"/>
    <w:rPr>
      <w:rFonts w:hint="default"/>
    </w:rPr>
  </w:style>
  <w:style w:type="character" w:customStyle="1" w:styleId="WW8Num26z1">
    <w:name w:val="WW8Num26z1"/>
    <w:rsid w:val="006703BA"/>
  </w:style>
  <w:style w:type="character" w:customStyle="1" w:styleId="WW8Num26z2">
    <w:name w:val="WW8Num26z2"/>
    <w:rsid w:val="006703BA"/>
  </w:style>
  <w:style w:type="character" w:customStyle="1" w:styleId="WW8Num26z3">
    <w:name w:val="WW8Num26z3"/>
    <w:rsid w:val="006703BA"/>
  </w:style>
  <w:style w:type="character" w:customStyle="1" w:styleId="WW8Num26z4">
    <w:name w:val="WW8Num26z4"/>
    <w:rsid w:val="006703BA"/>
  </w:style>
  <w:style w:type="character" w:customStyle="1" w:styleId="WW8Num26z5">
    <w:name w:val="WW8Num26z5"/>
    <w:rsid w:val="006703BA"/>
  </w:style>
  <w:style w:type="character" w:customStyle="1" w:styleId="WW8Num26z6">
    <w:name w:val="WW8Num26z6"/>
    <w:rsid w:val="006703BA"/>
  </w:style>
  <w:style w:type="character" w:customStyle="1" w:styleId="WW8Num26z7">
    <w:name w:val="WW8Num26z7"/>
    <w:rsid w:val="006703BA"/>
  </w:style>
  <w:style w:type="character" w:customStyle="1" w:styleId="WW8Num26z8">
    <w:name w:val="WW8Num26z8"/>
    <w:rsid w:val="006703BA"/>
  </w:style>
  <w:style w:type="character" w:customStyle="1" w:styleId="WW8Num27z0">
    <w:name w:val="WW8Num27z0"/>
    <w:rsid w:val="006703BA"/>
    <w:rPr>
      <w:rFonts w:hint="default"/>
    </w:rPr>
  </w:style>
  <w:style w:type="character" w:customStyle="1" w:styleId="WW8Num27z1">
    <w:name w:val="WW8Num27z1"/>
    <w:rsid w:val="006703BA"/>
  </w:style>
  <w:style w:type="character" w:customStyle="1" w:styleId="WW8Num27z2">
    <w:name w:val="WW8Num27z2"/>
    <w:rsid w:val="006703BA"/>
  </w:style>
  <w:style w:type="character" w:customStyle="1" w:styleId="WW8Num27z3">
    <w:name w:val="WW8Num27z3"/>
    <w:rsid w:val="006703BA"/>
  </w:style>
  <w:style w:type="character" w:customStyle="1" w:styleId="WW8Num27z4">
    <w:name w:val="WW8Num27z4"/>
    <w:rsid w:val="006703BA"/>
  </w:style>
  <w:style w:type="character" w:customStyle="1" w:styleId="WW8Num27z5">
    <w:name w:val="WW8Num27z5"/>
    <w:rsid w:val="006703BA"/>
  </w:style>
  <w:style w:type="character" w:customStyle="1" w:styleId="WW8Num27z6">
    <w:name w:val="WW8Num27z6"/>
    <w:rsid w:val="006703BA"/>
  </w:style>
  <w:style w:type="character" w:customStyle="1" w:styleId="WW8Num27z7">
    <w:name w:val="WW8Num27z7"/>
    <w:rsid w:val="006703BA"/>
  </w:style>
  <w:style w:type="character" w:customStyle="1" w:styleId="WW8Num27z8">
    <w:name w:val="WW8Num27z8"/>
    <w:rsid w:val="006703BA"/>
  </w:style>
  <w:style w:type="character" w:customStyle="1" w:styleId="WW8Num28z0">
    <w:name w:val="WW8Num28z0"/>
    <w:rsid w:val="006703BA"/>
    <w:rPr>
      <w:rFonts w:ascii="OpenSymbol" w:eastAsia="OpenSymbol" w:hAnsi="OpenSymbol" w:cs="OpenSymbol"/>
    </w:rPr>
  </w:style>
  <w:style w:type="character" w:customStyle="1" w:styleId="WW8Num29z0">
    <w:name w:val="WW8Num29z0"/>
    <w:rsid w:val="006703BA"/>
    <w:rPr>
      <w:rFonts w:ascii="Symbol" w:hAnsi="Symbol" w:cs="Symbol" w:hint="default"/>
    </w:rPr>
  </w:style>
  <w:style w:type="character" w:customStyle="1" w:styleId="WW8Num29z1">
    <w:name w:val="WW8Num29z1"/>
    <w:rsid w:val="006703BA"/>
    <w:rPr>
      <w:rFonts w:ascii="Courier New" w:hAnsi="Courier New" w:cs="Courier New" w:hint="default"/>
    </w:rPr>
  </w:style>
  <w:style w:type="character" w:customStyle="1" w:styleId="WW8Num29z2">
    <w:name w:val="WW8Num29z2"/>
    <w:rsid w:val="006703BA"/>
    <w:rPr>
      <w:rFonts w:ascii="Wingdings" w:hAnsi="Wingdings" w:cs="Wingdings" w:hint="default"/>
    </w:rPr>
  </w:style>
  <w:style w:type="character" w:customStyle="1" w:styleId="WW8Num30z0">
    <w:name w:val="WW8Num30z0"/>
    <w:rsid w:val="006703BA"/>
    <w:rPr>
      <w:rFonts w:hint="default"/>
    </w:rPr>
  </w:style>
  <w:style w:type="character" w:customStyle="1" w:styleId="WW8Num30z1">
    <w:name w:val="WW8Num30z1"/>
    <w:rsid w:val="006703BA"/>
  </w:style>
  <w:style w:type="character" w:customStyle="1" w:styleId="WW8Num30z2">
    <w:name w:val="WW8Num30z2"/>
    <w:rsid w:val="006703BA"/>
  </w:style>
  <w:style w:type="character" w:customStyle="1" w:styleId="WW8Num30z3">
    <w:name w:val="WW8Num30z3"/>
    <w:rsid w:val="006703BA"/>
  </w:style>
  <w:style w:type="character" w:customStyle="1" w:styleId="WW8Num30z4">
    <w:name w:val="WW8Num30z4"/>
    <w:rsid w:val="006703BA"/>
  </w:style>
  <w:style w:type="character" w:customStyle="1" w:styleId="WW8Num30z5">
    <w:name w:val="WW8Num30z5"/>
    <w:rsid w:val="006703BA"/>
  </w:style>
  <w:style w:type="character" w:customStyle="1" w:styleId="WW8Num30z6">
    <w:name w:val="WW8Num30z6"/>
    <w:rsid w:val="006703BA"/>
  </w:style>
  <w:style w:type="character" w:customStyle="1" w:styleId="WW8Num30z7">
    <w:name w:val="WW8Num30z7"/>
    <w:rsid w:val="006703BA"/>
  </w:style>
  <w:style w:type="character" w:customStyle="1" w:styleId="WW8Num30z8">
    <w:name w:val="WW8Num30z8"/>
    <w:rsid w:val="006703BA"/>
  </w:style>
  <w:style w:type="character" w:customStyle="1" w:styleId="WW8Num31z0">
    <w:name w:val="WW8Num31z0"/>
    <w:rsid w:val="006703BA"/>
    <w:rPr>
      <w:rFonts w:hint="default"/>
    </w:rPr>
  </w:style>
  <w:style w:type="character" w:customStyle="1" w:styleId="WW8Num31z1">
    <w:name w:val="WW8Num31z1"/>
    <w:rsid w:val="006703BA"/>
  </w:style>
  <w:style w:type="character" w:customStyle="1" w:styleId="WW8Num31z2">
    <w:name w:val="WW8Num31z2"/>
    <w:rsid w:val="006703BA"/>
  </w:style>
  <w:style w:type="character" w:customStyle="1" w:styleId="WW8Num31z3">
    <w:name w:val="WW8Num31z3"/>
    <w:rsid w:val="006703BA"/>
  </w:style>
  <w:style w:type="character" w:customStyle="1" w:styleId="WW8Num31z4">
    <w:name w:val="WW8Num31z4"/>
    <w:rsid w:val="006703BA"/>
  </w:style>
  <w:style w:type="character" w:customStyle="1" w:styleId="WW8Num31z5">
    <w:name w:val="WW8Num31z5"/>
    <w:rsid w:val="006703BA"/>
  </w:style>
  <w:style w:type="character" w:customStyle="1" w:styleId="WW8Num31z6">
    <w:name w:val="WW8Num31z6"/>
    <w:rsid w:val="006703BA"/>
  </w:style>
  <w:style w:type="character" w:customStyle="1" w:styleId="WW8Num31z7">
    <w:name w:val="WW8Num31z7"/>
    <w:rsid w:val="006703BA"/>
  </w:style>
  <w:style w:type="character" w:customStyle="1" w:styleId="WW8Num31z8">
    <w:name w:val="WW8Num31z8"/>
    <w:rsid w:val="006703BA"/>
  </w:style>
  <w:style w:type="character" w:customStyle="1" w:styleId="WW8Num32z0">
    <w:name w:val="WW8Num32z0"/>
    <w:rsid w:val="006703BA"/>
    <w:rPr>
      <w:rFonts w:ascii="Symbol" w:hAnsi="Symbol" w:cs="Symbol" w:hint="default"/>
    </w:rPr>
  </w:style>
  <w:style w:type="character" w:customStyle="1" w:styleId="WW8Num32z1">
    <w:name w:val="WW8Num32z1"/>
    <w:rsid w:val="006703BA"/>
    <w:rPr>
      <w:rFonts w:ascii="Courier New" w:hAnsi="Courier New" w:cs="Courier New" w:hint="default"/>
    </w:rPr>
  </w:style>
  <w:style w:type="character" w:customStyle="1" w:styleId="WW8Num32z2">
    <w:name w:val="WW8Num32z2"/>
    <w:rsid w:val="006703BA"/>
    <w:rPr>
      <w:rFonts w:ascii="Wingdings" w:hAnsi="Wingdings" w:cs="Wingdings" w:hint="default"/>
    </w:rPr>
  </w:style>
  <w:style w:type="character" w:customStyle="1" w:styleId="WW8Num33z0">
    <w:name w:val="WW8Num33z0"/>
    <w:rsid w:val="006703BA"/>
    <w:rPr>
      <w:rFonts w:ascii="Symbol" w:hAnsi="Symbol" w:cs="Symbol" w:hint="default"/>
    </w:rPr>
  </w:style>
  <w:style w:type="character" w:customStyle="1" w:styleId="WW8Num33z1">
    <w:name w:val="WW8Num33z1"/>
    <w:rsid w:val="006703BA"/>
    <w:rPr>
      <w:rFonts w:ascii="Courier New" w:hAnsi="Courier New" w:cs="Courier New" w:hint="default"/>
    </w:rPr>
  </w:style>
  <w:style w:type="character" w:customStyle="1" w:styleId="WW8Num33z2">
    <w:name w:val="WW8Num33z2"/>
    <w:rsid w:val="006703BA"/>
    <w:rPr>
      <w:rFonts w:ascii="Wingdings" w:hAnsi="Wingdings" w:cs="Wingdings" w:hint="default"/>
    </w:rPr>
  </w:style>
  <w:style w:type="character" w:customStyle="1" w:styleId="5">
    <w:name w:val="Основной шрифт абзаца5"/>
    <w:rsid w:val="006703BA"/>
  </w:style>
  <w:style w:type="character" w:customStyle="1" w:styleId="4">
    <w:name w:val="Основной шрифт абзаца4"/>
    <w:rsid w:val="006703BA"/>
  </w:style>
  <w:style w:type="character" w:customStyle="1" w:styleId="3">
    <w:name w:val="Основной шрифт абзаца3"/>
    <w:rsid w:val="006703BA"/>
  </w:style>
  <w:style w:type="character" w:customStyle="1" w:styleId="2">
    <w:name w:val="Основной шрифт абзаца2"/>
    <w:rsid w:val="006703BA"/>
  </w:style>
  <w:style w:type="character" w:customStyle="1" w:styleId="10">
    <w:name w:val="Заголовок 1 Знак"/>
    <w:rsid w:val="006703BA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90">
    <w:name w:val="Заголовок 9 Знак"/>
    <w:rsid w:val="006703BA"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Основной текст Знак"/>
    <w:rsid w:val="006703BA"/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uiPriority w:val="99"/>
    <w:rsid w:val="006703BA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sid w:val="006703BA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rsid w:val="006703BA"/>
    <w:rPr>
      <w:sz w:val="22"/>
      <w:szCs w:val="22"/>
    </w:rPr>
  </w:style>
  <w:style w:type="character" w:customStyle="1" w:styleId="a7">
    <w:name w:val="Схема документа Знак"/>
    <w:rsid w:val="006703BA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rsid w:val="006703BA"/>
    <w:rPr>
      <w:sz w:val="22"/>
      <w:szCs w:val="22"/>
    </w:rPr>
  </w:style>
  <w:style w:type="character" w:customStyle="1" w:styleId="Absatz-Standardschriftart">
    <w:name w:val="Absatz-Standardschriftart"/>
    <w:rsid w:val="006703BA"/>
  </w:style>
  <w:style w:type="character" w:customStyle="1" w:styleId="WW-Absatz-Standardschriftart">
    <w:name w:val="WW-Absatz-Standardschriftart"/>
    <w:rsid w:val="006703BA"/>
  </w:style>
  <w:style w:type="character" w:customStyle="1" w:styleId="WW-Absatz-Standardschriftart1">
    <w:name w:val="WW-Absatz-Standardschriftart1"/>
    <w:rsid w:val="006703BA"/>
  </w:style>
  <w:style w:type="character" w:customStyle="1" w:styleId="11">
    <w:name w:val="Основной шрифт абзаца1"/>
    <w:rsid w:val="006703BA"/>
  </w:style>
  <w:style w:type="character" w:styleId="a8">
    <w:name w:val="page number"/>
    <w:basedOn w:val="11"/>
    <w:rsid w:val="006703BA"/>
  </w:style>
  <w:style w:type="character" w:customStyle="1" w:styleId="21">
    <w:name w:val="Основной текст с отступом 2 Знак"/>
    <w:rsid w:val="006703BA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rsid w:val="006703BA"/>
    <w:rPr>
      <w:rFonts w:eastAsia="Times New Roman"/>
      <w:sz w:val="22"/>
      <w:szCs w:val="22"/>
      <w:lang w:bidi="ar-SA"/>
    </w:rPr>
  </w:style>
  <w:style w:type="character" w:customStyle="1" w:styleId="FontStyle30">
    <w:name w:val="Font Style30"/>
    <w:rsid w:val="006703BA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rsid w:val="006703BA"/>
    <w:rPr>
      <w:color w:val="000080"/>
      <w:u w:val="single"/>
    </w:rPr>
  </w:style>
  <w:style w:type="character" w:customStyle="1" w:styleId="ab">
    <w:name w:val="Название Знак"/>
    <w:rsid w:val="006703BA"/>
    <w:rPr>
      <w:rFonts w:ascii="Times New Roman" w:eastAsia="Times New Roman" w:hAnsi="Times New Roman" w:cs="Times New Roman"/>
      <w:b/>
      <w:sz w:val="28"/>
      <w:u w:val="single"/>
    </w:rPr>
  </w:style>
  <w:style w:type="character" w:customStyle="1" w:styleId="12">
    <w:name w:val="Схема документа Знак1"/>
    <w:rsid w:val="006703BA"/>
    <w:rPr>
      <w:rFonts w:ascii="Tahoma" w:eastAsia="Calibri" w:hAnsi="Tahoma" w:cs="Tahoma"/>
      <w:sz w:val="16"/>
      <w:szCs w:val="16"/>
    </w:rPr>
  </w:style>
  <w:style w:type="character" w:customStyle="1" w:styleId="210">
    <w:name w:val="Основной текст 2 Знак1"/>
    <w:rsid w:val="006703BA"/>
    <w:rPr>
      <w:rFonts w:ascii="Calibri" w:eastAsia="Calibri" w:hAnsi="Calibri" w:cs="Calibri"/>
      <w:sz w:val="22"/>
      <w:szCs w:val="22"/>
    </w:rPr>
  </w:style>
  <w:style w:type="character" w:customStyle="1" w:styleId="211">
    <w:name w:val="Основной текст с отступом 2 Знак1"/>
    <w:rsid w:val="006703BA"/>
    <w:rPr>
      <w:rFonts w:ascii="Calibri" w:eastAsia="Calibri" w:hAnsi="Calibri" w:cs="Calibri"/>
      <w:sz w:val="22"/>
      <w:szCs w:val="22"/>
    </w:rPr>
  </w:style>
  <w:style w:type="character" w:customStyle="1" w:styleId="ConsPlusNormal">
    <w:name w:val="ConsPlusNormal Знак"/>
    <w:uiPriority w:val="99"/>
    <w:rsid w:val="006703BA"/>
    <w:rPr>
      <w:rFonts w:ascii="Arial" w:hAnsi="Arial" w:cs="Arial"/>
    </w:rPr>
  </w:style>
  <w:style w:type="character" w:customStyle="1" w:styleId="ac">
    <w:name w:val="Текст сноски Знак"/>
    <w:rsid w:val="006703BA"/>
    <w:rPr>
      <w:rFonts w:ascii="Calibri" w:eastAsia="Calibri" w:hAnsi="Calibri" w:cs="Calibri"/>
    </w:rPr>
  </w:style>
  <w:style w:type="character" w:customStyle="1" w:styleId="13">
    <w:name w:val="Текст сноски Знак1"/>
    <w:rsid w:val="006703BA"/>
    <w:rPr>
      <w:kern w:val="2"/>
      <w:lang w:eastAsia="zh-CN"/>
    </w:rPr>
  </w:style>
  <w:style w:type="character" w:customStyle="1" w:styleId="ad">
    <w:name w:val="Символ сноски"/>
    <w:rsid w:val="006703BA"/>
    <w:rPr>
      <w:rFonts w:ascii="Verdana" w:hAnsi="Verdana" w:cs="Verdana"/>
      <w:sz w:val="18"/>
      <w:szCs w:val="18"/>
      <w:vertAlign w:val="superscript"/>
    </w:rPr>
  </w:style>
  <w:style w:type="character" w:styleId="ae">
    <w:name w:val="FollowedHyperlink"/>
    <w:rsid w:val="006703BA"/>
    <w:rPr>
      <w:color w:val="800080"/>
      <w:u w:val="single"/>
    </w:rPr>
  </w:style>
  <w:style w:type="character" w:customStyle="1" w:styleId="af">
    <w:name w:val="Подзаголовок Знак"/>
    <w:rsid w:val="006703BA"/>
    <w:rPr>
      <w:rFonts w:ascii="Arial" w:eastAsia="Lucida Sans Unicode" w:hAnsi="Arial" w:cs="Tahoma"/>
      <w:i/>
      <w:iCs/>
      <w:sz w:val="28"/>
      <w:szCs w:val="28"/>
    </w:rPr>
  </w:style>
  <w:style w:type="character" w:customStyle="1" w:styleId="14">
    <w:name w:val="Основной текст Знак1"/>
    <w:rsid w:val="006703BA"/>
    <w:rPr>
      <w:sz w:val="26"/>
      <w:szCs w:val="24"/>
    </w:rPr>
  </w:style>
  <w:style w:type="character" w:customStyle="1" w:styleId="15">
    <w:name w:val="Верхний колонтитул Знак1"/>
    <w:rsid w:val="006703BA"/>
    <w:rPr>
      <w:sz w:val="24"/>
      <w:szCs w:val="24"/>
    </w:rPr>
  </w:style>
  <w:style w:type="character" w:customStyle="1" w:styleId="16">
    <w:name w:val="Текст выноски Знак1"/>
    <w:rsid w:val="006703BA"/>
    <w:rPr>
      <w:rFonts w:ascii="Tahoma" w:eastAsia="Calibri" w:hAnsi="Tahoma" w:cs="Tahoma"/>
      <w:sz w:val="16"/>
      <w:szCs w:val="16"/>
    </w:rPr>
  </w:style>
  <w:style w:type="character" w:customStyle="1" w:styleId="17">
    <w:name w:val="Нижний колонтитул Знак1"/>
    <w:uiPriority w:val="99"/>
    <w:rsid w:val="006703BA"/>
    <w:rPr>
      <w:rFonts w:ascii="Calibri" w:eastAsia="Calibri" w:hAnsi="Calibri" w:cs="Calibri"/>
      <w:sz w:val="22"/>
      <w:szCs w:val="22"/>
    </w:rPr>
  </w:style>
  <w:style w:type="character" w:customStyle="1" w:styleId="18">
    <w:name w:val="Название Знак1"/>
    <w:rsid w:val="006703BA"/>
    <w:rPr>
      <w:b/>
      <w:sz w:val="28"/>
      <w:u w:val="single"/>
    </w:rPr>
  </w:style>
  <w:style w:type="paragraph" w:customStyle="1" w:styleId="af0">
    <w:name w:val="Заголовок"/>
    <w:basedOn w:val="a"/>
    <w:next w:val="af1"/>
    <w:rsid w:val="006703B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1">
    <w:name w:val="Body Text"/>
    <w:basedOn w:val="a"/>
    <w:rsid w:val="006703BA"/>
    <w:pPr>
      <w:tabs>
        <w:tab w:val="left" w:pos="4320"/>
      </w:tabs>
      <w:spacing w:after="0" w:line="240" w:lineRule="auto"/>
      <w:ind w:right="5497"/>
    </w:pPr>
    <w:rPr>
      <w:rFonts w:ascii="Times New Roman" w:eastAsia="Times New Roman" w:hAnsi="Times New Roman" w:cs="Times New Roman"/>
      <w:sz w:val="26"/>
      <w:szCs w:val="24"/>
    </w:rPr>
  </w:style>
  <w:style w:type="paragraph" w:styleId="af2">
    <w:name w:val="List"/>
    <w:basedOn w:val="af1"/>
    <w:rsid w:val="006703BA"/>
    <w:pPr>
      <w:tabs>
        <w:tab w:val="clear" w:pos="4320"/>
      </w:tabs>
      <w:spacing w:after="120"/>
      <w:ind w:right="0"/>
    </w:pPr>
    <w:rPr>
      <w:rFonts w:cs="Tahoma"/>
      <w:sz w:val="24"/>
    </w:rPr>
  </w:style>
  <w:style w:type="paragraph" w:styleId="af3">
    <w:name w:val="caption"/>
    <w:basedOn w:val="a"/>
    <w:qFormat/>
    <w:rsid w:val="006703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70">
    <w:name w:val="Указатель7"/>
    <w:basedOn w:val="a"/>
    <w:rsid w:val="006703B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6703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rsid w:val="006703BA"/>
    <w:pPr>
      <w:suppressLineNumbers/>
    </w:pPr>
    <w:rPr>
      <w:rFonts w:cs="Lucida Sans"/>
    </w:rPr>
  </w:style>
  <w:style w:type="paragraph" w:customStyle="1" w:styleId="19">
    <w:name w:val="Название объекта1"/>
    <w:basedOn w:val="a"/>
    <w:next w:val="af4"/>
    <w:rsid w:val="006703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50">
    <w:name w:val="Указатель5"/>
    <w:basedOn w:val="a"/>
    <w:rsid w:val="006703BA"/>
    <w:pPr>
      <w:suppressLineNumbers/>
    </w:pPr>
    <w:rPr>
      <w:rFonts w:cs="Lucida Sans"/>
    </w:rPr>
  </w:style>
  <w:style w:type="paragraph" w:customStyle="1" w:styleId="40">
    <w:name w:val="Название4"/>
    <w:basedOn w:val="a"/>
    <w:rsid w:val="00670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703BA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670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703BA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670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6703BA"/>
    <w:pPr>
      <w:suppressLineNumbers/>
    </w:pPr>
    <w:rPr>
      <w:rFonts w:cs="Mangal"/>
    </w:rPr>
  </w:style>
  <w:style w:type="paragraph" w:customStyle="1" w:styleId="af5">
    <w:name w:val="Верхний и нижний колонтитулы"/>
    <w:basedOn w:val="a"/>
    <w:rsid w:val="006703B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rsid w:val="006703B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rsid w:val="00670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rsid w:val="006703B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a">
    <w:name w:val="Схема документа1"/>
    <w:basedOn w:val="a"/>
    <w:rsid w:val="006703B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703BA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qFormat/>
    <w:rsid w:val="006703B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2">
    <w:name w:val="Основной текст 21"/>
    <w:basedOn w:val="a"/>
    <w:rsid w:val="006703BA"/>
    <w:pPr>
      <w:spacing w:after="120" w:line="480" w:lineRule="auto"/>
    </w:pPr>
  </w:style>
  <w:style w:type="paragraph" w:styleId="af9">
    <w:name w:val="Normal (Web)"/>
    <w:basedOn w:val="a"/>
    <w:rsid w:val="006703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Название1"/>
    <w:basedOn w:val="a"/>
    <w:rsid w:val="006703B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1c">
    <w:name w:val="Указатель1"/>
    <w:basedOn w:val="a"/>
    <w:rsid w:val="006703B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213">
    <w:name w:val="Основной текст с отступом 21"/>
    <w:basedOn w:val="a"/>
    <w:rsid w:val="006703BA"/>
    <w:pPr>
      <w:spacing w:after="0" w:line="240" w:lineRule="auto"/>
      <w:ind w:left="7371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a">
    <w:name w:val="Содержимое врезки"/>
    <w:basedOn w:val="af1"/>
    <w:rsid w:val="006703BA"/>
  </w:style>
  <w:style w:type="paragraph" w:customStyle="1" w:styleId="220">
    <w:name w:val="Основной текст с отступом 22"/>
    <w:basedOn w:val="a"/>
    <w:rsid w:val="006703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6703B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andard">
    <w:name w:val="Standard"/>
    <w:rsid w:val="006703BA"/>
    <w:pPr>
      <w:widowControl w:val="0"/>
      <w:suppressAutoHyphens/>
      <w:textAlignment w:val="baseline"/>
    </w:pPr>
    <w:rPr>
      <w:rFonts w:eastAsia="Arial Unicode MS" w:cs="Tahoma"/>
      <w:color w:val="000000"/>
      <w:kern w:val="2"/>
      <w:sz w:val="24"/>
      <w:szCs w:val="24"/>
      <w:lang w:val="en-US" w:eastAsia="zh-CN" w:bidi="en-US"/>
    </w:rPr>
  </w:style>
  <w:style w:type="paragraph" w:styleId="afb">
    <w:name w:val="No Spacing"/>
    <w:qFormat/>
    <w:rsid w:val="006703BA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0">
    <w:name w:val="Основной текст 31"/>
    <w:basedOn w:val="a"/>
    <w:rsid w:val="006703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6">
    <w:name w:val="Style6"/>
    <w:basedOn w:val="a"/>
    <w:rsid w:val="006703BA"/>
    <w:pPr>
      <w:widowControl w:val="0"/>
      <w:autoSpaceDE w:val="0"/>
      <w:spacing w:after="0" w:line="32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qFormat/>
    <w:rsid w:val="006703B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703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Текст1"/>
    <w:basedOn w:val="a"/>
    <w:rsid w:val="006703B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5">
    <w:name w:val="Текст2"/>
    <w:basedOn w:val="a"/>
    <w:rsid w:val="006703BA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32">
    <w:name w:val="Текст3"/>
    <w:basedOn w:val="a"/>
    <w:qFormat/>
    <w:rsid w:val="006703BA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4">
    <w:name w:val="Subtitle"/>
    <w:basedOn w:val="af0"/>
    <w:next w:val="af1"/>
    <w:qFormat/>
    <w:rsid w:val="006703BA"/>
    <w:pPr>
      <w:jc w:val="center"/>
    </w:pPr>
    <w:rPr>
      <w:i/>
      <w:iCs/>
    </w:rPr>
  </w:style>
  <w:style w:type="paragraph" w:customStyle="1" w:styleId="afd">
    <w:name w:val="Содержимое таблицы"/>
    <w:basedOn w:val="a"/>
    <w:rsid w:val="006703BA"/>
    <w:pPr>
      <w:suppressLineNumbers/>
    </w:pPr>
  </w:style>
  <w:style w:type="paragraph" w:customStyle="1" w:styleId="afe">
    <w:name w:val="Заголовок таблицы"/>
    <w:basedOn w:val="afd"/>
    <w:rsid w:val="006703BA"/>
    <w:pPr>
      <w:jc w:val="center"/>
    </w:pPr>
    <w:rPr>
      <w:b/>
      <w:bCs/>
    </w:rPr>
  </w:style>
  <w:style w:type="paragraph" w:customStyle="1" w:styleId="26">
    <w:name w:val="Схема документа2"/>
    <w:basedOn w:val="a"/>
    <w:rsid w:val="006703BA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221">
    <w:name w:val="Основной текст 22"/>
    <w:basedOn w:val="a"/>
    <w:rsid w:val="006703BA"/>
    <w:pPr>
      <w:suppressAutoHyphens w:val="0"/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230">
    <w:name w:val="Основной текст с отступом 23"/>
    <w:basedOn w:val="a"/>
    <w:rsid w:val="006703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6703B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"/>
    <w:rsid w:val="006703BA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onsPlusNormal1">
    <w:name w:val="ConsPlusNormal1"/>
    <w:rsid w:val="00EC0CF5"/>
    <w:pPr>
      <w:widowControl w:val="0"/>
      <w:autoSpaceDE w:val="0"/>
      <w:autoSpaceDN w:val="0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622F6F"/>
    <w:pPr>
      <w:widowControl w:val="0"/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1">
    <w:name w:val="ConsPlusTitle1"/>
    <w:rsid w:val="000E525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table" w:styleId="aff0">
    <w:name w:val="Table Grid"/>
    <w:basedOn w:val="a1"/>
    <w:uiPriority w:val="59"/>
    <w:rsid w:val="00333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B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6703BA"/>
    <w:pPr>
      <w:keepNext/>
      <w:tabs>
        <w:tab w:val="num" w:pos="0"/>
      </w:tabs>
      <w:spacing w:before="240" w:after="6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9">
    <w:name w:val="heading 9"/>
    <w:basedOn w:val="a"/>
    <w:next w:val="a"/>
    <w:qFormat/>
    <w:rsid w:val="006703BA"/>
    <w:pPr>
      <w:tabs>
        <w:tab w:val="num" w:pos="0"/>
      </w:tabs>
      <w:spacing w:before="240" w:after="60"/>
      <w:ind w:left="1584" w:hanging="1584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03BA"/>
  </w:style>
  <w:style w:type="character" w:customStyle="1" w:styleId="WW8Num1z1">
    <w:name w:val="WW8Num1z1"/>
    <w:rsid w:val="006703BA"/>
  </w:style>
  <w:style w:type="character" w:customStyle="1" w:styleId="WW8Num1z2">
    <w:name w:val="WW8Num1z2"/>
    <w:rsid w:val="006703BA"/>
  </w:style>
  <w:style w:type="character" w:customStyle="1" w:styleId="WW8Num1z3">
    <w:name w:val="WW8Num1z3"/>
    <w:rsid w:val="006703BA"/>
  </w:style>
  <w:style w:type="character" w:customStyle="1" w:styleId="WW8Num1z4">
    <w:name w:val="WW8Num1z4"/>
    <w:rsid w:val="006703BA"/>
  </w:style>
  <w:style w:type="character" w:customStyle="1" w:styleId="WW8Num1z5">
    <w:name w:val="WW8Num1z5"/>
    <w:rsid w:val="006703BA"/>
  </w:style>
  <w:style w:type="character" w:customStyle="1" w:styleId="WW8Num1z6">
    <w:name w:val="WW8Num1z6"/>
    <w:rsid w:val="006703BA"/>
  </w:style>
  <w:style w:type="character" w:customStyle="1" w:styleId="WW8Num1z7">
    <w:name w:val="WW8Num1z7"/>
    <w:rsid w:val="006703BA"/>
  </w:style>
  <w:style w:type="character" w:customStyle="1" w:styleId="WW8Num1z8">
    <w:name w:val="WW8Num1z8"/>
    <w:rsid w:val="006703BA"/>
  </w:style>
  <w:style w:type="character" w:customStyle="1" w:styleId="7">
    <w:name w:val="Основной шрифт абзаца7"/>
    <w:rsid w:val="006703BA"/>
  </w:style>
  <w:style w:type="character" w:customStyle="1" w:styleId="6">
    <w:name w:val="Основной шрифт абзаца6"/>
    <w:rsid w:val="006703BA"/>
  </w:style>
  <w:style w:type="character" w:customStyle="1" w:styleId="WW8Num2z0">
    <w:name w:val="WW8Num2z0"/>
    <w:rsid w:val="006703BA"/>
  </w:style>
  <w:style w:type="character" w:customStyle="1" w:styleId="WW8Num2z1">
    <w:name w:val="WW8Num2z1"/>
    <w:rsid w:val="006703BA"/>
  </w:style>
  <w:style w:type="character" w:customStyle="1" w:styleId="WW8Num2z2">
    <w:name w:val="WW8Num2z2"/>
    <w:rsid w:val="006703BA"/>
  </w:style>
  <w:style w:type="character" w:customStyle="1" w:styleId="WW8Num2z3">
    <w:name w:val="WW8Num2z3"/>
    <w:rsid w:val="006703BA"/>
  </w:style>
  <w:style w:type="character" w:customStyle="1" w:styleId="WW8Num2z4">
    <w:name w:val="WW8Num2z4"/>
    <w:rsid w:val="006703BA"/>
  </w:style>
  <w:style w:type="character" w:customStyle="1" w:styleId="WW8Num2z5">
    <w:name w:val="WW8Num2z5"/>
    <w:rsid w:val="006703BA"/>
  </w:style>
  <w:style w:type="character" w:customStyle="1" w:styleId="WW8Num2z6">
    <w:name w:val="WW8Num2z6"/>
    <w:rsid w:val="006703BA"/>
  </w:style>
  <w:style w:type="character" w:customStyle="1" w:styleId="WW8Num2z7">
    <w:name w:val="WW8Num2z7"/>
    <w:rsid w:val="006703BA"/>
  </w:style>
  <w:style w:type="character" w:customStyle="1" w:styleId="WW8Num2z8">
    <w:name w:val="WW8Num2z8"/>
    <w:rsid w:val="006703BA"/>
  </w:style>
  <w:style w:type="character" w:customStyle="1" w:styleId="WW8Num3z0">
    <w:name w:val="WW8Num3z0"/>
    <w:rsid w:val="006703BA"/>
    <w:rPr>
      <w:rFonts w:ascii="font332" w:hAnsi="font332" w:cs="OpenSymbol"/>
    </w:rPr>
  </w:style>
  <w:style w:type="character" w:customStyle="1" w:styleId="WW8Num4z0">
    <w:name w:val="WW8Num4z0"/>
    <w:rsid w:val="006703BA"/>
    <w:rPr>
      <w:rFonts w:ascii="font332" w:hAnsi="font332" w:cs="OpenSymbol"/>
    </w:rPr>
  </w:style>
  <w:style w:type="character" w:customStyle="1" w:styleId="WW8Num5z0">
    <w:name w:val="WW8Num5z0"/>
    <w:rsid w:val="006703BA"/>
    <w:rPr>
      <w:rFonts w:hint="default"/>
    </w:rPr>
  </w:style>
  <w:style w:type="character" w:customStyle="1" w:styleId="WW8Num5z1">
    <w:name w:val="WW8Num5z1"/>
    <w:rsid w:val="006703BA"/>
  </w:style>
  <w:style w:type="character" w:customStyle="1" w:styleId="WW8Num5z2">
    <w:name w:val="WW8Num5z2"/>
    <w:rsid w:val="006703BA"/>
  </w:style>
  <w:style w:type="character" w:customStyle="1" w:styleId="WW8Num5z3">
    <w:name w:val="WW8Num5z3"/>
    <w:rsid w:val="006703BA"/>
  </w:style>
  <w:style w:type="character" w:customStyle="1" w:styleId="WW8Num5z4">
    <w:name w:val="WW8Num5z4"/>
    <w:rsid w:val="006703BA"/>
  </w:style>
  <w:style w:type="character" w:customStyle="1" w:styleId="WW8Num5z5">
    <w:name w:val="WW8Num5z5"/>
    <w:rsid w:val="006703BA"/>
  </w:style>
  <w:style w:type="character" w:customStyle="1" w:styleId="WW8Num5z6">
    <w:name w:val="WW8Num5z6"/>
    <w:rsid w:val="006703BA"/>
  </w:style>
  <w:style w:type="character" w:customStyle="1" w:styleId="WW8Num5z7">
    <w:name w:val="WW8Num5z7"/>
    <w:rsid w:val="006703BA"/>
  </w:style>
  <w:style w:type="character" w:customStyle="1" w:styleId="WW8Num5z8">
    <w:name w:val="WW8Num5z8"/>
    <w:rsid w:val="006703BA"/>
  </w:style>
  <w:style w:type="character" w:customStyle="1" w:styleId="WW8Num6z0">
    <w:name w:val="WW8Num6z0"/>
    <w:rsid w:val="006703BA"/>
    <w:rPr>
      <w:rFonts w:ascii="OpenSymbol" w:eastAsia="OpenSymbol" w:hAnsi="OpenSymbol" w:cs="OpenSymbol"/>
    </w:rPr>
  </w:style>
  <w:style w:type="character" w:customStyle="1" w:styleId="WW8Num7z0">
    <w:name w:val="WW8Num7z0"/>
    <w:rsid w:val="006703BA"/>
    <w:rPr>
      <w:rFonts w:hint="default"/>
    </w:rPr>
  </w:style>
  <w:style w:type="character" w:customStyle="1" w:styleId="WW8Num7z1">
    <w:name w:val="WW8Num7z1"/>
    <w:rsid w:val="006703BA"/>
  </w:style>
  <w:style w:type="character" w:customStyle="1" w:styleId="WW8Num7z2">
    <w:name w:val="WW8Num7z2"/>
    <w:rsid w:val="006703BA"/>
  </w:style>
  <w:style w:type="character" w:customStyle="1" w:styleId="WW8Num7z3">
    <w:name w:val="WW8Num7z3"/>
    <w:rsid w:val="006703BA"/>
  </w:style>
  <w:style w:type="character" w:customStyle="1" w:styleId="WW8Num7z4">
    <w:name w:val="WW8Num7z4"/>
    <w:rsid w:val="006703BA"/>
  </w:style>
  <w:style w:type="character" w:customStyle="1" w:styleId="WW8Num7z5">
    <w:name w:val="WW8Num7z5"/>
    <w:rsid w:val="006703BA"/>
  </w:style>
  <w:style w:type="character" w:customStyle="1" w:styleId="WW8Num7z6">
    <w:name w:val="WW8Num7z6"/>
    <w:rsid w:val="006703BA"/>
  </w:style>
  <w:style w:type="character" w:customStyle="1" w:styleId="WW8Num7z7">
    <w:name w:val="WW8Num7z7"/>
    <w:rsid w:val="006703BA"/>
  </w:style>
  <w:style w:type="character" w:customStyle="1" w:styleId="WW8Num7z8">
    <w:name w:val="WW8Num7z8"/>
    <w:rsid w:val="006703BA"/>
  </w:style>
  <w:style w:type="character" w:customStyle="1" w:styleId="WW8Num8z0">
    <w:name w:val="WW8Num8z0"/>
    <w:rsid w:val="006703BA"/>
    <w:rPr>
      <w:rFonts w:hint="default"/>
    </w:rPr>
  </w:style>
  <w:style w:type="character" w:customStyle="1" w:styleId="WW8Num8z1">
    <w:name w:val="WW8Num8z1"/>
    <w:rsid w:val="006703BA"/>
  </w:style>
  <w:style w:type="character" w:customStyle="1" w:styleId="WW8Num8z2">
    <w:name w:val="WW8Num8z2"/>
    <w:rsid w:val="006703BA"/>
  </w:style>
  <w:style w:type="character" w:customStyle="1" w:styleId="WW8Num8z3">
    <w:name w:val="WW8Num8z3"/>
    <w:rsid w:val="006703BA"/>
  </w:style>
  <w:style w:type="character" w:customStyle="1" w:styleId="WW8Num8z4">
    <w:name w:val="WW8Num8z4"/>
    <w:rsid w:val="006703BA"/>
  </w:style>
  <w:style w:type="character" w:customStyle="1" w:styleId="WW8Num8z5">
    <w:name w:val="WW8Num8z5"/>
    <w:rsid w:val="006703BA"/>
  </w:style>
  <w:style w:type="character" w:customStyle="1" w:styleId="WW8Num8z6">
    <w:name w:val="WW8Num8z6"/>
    <w:rsid w:val="006703BA"/>
  </w:style>
  <w:style w:type="character" w:customStyle="1" w:styleId="WW8Num8z7">
    <w:name w:val="WW8Num8z7"/>
    <w:rsid w:val="006703BA"/>
  </w:style>
  <w:style w:type="character" w:customStyle="1" w:styleId="WW8Num8z8">
    <w:name w:val="WW8Num8z8"/>
    <w:rsid w:val="006703BA"/>
  </w:style>
  <w:style w:type="character" w:customStyle="1" w:styleId="WW8Num9z0">
    <w:name w:val="WW8Num9z0"/>
    <w:rsid w:val="006703BA"/>
    <w:rPr>
      <w:rFonts w:hint="default"/>
    </w:rPr>
  </w:style>
  <w:style w:type="character" w:customStyle="1" w:styleId="WW8Num9z1">
    <w:name w:val="WW8Num9z1"/>
    <w:rsid w:val="006703BA"/>
  </w:style>
  <w:style w:type="character" w:customStyle="1" w:styleId="WW8Num9z2">
    <w:name w:val="WW8Num9z2"/>
    <w:rsid w:val="006703BA"/>
  </w:style>
  <w:style w:type="character" w:customStyle="1" w:styleId="WW8Num9z3">
    <w:name w:val="WW8Num9z3"/>
    <w:rsid w:val="006703BA"/>
  </w:style>
  <w:style w:type="character" w:customStyle="1" w:styleId="WW8Num9z4">
    <w:name w:val="WW8Num9z4"/>
    <w:rsid w:val="006703BA"/>
  </w:style>
  <w:style w:type="character" w:customStyle="1" w:styleId="WW8Num9z5">
    <w:name w:val="WW8Num9z5"/>
    <w:rsid w:val="006703BA"/>
  </w:style>
  <w:style w:type="character" w:customStyle="1" w:styleId="WW8Num9z6">
    <w:name w:val="WW8Num9z6"/>
    <w:rsid w:val="006703BA"/>
  </w:style>
  <w:style w:type="character" w:customStyle="1" w:styleId="WW8Num9z7">
    <w:name w:val="WW8Num9z7"/>
    <w:rsid w:val="006703BA"/>
  </w:style>
  <w:style w:type="character" w:customStyle="1" w:styleId="WW8Num9z8">
    <w:name w:val="WW8Num9z8"/>
    <w:rsid w:val="006703BA"/>
  </w:style>
  <w:style w:type="character" w:customStyle="1" w:styleId="WW8Num10z0">
    <w:name w:val="WW8Num10z0"/>
    <w:rsid w:val="006703BA"/>
    <w:rPr>
      <w:rFonts w:hint="default"/>
    </w:rPr>
  </w:style>
  <w:style w:type="character" w:customStyle="1" w:styleId="WW8Num10z1">
    <w:name w:val="WW8Num10z1"/>
    <w:rsid w:val="006703BA"/>
  </w:style>
  <w:style w:type="character" w:customStyle="1" w:styleId="WW8Num10z2">
    <w:name w:val="WW8Num10z2"/>
    <w:rsid w:val="006703BA"/>
  </w:style>
  <w:style w:type="character" w:customStyle="1" w:styleId="WW8Num10z3">
    <w:name w:val="WW8Num10z3"/>
    <w:rsid w:val="006703BA"/>
  </w:style>
  <w:style w:type="character" w:customStyle="1" w:styleId="WW8Num10z4">
    <w:name w:val="WW8Num10z4"/>
    <w:rsid w:val="006703BA"/>
  </w:style>
  <w:style w:type="character" w:customStyle="1" w:styleId="WW8Num10z5">
    <w:name w:val="WW8Num10z5"/>
    <w:rsid w:val="006703BA"/>
  </w:style>
  <w:style w:type="character" w:customStyle="1" w:styleId="WW8Num10z6">
    <w:name w:val="WW8Num10z6"/>
    <w:rsid w:val="006703BA"/>
  </w:style>
  <w:style w:type="character" w:customStyle="1" w:styleId="WW8Num10z7">
    <w:name w:val="WW8Num10z7"/>
    <w:rsid w:val="006703BA"/>
  </w:style>
  <w:style w:type="character" w:customStyle="1" w:styleId="WW8Num10z8">
    <w:name w:val="WW8Num10z8"/>
    <w:rsid w:val="006703BA"/>
  </w:style>
  <w:style w:type="character" w:customStyle="1" w:styleId="WW8Num11z0">
    <w:name w:val="WW8Num11z0"/>
    <w:rsid w:val="006703BA"/>
    <w:rPr>
      <w:rFonts w:hint="default"/>
    </w:rPr>
  </w:style>
  <w:style w:type="character" w:customStyle="1" w:styleId="WW8Num11z1">
    <w:name w:val="WW8Num11z1"/>
    <w:rsid w:val="006703BA"/>
  </w:style>
  <w:style w:type="character" w:customStyle="1" w:styleId="WW8Num11z2">
    <w:name w:val="WW8Num11z2"/>
    <w:rsid w:val="006703BA"/>
  </w:style>
  <w:style w:type="character" w:customStyle="1" w:styleId="WW8Num11z3">
    <w:name w:val="WW8Num11z3"/>
    <w:rsid w:val="006703BA"/>
  </w:style>
  <w:style w:type="character" w:customStyle="1" w:styleId="WW8Num11z4">
    <w:name w:val="WW8Num11z4"/>
    <w:rsid w:val="006703BA"/>
  </w:style>
  <w:style w:type="character" w:customStyle="1" w:styleId="WW8Num11z5">
    <w:name w:val="WW8Num11z5"/>
    <w:rsid w:val="006703BA"/>
  </w:style>
  <w:style w:type="character" w:customStyle="1" w:styleId="WW8Num11z6">
    <w:name w:val="WW8Num11z6"/>
    <w:rsid w:val="006703BA"/>
  </w:style>
  <w:style w:type="character" w:customStyle="1" w:styleId="WW8Num11z7">
    <w:name w:val="WW8Num11z7"/>
    <w:rsid w:val="006703BA"/>
  </w:style>
  <w:style w:type="character" w:customStyle="1" w:styleId="WW8Num11z8">
    <w:name w:val="WW8Num11z8"/>
    <w:rsid w:val="006703BA"/>
  </w:style>
  <w:style w:type="character" w:customStyle="1" w:styleId="WW8Num12z0">
    <w:name w:val="WW8Num12z0"/>
    <w:rsid w:val="006703BA"/>
    <w:rPr>
      <w:rFonts w:hint="default"/>
    </w:rPr>
  </w:style>
  <w:style w:type="character" w:customStyle="1" w:styleId="WW8Num13z0">
    <w:name w:val="WW8Num13z0"/>
    <w:rsid w:val="006703BA"/>
    <w:rPr>
      <w:rFonts w:hint="default"/>
    </w:rPr>
  </w:style>
  <w:style w:type="character" w:customStyle="1" w:styleId="WW8Num13z1">
    <w:name w:val="WW8Num13z1"/>
    <w:rsid w:val="006703BA"/>
  </w:style>
  <w:style w:type="character" w:customStyle="1" w:styleId="WW8Num13z2">
    <w:name w:val="WW8Num13z2"/>
    <w:rsid w:val="006703BA"/>
  </w:style>
  <w:style w:type="character" w:customStyle="1" w:styleId="WW8Num13z3">
    <w:name w:val="WW8Num13z3"/>
    <w:rsid w:val="006703BA"/>
  </w:style>
  <w:style w:type="character" w:customStyle="1" w:styleId="WW8Num13z4">
    <w:name w:val="WW8Num13z4"/>
    <w:rsid w:val="006703BA"/>
  </w:style>
  <w:style w:type="character" w:customStyle="1" w:styleId="WW8Num13z5">
    <w:name w:val="WW8Num13z5"/>
    <w:rsid w:val="006703BA"/>
  </w:style>
  <w:style w:type="character" w:customStyle="1" w:styleId="WW8Num13z6">
    <w:name w:val="WW8Num13z6"/>
    <w:rsid w:val="006703BA"/>
  </w:style>
  <w:style w:type="character" w:customStyle="1" w:styleId="WW8Num13z7">
    <w:name w:val="WW8Num13z7"/>
    <w:rsid w:val="006703BA"/>
  </w:style>
  <w:style w:type="character" w:customStyle="1" w:styleId="WW8Num13z8">
    <w:name w:val="WW8Num13z8"/>
    <w:rsid w:val="006703BA"/>
  </w:style>
  <w:style w:type="character" w:customStyle="1" w:styleId="WW8Num14z0">
    <w:name w:val="WW8Num14z0"/>
    <w:rsid w:val="006703BA"/>
    <w:rPr>
      <w:rFonts w:ascii="Symbol" w:hAnsi="Symbol" w:cs="Symbol" w:hint="default"/>
    </w:rPr>
  </w:style>
  <w:style w:type="character" w:customStyle="1" w:styleId="WW8Num14z1">
    <w:name w:val="WW8Num14z1"/>
    <w:rsid w:val="006703BA"/>
    <w:rPr>
      <w:rFonts w:ascii="Courier New" w:hAnsi="Courier New" w:cs="Courier New" w:hint="default"/>
    </w:rPr>
  </w:style>
  <w:style w:type="character" w:customStyle="1" w:styleId="WW8Num14z2">
    <w:name w:val="WW8Num14z2"/>
    <w:rsid w:val="006703BA"/>
    <w:rPr>
      <w:rFonts w:ascii="Wingdings" w:hAnsi="Wingdings" w:cs="Wingdings" w:hint="default"/>
    </w:rPr>
  </w:style>
  <w:style w:type="character" w:customStyle="1" w:styleId="WW8Num15z0">
    <w:name w:val="WW8Num15z0"/>
    <w:rsid w:val="006703BA"/>
    <w:rPr>
      <w:rFonts w:hint="default"/>
    </w:rPr>
  </w:style>
  <w:style w:type="character" w:customStyle="1" w:styleId="WW8Num15z1">
    <w:name w:val="WW8Num15z1"/>
    <w:rsid w:val="006703BA"/>
  </w:style>
  <w:style w:type="character" w:customStyle="1" w:styleId="WW8Num15z2">
    <w:name w:val="WW8Num15z2"/>
    <w:rsid w:val="006703BA"/>
  </w:style>
  <w:style w:type="character" w:customStyle="1" w:styleId="WW8Num15z3">
    <w:name w:val="WW8Num15z3"/>
    <w:rsid w:val="006703BA"/>
  </w:style>
  <w:style w:type="character" w:customStyle="1" w:styleId="WW8Num15z4">
    <w:name w:val="WW8Num15z4"/>
    <w:rsid w:val="006703BA"/>
  </w:style>
  <w:style w:type="character" w:customStyle="1" w:styleId="WW8Num15z5">
    <w:name w:val="WW8Num15z5"/>
    <w:rsid w:val="006703BA"/>
  </w:style>
  <w:style w:type="character" w:customStyle="1" w:styleId="WW8Num15z6">
    <w:name w:val="WW8Num15z6"/>
    <w:rsid w:val="006703BA"/>
  </w:style>
  <w:style w:type="character" w:customStyle="1" w:styleId="WW8Num15z7">
    <w:name w:val="WW8Num15z7"/>
    <w:rsid w:val="006703BA"/>
  </w:style>
  <w:style w:type="character" w:customStyle="1" w:styleId="WW8Num15z8">
    <w:name w:val="WW8Num15z8"/>
    <w:rsid w:val="006703BA"/>
  </w:style>
  <w:style w:type="character" w:customStyle="1" w:styleId="WW8Num16z0">
    <w:name w:val="WW8Num16z0"/>
    <w:rsid w:val="006703BA"/>
    <w:rPr>
      <w:rFonts w:hint="default"/>
    </w:rPr>
  </w:style>
  <w:style w:type="character" w:customStyle="1" w:styleId="WW8Num16z1">
    <w:name w:val="WW8Num16z1"/>
    <w:rsid w:val="006703BA"/>
  </w:style>
  <w:style w:type="character" w:customStyle="1" w:styleId="WW8Num16z2">
    <w:name w:val="WW8Num16z2"/>
    <w:rsid w:val="006703BA"/>
  </w:style>
  <w:style w:type="character" w:customStyle="1" w:styleId="WW8Num16z3">
    <w:name w:val="WW8Num16z3"/>
    <w:rsid w:val="006703BA"/>
  </w:style>
  <w:style w:type="character" w:customStyle="1" w:styleId="WW8Num16z4">
    <w:name w:val="WW8Num16z4"/>
    <w:rsid w:val="006703BA"/>
  </w:style>
  <w:style w:type="character" w:customStyle="1" w:styleId="WW8Num16z5">
    <w:name w:val="WW8Num16z5"/>
    <w:rsid w:val="006703BA"/>
  </w:style>
  <w:style w:type="character" w:customStyle="1" w:styleId="WW8Num16z6">
    <w:name w:val="WW8Num16z6"/>
    <w:rsid w:val="006703BA"/>
  </w:style>
  <w:style w:type="character" w:customStyle="1" w:styleId="WW8Num16z7">
    <w:name w:val="WW8Num16z7"/>
    <w:rsid w:val="006703BA"/>
  </w:style>
  <w:style w:type="character" w:customStyle="1" w:styleId="WW8Num16z8">
    <w:name w:val="WW8Num16z8"/>
    <w:rsid w:val="006703BA"/>
  </w:style>
  <w:style w:type="character" w:customStyle="1" w:styleId="WW8Num17z0">
    <w:name w:val="WW8Num17z0"/>
    <w:rsid w:val="006703BA"/>
    <w:rPr>
      <w:rFonts w:hint="default"/>
    </w:rPr>
  </w:style>
  <w:style w:type="character" w:customStyle="1" w:styleId="WW8Num17z1">
    <w:name w:val="WW8Num17z1"/>
    <w:rsid w:val="006703BA"/>
  </w:style>
  <w:style w:type="character" w:customStyle="1" w:styleId="WW8Num17z2">
    <w:name w:val="WW8Num17z2"/>
    <w:rsid w:val="006703BA"/>
  </w:style>
  <w:style w:type="character" w:customStyle="1" w:styleId="WW8Num17z3">
    <w:name w:val="WW8Num17z3"/>
    <w:rsid w:val="006703BA"/>
  </w:style>
  <w:style w:type="character" w:customStyle="1" w:styleId="WW8Num17z4">
    <w:name w:val="WW8Num17z4"/>
    <w:rsid w:val="006703BA"/>
  </w:style>
  <w:style w:type="character" w:customStyle="1" w:styleId="WW8Num17z5">
    <w:name w:val="WW8Num17z5"/>
    <w:rsid w:val="006703BA"/>
  </w:style>
  <w:style w:type="character" w:customStyle="1" w:styleId="WW8Num17z6">
    <w:name w:val="WW8Num17z6"/>
    <w:rsid w:val="006703BA"/>
  </w:style>
  <w:style w:type="character" w:customStyle="1" w:styleId="WW8Num17z7">
    <w:name w:val="WW8Num17z7"/>
    <w:rsid w:val="006703BA"/>
  </w:style>
  <w:style w:type="character" w:customStyle="1" w:styleId="WW8Num17z8">
    <w:name w:val="WW8Num17z8"/>
    <w:rsid w:val="006703BA"/>
  </w:style>
  <w:style w:type="character" w:customStyle="1" w:styleId="WW8Num18z0">
    <w:name w:val="WW8Num18z0"/>
    <w:rsid w:val="006703BA"/>
    <w:rPr>
      <w:rFonts w:hint="default"/>
    </w:rPr>
  </w:style>
  <w:style w:type="character" w:customStyle="1" w:styleId="WW8Num18z1">
    <w:name w:val="WW8Num18z1"/>
    <w:rsid w:val="006703BA"/>
  </w:style>
  <w:style w:type="character" w:customStyle="1" w:styleId="WW8Num18z2">
    <w:name w:val="WW8Num18z2"/>
    <w:rsid w:val="006703BA"/>
  </w:style>
  <w:style w:type="character" w:customStyle="1" w:styleId="WW8Num18z3">
    <w:name w:val="WW8Num18z3"/>
    <w:rsid w:val="006703BA"/>
  </w:style>
  <w:style w:type="character" w:customStyle="1" w:styleId="WW8Num18z4">
    <w:name w:val="WW8Num18z4"/>
    <w:rsid w:val="006703BA"/>
  </w:style>
  <w:style w:type="character" w:customStyle="1" w:styleId="WW8Num18z5">
    <w:name w:val="WW8Num18z5"/>
    <w:rsid w:val="006703BA"/>
  </w:style>
  <w:style w:type="character" w:customStyle="1" w:styleId="WW8Num18z6">
    <w:name w:val="WW8Num18z6"/>
    <w:rsid w:val="006703BA"/>
  </w:style>
  <w:style w:type="character" w:customStyle="1" w:styleId="WW8Num18z7">
    <w:name w:val="WW8Num18z7"/>
    <w:rsid w:val="006703BA"/>
  </w:style>
  <w:style w:type="character" w:customStyle="1" w:styleId="WW8Num18z8">
    <w:name w:val="WW8Num18z8"/>
    <w:rsid w:val="006703BA"/>
  </w:style>
  <w:style w:type="character" w:customStyle="1" w:styleId="WW8Num19z0">
    <w:name w:val="WW8Num19z0"/>
    <w:rsid w:val="006703BA"/>
    <w:rPr>
      <w:rFonts w:hint="default"/>
    </w:rPr>
  </w:style>
  <w:style w:type="character" w:customStyle="1" w:styleId="WW8Num19z1">
    <w:name w:val="WW8Num19z1"/>
    <w:rsid w:val="006703BA"/>
  </w:style>
  <w:style w:type="character" w:customStyle="1" w:styleId="WW8Num19z2">
    <w:name w:val="WW8Num19z2"/>
    <w:rsid w:val="006703BA"/>
  </w:style>
  <w:style w:type="character" w:customStyle="1" w:styleId="WW8Num19z3">
    <w:name w:val="WW8Num19z3"/>
    <w:rsid w:val="006703BA"/>
  </w:style>
  <w:style w:type="character" w:customStyle="1" w:styleId="WW8Num19z4">
    <w:name w:val="WW8Num19z4"/>
    <w:rsid w:val="006703BA"/>
  </w:style>
  <w:style w:type="character" w:customStyle="1" w:styleId="WW8Num19z5">
    <w:name w:val="WW8Num19z5"/>
    <w:rsid w:val="006703BA"/>
  </w:style>
  <w:style w:type="character" w:customStyle="1" w:styleId="WW8Num19z6">
    <w:name w:val="WW8Num19z6"/>
    <w:rsid w:val="006703BA"/>
  </w:style>
  <w:style w:type="character" w:customStyle="1" w:styleId="WW8Num19z7">
    <w:name w:val="WW8Num19z7"/>
    <w:rsid w:val="006703BA"/>
  </w:style>
  <w:style w:type="character" w:customStyle="1" w:styleId="WW8Num19z8">
    <w:name w:val="WW8Num19z8"/>
    <w:rsid w:val="006703BA"/>
  </w:style>
  <w:style w:type="character" w:customStyle="1" w:styleId="WW8Num20z0">
    <w:name w:val="WW8Num20z0"/>
    <w:rsid w:val="006703BA"/>
    <w:rPr>
      <w:rFonts w:ascii="Symbol" w:hAnsi="Symbol" w:cs="Symbol" w:hint="default"/>
    </w:rPr>
  </w:style>
  <w:style w:type="character" w:customStyle="1" w:styleId="WW8Num20z1">
    <w:name w:val="WW8Num20z1"/>
    <w:rsid w:val="006703BA"/>
    <w:rPr>
      <w:rFonts w:ascii="Courier New" w:hAnsi="Courier New" w:cs="Courier New" w:hint="default"/>
    </w:rPr>
  </w:style>
  <w:style w:type="character" w:customStyle="1" w:styleId="WW8Num20z2">
    <w:name w:val="WW8Num20z2"/>
    <w:rsid w:val="006703BA"/>
    <w:rPr>
      <w:rFonts w:ascii="Wingdings" w:hAnsi="Wingdings" w:cs="Wingdings" w:hint="default"/>
    </w:rPr>
  </w:style>
  <w:style w:type="character" w:customStyle="1" w:styleId="WW8Num21z0">
    <w:name w:val="WW8Num21z0"/>
    <w:rsid w:val="006703BA"/>
    <w:rPr>
      <w:rFonts w:hint="default"/>
    </w:rPr>
  </w:style>
  <w:style w:type="character" w:customStyle="1" w:styleId="WW8Num21z1">
    <w:name w:val="WW8Num21z1"/>
    <w:rsid w:val="006703BA"/>
  </w:style>
  <w:style w:type="character" w:customStyle="1" w:styleId="WW8Num21z2">
    <w:name w:val="WW8Num21z2"/>
    <w:rsid w:val="006703BA"/>
  </w:style>
  <w:style w:type="character" w:customStyle="1" w:styleId="WW8Num21z3">
    <w:name w:val="WW8Num21z3"/>
    <w:rsid w:val="006703BA"/>
  </w:style>
  <w:style w:type="character" w:customStyle="1" w:styleId="WW8Num21z4">
    <w:name w:val="WW8Num21z4"/>
    <w:rsid w:val="006703BA"/>
  </w:style>
  <w:style w:type="character" w:customStyle="1" w:styleId="WW8Num21z5">
    <w:name w:val="WW8Num21z5"/>
    <w:rsid w:val="006703BA"/>
  </w:style>
  <w:style w:type="character" w:customStyle="1" w:styleId="WW8Num21z6">
    <w:name w:val="WW8Num21z6"/>
    <w:rsid w:val="006703BA"/>
  </w:style>
  <w:style w:type="character" w:customStyle="1" w:styleId="WW8Num21z7">
    <w:name w:val="WW8Num21z7"/>
    <w:rsid w:val="006703BA"/>
  </w:style>
  <w:style w:type="character" w:customStyle="1" w:styleId="WW8Num21z8">
    <w:name w:val="WW8Num21z8"/>
    <w:rsid w:val="006703BA"/>
  </w:style>
  <w:style w:type="character" w:customStyle="1" w:styleId="WW8Num22z0">
    <w:name w:val="WW8Num22z0"/>
    <w:rsid w:val="006703BA"/>
    <w:rPr>
      <w:rFonts w:hint="default"/>
      <w:sz w:val="28"/>
    </w:rPr>
  </w:style>
  <w:style w:type="character" w:customStyle="1" w:styleId="WW8Num22z1">
    <w:name w:val="WW8Num22z1"/>
    <w:rsid w:val="006703BA"/>
  </w:style>
  <w:style w:type="character" w:customStyle="1" w:styleId="WW8Num22z2">
    <w:name w:val="WW8Num22z2"/>
    <w:rsid w:val="006703BA"/>
  </w:style>
  <w:style w:type="character" w:customStyle="1" w:styleId="WW8Num22z3">
    <w:name w:val="WW8Num22z3"/>
    <w:rsid w:val="006703BA"/>
  </w:style>
  <w:style w:type="character" w:customStyle="1" w:styleId="WW8Num22z4">
    <w:name w:val="WW8Num22z4"/>
    <w:rsid w:val="006703BA"/>
  </w:style>
  <w:style w:type="character" w:customStyle="1" w:styleId="WW8Num22z5">
    <w:name w:val="WW8Num22z5"/>
    <w:rsid w:val="006703BA"/>
  </w:style>
  <w:style w:type="character" w:customStyle="1" w:styleId="WW8Num22z6">
    <w:name w:val="WW8Num22z6"/>
    <w:rsid w:val="006703BA"/>
  </w:style>
  <w:style w:type="character" w:customStyle="1" w:styleId="WW8Num22z7">
    <w:name w:val="WW8Num22z7"/>
    <w:rsid w:val="006703BA"/>
  </w:style>
  <w:style w:type="character" w:customStyle="1" w:styleId="WW8Num22z8">
    <w:name w:val="WW8Num22z8"/>
    <w:rsid w:val="006703BA"/>
  </w:style>
  <w:style w:type="character" w:customStyle="1" w:styleId="WW8Num23z0">
    <w:name w:val="WW8Num23z0"/>
    <w:rsid w:val="006703BA"/>
    <w:rPr>
      <w:rFonts w:hint="default"/>
    </w:rPr>
  </w:style>
  <w:style w:type="character" w:customStyle="1" w:styleId="WW8Num23z1">
    <w:name w:val="WW8Num23z1"/>
    <w:rsid w:val="006703BA"/>
  </w:style>
  <w:style w:type="character" w:customStyle="1" w:styleId="WW8Num23z2">
    <w:name w:val="WW8Num23z2"/>
    <w:rsid w:val="006703BA"/>
  </w:style>
  <w:style w:type="character" w:customStyle="1" w:styleId="WW8Num23z3">
    <w:name w:val="WW8Num23z3"/>
    <w:rsid w:val="006703BA"/>
  </w:style>
  <w:style w:type="character" w:customStyle="1" w:styleId="WW8Num23z4">
    <w:name w:val="WW8Num23z4"/>
    <w:rsid w:val="006703BA"/>
  </w:style>
  <w:style w:type="character" w:customStyle="1" w:styleId="WW8Num23z5">
    <w:name w:val="WW8Num23z5"/>
    <w:rsid w:val="006703BA"/>
  </w:style>
  <w:style w:type="character" w:customStyle="1" w:styleId="WW8Num23z6">
    <w:name w:val="WW8Num23z6"/>
    <w:rsid w:val="006703BA"/>
  </w:style>
  <w:style w:type="character" w:customStyle="1" w:styleId="WW8Num23z7">
    <w:name w:val="WW8Num23z7"/>
    <w:rsid w:val="006703BA"/>
  </w:style>
  <w:style w:type="character" w:customStyle="1" w:styleId="WW8Num23z8">
    <w:name w:val="WW8Num23z8"/>
    <w:rsid w:val="006703BA"/>
  </w:style>
  <w:style w:type="character" w:customStyle="1" w:styleId="WW8Num24z0">
    <w:name w:val="WW8Num24z0"/>
    <w:rsid w:val="006703BA"/>
    <w:rPr>
      <w:rFonts w:hint="default"/>
    </w:rPr>
  </w:style>
  <w:style w:type="character" w:customStyle="1" w:styleId="WW8Num24z1">
    <w:name w:val="WW8Num24z1"/>
    <w:rsid w:val="006703BA"/>
  </w:style>
  <w:style w:type="character" w:customStyle="1" w:styleId="WW8Num24z2">
    <w:name w:val="WW8Num24z2"/>
    <w:rsid w:val="006703BA"/>
  </w:style>
  <w:style w:type="character" w:customStyle="1" w:styleId="WW8Num24z3">
    <w:name w:val="WW8Num24z3"/>
    <w:rsid w:val="006703BA"/>
  </w:style>
  <w:style w:type="character" w:customStyle="1" w:styleId="WW8Num24z4">
    <w:name w:val="WW8Num24z4"/>
    <w:rsid w:val="006703BA"/>
  </w:style>
  <w:style w:type="character" w:customStyle="1" w:styleId="WW8Num24z5">
    <w:name w:val="WW8Num24z5"/>
    <w:rsid w:val="006703BA"/>
  </w:style>
  <w:style w:type="character" w:customStyle="1" w:styleId="WW8Num24z6">
    <w:name w:val="WW8Num24z6"/>
    <w:rsid w:val="006703BA"/>
  </w:style>
  <w:style w:type="character" w:customStyle="1" w:styleId="WW8Num24z7">
    <w:name w:val="WW8Num24z7"/>
    <w:rsid w:val="006703BA"/>
  </w:style>
  <w:style w:type="character" w:customStyle="1" w:styleId="WW8Num24z8">
    <w:name w:val="WW8Num24z8"/>
    <w:rsid w:val="006703BA"/>
  </w:style>
  <w:style w:type="character" w:customStyle="1" w:styleId="WW8Num25z0">
    <w:name w:val="WW8Num25z0"/>
    <w:rsid w:val="006703BA"/>
    <w:rPr>
      <w:rFonts w:hint="default"/>
    </w:rPr>
  </w:style>
  <w:style w:type="character" w:customStyle="1" w:styleId="WW8Num26z0">
    <w:name w:val="WW8Num26z0"/>
    <w:rsid w:val="006703BA"/>
    <w:rPr>
      <w:rFonts w:hint="default"/>
    </w:rPr>
  </w:style>
  <w:style w:type="character" w:customStyle="1" w:styleId="WW8Num26z1">
    <w:name w:val="WW8Num26z1"/>
    <w:rsid w:val="006703BA"/>
  </w:style>
  <w:style w:type="character" w:customStyle="1" w:styleId="WW8Num26z2">
    <w:name w:val="WW8Num26z2"/>
    <w:rsid w:val="006703BA"/>
  </w:style>
  <w:style w:type="character" w:customStyle="1" w:styleId="WW8Num26z3">
    <w:name w:val="WW8Num26z3"/>
    <w:rsid w:val="006703BA"/>
  </w:style>
  <w:style w:type="character" w:customStyle="1" w:styleId="WW8Num26z4">
    <w:name w:val="WW8Num26z4"/>
    <w:rsid w:val="006703BA"/>
  </w:style>
  <w:style w:type="character" w:customStyle="1" w:styleId="WW8Num26z5">
    <w:name w:val="WW8Num26z5"/>
    <w:rsid w:val="006703BA"/>
  </w:style>
  <w:style w:type="character" w:customStyle="1" w:styleId="WW8Num26z6">
    <w:name w:val="WW8Num26z6"/>
    <w:rsid w:val="006703BA"/>
  </w:style>
  <w:style w:type="character" w:customStyle="1" w:styleId="WW8Num26z7">
    <w:name w:val="WW8Num26z7"/>
    <w:rsid w:val="006703BA"/>
  </w:style>
  <w:style w:type="character" w:customStyle="1" w:styleId="WW8Num26z8">
    <w:name w:val="WW8Num26z8"/>
    <w:rsid w:val="006703BA"/>
  </w:style>
  <w:style w:type="character" w:customStyle="1" w:styleId="WW8Num27z0">
    <w:name w:val="WW8Num27z0"/>
    <w:rsid w:val="006703BA"/>
    <w:rPr>
      <w:rFonts w:hint="default"/>
    </w:rPr>
  </w:style>
  <w:style w:type="character" w:customStyle="1" w:styleId="WW8Num27z1">
    <w:name w:val="WW8Num27z1"/>
    <w:rsid w:val="006703BA"/>
  </w:style>
  <w:style w:type="character" w:customStyle="1" w:styleId="WW8Num27z2">
    <w:name w:val="WW8Num27z2"/>
    <w:rsid w:val="006703BA"/>
  </w:style>
  <w:style w:type="character" w:customStyle="1" w:styleId="WW8Num27z3">
    <w:name w:val="WW8Num27z3"/>
    <w:rsid w:val="006703BA"/>
  </w:style>
  <w:style w:type="character" w:customStyle="1" w:styleId="WW8Num27z4">
    <w:name w:val="WW8Num27z4"/>
    <w:rsid w:val="006703BA"/>
  </w:style>
  <w:style w:type="character" w:customStyle="1" w:styleId="WW8Num27z5">
    <w:name w:val="WW8Num27z5"/>
    <w:rsid w:val="006703BA"/>
  </w:style>
  <w:style w:type="character" w:customStyle="1" w:styleId="WW8Num27z6">
    <w:name w:val="WW8Num27z6"/>
    <w:rsid w:val="006703BA"/>
  </w:style>
  <w:style w:type="character" w:customStyle="1" w:styleId="WW8Num27z7">
    <w:name w:val="WW8Num27z7"/>
    <w:rsid w:val="006703BA"/>
  </w:style>
  <w:style w:type="character" w:customStyle="1" w:styleId="WW8Num27z8">
    <w:name w:val="WW8Num27z8"/>
    <w:rsid w:val="006703BA"/>
  </w:style>
  <w:style w:type="character" w:customStyle="1" w:styleId="WW8Num28z0">
    <w:name w:val="WW8Num28z0"/>
    <w:rsid w:val="006703BA"/>
    <w:rPr>
      <w:rFonts w:ascii="OpenSymbol" w:eastAsia="OpenSymbol" w:hAnsi="OpenSymbol" w:cs="OpenSymbol"/>
    </w:rPr>
  </w:style>
  <w:style w:type="character" w:customStyle="1" w:styleId="WW8Num29z0">
    <w:name w:val="WW8Num29z0"/>
    <w:rsid w:val="006703BA"/>
    <w:rPr>
      <w:rFonts w:ascii="Symbol" w:hAnsi="Symbol" w:cs="Symbol" w:hint="default"/>
    </w:rPr>
  </w:style>
  <w:style w:type="character" w:customStyle="1" w:styleId="WW8Num29z1">
    <w:name w:val="WW8Num29z1"/>
    <w:rsid w:val="006703BA"/>
    <w:rPr>
      <w:rFonts w:ascii="Courier New" w:hAnsi="Courier New" w:cs="Courier New" w:hint="default"/>
    </w:rPr>
  </w:style>
  <w:style w:type="character" w:customStyle="1" w:styleId="WW8Num29z2">
    <w:name w:val="WW8Num29z2"/>
    <w:rsid w:val="006703BA"/>
    <w:rPr>
      <w:rFonts w:ascii="Wingdings" w:hAnsi="Wingdings" w:cs="Wingdings" w:hint="default"/>
    </w:rPr>
  </w:style>
  <w:style w:type="character" w:customStyle="1" w:styleId="WW8Num30z0">
    <w:name w:val="WW8Num30z0"/>
    <w:rsid w:val="006703BA"/>
    <w:rPr>
      <w:rFonts w:hint="default"/>
    </w:rPr>
  </w:style>
  <w:style w:type="character" w:customStyle="1" w:styleId="WW8Num30z1">
    <w:name w:val="WW8Num30z1"/>
    <w:rsid w:val="006703BA"/>
  </w:style>
  <w:style w:type="character" w:customStyle="1" w:styleId="WW8Num30z2">
    <w:name w:val="WW8Num30z2"/>
    <w:rsid w:val="006703BA"/>
  </w:style>
  <w:style w:type="character" w:customStyle="1" w:styleId="WW8Num30z3">
    <w:name w:val="WW8Num30z3"/>
    <w:rsid w:val="006703BA"/>
  </w:style>
  <w:style w:type="character" w:customStyle="1" w:styleId="WW8Num30z4">
    <w:name w:val="WW8Num30z4"/>
    <w:rsid w:val="006703BA"/>
  </w:style>
  <w:style w:type="character" w:customStyle="1" w:styleId="WW8Num30z5">
    <w:name w:val="WW8Num30z5"/>
    <w:rsid w:val="006703BA"/>
  </w:style>
  <w:style w:type="character" w:customStyle="1" w:styleId="WW8Num30z6">
    <w:name w:val="WW8Num30z6"/>
    <w:rsid w:val="006703BA"/>
  </w:style>
  <w:style w:type="character" w:customStyle="1" w:styleId="WW8Num30z7">
    <w:name w:val="WW8Num30z7"/>
    <w:rsid w:val="006703BA"/>
  </w:style>
  <w:style w:type="character" w:customStyle="1" w:styleId="WW8Num30z8">
    <w:name w:val="WW8Num30z8"/>
    <w:rsid w:val="006703BA"/>
  </w:style>
  <w:style w:type="character" w:customStyle="1" w:styleId="WW8Num31z0">
    <w:name w:val="WW8Num31z0"/>
    <w:rsid w:val="006703BA"/>
    <w:rPr>
      <w:rFonts w:hint="default"/>
    </w:rPr>
  </w:style>
  <w:style w:type="character" w:customStyle="1" w:styleId="WW8Num31z1">
    <w:name w:val="WW8Num31z1"/>
    <w:rsid w:val="006703BA"/>
  </w:style>
  <w:style w:type="character" w:customStyle="1" w:styleId="WW8Num31z2">
    <w:name w:val="WW8Num31z2"/>
    <w:rsid w:val="006703BA"/>
  </w:style>
  <w:style w:type="character" w:customStyle="1" w:styleId="WW8Num31z3">
    <w:name w:val="WW8Num31z3"/>
    <w:rsid w:val="006703BA"/>
  </w:style>
  <w:style w:type="character" w:customStyle="1" w:styleId="WW8Num31z4">
    <w:name w:val="WW8Num31z4"/>
    <w:rsid w:val="006703BA"/>
  </w:style>
  <w:style w:type="character" w:customStyle="1" w:styleId="WW8Num31z5">
    <w:name w:val="WW8Num31z5"/>
    <w:rsid w:val="006703BA"/>
  </w:style>
  <w:style w:type="character" w:customStyle="1" w:styleId="WW8Num31z6">
    <w:name w:val="WW8Num31z6"/>
    <w:rsid w:val="006703BA"/>
  </w:style>
  <w:style w:type="character" w:customStyle="1" w:styleId="WW8Num31z7">
    <w:name w:val="WW8Num31z7"/>
    <w:rsid w:val="006703BA"/>
  </w:style>
  <w:style w:type="character" w:customStyle="1" w:styleId="WW8Num31z8">
    <w:name w:val="WW8Num31z8"/>
    <w:rsid w:val="006703BA"/>
  </w:style>
  <w:style w:type="character" w:customStyle="1" w:styleId="WW8Num32z0">
    <w:name w:val="WW8Num32z0"/>
    <w:rsid w:val="006703BA"/>
    <w:rPr>
      <w:rFonts w:ascii="Symbol" w:hAnsi="Symbol" w:cs="Symbol" w:hint="default"/>
    </w:rPr>
  </w:style>
  <w:style w:type="character" w:customStyle="1" w:styleId="WW8Num32z1">
    <w:name w:val="WW8Num32z1"/>
    <w:rsid w:val="006703BA"/>
    <w:rPr>
      <w:rFonts w:ascii="Courier New" w:hAnsi="Courier New" w:cs="Courier New" w:hint="default"/>
    </w:rPr>
  </w:style>
  <w:style w:type="character" w:customStyle="1" w:styleId="WW8Num32z2">
    <w:name w:val="WW8Num32z2"/>
    <w:rsid w:val="006703BA"/>
    <w:rPr>
      <w:rFonts w:ascii="Wingdings" w:hAnsi="Wingdings" w:cs="Wingdings" w:hint="default"/>
    </w:rPr>
  </w:style>
  <w:style w:type="character" w:customStyle="1" w:styleId="WW8Num33z0">
    <w:name w:val="WW8Num33z0"/>
    <w:rsid w:val="006703BA"/>
    <w:rPr>
      <w:rFonts w:ascii="Symbol" w:hAnsi="Symbol" w:cs="Symbol" w:hint="default"/>
    </w:rPr>
  </w:style>
  <w:style w:type="character" w:customStyle="1" w:styleId="WW8Num33z1">
    <w:name w:val="WW8Num33z1"/>
    <w:rsid w:val="006703BA"/>
    <w:rPr>
      <w:rFonts w:ascii="Courier New" w:hAnsi="Courier New" w:cs="Courier New" w:hint="default"/>
    </w:rPr>
  </w:style>
  <w:style w:type="character" w:customStyle="1" w:styleId="WW8Num33z2">
    <w:name w:val="WW8Num33z2"/>
    <w:rsid w:val="006703BA"/>
    <w:rPr>
      <w:rFonts w:ascii="Wingdings" w:hAnsi="Wingdings" w:cs="Wingdings" w:hint="default"/>
    </w:rPr>
  </w:style>
  <w:style w:type="character" w:customStyle="1" w:styleId="5">
    <w:name w:val="Основной шрифт абзаца5"/>
    <w:rsid w:val="006703BA"/>
  </w:style>
  <w:style w:type="character" w:customStyle="1" w:styleId="4">
    <w:name w:val="Основной шрифт абзаца4"/>
    <w:rsid w:val="006703BA"/>
  </w:style>
  <w:style w:type="character" w:customStyle="1" w:styleId="3">
    <w:name w:val="Основной шрифт абзаца3"/>
    <w:rsid w:val="006703BA"/>
  </w:style>
  <w:style w:type="character" w:customStyle="1" w:styleId="2">
    <w:name w:val="Основной шрифт абзаца2"/>
    <w:rsid w:val="006703BA"/>
  </w:style>
  <w:style w:type="character" w:customStyle="1" w:styleId="10">
    <w:name w:val="Заголовок 1 Знак"/>
    <w:rsid w:val="006703BA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90">
    <w:name w:val="Заголовок 9 Знак"/>
    <w:rsid w:val="006703BA"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Основной текст Знак"/>
    <w:rsid w:val="006703BA"/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uiPriority w:val="99"/>
    <w:rsid w:val="006703BA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sid w:val="006703BA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rsid w:val="006703BA"/>
    <w:rPr>
      <w:sz w:val="22"/>
      <w:szCs w:val="22"/>
    </w:rPr>
  </w:style>
  <w:style w:type="character" w:customStyle="1" w:styleId="a7">
    <w:name w:val="Схема документа Знак"/>
    <w:rsid w:val="006703BA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rsid w:val="006703BA"/>
    <w:rPr>
      <w:sz w:val="22"/>
      <w:szCs w:val="22"/>
    </w:rPr>
  </w:style>
  <w:style w:type="character" w:customStyle="1" w:styleId="Absatz-Standardschriftart">
    <w:name w:val="Absatz-Standardschriftart"/>
    <w:rsid w:val="006703BA"/>
  </w:style>
  <w:style w:type="character" w:customStyle="1" w:styleId="WW-Absatz-Standardschriftart">
    <w:name w:val="WW-Absatz-Standardschriftart"/>
    <w:rsid w:val="006703BA"/>
  </w:style>
  <w:style w:type="character" w:customStyle="1" w:styleId="WW-Absatz-Standardschriftart1">
    <w:name w:val="WW-Absatz-Standardschriftart1"/>
    <w:rsid w:val="006703BA"/>
  </w:style>
  <w:style w:type="character" w:customStyle="1" w:styleId="11">
    <w:name w:val="Основной шрифт абзаца1"/>
    <w:rsid w:val="006703BA"/>
  </w:style>
  <w:style w:type="character" w:styleId="a8">
    <w:name w:val="page number"/>
    <w:basedOn w:val="11"/>
    <w:rsid w:val="006703BA"/>
  </w:style>
  <w:style w:type="character" w:customStyle="1" w:styleId="21">
    <w:name w:val="Основной текст с отступом 2 Знак"/>
    <w:rsid w:val="006703BA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rsid w:val="006703BA"/>
    <w:rPr>
      <w:rFonts w:eastAsia="Times New Roman"/>
      <w:sz w:val="22"/>
      <w:szCs w:val="22"/>
      <w:lang w:bidi="ar-SA"/>
    </w:rPr>
  </w:style>
  <w:style w:type="character" w:customStyle="1" w:styleId="FontStyle30">
    <w:name w:val="Font Style30"/>
    <w:rsid w:val="006703BA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rsid w:val="006703BA"/>
    <w:rPr>
      <w:color w:val="000080"/>
      <w:u w:val="single"/>
    </w:rPr>
  </w:style>
  <w:style w:type="character" w:customStyle="1" w:styleId="ab">
    <w:name w:val="Название Знак"/>
    <w:rsid w:val="006703BA"/>
    <w:rPr>
      <w:rFonts w:ascii="Times New Roman" w:eastAsia="Times New Roman" w:hAnsi="Times New Roman" w:cs="Times New Roman"/>
      <w:b/>
      <w:sz w:val="28"/>
      <w:u w:val="single"/>
    </w:rPr>
  </w:style>
  <w:style w:type="character" w:customStyle="1" w:styleId="12">
    <w:name w:val="Схема документа Знак1"/>
    <w:rsid w:val="006703BA"/>
    <w:rPr>
      <w:rFonts w:ascii="Tahoma" w:eastAsia="Calibri" w:hAnsi="Tahoma" w:cs="Tahoma"/>
      <w:sz w:val="16"/>
      <w:szCs w:val="16"/>
    </w:rPr>
  </w:style>
  <w:style w:type="character" w:customStyle="1" w:styleId="210">
    <w:name w:val="Основной текст 2 Знак1"/>
    <w:rsid w:val="006703BA"/>
    <w:rPr>
      <w:rFonts w:ascii="Calibri" w:eastAsia="Calibri" w:hAnsi="Calibri" w:cs="Calibri"/>
      <w:sz w:val="22"/>
      <w:szCs w:val="22"/>
    </w:rPr>
  </w:style>
  <w:style w:type="character" w:customStyle="1" w:styleId="211">
    <w:name w:val="Основной текст с отступом 2 Знак1"/>
    <w:rsid w:val="006703BA"/>
    <w:rPr>
      <w:rFonts w:ascii="Calibri" w:eastAsia="Calibri" w:hAnsi="Calibri" w:cs="Calibri"/>
      <w:sz w:val="22"/>
      <w:szCs w:val="22"/>
    </w:rPr>
  </w:style>
  <w:style w:type="character" w:customStyle="1" w:styleId="ConsPlusNormal">
    <w:name w:val="ConsPlusNormal Знак"/>
    <w:uiPriority w:val="99"/>
    <w:rsid w:val="006703BA"/>
    <w:rPr>
      <w:rFonts w:ascii="Arial" w:hAnsi="Arial" w:cs="Arial"/>
    </w:rPr>
  </w:style>
  <w:style w:type="character" w:customStyle="1" w:styleId="ac">
    <w:name w:val="Текст сноски Знак"/>
    <w:rsid w:val="006703BA"/>
    <w:rPr>
      <w:rFonts w:ascii="Calibri" w:eastAsia="Calibri" w:hAnsi="Calibri" w:cs="Calibri"/>
    </w:rPr>
  </w:style>
  <w:style w:type="character" w:customStyle="1" w:styleId="13">
    <w:name w:val="Текст сноски Знак1"/>
    <w:rsid w:val="006703BA"/>
    <w:rPr>
      <w:kern w:val="2"/>
      <w:lang w:eastAsia="zh-CN"/>
    </w:rPr>
  </w:style>
  <w:style w:type="character" w:customStyle="1" w:styleId="ad">
    <w:name w:val="Символ сноски"/>
    <w:rsid w:val="006703BA"/>
    <w:rPr>
      <w:rFonts w:ascii="Verdana" w:hAnsi="Verdana" w:cs="Verdana"/>
      <w:sz w:val="18"/>
      <w:szCs w:val="18"/>
      <w:vertAlign w:val="superscript"/>
    </w:rPr>
  </w:style>
  <w:style w:type="character" w:styleId="ae">
    <w:name w:val="FollowedHyperlink"/>
    <w:rsid w:val="006703BA"/>
    <w:rPr>
      <w:color w:val="800080"/>
      <w:u w:val="single"/>
    </w:rPr>
  </w:style>
  <w:style w:type="character" w:customStyle="1" w:styleId="af">
    <w:name w:val="Подзаголовок Знак"/>
    <w:rsid w:val="006703BA"/>
    <w:rPr>
      <w:rFonts w:ascii="Arial" w:eastAsia="Lucida Sans Unicode" w:hAnsi="Arial" w:cs="Tahoma"/>
      <w:i/>
      <w:iCs/>
      <w:sz w:val="28"/>
      <w:szCs w:val="28"/>
    </w:rPr>
  </w:style>
  <w:style w:type="character" w:customStyle="1" w:styleId="14">
    <w:name w:val="Основной текст Знак1"/>
    <w:rsid w:val="006703BA"/>
    <w:rPr>
      <w:sz w:val="26"/>
      <w:szCs w:val="24"/>
    </w:rPr>
  </w:style>
  <w:style w:type="character" w:customStyle="1" w:styleId="15">
    <w:name w:val="Верхний колонтитул Знак1"/>
    <w:rsid w:val="006703BA"/>
    <w:rPr>
      <w:sz w:val="24"/>
      <w:szCs w:val="24"/>
    </w:rPr>
  </w:style>
  <w:style w:type="character" w:customStyle="1" w:styleId="16">
    <w:name w:val="Текст выноски Знак1"/>
    <w:rsid w:val="006703BA"/>
    <w:rPr>
      <w:rFonts w:ascii="Tahoma" w:eastAsia="Calibri" w:hAnsi="Tahoma" w:cs="Tahoma"/>
      <w:sz w:val="16"/>
      <w:szCs w:val="16"/>
    </w:rPr>
  </w:style>
  <w:style w:type="character" w:customStyle="1" w:styleId="17">
    <w:name w:val="Нижний колонтитул Знак1"/>
    <w:uiPriority w:val="99"/>
    <w:rsid w:val="006703BA"/>
    <w:rPr>
      <w:rFonts w:ascii="Calibri" w:eastAsia="Calibri" w:hAnsi="Calibri" w:cs="Calibri"/>
      <w:sz w:val="22"/>
      <w:szCs w:val="22"/>
    </w:rPr>
  </w:style>
  <w:style w:type="character" w:customStyle="1" w:styleId="18">
    <w:name w:val="Название Знак1"/>
    <w:rsid w:val="006703BA"/>
    <w:rPr>
      <w:b/>
      <w:sz w:val="28"/>
      <w:u w:val="single"/>
    </w:rPr>
  </w:style>
  <w:style w:type="paragraph" w:customStyle="1" w:styleId="af0">
    <w:name w:val="Заголовок"/>
    <w:basedOn w:val="a"/>
    <w:next w:val="af1"/>
    <w:rsid w:val="006703B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1">
    <w:name w:val="Body Text"/>
    <w:basedOn w:val="a"/>
    <w:rsid w:val="006703BA"/>
    <w:pPr>
      <w:tabs>
        <w:tab w:val="left" w:pos="4320"/>
      </w:tabs>
      <w:spacing w:after="0" w:line="240" w:lineRule="auto"/>
      <w:ind w:right="5497"/>
    </w:pPr>
    <w:rPr>
      <w:rFonts w:ascii="Times New Roman" w:eastAsia="Times New Roman" w:hAnsi="Times New Roman" w:cs="Times New Roman"/>
      <w:sz w:val="26"/>
      <w:szCs w:val="24"/>
    </w:rPr>
  </w:style>
  <w:style w:type="paragraph" w:styleId="af2">
    <w:name w:val="List"/>
    <w:basedOn w:val="af1"/>
    <w:rsid w:val="006703BA"/>
    <w:pPr>
      <w:tabs>
        <w:tab w:val="clear" w:pos="4320"/>
      </w:tabs>
      <w:spacing w:after="120"/>
      <w:ind w:right="0"/>
    </w:pPr>
    <w:rPr>
      <w:rFonts w:cs="Tahoma"/>
      <w:sz w:val="24"/>
    </w:rPr>
  </w:style>
  <w:style w:type="paragraph" w:styleId="af3">
    <w:name w:val="caption"/>
    <w:basedOn w:val="a"/>
    <w:qFormat/>
    <w:rsid w:val="006703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70">
    <w:name w:val="Указатель7"/>
    <w:basedOn w:val="a"/>
    <w:rsid w:val="006703B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6703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rsid w:val="006703BA"/>
    <w:pPr>
      <w:suppressLineNumbers/>
    </w:pPr>
    <w:rPr>
      <w:rFonts w:cs="Lucida Sans"/>
    </w:rPr>
  </w:style>
  <w:style w:type="paragraph" w:customStyle="1" w:styleId="19">
    <w:name w:val="Название объекта1"/>
    <w:basedOn w:val="a"/>
    <w:next w:val="af4"/>
    <w:rsid w:val="006703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50">
    <w:name w:val="Указатель5"/>
    <w:basedOn w:val="a"/>
    <w:rsid w:val="006703BA"/>
    <w:pPr>
      <w:suppressLineNumbers/>
    </w:pPr>
    <w:rPr>
      <w:rFonts w:cs="Lucida Sans"/>
    </w:rPr>
  </w:style>
  <w:style w:type="paragraph" w:customStyle="1" w:styleId="40">
    <w:name w:val="Название4"/>
    <w:basedOn w:val="a"/>
    <w:rsid w:val="00670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703BA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670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703BA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670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6703BA"/>
    <w:pPr>
      <w:suppressLineNumbers/>
    </w:pPr>
    <w:rPr>
      <w:rFonts w:cs="Mangal"/>
    </w:rPr>
  </w:style>
  <w:style w:type="paragraph" w:customStyle="1" w:styleId="af5">
    <w:name w:val="Верхний и нижний колонтитулы"/>
    <w:basedOn w:val="a"/>
    <w:rsid w:val="006703B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rsid w:val="006703B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rsid w:val="00670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rsid w:val="006703B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a">
    <w:name w:val="Схема документа1"/>
    <w:basedOn w:val="a"/>
    <w:rsid w:val="006703B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703BA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qFormat/>
    <w:rsid w:val="006703B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2">
    <w:name w:val="Основной текст 21"/>
    <w:basedOn w:val="a"/>
    <w:rsid w:val="006703BA"/>
    <w:pPr>
      <w:spacing w:after="120" w:line="480" w:lineRule="auto"/>
    </w:pPr>
  </w:style>
  <w:style w:type="paragraph" w:styleId="af9">
    <w:name w:val="Normal (Web)"/>
    <w:basedOn w:val="a"/>
    <w:rsid w:val="006703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Название1"/>
    <w:basedOn w:val="a"/>
    <w:rsid w:val="006703B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1c">
    <w:name w:val="Указатель1"/>
    <w:basedOn w:val="a"/>
    <w:rsid w:val="006703B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213">
    <w:name w:val="Основной текст с отступом 21"/>
    <w:basedOn w:val="a"/>
    <w:rsid w:val="006703BA"/>
    <w:pPr>
      <w:spacing w:after="0" w:line="240" w:lineRule="auto"/>
      <w:ind w:left="7371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a">
    <w:name w:val="Содержимое врезки"/>
    <w:basedOn w:val="af1"/>
    <w:rsid w:val="006703BA"/>
  </w:style>
  <w:style w:type="paragraph" w:customStyle="1" w:styleId="220">
    <w:name w:val="Основной текст с отступом 22"/>
    <w:basedOn w:val="a"/>
    <w:rsid w:val="006703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6703B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andard">
    <w:name w:val="Standard"/>
    <w:rsid w:val="006703BA"/>
    <w:pPr>
      <w:widowControl w:val="0"/>
      <w:suppressAutoHyphens/>
      <w:textAlignment w:val="baseline"/>
    </w:pPr>
    <w:rPr>
      <w:rFonts w:eastAsia="Arial Unicode MS" w:cs="Tahoma"/>
      <w:color w:val="000000"/>
      <w:kern w:val="2"/>
      <w:sz w:val="24"/>
      <w:szCs w:val="24"/>
      <w:lang w:val="en-US" w:eastAsia="zh-CN" w:bidi="en-US"/>
    </w:rPr>
  </w:style>
  <w:style w:type="paragraph" w:styleId="afb">
    <w:name w:val="No Spacing"/>
    <w:qFormat/>
    <w:rsid w:val="006703BA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0">
    <w:name w:val="Основной текст 31"/>
    <w:basedOn w:val="a"/>
    <w:rsid w:val="006703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6">
    <w:name w:val="Style6"/>
    <w:basedOn w:val="a"/>
    <w:rsid w:val="006703BA"/>
    <w:pPr>
      <w:widowControl w:val="0"/>
      <w:autoSpaceDE w:val="0"/>
      <w:spacing w:after="0" w:line="32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qFormat/>
    <w:rsid w:val="006703B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703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Текст1"/>
    <w:basedOn w:val="a"/>
    <w:rsid w:val="006703B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5">
    <w:name w:val="Текст2"/>
    <w:basedOn w:val="a"/>
    <w:rsid w:val="006703BA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32">
    <w:name w:val="Текст3"/>
    <w:basedOn w:val="a"/>
    <w:qFormat/>
    <w:rsid w:val="006703BA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4">
    <w:name w:val="Subtitle"/>
    <w:basedOn w:val="af0"/>
    <w:next w:val="af1"/>
    <w:qFormat/>
    <w:rsid w:val="006703BA"/>
    <w:pPr>
      <w:jc w:val="center"/>
    </w:pPr>
    <w:rPr>
      <w:i/>
      <w:iCs/>
    </w:rPr>
  </w:style>
  <w:style w:type="paragraph" w:customStyle="1" w:styleId="afd">
    <w:name w:val="Содержимое таблицы"/>
    <w:basedOn w:val="a"/>
    <w:rsid w:val="006703BA"/>
    <w:pPr>
      <w:suppressLineNumbers/>
    </w:pPr>
  </w:style>
  <w:style w:type="paragraph" w:customStyle="1" w:styleId="afe">
    <w:name w:val="Заголовок таблицы"/>
    <w:basedOn w:val="afd"/>
    <w:rsid w:val="006703BA"/>
    <w:pPr>
      <w:jc w:val="center"/>
    </w:pPr>
    <w:rPr>
      <w:b/>
      <w:bCs/>
    </w:rPr>
  </w:style>
  <w:style w:type="paragraph" w:customStyle="1" w:styleId="26">
    <w:name w:val="Схема документа2"/>
    <w:basedOn w:val="a"/>
    <w:rsid w:val="006703BA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221">
    <w:name w:val="Основной текст 22"/>
    <w:basedOn w:val="a"/>
    <w:rsid w:val="006703BA"/>
    <w:pPr>
      <w:suppressAutoHyphens w:val="0"/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230">
    <w:name w:val="Основной текст с отступом 23"/>
    <w:basedOn w:val="a"/>
    <w:rsid w:val="006703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6703B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"/>
    <w:rsid w:val="006703BA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onsPlusNormal1">
    <w:name w:val="ConsPlusNormal1"/>
    <w:rsid w:val="00EC0CF5"/>
    <w:pPr>
      <w:widowControl w:val="0"/>
      <w:autoSpaceDE w:val="0"/>
      <w:autoSpaceDN w:val="0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622F6F"/>
    <w:pPr>
      <w:widowControl w:val="0"/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1">
    <w:name w:val="ConsPlusTitle1"/>
    <w:rsid w:val="000E525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table" w:styleId="aff0">
    <w:name w:val="Table Grid"/>
    <w:basedOn w:val="a1"/>
    <w:uiPriority w:val="59"/>
    <w:rsid w:val="00333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footer" Target="footer5.xml"/><Relationship Id="rId26" Type="http://schemas.openxmlformats.org/officeDocument/2006/relationships/hyperlink" Target="https://login.consultant.ru/link/?req=doc&amp;base=RLAW186&amp;n=148280&amp;date=27.01.2026&amp;dst=314059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6&amp;n=148280&amp;date=27.01.2026&amp;dst=314059&amp;field=134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login.consultant.ru/link/?req=doc&amp;base=RLAW186&amp;n=148280&amp;date=27.01.2026&amp;dst=262327&amp;field=134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186&amp;n=148280&amp;date=27.01.2026&amp;dst=304834&amp;field=134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login.consultant.ru/link/?req=doc&amp;base=RLAW186&amp;n=148280&amp;date=27.01.2026&amp;dst=302629&amp;field=134" TargetMode="External"/><Relationship Id="rId28" Type="http://schemas.openxmlformats.org/officeDocument/2006/relationships/hyperlink" Target="https://login.consultant.ru/link/?req=doc&amp;base=RLAW186&amp;n=148280&amp;date=27.01.2026&amp;dst=304834&amp;field=134" TargetMode="Externa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s://login.consultant.ru/link/?req=doc&amp;base=RLAW186&amp;n=148280&amp;date=27.01.2026&amp;dst=302297&amp;field=134" TargetMode="External"/><Relationship Id="rId27" Type="http://schemas.openxmlformats.org/officeDocument/2006/relationships/hyperlink" Target="https://login.consultant.ru/link/?req=doc&amp;base=RLAW186&amp;n=148280&amp;date=27.01.2026&amp;dst=302629&amp;fie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3B23-CEBC-43BB-B0F8-7F829851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16283</Words>
  <Characters>92818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108884</CharactersWithSpaces>
  <SharedDoc>false</SharedDoc>
  <HLinks>
    <vt:vector size="30" baseType="variant">
      <vt:variant>
        <vt:i4>5963804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https://login.consultant.ru/link/?req=doc&amp;base=RLAW186&amp;n=148280&amp;date=27.01.2026&amp;dst=304834&amp;field=134</vt:lpwstr>
      </vt:variant>
      <vt:variant>
        <vt:lpwstr/>
      </vt:variant>
      <vt:variant>
        <vt:i4>5767195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https://login.consultant.ru/link/?req=doc&amp;base=RLAW186&amp;n=148280&amp;date=27.01.2026&amp;dst=302629&amp;field=134</vt:lpwstr>
      </vt:variant>
      <vt:variant>
        <vt:lpwstr/>
      </vt:variant>
      <vt:variant>
        <vt:i4>5373968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https://login.consultant.ru/link/?req=doc&amp;base=RLAW186&amp;n=148280&amp;date=27.01.2026&amp;dst=302297&amp;field=134</vt:lpwstr>
      </vt:variant>
      <vt:variant>
        <vt:lpwstr/>
      </vt:variant>
      <vt:variant>
        <vt:i4>6225946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https://login.consultant.ru/link/?req=doc&amp;base=RLAW186&amp;n=148280&amp;date=27.01.2026&amp;dst=314059&amp;field=134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https://login.consultant.ru/link/?req=doc&amp;base=RLAW186&amp;n=148280&amp;date=27.01.2026&amp;dst=262327&amp;field=134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Сиделева</dc:creator>
  <cp:lastModifiedBy>Пользователь</cp:lastModifiedBy>
  <cp:revision>3</cp:revision>
  <cp:lastPrinted>2026-04-01T11:41:00Z</cp:lastPrinted>
  <dcterms:created xsi:type="dcterms:W3CDTF">2026-03-30T12:17:00Z</dcterms:created>
  <dcterms:modified xsi:type="dcterms:W3CDTF">2026-04-01T11:42:00Z</dcterms:modified>
</cp:coreProperties>
</file>