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ДОКЛАД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деятельности в области противодействия коррупции и результатах</w:t>
      </w:r>
    </w:p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антикоррупционного мониторинга </w:t>
      </w:r>
      <w:r>
        <w:rPr>
          <w:rFonts w:ascii="Times New Roman" w:hAnsi="Times New Roman"/>
          <w:b w:val="1"/>
          <w:sz w:val="28"/>
        </w:rPr>
        <w:t>в Красносулинском районе в 2025</w:t>
      </w:r>
      <w:r>
        <w:rPr>
          <w:rFonts w:ascii="Times New Roman" w:hAnsi="Times New Roman"/>
          <w:b w:val="1"/>
          <w:sz w:val="28"/>
        </w:rPr>
        <w:t xml:space="preserve"> году.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before="0" w:line="24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Общая часть</w:t>
      </w:r>
    </w:p>
    <w:p w14:paraId="06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Антикоррупционный мониторинг на территории Красносулинского района Ростовской области проводится в соответствии с Федеральным законом от 25.12.2008 № 273-ФЗ «О противодействии коррупции», с Областным законом Ростовской области от 12.05.2009 № 218-ЗС «О противодействии коррупции в Ростовской области», с постановлением Правительства Ростовской области от 30.09.2015 № 5 «О Порядке осуществления комиссией по координации работы по противодействию коррупции в Ростовской области антикоррупционного мониторинга» и распоряжением Администрации Красносулинского района от 30.01.2019 № 17 «Об утверждении порядка осуществления комиссией по координации работы по противодействию коррупции в Красносулинском районе антикоррупционного мониторинга».</w:t>
      </w:r>
    </w:p>
    <w:p w14:paraId="07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проведении антикоррупционного мониторинга на территории Красносулинского района в 2025 году принимали участие в рамках своей компетенции:</w:t>
      </w:r>
    </w:p>
    <w:p w14:paraId="08000000">
      <w:pPr>
        <w:pStyle w:val="Style_1"/>
        <w:widowControl w:val="1"/>
        <w:numPr>
          <w:numId w:val="1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Красносулинского района;</w:t>
      </w:r>
    </w:p>
    <w:p w14:paraId="09000000">
      <w:pPr>
        <w:pStyle w:val="Style_1"/>
        <w:widowControl w:val="1"/>
        <w:numPr>
          <w:numId w:val="1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Отраслевые (функциональные) органы Администрации Красносулинского района, наделенные правами юридического лица;</w:t>
      </w:r>
    </w:p>
    <w:p w14:paraId="0A000000">
      <w:pPr>
        <w:pStyle w:val="Style_1"/>
        <w:widowControl w:val="1"/>
        <w:numPr>
          <w:numId w:val="1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Учреждения, подведомственные Администрации Красносулинского района;</w:t>
      </w:r>
    </w:p>
    <w:p w14:paraId="0B000000">
      <w:pPr>
        <w:pStyle w:val="Style_1"/>
        <w:widowControl w:val="1"/>
        <w:numPr>
          <w:numId w:val="1"/>
        </w:numPr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Администрации 3-х городских и 12-ти сельских поселений Красносулинского района.</w:t>
      </w:r>
    </w:p>
    <w:p w14:paraId="0C000000">
      <w:pPr>
        <w:pStyle w:val="Style_1"/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органах местного самоуправления Красносулинского района проводится полноценный анализ методических материалов, рекомендаций, обзоров практики правоприменения в области противодействия коррупции.</w:t>
      </w:r>
    </w:p>
    <w:p w14:paraId="0D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На постоянной основе проводится мониторинг федеральных, региональных и муниципальных СМИ на предмет публикаций в них, сообщающих о фактах проявления коррупции в органах местного самоуправления Красносулинского района, учреждениях и предприятиях, подведомственных Администрации Красносулинского района. </w:t>
      </w:r>
    </w:p>
    <w:p w14:paraId="0E000000">
      <w:pPr>
        <w:widowControl w:val="1"/>
        <w:spacing w:after="0" w:line="24" w:lineRule="atLeast"/>
        <w:ind w:firstLine="709"/>
        <w:jc w:val="both"/>
      </w:pPr>
      <w:r>
        <w:rPr>
          <w:rFonts w:ascii="Times New Roman" w:hAnsi="Times New Roman"/>
          <w:spacing w:val="-4"/>
          <w:sz w:val="28"/>
        </w:rPr>
        <w:t xml:space="preserve">Ежегодно, мониторинг общественного мнения населения о результатах деятельности органов местного самоуправления Красносулинского района в сфере противодействия коррупции проводится в рамках мероприятия подпрограммы «Противодействие коррупции в Красносулинском районе»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Администрации Красносулинского района от </w:t>
      </w:r>
      <w:r>
        <w:rPr>
          <w:rFonts w:ascii="Times New Roman" w:hAnsi="Times New Roman"/>
          <w:spacing w:val="-4"/>
          <w:sz w:val="28"/>
        </w:rPr>
        <w:t>0</w:t>
      </w:r>
      <w:r>
        <w:rPr>
          <w:rFonts w:ascii="Times New Roman" w:hAnsi="Times New Roman"/>
          <w:spacing w:val="-4"/>
          <w:sz w:val="28"/>
        </w:rPr>
        <w:t xml:space="preserve">7.12.2018 № 1368. Проведение мониторинга осуществляется посредством выборочного опроса населения на территории поселений Красносулинского района путем заполнения соответствующих анкет. Результаты анкетирования рассматриваются ежегодно в рамках антикоррупционного мониторинга в Красносулинском районе за отчетный год. В </w:t>
      </w:r>
      <w:r>
        <w:rPr>
          <w:rFonts w:ascii="Times New Roman" w:hAnsi="Times New Roman"/>
          <w:spacing w:val="-4"/>
          <w:sz w:val="28"/>
        </w:rPr>
        <w:t xml:space="preserve">июне и </w:t>
      </w:r>
      <w:r>
        <w:rPr>
          <w:rFonts w:ascii="Times New Roman" w:hAnsi="Times New Roman"/>
          <w:spacing w:val="-4"/>
          <w:sz w:val="28"/>
        </w:rPr>
        <w:t>октябре  2025 года проведено анкетирование граждан поселений Красносулинского района.</w:t>
      </w:r>
      <w:r>
        <w:rPr>
          <w:rFonts w:ascii="Times New Roman" w:hAnsi="Times New Roman"/>
          <w:sz w:val="28"/>
        </w:rPr>
        <w:t xml:space="preserve"> Опрос проведен на территории 15 муниципальных образований района. Согласно социологическому опросу работу органов власти Красносулинского района по противодействию коррупции опрошенные граждане оценили следующим образом: «положительно» и «скорее положительно» – 44 % опрошенных жителей района; «скорее отрицательно» или «отрицательно» –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29,7 %. В целом население района удовлетворено результатами обращений в органы местного самоуправления. Максимальный уровень удовлетворенности характерен для ситуаций, связанных с регистрацией сделок с недвижимостью, получением регистрации по месту жительства и поступлением в дошкольные учреждения. Максимальный уровень неудовлетворенности связан с ситуацией обращения в полицию. В наиболее типичных ситуациях, 11 % опрошенных указали на то, что им приходилось попадать в ситуации, когда они знали, предполагали, что для решения той или иной проблемы необходимы неформальное вознаграждение, взятка. В «бытовой коррупции» можно выделить следующие зоны риска: с точки зрения востребованности – оказание медицинской помощи, получение услуг по ремонту, эксплуатации жилья, пенсии; с точки зрения неудовлетворенности результатом работы служб – обращение за помощью и защитой в полицию. </w:t>
      </w:r>
      <w:r>
        <w:rPr>
          <w:rFonts w:ascii="Times New Roman" w:hAnsi="Times New Roman"/>
          <w:sz w:val="28"/>
        </w:rPr>
        <w:t xml:space="preserve">В «деловой» коррупции зона риска – взаимодействие с представителями налоговых органов, органов противопожарного надзора, МЧС. Для 32 % опрошенных причиной отказа от дачи взятки являются внешние преграды – дороговизна, неумение давать взятку, страх наказания. При этом, в случае острой необходимости 83 % потенциально готовы дать взятку. </w:t>
      </w:r>
    </w:p>
    <w:p w14:paraId="0F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По итогам социологического опроса были составлены рекомендации, среди которых:</w:t>
      </w:r>
    </w:p>
    <w:p w14:paraId="10000000">
      <w:pPr>
        <w:widowControl w:val="1"/>
        <w:numPr>
          <w:numId w:val="2"/>
        </w:numPr>
        <w:ind/>
        <w:jc w:val="left"/>
        <w:rPr>
          <w:sz w:val="28"/>
        </w:rPr>
      </w:pPr>
      <w:r>
        <w:rPr>
          <w:sz w:val="28"/>
        </w:rPr>
        <w:t>организация своевременной публикации достоверной информации об антикоррупционной деятельности органов МСУ на официальном сайте и в СМИ;</w:t>
      </w:r>
    </w:p>
    <w:p w14:paraId="11000000">
      <w:pPr>
        <w:widowControl w:val="1"/>
        <w:numPr>
          <w:numId w:val="3"/>
        </w:numPr>
        <w:ind/>
        <w:jc w:val="left"/>
        <w:rPr>
          <w:sz w:val="28"/>
        </w:rPr>
      </w:pPr>
      <w:r>
        <w:rPr>
          <w:sz w:val="28"/>
        </w:rPr>
        <w:t>обеспечение активного участия общественных структур органов МСУ в работе по противодействию коррупции;</w:t>
      </w:r>
    </w:p>
    <w:p w14:paraId="12000000">
      <w:pPr>
        <w:widowControl w:val="1"/>
        <w:numPr>
          <w:numId w:val="4"/>
        </w:numPr>
        <w:ind/>
        <w:jc w:val="left"/>
        <w:rPr>
          <w:sz w:val="28"/>
        </w:rPr>
      </w:pPr>
      <w:r>
        <w:rPr>
          <w:sz w:val="28"/>
        </w:rPr>
        <w:t>проведение мероприятий, направленных на укрепление правовой грамотности и осведомленности среди населения.</w:t>
      </w:r>
    </w:p>
    <w:p w14:paraId="13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88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Мониторинг реализации антикоррупционной политики</w:t>
      </w:r>
    </w:p>
    <w:p w14:paraId="1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Красносулинского района от 16.04.2025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114 утвержден План мероприятий по противодействию коррупции в органах местного самоуправления Красносулинского района на 2025 год (далее – План) с учетом положений Плана мероприятий по противодействию коррупции в государственных органах Ростовской области на 2025 год.</w:t>
      </w:r>
    </w:p>
    <w:p w14:paraId="1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Структурно План состоит из 9 разделов, включающих в себя более 90 мероприятий, за реализацию которых назначены ответственные должностные лица района, установлены контрольные сроки выполнения.</w:t>
      </w:r>
    </w:p>
    <w:p w14:paraId="17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Планом предусмотрена профилактика коррупционных и иных правонарушений при прохождении муниципальной службы Красносулинского района, антикоррупционная работа в сфере закупок товаров, работ, услуг для обеспечения муниципальных нужд, антикоррупционное образование, просвещение и пропаганда, взаимодействие с органами местного самоуправления и прочее. </w:t>
      </w:r>
    </w:p>
    <w:p w14:paraId="18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выполнении Плана за 2025 год будет размещен в информационно-телекоммуникационной сети «Интернет» на официальном сайте Администрации Красносулинского района в разделе «Противодействие коррупции» в установленные сроки.</w:t>
      </w:r>
      <w:r>
        <w:t xml:space="preserve"> </w:t>
      </w:r>
    </w:p>
    <w:p w14:paraId="1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t xml:space="preserve">В </w:t>
      </w:r>
      <w:r>
        <w:t xml:space="preserve">течение 2025 года регулярно актуализировались сведения </w:t>
      </w:r>
      <w:r>
        <w:t xml:space="preserve">нормативно-правовой документации и вносились изменения в </w:t>
      </w:r>
      <w:r>
        <w:t xml:space="preserve">различных областях, таких как обязанность муниципальных </w:t>
      </w:r>
      <w:r>
        <w:t xml:space="preserve">служащих предоставлять сведения о своих доходах, расходах, об </w:t>
      </w:r>
      <w:r>
        <w:t xml:space="preserve">имуществе и обязательствах имущественного характера, а также </w:t>
      </w:r>
      <w:r>
        <w:t xml:space="preserve">сведения о доходах, расходах, об имуществе и обязательствах </w:t>
      </w:r>
      <w:r>
        <w:t xml:space="preserve">имущественного характера своих супруги (супруга) и </w:t>
      </w:r>
      <w:r>
        <w:t xml:space="preserve">несовершеннолетних детей, порядок сообщения о возникновении </w:t>
      </w:r>
      <w:r>
        <w:t xml:space="preserve">личной заинтересованности при исполнении должностных </w:t>
      </w:r>
      <w:r>
        <w:t xml:space="preserve">обязанностей, которая приводит или может привести к </w:t>
      </w:r>
      <w:r>
        <w:t xml:space="preserve">конфликту интересов, лицами, замещающими муниципальные </w:t>
      </w:r>
      <w:r>
        <w:t xml:space="preserve">должности и должности муниципальной службы Администрации </w:t>
      </w:r>
      <w:r>
        <w:t>Красносулинского района и другие сферы.</w:t>
      </w:r>
    </w:p>
    <w:p w14:paraId="1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t>В течение 2025 года проведена антикоррупционная экспертиза 114 проектов нормативных правовых актов Администрации Красносулинского района, коррупциогенных факторов не выявлено.</w:t>
      </w:r>
    </w:p>
    <w:p w14:paraId="1B000000">
      <w:pPr>
        <w:widowControl w:val="1"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проекты нормативных правовых актов органов местного самоуправления Красносулинского района проходят правовую и антикоррупционную экспертизу в администрации района, а затем направляются на экспертизу в Красносулинскую городскую прокуратуру. После положительного заключения проекты</w:t>
      </w:r>
      <w:r>
        <w:rPr>
          <w:rFonts w:ascii="Times New Roman" w:hAnsi="Times New Roman"/>
          <w:sz w:val="28"/>
        </w:rPr>
        <w:t xml:space="preserve"> направляются на подпись Главе Красносулинского</w:t>
      </w:r>
      <w:r>
        <w:rPr>
          <w:rFonts w:ascii="Times New Roman" w:hAnsi="Times New Roman"/>
          <w:sz w:val="28"/>
        </w:rPr>
        <w:t xml:space="preserve"> района.</w:t>
      </w:r>
    </w:p>
    <w:p w14:paraId="1C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" w:lineRule="atLeast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Профилактика коррупционных правонарушений в системе муниципального управления</w:t>
      </w:r>
    </w:p>
    <w:p w14:paraId="1E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обеспечения равного доступа граждан к муниципальной службе осуществляется проведение открытых конкурсных процедур на замещение вакантных должностей муниципальной службы с включением вопросов на знание антикоррупционного законодательства и проверке сведений, представляемых гражданами.</w:t>
      </w:r>
    </w:p>
    <w:p w14:paraId="1F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лицами, впервые поступившими на службу, проводятся инструктажи в целях доведения основ положений антикоррупционного законодательства, ограничений и запретов, налагаемых на муниципальную службу, требований к служебному поведению.</w:t>
      </w:r>
    </w:p>
    <w:p w14:paraId="20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t xml:space="preserve">В 2025 году количество </w:t>
      </w:r>
      <w:r>
        <w:t xml:space="preserve">мероприятий правовой и </w:t>
      </w:r>
      <w:r>
        <w:t xml:space="preserve">антикоррупционной </w:t>
      </w:r>
      <w:r>
        <w:t xml:space="preserve">направленности составило </w:t>
      </w:r>
      <w:r>
        <w:t xml:space="preserve">27. Проведено 7 «круглых </w:t>
      </w:r>
      <w:r>
        <w:t xml:space="preserve">столов», 2 инструктивно-методических семинара с </w:t>
      </w:r>
      <w:r>
        <w:t xml:space="preserve">должностными лицами, </w:t>
      </w:r>
      <w:r>
        <w:t xml:space="preserve">ответственными за работу </w:t>
      </w:r>
      <w:r>
        <w:t xml:space="preserve">по профилактике </w:t>
      </w:r>
      <w:r>
        <w:t xml:space="preserve">коррупционных и иных </w:t>
      </w:r>
      <w:r>
        <w:t xml:space="preserve">правонарушений в органах </w:t>
      </w:r>
      <w:r>
        <w:t xml:space="preserve">местного самоуправления, </w:t>
      </w:r>
      <w:r>
        <w:t xml:space="preserve">на которых были </w:t>
      </w:r>
      <w:r>
        <w:t xml:space="preserve">рассмотрены наиболее </w:t>
      </w:r>
      <w:r>
        <w:t xml:space="preserve">актуальные вопросы в </w:t>
      </w:r>
      <w:r>
        <w:t xml:space="preserve">области применения </w:t>
      </w:r>
      <w:r>
        <w:t xml:space="preserve">законодательства о </w:t>
      </w:r>
      <w:r>
        <w:t xml:space="preserve">противодействии </w:t>
      </w:r>
      <w:r>
        <w:t xml:space="preserve">коррупции. Участие в </w:t>
      </w:r>
      <w:r>
        <w:t xml:space="preserve">семинарах приняли более </w:t>
      </w:r>
      <w:r>
        <w:t xml:space="preserve">106 специалистов органов </w:t>
      </w:r>
      <w:r>
        <w:t xml:space="preserve">местного самоуправления </w:t>
      </w:r>
      <w:r>
        <w:t xml:space="preserve">района. </w:t>
      </w:r>
      <w:r>
        <w:t xml:space="preserve">20 муниципальных </w:t>
      </w:r>
      <w:r>
        <w:t xml:space="preserve">служащих района, в </w:t>
      </w:r>
      <w:r>
        <w:t xml:space="preserve">должностные обязанности </w:t>
      </w:r>
      <w:r>
        <w:t xml:space="preserve">которых входит участие в </w:t>
      </w:r>
      <w:r>
        <w:t xml:space="preserve">проведении закупок </w:t>
      </w:r>
      <w:r>
        <w:t xml:space="preserve">товаров, работ, услуг для </w:t>
      </w:r>
      <w:r>
        <w:t xml:space="preserve">обеспечения </w:t>
      </w:r>
      <w:r>
        <w:t xml:space="preserve">государственных </w:t>
      </w:r>
      <w:r>
        <w:t xml:space="preserve">(муниципальных) нужд, </w:t>
      </w:r>
      <w:r>
        <w:t xml:space="preserve">приняли участие, в </w:t>
      </w:r>
      <w:r>
        <w:t xml:space="preserve">мероприятиях по </w:t>
      </w:r>
      <w:r>
        <w:t xml:space="preserve">профессиональному </w:t>
      </w:r>
      <w:r>
        <w:t xml:space="preserve">развитию в области </w:t>
      </w:r>
      <w:r>
        <w:t xml:space="preserve">противодействия </w:t>
      </w:r>
      <w:r>
        <w:t>коррупции в 2025 году.</w:t>
      </w:r>
    </w:p>
    <w:p w14:paraId="21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t xml:space="preserve">За отчетный период в </w:t>
      </w:r>
      <w:r>
        <w:t xml:space="preserve">мероприятиях по </w:t>
      </w:r>
      <w:r>
        <w:t xml:space="preserve">профессиональному </w:t>
      </w:r>
      <w:r>
        <w:t xml:space="preserve">развитию в области </w:t>
      </w:r>
      <w:r>
        <w:t xml:space="preserve">противодействия </w:t>
      </w:r>
      <w:r>
        <w:t xml:space="preserve">коррупции участвовали: </w:t>
      </w:r>
    </w:p>
    <w:p w14:paraId="22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t xml:space="preserve">- впервые поступившие на </w:t>
      </w:r>
      <w:r>
        <w:t xml:space="preserve">муниципальную службу и </w:t>
      </w:r>
      <w:r>
        <w:t xml:space="preserve">замещающие должности, </w:t>
      </w:r>
      <w:r>
        <w:t xml:space="preserve">связанные с соблюдением </w:t>
      </w:r>
      <w:r>
        <w:t xml:space="preserve">антикоррупционных </w:t>
      </w:r>
      <w:r>
        <w:t>стандартов – 15;</w:t>
      </w:r>
    </w:p>
    <w:p w14:paraId="23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t xml:space="preserve"> –</w:t>
      </w:r>
      <w:r>
        <w:t xml:space="preserve"> муниципальные </w:t>
      </w:r>
      <w:r>
        <w:t xml:space="preserve">служащие, в должностные </w:t>
      </w:r>
      <w:r>
        <w:t xml:space="preserve">обязанности которых </w:t>
      </w:r>
      <w:r>
        <w:t xml:space="preserve">входит участие в </w:t>
      </w:r>
      <w:r>
        <w:t xml:space="preserve">противодействии </w:t>
      </w:r>
      <w:r>
        <w:t xml:space="preserve">коррупции – 15. </w:t>
      </w:r>
    </w:p>
    <w:p w14:paraId="24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t xml:space="preserve">В органах местного </w:t>
      </w:r>
      <w:r>
        <w:t xml:space="preserve">самоуправления с </w:t>
      </w:r>
      <w:r>
        <w:t xml:space="preserve">муниципальными </w:t>
      </w:r>
      <w:r>
        <w:t xml:space="preserve">служащими проводятся </w:t>
      </w:r>
      <w:r>
        <w:t xml:space="preserve">мероприятия правовой и </w:t>
      </w:r>
      <w:r>
        <w:t xml:space="preserve">антикоррупционной </w:t>
      </w:r>
      <w:r>
        <w:t xml:space="preserve">направленности </w:t>
      </w:r>
      <w:r>
        <w:t xml:space="preserve">(семинары, круглые столы, </w:t>
      </w:r>
      <w:r>
        <w:t xml:space="preserve">консультации), за </w:t>
      </w:r>
      <w:r>
        <w:t xml:space="preserve">отчетный период всего </w:t>
      </w:r>
      <w:r>
        <w:t xml:space="preserve">проведено более 20 таких </w:t>
      </w:r>
      <w:r>
        <w:t>мероприятий.</w:t>
      </w:r>
    </w:p>
    <w:p w14:paraId="25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увольнении с муниципальной службы с муниципальными служащими, чьи должности входят в перечень должностей, при замещении которых муниципальные служащие обязаны представлять сведения о своих </w:t>
      </w:r>
      <w:r>
        <w:rPr>
          <w:rFonts w:ascii="Times New Roman" w:hAnsi="Times New Roman"/>
          <w:sz w:val="28"/>
        </w:rPr>
        <w:t>доходах, расходах, об имуществе и обязательствах имущественного характера, проводится разъяснительная работа по вопросам соблюдения ограничений, связанных с их последующим трудоустройством или заключении гражданско – правовых договоров, установленных ст.12 федерального закона 273-ФЗ.</w:t>
      </w:r>
    </w:p>
    <w:p w14:paraId="26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информации о трудоустройстве бывшего муниципального служащего в течении 6 месяцев с момента увольнения информация о таких бывших специалистах предоставляется в прокуратуру.</w:t>
      </w:r>
    </w:p>
    <w:p w14:paraId="27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постоянной основе проводится работа по рассмотрению поступивших уведомлений работодателей о трудоустройстве бывших муниципальных служащ</w:t>
      </w:r>
      <w:r>
        <w:rPr>
          <w:rFonts w:ascii="Times New Roman" w:hAnsi="Times New Roman"/>
          <w:sz w:val="28"/>
        </w:rPr>
        <w:t>их.</w:t>
      </w:r>
      <w:r>
        <w:t xml:space="preserve"> В течение 2025 года было проведено 1 заседание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конфликту интересов. Поступившее уведомление было рассмотрено в полной мере, по нему было дано согласие на выполнение муниципальным служащим оплачиваемой работы.</w:t>
      </w:r>
    </w:p>
    <w:p w14:paraId="28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уделяется организации работы по предоставлению сведений о доходах, расходах, имуществе и обязательствах имущественного характера на супругу и несовершеннолетних детей.</w:t>
      </w:r>
    </w:p>
    <w:p w14:paraId="29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t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 63 муниципальных служащих, в том числе: 58 – муниципальных служащих Администрации района; 5 – руководителей отраслевых (функциональных) органов Администрации района.</w:t>
      </w:r>
    </w:p>
    <w:p w14:paraId="2A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представленных сведений проводится 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характера, подготовленными управлением по противодействию коррупции при Губернаторе Ростовской области.</w:t>
      </w:r>
    </w:p>
    <w:p w14:paraId="2B000000">
      <w:pPr>
        <w:widowControl w:val="1"/>
        <w:tabs>
          <w:tab w:leader="none" w:pos="993" w:val="left"/>
        </w:tabs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Первичная оценка сведений направлена на выявление очевидного отсутствия необходимой информации, возможных неточностей, технических ошибок при заполнении справки.</w:t>
      </w:r>
    </w:p>
    <w:p w14:paraId="2C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приеме справки оценивается:</w:t>
      </w:r>
    </w:p>
    <w:p w14:paraId="2D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своевременность представления сведений;</w:t>
      </w:r>
    </w:p>
    <w:p w14:paraId="2E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соответствие представленной справки утвержденной форме;</w:t>
      </w:r>
    </w:p>
    <w:p w14:paraId="2F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правильность указания отчетного периода и отчетной даты, даты представления сведений, наличие подписи лица, представившего справку на себя своих супругу (супруга) и несовершеннолетних детей.</w:t>
      </w:r>
    </w:p>
    <w:p w14:paraId="30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анализа представленных сведений сопоставлялись справки за отчетный период со справками за три предшествующих периода (в случае их наличия), а также с иной имеющейся в распоряжении отдела по организационно-кадровой работе и противодействию коррупции Администрации района информацией об имущественном положении, осуществляемых полномочиях лица, представившего сведения.</w:t>
      </w:r>
    </w:p>
    <w:p w14:paraId="31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Заполнение сведений осуществлялось работниками с использованием специального программного обеспечения «Справки БК» (версия 2.5.5), размещенного на официальном сайте Правительства Ростовской области.</w:t>
      </w:r>
    </w:p>
    <w:p w14:paraId="32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каждым работником при сдаче документов проводились беседы на предмет полноты и достоверности заполнения справок, а также давались разъяснения законодательства о предоставлении сведений о расходах. </w:t>
      </w:r>
    </w:p>
    <w:p w14:paraId="33000000">
      <w:pPr>
        <w:widowControl w:val="1"/>
        <w:spacing w:after="0" w:line="24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проведенной декларационной кампании сведения о расходах не представлялись в связи с отсутствием оснований, нарушения сроков сдачи сведений не было.</w:t>
      </w:r>
    </w:p>
    <w:p w14:paraId="34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проведенной работы по каждому работнику составлена справка о результатах проверки, которая  хранится в личном деле работника.</w:t>
      </w:r>
    </w:p>
    <w:p w14:paraId="35000000">
      <w:pPr>
        <w:widowControl w:val="1"/>
        <w:tabs>
          <w:tab w:leader="none" w:pos="851" w:val="left"/>
        </w:tabs>
        <w:spacing w:after="0" w:line="24" w:lineRule="atLeast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Заявлений муниципальных служащих, руководителей муниципальных учреждений о невозможности по объективным причинам представить сведения в </w:t>
      </w:r>
      <w:r>
        <w:rPr>
          <w:rFonts w:ascii="Times New Roman" w:hAnsi="Times New Roman"/>
          <w:sz w:val="28"/>
        </w:rPr>
        <w:t>отношении супруга (супруги) или несовершеннолетнего ребенка в комиссию по соблюдению требований и урегулированию конфликта интересов в отчетном периоде не поступало.</w:t>
      </w:r>
    </w:p>
    <w:p w14:paraId="36000000">
      <w:pPr>
        <w:widowControl w:val="1"/>
        <w:tabs>
          <w:tab w:leader="none" w:pos="851" w:val="left"/>
        </w:tabs>
        <w:spacing w:after="0" w:line="24" w:lineRule="atLeast"/>
        <w:ind w:firstLine="720" w:left="0"/>
        <w:contextualSpacing w:val="1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" w:lineRule="atLeast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Мониторинг взаимодействия с гражданами, институтами гражданского общества и СМИ</w:t>
      </w:r>
    </w:p>
    <w:p w14:paraId="38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Администрацией Красносулинского района, ее отраслевыми (функциональными) органами и иными органами местного самоуправления Красносулинского района в соответствии с рекомендациями Минтруда России, утвержденными приказом от 07.10.2013 № 530н, обеспечено размещение на официальных сайтах в разделе «Противодействие коррупции»</w:t>
      </w:r>
      <w:r>
        <w:rPr>
          <w:rFonts w:ascii="Times New Roman" w:hAnsi="Times New Roman"/>
          <w:sz w:val="28"/>
        </w:rPr>
        <w:t xml:space="preserve"> соответствующей </w:t>
      </w:r>
      <w:r>
        <w:rPr>
          <w:rFonts w:ascii="Times New Roman" w:hAnsi="Times New Roman"/>
          <w:spacing w:val="-4"/>
          <w:sz w:val="28"/>
        </w:rPr>
        <w:t>актуальной информации об их антикоррупционной деятельности. Данная информация регулярно обновляется и поддерживается в актуальном состоянии. Ежегодный доклад о противодействии коррупции в Красносулинском районе и Доклад об исполнении мероприятий Плана по противодействию коррупции в органах местного самоуправления Красносулинского района на 2025 год публикуется в местных СМИ и размещается на сайтах органов местного самоуправления.</w:t>
      </w:r>
      <w:r>
        <w:t xml:space="preserve"> </w:t>
      </w:r>
    </w:p>
    <w:p w14:paraId="39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t xml:space="preserve">Обеспечено размещение на официальном сайте администрации Красносулинского района в </w:t>
      </w:r>
      <w:r>
        <w:t xml:space="preserve">информационно - телекоммуникационной сети «Интернет» в разделе Противодействие коррупции </w:t>
      </w:r>
      <w:r>
        <w:t xml:space="preserve">актуальной информации об антикоррупционной деятельности. </w:t>
      </w:r>
      <w:r>
        <w:t xml:space="preserve">В средствах массовой информации и информационно телекоммуникационной </w:t>
      </w:r>
      <w:r>
        <w:t>сети «Интернет» размещено: 32 статей; 6 видеороликов; 22 информационных материалов.</w:t>
      </w:r>
    </w:p>
    <w:p w14:paraId="3A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14:paraId="3B000000">
      <w:pPr>
        <w:widowControl w:val="1"/>
        <w:spacing w:after="0" w:line="24" w:lineRule="atLeast"/>
        <w:ind w:firstLine="709"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Мониторинг мероприятий по антикоррупционному образованию и просвещению</w:t>
      </w:r>
    </w:p>
    <w:p w14:paraId="3C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нетерпимого отношения к коррупции, развитие антикоррупционного мировоззрения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14:paraId="3D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формирования в обществе нетерпимого к коррупционному поведению органами местного самоуправления проводятся мероприятия:</w:t>
      </w:r>
    </w:p>
    <w:p w14:paraId="3E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доступ граждан к информационной деятельности органов </w:t>
      </w:r>
      <w:r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 xml:space="preserve"> в соответствии с действующим законодательством;</w:t>
      </w:r>
    </w:p>
    <w:p w14:paraId="3F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ежегодная организация в предверии праздников Дня России и Международный день борьбы с коррупцией «прямых телефонных линий с гражданами по вопросам антикоррупционного просвещения;</w:t>
      </w:r>
    </w:p>
    <w:p w14:paraId="40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работы телефона Доверия по вопросам проявления случаев коррупции в органах </w:t>
      </w:r>
      <w:r>
        <w:rPr>
          <w:rFonts w:ascii="Times New Roman" w:hAnsi="Times New Roman"/>
          <w:sz w:val="28"/>
        </w:rPr>
        <w:t>местного самоуправления</w:t>
      </w:r>
      <w:r>
        <w:rPr>
          <w:rFonts w:ascii="Times New Roman" w:hAnsi="Times New Roman"/>
          <w:sz w:val="28"/>
        </w:rPr>
        <w:t xml:space="preserve"> района;</w:t>
      </w:r>
    </w:p>
    <w:p w14:paraId="41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осуществления общего контроля за соблюдением закона против коррупции путем включения представителей общественности в составы комиссий, Советы, иные коллегиальные органы, создаваемые в целях решения вопросов местного значения.</w:t>
      </w:r>
    </w:p>
    <w:p w14:paraId="42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 текущем году количество мероприятий правовой и антикоррупционной направленности возросло. Проведены инструктажи-семинары с муниципальными служащими района по вопросам изменений антикоррупционного законодательства. </w:t>
      </w:r>
    </w:p>
    <w:p w14:paraId="43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b w:val="0"/>
          <w:sz w:val="28"/>
        </w:rPr>
      </w:pPr>
    </w:p>
    <w:p w14:paraId="44000000">
      <w:pPr>
        <w:widowControl w:val="1"/>
        <w:spacing w:after="0" w:line="24" w:lineRule="atLeast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Мониторинг противодействия коррупции в сфере государственных и муниципальных закупок</w:t>
      </w:r>
    </w:p>
    <w:p w14:paraId="45000000">
      <w:pPr>
        <w:widowControl w:val="0"/>
        <w:tabs>
          <w:tab w:leader="none" w:pos="8931" w:val="left"/>
        </w:tabs>
        <w:spacing w:after="0" w:line="24" w:lineRule="atLeast"/>
        <w:ind w:firstLine="851" w:right="-63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Контроль за проведением закупок и исполнение контрактов, заключений по результатам конкурентных закупок осуществляют органы финансового контроля, органы аудита местного самоуправления. Открытость и прозрачность закупок обеспечивается путем размещения информации на Официальном сайте Российской Федерации в сети интернет. К информации обеспечен свободный и безвозмездный доступ.   В сфере муниципальных закупок на постоянной основе проводится проверка законности заключения муниципальных контрактов, в соответствии с Федеральным законом от 05.04.2013г № 44-ФЗ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hAnsi="Times New Roman"/>
          <w:spacing w:val="-4"/>
          <w:sz w:val="28"/>
        </w:rPr>
        <w:t>нужд», осуществляется контроль за расходованием средств бюджета в сферах с высоким коррупционным риском, представительские расходы, вознаграждения, благотворительные пожертвования. Осуществляется регулярный контроль данных бухгалтерского учета.</w:t>
      </w:r>
    </w:p>
    <w:p w14:paraId="46000000">
      <w:pPr>
        <w:widowControl w:val="1"/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своевременного выявления личной заинтересованности муниципальных служащих Красносулинского района, непосредственно участвующих в процессе закупок товаров, работ, услуг, осуществляется их опрос о состоянии их в браке либо в близком родстве (свойстве) с:</w:t>
      </w:r>
    </w:p>
    <w:p w14:paraId="47000000">
      <w:pPr>
        <w:widowControl w:val="1"/>
        <w:numPr>
          <w:numId w:val="5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физическими лицами  – участниками закупки;</w:t>
      </w:r>
    </w:p>
    <w:p w14:paraId="48000000">
      <w:pPr>
        <w:widowControl w:val="1"/>
        <w:numPr>
          <w:numId w:val="6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выгодоприобретателями;</w:t>
      </w:r>
    </w:p>
    <w:p w14:paraId="49000000">
      <w:pPr>
        <w:widowControl w:val="1"/>
        <w:numPr>
          <w:numId w:val="7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единоличным исполнительным органом хозяйственного общества;</w:t>
      </w:r>
    </w:p>
    <w:p w14:paraId="4A000000">
      <w:pPr>
        <w:widowControl w:val="1"/>
        <w:numPr>
          <w:numId w:val="8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членами коллегиального исполнительного органа хозяйственного общества;</w:t>
      </w:r>
    </w:p>
    <w:p w14:paraId="4B000000">
      <w:pPr>
        <w:widowControl w:val="1"/>
        <w:numPr>
          <w:numId w:val="9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руководителем учреждения или унитарного предприятия;</w:t>
      </w:r>
    </w:p>
    <w:p w14:paraId="4C000000">
      <w:pPr>
        <w:widowControl w:val="1"/>
        <w:numPr>
          <w:numId w:val="10"/>
        </w:numPr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иными органами управления юридических лиц – участников закупки.</w:t>
      </w:r>
    </w:p>
    <w:p w14:paraId="4D000000">
      <w:pPr>
        <w:widowControl w:val="1"/>
        <w:tabs>
          <w:tab w:leader="none" w:pos="0" w:val="left"/>
          <w:tab w:leader="none" w:pos="851" w:val="left"/>
          <w:tab w:leader="none" w:pos="993" w:val="left"/>
        </w:tabs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Случаев возникновения конфликта интересов за 2025 год не выявлено.</w:t>
      </w:r>
    </w:p>
    <w:p w14:paraId="4E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За 2025 год (нарастающим итогом) осуществлено 153 закупки, из них:</w:t>
      </w:r>
    </w:p>
    <w:p w14:paraId="4F000000">
      <w:pPr>
        <w:widowControl w:val="1"/>
        <w:numPr>
          <w:numId w:val="11"/>
        </w:numPr>
        <w:spacing w:after="0" w:line="24" w:lineRule="atLeast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аукцион в электронной форме – 138 закупок;</w:t>
      </w:r>
    </w:p>
    <w:p w14:paraId="50000000">
      <w:pPr>
        <w:widowControl w:val="1"/>
        <w:numPr>
          <w:numId w:val="12"/>
        </w:numPr>
        <w:spacing w:after="0" w:line="24" w:lineRule="atLeast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открытый конкурс в электронной форме – 1 закупка;</w:t>
      </w:r>
    </w:p>
    <w:p w14:paraId="51000000">
      <w:pPr>
        <w:widowControl w:val="1"/>
        <w:numPr>
          <w:numId w:val="13"/>
        </w:numPr>
        <w:spacing w:after="0" w:line="24" w:lineRule="atLeast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запрос котировок в электронной форме – 14 закупок.</w:t>
      </w:r>
    </w:p>
    <w:p w14:paraId="52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Кроме того, 87 закупок осуществлено у субъектов малого и среднего предпринимательства.</w:t>
      </w:r>
    </w:p>
    <w:p w14:paraId="53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По итогам плановых сроков в рамках проводимых мероприятий данных о личной заинтересованности муниципальных служащих Красносулинского района, непосредственно участвующих в процессе закупок товаров, работ, услуг, не установлено.   </w:t>
      </w:r>
    </w:p>
    <w:p w14:paraId="54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обжалований участниками закупок на действия (бездействия) заказчика, комиссии Управления земельно-имущественных отношений и муниципального заказа Красносулинского района по осуществлению закупок в Управление федеральной антимонопольной службы по Ростовской области не поступало.</w:t>
      </w:r>
    </w:p>
    <w:p w14:paraId="55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специалисты Управления земельно-имущественных отношений и муниципального заказа Красносулинского района, в должностные обязанности которых входит осуществление закупок товаров, работ, услуг не принимали участие в мероприятии по профессиональному развитию в области противодействия коррупции муниципальных служащих Красносулинского района и не проходили обучение по дополнительным профессиональным программам в области противодействия коррупции. </w:t>
      </w:r>
    </w:p>
    <w:p w14:paraId="56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</w:p>
    <w:p w14:paraId="57000000">
      <w:pPr>
        <w:widowControl w:val="1"/>
        <w:spacing w:after="0" w:line="24" w:lineRule="atLeast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Мониторинг противодействия коррупции в области исполь</w:t>
      </w:r>
      <w:r>
        <w:rPr>
          <w:rFonts w:ascii="Times New Roman" w:hAnsi="Times New Roman"/>
          <w:b w:val="1"/>
          <w:sz w:val="28"/>
        </w:rPr>
        <w:t>зования государственного и муниципального имущества в сфере землепользования</w:t>
      </w:r>
    </w:p>
    <w:p w14:paraId="58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земельно-имущественных отношений и муниципального заказа Красносулинского района в рамках осуществления полномочий по управлению и распоряжению муниципальным имуществом Красносулинского района в 2025 году приватизацию муниципального имущества муниципального образованию «Красносулинский район» не осуществлялась. </w:t>
      </w:r>
    </w:p>
    <w:p w14:paraId="59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 году заключен 1 договор аренды муниципального имущества. Передача в аренду объектов, муниципальной собственности, включенных в реестр муниципальной собственности муниципального образования «Красносулинский район», являющихся имуществом Казны, а также переданных в хозяйственное ведение (оперативное управление) муниципальным учреждениям или муниципальным предприятиям, осуществляются по результатам торгов, за исключением случаев, предусмотренных действующим законодательством Российской Федерации.</w:t>
      </w:r>
    </w:p>
    <w:p w14:paraId="5A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2025 г. специалистами Управления земельно-имущественных отношений и муниципального заказа Красносулинского района проведены контрольные (надзорные) мероприятия:</w:t>
      </w:r>
    </w:p>
    <w:p w14:paraId="5B000000">
      <w:pPr>
        <w:widowControl w:val="1"/>
        <w:numPr>
          <w:numId w:val="14"/>
        </w:numPr>
        <w:spacing w:after="0" w:line="24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выездное обследование земельного участка – 111;</w:t>
      </w:r>
    </w:p>
    <w:p w14:paraId="5C000000">
      <w:pPr>
        <w:widowControl w:val="1"/>
        <w:numPr>
          <w:numId w:val="14"/>
        </w:numPr>
        <w:spacing w:after="0" w:line="24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соблюдением обязательных требований (мониторинг безопасности) – 19;</w:t>
      </w:r>
    </w:p>
    <w:p w14:paraId="5D000000">
      <w:pPr>
        <w:widowControl w:val="1"/>
        <w:numPr>
          <w:numId w:val="14"/>
        </w:numPr>
        <w:spacing w:after="0" w:line="24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– 0;</w:t>
      </w:r>
    </w:p>
    <w:p w14:paraId="5E000000">
      <w:pPr>
        <w:widowControl w:val="1"/>
        <w:numPr>
          <w:numId w:val="14"/>
        </w:numPr>
        <w:spacing w:after="0" w:line="24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проверки соблюдения земельного законодательства – 2.</w:t>
      </w:r>
    </w:p>
    <w:p w14:paraId="5F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проведенных профилактических мероприятий во 2-ом полугодии 2025 года объявлено 87 предостережений о недопустимости нарушения обязательных требований земельного законодательства.</w:t>
      </w:r>
    </w:p>
    <w:p w14:paraId="60000000">
      <w:pPr>
        <w:widowControl w:val="1"/>
        <w:spacing w:after="0" w:line="24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внеплановых контрольных (надзорных) мероприятий во 2-ом полугодии 2025 года выдано 12 предписаний об устранении выявленных нарушений обязательных требований.</w:t>
      </w:r>
    </w:p>
    <w:p w14:paraId="61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</w:p>
    <w:p w14:paraId="62000000">
      <w:pPr>
        <w:widowControl w:val="1"/>
        <w:spacing w:after="0" w:line="24" w:lineRule="atLeast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Мониторинг мероприятий </w:t>
      </w:r>
      <w:r>
        <w:rPr>
          <w:rFonts w:ascii="Times New Roman" w:hAnsi="Times New Roman"/>
          <w:b w:val="1"/>
          <w:sz w:val="28"/>
        </w:rPr>
        <w:t>по контролю за соблюдением бюджетного законодательства</w:t>
      </w:r>
    </w:p>
    <w:p w14:paraId="63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и является частью (этапом) муниципального самоуправления.</w:t>
      </w:r>
    </w:p>
    <w:p w14:paraId="64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по осуществлению внутреннего муниципального финансового контроля в Красносулинском районе возложены на отдел анализа и контроля бюджетных расходов Финансово-экономического управления Администрации Красносулинского района.</w:t>
      </w:r>
    </w:p>
    <w:p w14:paraId="65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Внутренний муниципальный финансовый контроль осуществляется в соответствии с федеральными стандартами внутреннего государственного (муниципального) финансового контроля, утвержденными постановлениями Правительства Российской Федерации от 06.02.2020 № 95, 06.02.2020 № 100, от 27.02.2020 № 208, от 17.08.2020 № 1235, от 23.07.2020 № 1095, от 17.08.2020 № 1237, от 16.09.2020 № 1478, приказом министерства финансов Российской Федерации от 30.12.2020 № 340н «Об утверждении форм документов, оформляемых органами внутреннего государственного (муниципального) финансового контроля» и приказами Финансово-экономического управления Администрации Красносулинского района:</w:t>
      </w:r>
    </w:p>
    <w:p w14:paraId="66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12.02.2021 № 6 «Об утверждении ведомственного стандартна внутреннего муниципального финансового контроля «Планирование проверок, ревизий и обследований»;</w:t>
      </w:r>
    </w:p>
    <w:p w14:paraId="67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12.02.2021 № 7 «Об утверждении ведомственного стандарта внутреннего муниципального финансового контроля «Проведение проверок, ревизий и обследований и оформление их результатов»;</w:t>
      </w:r>
    </w:p>
    <w:p w14:paraId="68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12.02.2021 № 8 «Об утверждении ведомственного стандарта внутреннего муниципального финансового контроля «Реализация результатов проверок, ревизий и обследований» (с учетом внесенных изменений);</w:t>
      </w:r>
    </w:p>
    <w:p w14:paraId="69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12.02.2021 № 9 «Об утверждении ведомственного стандарта внутреннего муниципального финансового контроля «Правила составления отчетности о результатах контрольной деятельности»;</w:t>
      </w:r>
    </w:p>
    <w:p w14:paraId="6A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12.02.2021 № 10 «Об утверждении ведомственного стандарта внутреннего муниципального финансового контроля «Правила досудебного обжалования решений и действий (бездействия) органов внутреннего муниципального финансового контроля и их должностных лиц» (далее – Ведомственные стандарты).</w:t>
      </w:r>
    </w:p>
    <w:p w14:paraId="6B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ведомственных стандартов Финансово-экономическое управление Администрации Красносулинского района осуществляет полномочия по внутреннему муниципальному финансовому контролю в сфере бюджетных правоотношений и по контролю в сфере закупок для обеспечения государственных и муниципальных нужд Красносулинского района, в рамках полномочий, закрепленных за финансовыми органами муниципального образования Федеральным законом от 05.04.2013 № 44-ФЗ «О контактной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14:paraId="6C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  <w:r>
        <w:t xml:space="preserve">На реализацию мероприятий (результатов) комплекса процессных мероприятий </w:t>
      </w:r>
      <w:r>
        <w:t xml:space="preserve">«Противодействие коррупции в Красносулинском районе» в 2025 году муниципальной программой </w:t>
      </w:r>
      <w:r>
        <w:t xml:space="preserve">предусмотрено 10,0 тыс. рублей, сводной бюджетной росписью 10,0 тыс. рублей. Фактическое </w:t>
      </w:r>
      <w:r>
        <w:t xml:space="preserve">освоение средств по итогам 2025 года составило 10,0 тыс. рублей или 100 процентов. </w:t>
      </w:r>
      <w:r>
        <w:t xml:space="preserve">В ходе реализации мероприятия был проведен районный конкурс социальной рекламы </w:t>
      </w:r>
      <w:r>
        <w:t xml:space="preserve">«Чистые руки». В октябре прошла подготовка и согласование технического задания для проведения </w:t>
      </w:r>
      <w:r>
        <w:t xml:space="preserve">закупки товаров для призов победителям конкурса социальной рекламы «Чистые руки». Была </w:t>
      </w:r>
      <w:r>
        <w:t xml:space="preserve">оформлена спецификация товаров, согласовано их количество и сумма к оплате. </w:t>
      </w:r>
      <w:r>
        <w:t xml:space="preserve">После согласования технического задания был подготовлен и согласован проект </w:t>
      </w:r>
      <w:r>
        <w:t xml:space="preserve">муниципального контракта для проведения закупки товаров. Контракт был согласован и подписан </w:t>
      </w:r>
      <w:r>
        <w:t>двум сторонами 15 октября 2025 года.</w:t>
      </w:r>
    </w:p>
    <w:p w14:paraId="6D000000">
      <w:pPr>
        <w:widowControl w:val="1"/>
        <w:spacing w:after="0" w:line="24" w:lineRule="atLeast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2025-12-24T12:10:34Z</dcterms:created>
  <dcterms:modified xsi:type="dcterms:W3CDTF">2026-03-03T12:37:15Z</dcterms:modified>
</cp:coreProperties>
</file>