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00244" w14:textId="77777777" w:rsidR="001E3978" w:rsidRDefault="001E3978" w:rsidP="009E5A53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43E82E9" w14:textId="0958424C" w:rsidR="009E5A53" w:rsidRPr="009E5A53" w:rsidRDefault="009E5A53" w:rsidP="009E5A53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E5A53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  <w:r w:rsidR="005D001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5D0019" w:rsidRPr="005D0019">
        <w:rPr>
          <w:rFonts w:ascii="Times New Roman" w:hAnsi="Times New Roman"/>
          <w:b/>
          <w:bCs/>
          <w:sz w:val="24"/>
          <w:szCs w:val="24"/>
          <w:lang w:eastAsia="ru-RU"/>
        </w:rPr>
        <w:t>ООО «Агентство развития платежных систем»</w:t>
      </w:r>
    </w:p>
    <w:p w14:paraId="4D311809" w14:textId="77777777" w:rsidR="009E5A53" w:rsidRPr="009E5A53" w:rsidRDefault="009E5A53" w:rsidP="009E5A53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highlight w:val="yellow"/>
          <w:lang w:eastAsia="ru-RU"/>
        </w:rPr>
      </w:pPr>
      <w:r w:rsidRPr="009E5A53">
        <w:rPr>
          <w:rFonts w:ascii="Times New Roman" w:hAnsi="Times New Roman"/>
          <w:b/>
          <w:sz w:val="24"/>
          <w:szCs w:val="24"/>
          <w:lang w:eastAsia="ru-RU"/>
        </w:rPr>
        <w:t>об осуществлении льготными категориями граждан проезда, с использованием электронного социального проездного билета (ЭСПБ) и льготной проездной карты</w:t>
      </w:r>
    </w:p>
    <w:p w14:paraId="502C86C9" w14:textId="77777777" w:rsidR="00204F5F" w:rsidRDefault="00204F5F" w:rsidP="009E5A53">
      <w:pPr>
        <w:spacing w:after="0" w:line="240" w:lineRule="auto"/>
        <w:ind w:left="284" w:right="-284"/>
        <w:contextualSpacing/>
        <w:rPr>
          <w:rFonts w:ascii="Times New Roman" w:hAnsi="Times New Roman"/>
          <w:i/>
          <w:iCs/>
        </w:rPr>
      </w:pPr>
    </w:p>
    <w:p w14:paraId="6F73E09E" w14:textId="7E885B89" w:rsidR="009E5A53" w:rsidRDefault="009E5A53" w:rsidP="009E5A53">
      <w:pPr>
        <w:spacing w:after="0" w:line="240" w:lineRule="auto"/>
        <w:ind w:left="284" w:right="-284"/>
        <w:contextualSpacing/>
        <w:rPr>
          <w:rFonts w:ascii="Times New Roman" w:hAnsi="Times New Roman"/>
          <w:b/>
          <w:bCs/>
          <w:i/>
          <w:iCs/>
        </w:rPr>
      </w:pPr>
      <w:r w:rsidRPr="009E5A53">
        <w:rPr>
          <w:rFonts w:ascii="Times New Roman" w:hAnsi="Times New Roman"/>
          <w:i/>
          <w:iCs/>
        </w:rPr>
        <w:t xml:space="preserve">С момента запуска учета поездок льготных категорий граждан Ростовской области на маршрутах регулярных пассажирских перевозок поступают обращения граждан, связанные с пополнением ЭСПБ. </w:t>
      </w:r>
      <w:r w:rsidRPr="009E5A53">
        <w:rPr>
          <w:rFonts w:ascii="Times New Roman" w:hAnsi="Times New Roman"/>
          <w:b/>
          <w:bCs/>
          <w:i/>
          <w:iCs/>
        </w:rPr>
        <w:t>Просим граждан, получивши</w:t>
      </w:r>
      <w:bookmarkStart w:id="0" w:name="_GoBack"/>
      <w:bookmarkEnd w:id="0"/>
      <w:r w:rsidRPr="009E5A53">
        <w:rPr>
          <w:rFonts w:ascii="Times New Roman" w:hAnsi="Times New Roman"/>
          <w:b/>
          <w:bCs/>
          <w:i/>
          <w:iCs/>
        </w:rPr>
        <w:t>х карты, пополнять их заблаговременно.</w:t>
      </w:r>
    </w:p>
    <w:p w14:paraId="29AD72DE" w14:textId="77777777" w:rsidR="00204F5F" w:rsidRPr="009E5A53" w:rsidRDefault="00204F5F" w:rsidP="009E5A53">
      <w:pPr>
        <w:spacing w:after="0" w:line="240" w:lineRule="auto"/>
        <w:ind w:left="284" w:right="-284"/>
        <w:contextualSpacing/>
        <w:rPr>
          <w:rFonts w:ascii="Times New Roman" w:hAnsi="Times New Roman"/>
          <w:i/>
          <w:iCs/>
        </w:rPr>
      </w:pPr>
    </w:p>
    <w:p w14:paraId="4B7CF4F3" w14:textId="77777777" w:rsidR="009E5A53" w:rsidRPr="009E5A53" w:rsidRDefault="009E5A53" w:rsidP="009E5A53">
      <w:pPr>
        <w:spacing w:after="0" w:line="240" w:lineRule="auto"/>
        <w:ind w:left="284" w:right="-284"/>
        <w:contextualSpacing/>
        <w:jc w:val="center"/>
        <w:rPr>
          <w:rFonts w:ascii="Times New Roman" w:hAnsi="Times New Roman"/>
          <w:b/>
          <w:color w:val="FF0000"/>
          <w:u w:val="single"/>
          <w:lang w:eastAsia="ru-RU"/>
        </w:rPr>
      </w:pPr>
      <w:r w:rsidRPr="009E5A53">
        <w:rPr>
          <w:rFonts w:ascii="Times New Roman" w:hAnsi="Times New Roman"/>
          <w:b/>
          <w:color w:val="FF0000"/>
          <w:u w:val="single"/>
          <w:lang w:eastAsia="ru-RU"/>
        </w:rPr>
        <w:t>Сроки пополнения:</w:t>
      </w:r>
    </w:p>
    <w:p w14:paraId="13CDE951" w14:textId="77777777" w:rsidR="009E5A53" w:rsidRPr="009E5A53" w:rsidRDefault="009E5A53" w:rsidP="009E5A53">
      <w:pPr>
        <w:spacing w:after="0" w:line="240" w:lineRule="auto"/>
        <w:ind w:left="284" w:right="-284"/>
        <w:contextualSpacing/>
        <w:jc w:val="center"/>
        <w:rPr>
          <w:rFonts w:ascii="Times New Roman" w:hAnsi="Times New Roman"/>
          <w:b/>
          <w:color w:val="FF0000"/>
          <w:u w:val="single"/>
          <w:lang w:eastAsia="ru-RU"/>
        </w:rPr>
      </w:pPr>
      <w:r w:rsidRPr="009E5A53">
        <w:rPr>
          <w:rFonts w:ascii="Times New Roman" w:hAnsi="Times New Roman"/>
          <w:b/>
          <w:color w:val="FF0000"/>
          <w:u w:val="single"/>
          <w:lang w:eastAsia="ru-RU"/>
        </w:rPr>
        <w:t>- с 25 по 30 (31) число текущего месяца – на следующий месяц</w:t>
      </w:r>
    </w:p>
    <w:p w14:paraId="5D7C9680" w14:textId="77777777" w:rsidR="009E5A53" w:rsidRPr="009E5A53" w:rsidRDefault="009E5A53" w:rsidP="009E5A53">
      <w:pPr>
        <w:spacing w:after="0" w:line="240" w:lineRule="auto"/>
        <w:ind w:left="284" w:right="-284"/>
        <w:contextualSpacing/>
        <w:jc w:val="center"/>
        <w:rPr>
          <w:rFonts w:ascii="Times New Roman" w:hAnsi="Times New Roman"/>
          <w:b/>
          <w:color w:val="FF0000"/>
          <w:u w:val="single"/>
        </w:rPr>
      </w:pPr>
      <w:r w:rsidRPr="009E5A53">
        <w:rPr>
          <w:rFonts w:ascii="Times New Roman" w:hAnsi="Times New Roman"/>
          <w:b/>
          <w:color w:val="FF0000"/>
          <w:u w:val="single"/>
          <w:lang w:eastAsia="ru-RU"/>
        </w:rPr>
        <w:t>- с 01 по 24 число – на текущий месяц</w:t>
      </w:r>
      <w:r w:rsidRPr="009E5A53">
        <w:rPr>
          <w:rFonts w:ascii="Times New Roman" w:hAnsi="Times New Roman"/>
          <w:b/>
          <w:color w:val="FF0000"/>
          <w:u w:val="single"/>
        </w:rPr>
        <w:t xml:space="preserve"> </w:t>
      </w:r>
    </w:p>
    <w:p w14:paraId="0FA690AF" w14:textId="77777777" w:rsidR="009E5A53" w:rsidRPr="009E5A53" w:rsidRDefault="009E5A53" w:rsidP="009E5A53">
      <w:pPr>
        <w:spacing w:after="0" w:line="240" w:lineRule="auto"/>
        <w:ind w:left="284" w:right="-284"/>
        <w:contextualSpacing/>
        <w:jc w:val="center"/>
        <w:rPr>
          <w:rFonts w:ascii="Times New Roman" w:hAnsi="Times New Roman"/>
          <w:b/>
          <w:color w:val="FF0000"/>
          <w:u w:val="single"/>
          <w:lang w:eastAsia="ru-RU"/>
        </w:rPr>
      </w:pPr>
    </w:p>
    <w:p w14:paraId="0409376F" w14:textId="77777777" w:rsidR="009E5A53" w:rsidRPr="009E5A53" w:rsidRDefault="009E5A53" w:rsidP="009E5A53">
      <w:pPr>
        <w:spacing w:after="0" w:line="240" w:lineRule="auto"/>
        <w:ind w:left="284"/>
        <w:jc w:val="center"/>
        <w:rPr>
          <w:rFonts w:ascii="Times New Roman" w:hAnsi="Times New Roman"/>
          <w:b/>
          <w:color w:val="FF0000"/>
          <w:u w:val="single"/>
          <w:lang w:eastAsia="ru-RU"/>
        </w:rPr>
      </w:pPr>
      <w:r w:rsidRPr="009E5A53">
        <w:rPr>
          <w:rFonts w:ascii="Times New Roman" w:hAnsi="Times New Roman"/>
          <w:b/>
          <w:color w:val="FF0000"/>
          <w:u w:val="single"/>
          <w:lang w:eastAsia="ru-RU"/>
        </w:rPr>
        <w:t>«Карта находится в Стоп-Листе» - баланс не пополнен/с момента пополнения прошло менее 24 часов.</w:t>
      </w:r>
    </w:p>
    <w:p w14:paraId="70A05717" w14:textId="77777777" w:rsidR="009E5A53" w:rsidRPr="009E5A53" w:rsidRDefault="009E5A53" w:rsidP="009E5A53">
      <w:pPr>
        <w:spacing w:after="0" w:line="240" w:lineRule="auto"/>
        <w:ind w:left="284"/>
        <w:jc w:val="center"/>
        <w:rPr>
          <w:rFonts w:ascii="Times New Roman" w:hAnsi="Times New Roman"/>
          <w:b/>
          <w:color w:val="FF0000"/>
          <w:u w:val="single"/>
          <w:lang w:eastAsia="ru-RU"/>
        </w:rPr>
      </w:pPr>
      <w:r w:rsidRPr="009E5A53">
        <w:rPr>
          <w:rFonts w:ascii="Times New Roman" w:hAnsi="Times New Roman"/>
          <w:b/>
          <w:color w:val="FF0000"/>
          <w:u w:val="single"/>
          <w:lang w:eastAsia="ru-RU"/>
        </w:rPr>
        <w:t>Поездки возможно осуществлять через 24 часа после пополнения</w:t>
      </w:r>
    </w:p>
    <w:p w14:paraId="523A0F48" w14:textId="77777777" w:rsidR="009E5A53" w:rsidRPr="009E5A53" w:rsidRDefault="009E5A53" w:rsidP="009E5A53">
      <w:pPr>
        <w:spacing w:after="0" w:line="240" w:lineRule="auto"/>
        <w:ind w:left="284" w:right="-284"/>
        <w:contextualSpacing/>
        <w:jc w:val="both"/>
        <w:rPr>
          <w:rFonts w:ascii="Times New Roman" w:hAnsi="Times New Roman"/>
          <w:b/>
          <w:iCs/>
          <w:u w:val="single"/>
        </w:rPr>
      </w:pPr>
    </w:p>
    <w:p w14:paraId="186915CD" w14:textId="77777777" w:rsidR="009E5A53" w:rsidRPr="009E5A53" w:rsidRDefault="009E5A53" w:rsidP="009E5A53">
      <w:pPr>
        <w:spacing w:after="0" w:line="240" w:lineRule="auto"/>
        <w:ind w:left="284" w:right="-284"/>
        <w:contextualSpacing/>
        <w:jc w:val="both"/>
        <w:rPr>
          <w:rFonts w:ascii="Times New Roman" w:hAnsi="Times New Roman"/>
          <w:iCs/>
        </w:rPr>
      </w:pPr>
      <w:r w:rsidRPr="009E5A53">
        <w:rPr>
          <w:rFonts w:ascii="Times New Roman" w:hAnsi="Times New Roman"/>
          <w:b/>
          <w:iCs/>
        </w:rPr>
        <w:t xml:space="preserve">ЭСПБ </w:t>
      </w:r>
      <w:r w:rsidRPr="009E5A53">
        <w:rPr>
          <w:rFonts w:ascii="Times New Roman" w:hAnsi="Times New Roman"/>
          <w:b/>
          <w:iCs/>
          <w:u w:val="single"/>
        </w:rPr>
        <w:t>ФЕДЕРАЛЬНЫХ ЛЬГОТНИКОВ пополняются следующими способами</w:t>
      </w:r>
      <w:r w:rsidRPr="009E5A53">
        <w:rPr>
          <w:rFonts w:ascii="Times New Roman" w:hAnsi="Times New Roman"/>
          <w:iCs/>
        </w:rPr>
        <w:t xml:space="preserve">: </w:t>
      </w:r>
    </w:p>
    <w:p w14:paraId="12760862" w14:textId="77777777" w:rsidR="009E5A53" w:rsidRPr="009E5A53" w:rsidRDefault="009E5A53" w:rsidP="009E5A53">
      <w:pPr>
        <w:spacing w:after="0" w:line="240" w:lineRule="auto"/>
        <w:ind w:left="284" w:right="-284"/>
        <w:contextualSpacing/>
        <w:jc w:val="both"/>
        <w:rPr>
          <w:rFonts w:ascii="Times New Roman" w:hAnsi="Times New Roman"/>
          <w:iCs/>
        </w:rPr>
      </w:pPr>
    </w:p>
    <w:tbl>
      <w:tblPr>
        <w:tblStyle w:val="1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3"/>
        <w:gridCol w:w="5029"/>
      </w:tblGrid>
      <w:tr w:rsidR="009E5A53" w:rsidRPr="009E5A53" w14:paraId="33B337FB" w14:textId="77777777" w:rsidTr="009E5A53">
        <w:tc>
          <w:tcPr>
            <w:tcW w:w="5023" w:type="dxa"/>
            <w:vAlign w:val="center"/>
          </w:tcPr>
          <w:p w14:paraId="552C3FD6" w14:textId="77777777" w:rsidR="009E5A53" w:rsidRPr="009E5A53" w:rsidRDefault="009E5A53" w:rsidP="009E5A53">
            <w:pPr>
              <w:spacing w:after="0"/>
              <w:rPr>
                <w:rFonts w:ascii="Times New Roman" w:hAnsi="Times New Roman"/>
                <w:b/>
                <w:iCs/>
                <w:lang w:eastAsia="ru-RU"/>
              </w:rPr>
            </w:pPr>
            <w:r w:rsidRPr="009E5A53">
              <w:rPr>
                <w:rFonts w:ascii="Times New Roman" w:hAnsi="Times New Roman"/>
                <w:b/>
                <w:iCs/>
                <w:lang w:eastAsia="ru-RU"/>
              </w:rPr>
              <w:t>1. Через мобильное приложение «Простор»</w:t>
            </w:r>
          </w:p>
        </w:tc>
        <w:tc>
          <w:tcPr>
            <w:tcW w:w="5029" w:type="dxa"/>
            <w:vAlign w:val="center"/>
          </w:tcPr>
          <w:p w14:paraId="1D99E357" w14:textId="77777777" w:rsidR="009E5A53" w:rsidRPr="009E5A53" w:rsidRDefault="009E5A53" w:rsidP="009E5A53">
            <w:pPr>
              <w:spacing w:after="0" w:line="240" w:lineRule="auto"/>
              <w:ind w:left="36" w:right="243"/>
              <w:rPr>
                <w:rFonts w:ascii="Times New Roman" w:hAnsi="Times New Roman"/>
                <w:b/>
                <w:iCs/>
                <w:lang w:eastAsia="ru-RU"/>
              </w:rPr>
            </w:pPr>
            <w:r w:rsidRPr="009E5A53">
              <w:rPr>
                <w:rFonts w:ascii="Times New Roman" w:hAnsi="Times New Roman"/>
                <w:b/>
                <w:iCs/>
                <w:lang w:eastAsia="ru-RU"/>
              </w:rPr>
              <w:t>4. На официальном сайте ООО «АРПС»</w:t>
            </w:r>
          </w:p>
        </w:tc>
      </w:tr>
      <w:tr w:rsidR="009E5A53" w:rsidRPr="009E5A53" w14:paraId="6E2CF2A0" w14:textId="77777777" w:rsidTr="009E5A53">
        <w:tc>
          <w:tcPr>
            <w:tcW w:w="5023" w:type="dxa"/>
            <w:vAlign w:val="center"/>
          </w:tcPr>
          <w:p w14:paraId="7D775493" w14:textId="77777777" w:rsidR="009E5A53" w:rsidRPr="009E5A53" w:rsidRDefault="009E5A53" w:rsidP="009E5A53">
            <w:pPr>
              <w:spacing w:after="0"/>
              <w:rPr>
                <w:rFonts w:ascii="Times New Roman" w:hAnsi="Times New Roman"/>
                <w:b/>
                <w:iCs/>
                <w:lang w:eastAsia="ru-RU"/>
              </w:rPr>
            </w:pPr>
            <w:r w:rsidRPr="009E5A53">
              <w:rPr>
                <w:rFonts w:ascii="Times New Roman" w:hAnsi="Times New Roman"/>
                <w:b/>
                <w:iCs/>
                <w:lang w:eastAsia="ru-RU"/>
              </w:rPr>
              <w:t>2. В отделениях АО «Почта России»</w:t>
            </w:r>
          </w:p>
        </w:tc>
        <w:tc>
          <w:tcPr>
            <w:tcW w:w="5029" w:type="dxa"/>
            <w:vAlign w:val="center"/>
          </w:tcPr>
          <w:p w14:paraId="65F474AD" w14:textId="77777777" w:rsidR="009E5A53" w:rsidRPr="009E5A53" w:rsidRDefault="009E5A53" w:rsidP="009E5A53">
            <w:pPr>
              <w:spacing w:after="0" w:line="240" w:lineRule="auto"/>
              <w:ind w:left="36" w:right="243"/>
              <w:rPr>
                <w:rFonts w:ascii="Times New Roman" w:hAnsi="Times New Roman"/>
                <w:b/>
                <w:iCs/>
                <w:lang w:eastAsia="ru-RU"/>
              </w:rPr>
            </w:pPr>
            <w:r w:rsidRPr="009E5A53">
              <w:rPr>
                <w:rFonts w:ascii="Times New Roman" w:hAnsi="Times New Roman"/>
                <w:b/>
                <w:iCs/>
                <w:lang w:eastAsia="ru-RU"/>
              </w:rPr>
              <w:t>5. В устройствах самообслуживания ПАО «Сберба́нк»</w:t>
            </w:r>
          </w:p>
        </w:tc>
      </w:tr>
      <w:tr w:rsidR="009E5A53" w:rsidRPr="009E5A53" w14:paraId="21108688" w14:textId="77777777" w:rsidTr="009E5A53">
        <w:tc>
          <w:tcPr>
            <w:tcW w:w="5023" w:type="dxa"/>
            <w:vAlign w:val="center"/>
          </w:tcPr>
          <w:p w14:paraId="4D64E5E6" w14:textId="77777777" w:rsidR="009E5A53" w:rsidRPr="009E5A53" w:rsidRDefault="009E5A53" w:rsidP="009E5A53">
            <w:pPr>
              <w:spacing w:after="0"/>
              <w:rPr>
                <w:rFonts w:ascii="Times New Roman" w:hAnsi="Times New Roman"/>
                <w:b/>
                <w:iCs/>
                <w:lang w:eastAsia="ru-RU"/>
              </w:rPr>
            </w:pPr>
            <w:r w:rsidRPr="009E5A53">
              <w:rPr>
                <w:rFonts w:ascii="Times New Roman" w:hAnsi="Times New Roman"/>
                <w:b/>
                <w:iCs/>
                <w:lang w:eastAsia="ru-RU"/>
              </w:rPr>
              <w:t>3. В терминалах самообслуживания ПАО КБ «Центр-инвест»</w:t>
            </w:r>
          </w:p>
        </w:tc>
        <w:tc>
          <w:tcPr>
            <w:tcW w:w="5029" w:type="dxa"/>
            <w:vAlign w:val="center"/>
          </w:tcPr>
          <w:p w14:paraId="32D49979" w14:textId="77777777" w:rsidR="009E5A53" w:rsidRPr="009E5A53" w:rsidRDefault="009E5A53" w:rsidP="009E5A53">
            <w:pPr>
              <w:spacing w:after="0" w:line="240" w:lineRule="auto"/>
              <w:ind w:left="36" w:right="243"/>
              <w:rPr>
                <w:rFonts w:ascii="Times New Roman" w:hAnsi="Times New Roman"/>
                <w:b/>
                <w:iCs/>
                <w:lang w:eastAsia="ru-RU"/>
              </w:rPr>
            </w:pPr>
            <w:r w:rsidRPr="009E5A53">
              <w:rPr>
                <w:rFonts w:ascii="Times New Roman" w:hAnsi="Times New Roman"/>
                <w:b/>
                <w:iCs/>
                <w:lang w:eastAsia="ru-RU"/>
              </w:rPr>
              <w:t>6. Через Сбербанк Онлайн (личный кабинет в браузере или мобильное приложение)</w:t>
            </w:r>
          </w:p>
        </w:tc>
      </w:tr>
    </w:tbl>
    <w:p w14:paraId="1205E581" w14:textId="77777777" w:rsidR="009E5A53" w:rsidRPr="009E5A53" w:rsidRDefault="009E5A53" w:rsidP="009E5A53">
      <w:pPr>
        <w:spacing w:after="0" w:line="240" w:lineRule="auto"/>
        <w:ind w:left="-993" w:right="-284"/>
        <w:contextualSpacing/>
        <w:jc w:val="both"/>
        <w:rPr>
          <w:rFonts w:ascii="Times New Roman" w:hAnsi="Times New Roman"/>
          <w:b/>
          <w:iCs/>
        </w:rPr>
      </w:pPr>
    </w:p>
    <w:tbl>
      <w:tblPr>
        <w:tblStyle w:val="1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4"/>
        <w:gridCol w:w="7911"/>
      </w:tblGrid>
      <w:tr w:rsidR="009E5A53" w:rsidRPr="009E5A53" w14:paraId="5C8957B1" w14:textId="77777777" w:rsidTr="009E5A53">
        <w:trPr>
          <w:trHeight w:val="1595"/>
        </w:trPr>
        <w:tc>
          <w:tcPr>
            <w:tcW w:w="0" w:type="auto"/>
          </w:tcPr>
          <w:p w14:paraId="07422E07" w14:textId="77777777" w:rsidR="009E5A53" w:rsidRPr="009E5A53" w:rsidRDefault="009E5A53" w:rsidP="009E5A53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b/>
                <w:iCs/>
              </w:rPr>
            </w:pPr>
            <w:r w:rsidRPr="009E5A53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5098E4AB" wp14:editId="14894AE4">
                  <wp:extent cx="1416975" cy="904875"/>
                  <wp:effectExtent l="0" t="0" r="0" b="0"/>
                  <wp:docPr id="536504528" name="Рисунок 536504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504528" name="Рисунок 53650452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043" cy="911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 w:val="restart"/>
            <w:vAlign w:val="center"/>
          </w:tcPr>
          <w:p w14:paraId="10EC83CF" w14:textId="77777777" w:rsidR="009E5A53" w:rsidRPr="009E5A53" w:rsidRDefault="009E5A53" w:rsidP="009E5A5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iCs/>
              </w:rPr>
            </w:pPr>
            <w:r w:rsidRPr="009E5A53">
              <w:rPr>
                <w:rFonts w:ascii="Times New Roman" w:hAnsi="Times New Roman"/>
                <w:b/>
                <w:iCs/>
              </w:rPr>
              <w:t xml:space="preserve">ФЕДЕРАЛЬНЫЕ ЛЬГОТНИКИ (ЭСПБ желтого и красного цвета) могут осуществлять проезд ТОЛЬКО </w:t>
            </w:r>
            <w:r w:rsidRPr="009E5A53">
              <w:rPr>
                <w:rFonts w:ascii="Times New Roman" w:hAnsi="Times New Roman"/>
                <w:b/>
                <w:iCs/>
                <w:u w:val="single"/>
              </w:rPr>
              <w:t>на маршрутах городского и внутрирайонного сообщения.</w:t>
            </w:r>
          </w:p>
        </w:tc>
      </w:tr>
      <w:tr w:rsidR="009E5A53" w:rsidRPr="009E5A53" w14:paraId="139777AE" w14:textId="77777777" w:rsidTr="009E5A53">
        <w:trPr>
          <w:trHeight w:val="1573"/>
        </w:trPr>
        <w:tc>
          <w:tcPr>
            <w:tcW w:w="2514" w:type="dxa"/>
          </w:tcPr>
          <w:p w14:paraId="1BF603AF" w14:textId="77777777" w:rsidR="009E5A53" w:rsidRPr="009E5A53" w:rsidRDefault="009E5A53" w:rsidP="009E5A53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b/>
                <w:iCs/>
              </w:rPr>
            </w:pPr>
            <w:r w:rsidRPr="009E5A53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720ACD57" wp14:editId="23746B82">
                  <wp:extent cx="1428750" cy="912229"/>
                  <wp:effectExtent l="0" t="0" r="0" b="2540"/>
                  <wp:docPr id="904755021" name="Рисунок 904755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755021" name="Рисунок 90475502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979" cy="92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3" w:type="dxa"/>
            <w:vMerge/>
            <w:vAlign w:val="center"/>
          </w:tcPr>
          <w:p w14:paraId="47F81702" w14:textId="77777777" w:rsidR="009E5A53" w:rsidRPr="009E5A53" w:rsidRDefault="009E5A53" w:rsidP="009E5A5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iCs/>
              </w:rPr>
            </w:pPr>
          </w:p>
        </w:tc>
      </w:tr>
      <w:tr w:rsidR="009E5A53" w:rsidRPr="009E5A53" w14:paraId="3BD7605F" w14:textId="77777777" w:rsidTr="009E5A53">
        <w:trPr>
          <w:trHeight w:val="1552"/>
        </w:trPr>
        <w:tc>
          <w:tcPr>
            <w:tcW w:w="0" w:type="auto"/>
          </w:tcPr>
          <w:p w14:paraId="34D6FA6B" w14:textId="77777777" w:rsidR="009E5A53" w:rsidRPr="009E5A53" w:rsidRDefault="009E5A53" w:rsidP="009E5A53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noProof/>
              </w:rPr>
            </w:pPr>
            <w:r w:rsidRPr="009E5A53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44D1917" wp14:editId="5CC87067">
                  <wp:simplePos x="0" y="0"/>
                  <wp:positionH relativeFrom="column">
                    <wp:posOffset>-3809</wp:posOffset>
                  </wp:positionH>
                  <wp:positionV relativeFrom="paragraph">
                    <wp:posOffset>13971</wp:posOffset>
                  </wp:positionV>
                  <wp:extent cx="1428750" cy="912528"/>
                  <wp:effectExtent l="0" t="0" r="0" b="190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887" cy="923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</w:tcPr>
          <w:p w14:paraId="7885B0AA" w14:textId="6953E31D" w:rsidR="001E3978" w:rsidRPr="009E5A53" w:rsidRDefault="001E3978" w:rsidP="009E5A53">
            <w:pPr>
              <w:ind w:right="34"/>
              <w:jc w:val="both"/>
              <w:rPr>
                <w:rFonts w:ascii="Times New Roman" w:hAnsi="Times New Roman"/>
                <w:b/>
                <w:iCs/>
                <w:lang w:eastAsia="ru-RU"/>
              </w:rPr>
            </w:pPr>
            <w:r w:rsidRPr="001E3978">
              <w:rPr>
                <w:rFonts w:ascii="Times New Roman" w:hAnsi="Times New Roman"/>
                <w:b/>
                <w:iCs/>
                <w:lang w:eastAsia="ru-RU"/>
              </w:rPr>
              <w:t>Льготные проездные карты РЕГИОНАЛЬНЫХ ЛЬГОТНИКОВ (карты зеленого цвета) для бесплатного проезда в общественном транспорте ПОПОЛНЯТЬ НЕ НУЖНО!</w:t>
            </w:r>
          </w:p>
        </w:tc>
      </w:tr>
    </w:tbl>
    <w:p w14:paraId="4F5C696B" w14:textId="648C087D" w:rsidR="00FF2154" w:rsidRPr="00204F5F" w:rsidRDefault="00FF2154" w:rsidP="00204F5F">
      <w:pPr>
        <w:pStyle w:val="aa"/>
        <w:tabs>
          <w:tab w:val="left" w:pos="993"/>
        </w:tabs>
        <w:ind w:left="426"/>
        <w:rPr>
          <w:sz w:val="18"/>
          <w:szCs w:val="18"/>
        </w:rPr>
      </w:pPr>
    </w:p>
    <w:p w14:paraId="51A68F77" w14:textId="77777777" w:rsidR="00204F5F" w:rsidRPr="00204F5F" w:rsidRDefault="00204F5F" w:rsidP="00204F5F">
      <w:pPr>
        <w:pStyle w:val="aa"/>
        <w:tabs>
          <w:tab w:val="left" w:pos="993"/>
        </w:tabs>
        <w:ind w:left="426"/>
        <w:rPr>
          <w:sz w:val="18"/>
          <w:szCs w:val="18"/>
        </w:rPr>
      </w:pPr>
    </w:p>
    <w:tbl>
      <w:tblPr>
        <w:tblStyle w:val="ab"/>
        <w:tblW w:w="1047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544"/>
        <w:gridCol w:w="4954"/>
      </w:tblGrid>
      <w:tr w:rsidR="00204F5F" w:rsidRPr="00204F5F" w14:paraId="07E6928E" w14:textId="77777777" w:rsidTr="00204F5F">
        <w:tc>
          <w:tcPr>
            <w:tcW w:w="10478" w:type="dxa"/>
            <w:gridSpan w:val="3"/>
          </w:tcPr>
          <w:p w14:paraId="2D0A86EA" w14:textId="77777777" w:rsidR="00204F5F" w:rsidRPr="00204F5F" w:rsidRDefault="00204F5F" w:rsidP="002D71A9">
            <w:pPr>
              <w:spacing w:after="0" w:line="240" w:lineRule="auto"/>
              <w:rPr>
                <w:rFonts w:ascii="Times New Roman" w:hAnsi="Times New Roman"/>
              </w:rPr>
            </w:pPr>
            <w:r w:rsidRPr="00204F5F">
              <w:rPr>
                <w:rFonts w:ascii="Times New Roman" w:hAnsi="Times New Roman"/>
                <w:b/>
                <w:sz w:val="18"/>
                <w:szCs w:val="18"/>
              </w:rPr>
              <w:t>АРПС в соцсетях:</w:t>
            </w:r>
          </w:p>
        </w:tc>
      </w:tr>
      <w:tr w:rsidR="00204F5F" w:rsidRPr="00204F5F" w14:paraId="36E86ECF" w14:textId="77777777" w:rsidTr="00204F5F">
        <w:tc>
          <w:tcPr>
            <w:tcW w:w="5524" w:type="dxa"/>
            <w:gridSpan w:val="2"/>
          </w:tcPr>
          <w:p w14:paraId="3391195E" w14:textId="77777777" w:rsidR="00204F5F" w:rsidRPr="00204F5F" w:rsidRDefault="00204F5F" w:rsidP="002D71A9">
            <w:pPr>
              <w:spacing w:after="0" w:line="240" w:lineRule="auto"/>
              <w:rPr>
                <w:rFonts w:ascii="Times New Roman" w:hAnsi="Times New Roman"/>
              </w:rPr>
            </w:pPr>
            <w:r w:rsidRPr="00204F5F">
              <w:rPr>
                <w:rFonts w:ascii="Times New Roman" w:hAnsi="Times New Roman"/>
                <w:b/>
                <w:sz w:val="18"/>
                <w:szCs w:val="18"/>
              </w:rPr>
              <w:t>САЙТ ТРАНСПОРТНОЙ КАРТЫ ПРОСТОР</w:t>
            </w:r>
          </w:p>
        </w:tc>
        <w:tc>
          <w:tcPr>
            <w:tcW w:w="4954" w:type="dxa"/>
          </w:tcPr>
          <w:p w14:paraId="6087056F" w14:textId="77777777" w:rsidR="00204F5F" w:rsidRPr="00204F5F" w:rsidRDefault="00860E8A" w:rsidP="002D71A9">
            <w:pPr>
              <w:spacing w:after="0" w:line="240" w:lineRule="auto"/>
              <w:rPr>
                <w:rFonts w:ascii="Times New Roman" w:hAnsi="Times New Roman"/>
              </w:rPr>
            </w:pPr>
            <w:hyperlink r:id="rId11" w:history="1"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  <w:lang w:val="en-US"/>
                </w:rPr>
                <w:t>PROSTOR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</w:rPr>
                <w:t>.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  <w:lang w:val="en-US"/>
                </w:rPr>
                <w:t>TECH</w:t>
              </w:r>
            </w:hyperlink>
          </w:p>
        </w:tc>
      </w:tr>
      <w:tr w:rsidR="00204F5F" w:rsidRPr="00204F5F" w14:paraId="3560F0AB" w14:textId="77777777" w:rsidTr="00204F5F">
        <w:tc>
          <w:tcPr>
            <w:tcW w:w="1980" w:type="dxa"/>
          </w:tcPr>
          <w:p w14:paraId="0DEFBBDE" w14:textId="77777777" w:rsidR="00204F5F" w:rsidRPr="00204F5F" w:rsidRDefault="00204F5F" w:rsidP="002D71A9">
            <w:pPr>
              <w:spacing w:after="0" w:line="240" w:lineRule="auto"/>
              <w:rPr>
                <w:rFonts w:ascii="Times New Roman" w:hAnsi="Times New Roman"/>
              </w:rPr>
            </w:pPr>
            <w:r w:rsidRPr="00204F5F">
              <w:rPr>
                <w:rFonts w:ascii="Times New Roman" w:hAnsi="Times New Roman"/>
                <w:b/>
                <w:sz w:val="18"/>
                <w:szCs w:val="18"/>
              </w:rPr>
              <w:t>КАНАЛ ТЕЛЕГРАМ</w:t>
            </w:r>
          </w:p>
        </w:tc>
        <w:tc>
          <w:tcPr>
            <w:tcW w:w="3544" w:type="dxa"/>
          </w:tcPr>
          <w:p w14:paraId="4106DDC2" w14:textId="77777777" w:rsidR="00204F5F" w:rsidRPr="00204F5F" w:rsidRDefault="00204F5F" w:rsidP="002D71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4F5F">
              <w:rPr>
                <w:rFonts w:ascii="Times New Roman" w:hAnsi="Times New Roman"/>
                <w:b/>
                <w:sz w:val="18"/>
                <w:szCs w:val="18"/>
              </w:rPr>
              <w:t>ГРУППА ПОДДЕРЖКИ</w:t>
            </w:r>
          </w:p>
        </w:tc>
        <w:tc>
          <w:tcPr>
            <w:tcW w:w="4954" w:type="dxa"/>
          </w:tcPr>
          <w:p w14:paraId="3F763877" w14:textId="77777777" w:rsidR="00204F5F" w:rsidRPr="00204F5F" w:rsidRDefault="00204F5F" w:rsidP="002D71A9">
            <w:pPr>
              <w:spacing w:after="0" w:line="240" w:lineRule="auto"/>
              <w:rPr>
                <w:rFonts w:ascii="Times New Roman" w:hAnsi="Times New Roman"/>
              </w:rPr>
            </w:pPr>
            <w:r w:rsidRPr="00204F5F">
              <w:rPr>
                <w:rFonts w:ascii="Times New Roman" w:hAnsi="Times New Roman"/>
                <w:b/>
                <w:sz w:val="18"/>
                <w:szCs w:val="18"/>
              </w:rPr>
              <w:t>ВКОНТАКТЕ</w:t>
            </w:r>
          </w:p>
        </w:tc>
      </w:tr>
      <w:tr w:rsidR="00204F5F" w:rsidRPr="00204F5F" w14:paraId="1BC7C711" w14:textId="77777777" w:rsidTr="00204F5F">
        <w:tc>
          <w:tcPr>
            <w:tcW w:w="1980" w:type="dxa"/>
          </w:tcPr>
          <w:p w14:paraId="62FD95E1" w14:textId="77777777" w:rsidR="00204F5F" w:rsidRPr="00204F5F" w:rsidRDefault="00860E8A" w:rsidP="002D71A9">
            <w:pPr>
              <w:spacing w:after="0" w:line="240" w:lineRule="auto"/>
              <w:rPr>
                <w:rFonts w:ascii="Times New Roman" w:hAnsi="Times New Roman"/>
              </w:rPr>
            </w:pPr>
            <w:hyperlink r:id="rId12" w:history="1"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  <w:lang w:val="en-US"/>
                </w:rPr>
                <w:t>T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</w:rPr>
                <w:t>.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  <w:lang w:val="en-US"/>
                </w:rPr>
                <w:t>me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</w:rPr>
                <w:t>/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  <w:lang w:val="en-US"/>
                </w:rPr>
                <w:t>arps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</w:rPr>
                <w:t>.161</w:t>
              </w:r>
            </w:hyperlink>
          </w:p>
        </w:tc>
        <w:tc>
          <w:tcPr>
            <w:tcW w:w="3544" w:type="dxa"/>
          </w:tcPr>
          <w:p w14:paraId="356BB6B3" w14:textId="77777777" w:rsidR="00204F5F" w:rsidRPr="00204F5F" w:rsidRDefault="00860E8A" w:rsidP="002D71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3" w:history="1"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  <w:lang w:val="en-US"/>
                </w:rPr>
                <w:t>t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</w:rPr>
                <w:t>.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  <w:lang w:val="en-US"/>
                </w:rPr>
                <w:t>me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</w:rPr>
                <w:t>/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  <w:lang w:val="en-US"/>
                </w:rPr>
                <w:t>joinchat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</w:rPr>
                <w:t>/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  <w:lang w:val="en-US"/>
                </w:rPr>
                <w:t>EE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</w:rPr>
                <w:t>0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  <w:lang w:val="en-US"/>
                </w:rPr>
                <w:t>I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</w:rPr>
                <w:t>2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  <w:lang w:val="en-US"/>
                </w:rPr>
                <w:t>EQDflt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</w:rPr>
                <w:t>9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  <w:lang w:val="en-US"/>
                </w:rPr>
                <w:t>gTWcs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</w:rPr>
                <w:t>5</w:t>
              </w:r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  <w:lang w:val="en-US"/>
                </w:rPr>
                <w:t>hZYg</w:t>
              </w:r>
            </w:hyperlink>
          </w:p>
        </w:tc>
        <w:tc>
          <w:tcPr>
            <w:tcW w:w="4954" w:type="dxa"/>
          </w:tcPr>
          <w:p w14:paraId="004CC254" w14:textId="77777777" w:rsidR="00204F5F" w:rsidRPr="00204F5F" w:rsidRDefault="00860E8A" w:rsidP="002D71A9">
            <w:pPr>
              <w:spacing w:after="0" w:line="240" w:lineRule="auto"/>
              <w:rPr>
                <w:rFonts w:ascii="Times New Roman" w:hAnsi="Times New Roman"/>
              </w:rPr>
            </w:pPr>
            <w:hyperlink r:id="rId14" w:history="1"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  <w:lang w:val="en-US"/>
                </w:rPr>
                <w:t>vk.com/arps_pro</w:t>
              </w:r>
            </w:hyperlink>
          </w:p>
        </w:tc>
      </w:tr>
      <w:tr w:rsidR="00204F5F" w:rsidRPr="00204F5F" w14:paraId="6DED3F0B" w14:textId="77777777" w:rsidTr="00204F5F">
        <w:tc>
          <w:tcPr>
            <w:tcW w:w="5524" w:type="dxa"/>
            <w:gridSpan w:val="2"/>
          </w:tcPr>
          <w:p w14:paraId="5A2C93A5" w14:textId="77777777" w:rsidR="00204F5F" w:rsidRPr="00204F5F" w:rsidRDefault="00204F5F" w:rsidP="002D71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4F5F">
              <w:rPr>
                <w:rFonts w:ascii="Times New Roman" w:hAnsi="Times New Roman"/>
                <w:sz w:val="18"/>
                <w:szCs w:val="18"/>
              </w:rPr>
              <w:t>ОТВЕТЫ НА ЧАСТО ЗАДАВАЕМЫЕ ВОПРОСЫ</w:t>
            </w:r>
          </w:p>
        </w:tc>
        <w:tc>
          <w:tcPr>
            <w:tcW w:w="4954" w:type="dxa"/>
          </w:tcPr>
          <w:p w14:paraId="7B28F934" w14:textId="77777777" w:rsidR="00204F5F" w:rsidRPr="00204F5F" w:rsidRDefault="00860E8A" w:rsidP="002D71A9">
            <w:pPr>
              <w:spacing w:after="0" w:line="240" w:lineRule="auto"/>
              <w:rPr>
                <w:rFonts w:ascii="Times New Roman" w:hAnsi="Times New Roman"/>
              </w:rPr>
            </w:pPr>
            <w:hyperlink r:id="rId15" w:history="1"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  <w:lang w:val="en-US"/>
                </w:rPr>
                <w:t>SUPPORT.ARPS.PRO</w:t>
              </w:r>
            </w:hyperlink>
          </w:p>
        </w:tc>
      </w:tr>
      <w:tr w:rsidR="00204F5F" w:rsidRPr="00204F5F" w14:paraId="09C722FF" w14:textId="77777777" w:rsidTr="00204F5F">
        <w:tc>
          <w:tcPr>
            <w:tcW w:w="5524" w:type="dxa"/>
            <w:gridSpan w:val="2"/>
          </w:tcPr>
          <w:p w14:paraId="41986C47" w14:textId="77777777" w:rsidR="00204F5F" w:rsidRPr="00204F5F" w:rsidRDefault="00204F5F" w:rsidP="002D71A9">
            <w:pPr>
              <w:spacing w:after="0" w:line="240" w:lineRule="auto"/>
              <w:rPr>
                <w:rFonts w:ascii="Times New Roman" w:hAnsi="Times New Roman"/>
              </w:rPr>
            </w:pPr>
            <w:r w:rsidRPr="00204F5F">
              <w:rPr>
                <w:rFonts w:ascii="Times New Roman" w:hAnsi="Times New Roman"/>
                <w:sz w:val="18"/>
                <w:szCs w:val="18"/>
              </w:rPr>
              <w:t>СЛУЖБА ПОДДЕРЖКИ ПАССАЖИРОВ</w:t>
            </w:r>
          </w:p>
        </w:tc>
        <w:tc>
          <w:tcPr>
            <w:tcW w:w="4954" w:type="dxa"/>
          </w:tcPr>
          <w:p w14:paraId="0F7EAD32" w14:textId="77777777" w:rsidR="00204F5F" w:rsidRPr="00204F5F" w:rsidRDefault="00860E8A" w:rsidP="002D71A9">
            <w:pPr>
              <w:spacing w:after="0" w:line="240" w:lineRule="auto"/>
              <w:rPr>
                <w:rFonts w:ascii="Times New Roman" w:hAnsi="Times New Roman"/>
              </w:rPr>
            </w:pPr>
            <w:hyperlink r:id="rId16" w:history="1">
              <w:r w:rsidR="00204F5F" w:rsidRPr="00204F5F">
                <w:rPr>
                  <w:rStyle w:val="ac"/>
                  <w:rFonts w:ascii="Times New Roman" w:hAnsi="Times New Roman"/>
                  <w:sz w:val="18"/>
                  <w:szCs w:val="18"/>
                  <w:lang w:val="en-US"/>
                </w:rPr>
                <w:t>SUPPORT@ARPS.PRO</w:t>
              </w:r>
            </w:hyperlink>
          </w:p>
        </w:tc>
      </w:tr>
      <w:tr w:rsidR="00204F5F" w:rsidRPr="00204F5F" w14:paraId="19B76A1C" w14:textId="77777777" w:rsidTr="00204F5F">
        <w:tc>
          <w:tcPr>
            <w:tcW w:w="10478" w:type="dxa"/>
            <w:gridSpan w:val="3"/>
          </w:tcPr>
          <w:p w14:paraId="37963D38" w14:textId="77777777" w:rsidR="00204F5F" w:rsidRPr="00204F5F" w:rsidRDefault="00204F5F" w:rsidP="002D71A9">
            <w:pPr>
              <w:spacing w:after="0" w:line="240" w:lineRule="auto"/>
              <w:rPr>
                <w:rFonts w:ascii="Times New Roman" w:hAnsi="Times New Roman"/>
              </w:rPr>
            </w:pPr>
            <w:r w:rsidRPr="00204F5F">
              <w:rPr>
                <w:rFonts w:ascii="Times New Roman" w:hAnsi="Times New Roman"/>
                <w:i/>
                <w:sz w:val="18"/>
                <w:szCs w:val="18"/>
              </w:rPr>
              <w:t>Сообщения принимаются с 07.00 до 23.00 в течение всей недели, включая выходные и праздники</w:t>
            </w:r>
          </w:p>
        </w:tc>
      </w:tr>
      <w:tr w:rsidR="00204F5F" w:rsidRPr="00204F5F" w14:paraId="21CD6584" w14:textId="77777777" w:rsidTr="00204F5F">
        <w:tc>
          <w:tcPr>
            <w:tcW w:w="10478" w:type="dxa"/>
            <w:gridSpan w:val="3"/>
          </w:tcPr>
          <w:p w14:paraId="2C6E62B4" w14:textId="77777777" w:rsidR="00204F5F" w:rsidRPr="00204F5F" w:rsidRDefault="00204F5F" w:rsidP="002D71A9">
            <w:pPr>
              <w:spacing w:after="0" w:line="240" w:lineRule="auto"/>
              <w:rPr>
                <w:rFonts w:ascii="Times New Roman" w:hAnsi="Times New Roman"/>
              </w:rPr>
            </w:pPr>
            <w:r w:rsidRPr="00204F5F">
              <w:rPr>
                <w:rFonts w:ascii="Times New Roman" w:hAnsi="Times New Roman"/>
                <w:sz w:val="18"/>
                <w:szCs w:val="18"/>
              </w:rPr>
              <w:t>Телефон горячей линии Инфоцентра АРПС 8 (863) 285-09-00</w:t>
            </w:r>
          </w:p>
        </w:tc>
      </w:tr>
      <w:tr w:rsidR="00204F5F" w:rsidRPr="00204F5F" w14:paraId="51744476" w14:textId="77777777" w:rsidTr="00204F5F">
        <w:tc>
          <w:tcPr>
            <w:tcW w:w="10478" w:type="dxa"/>
            <w:gridSpan w:val="3"/>
          </w:tcPr>
          <w:p w14:paraId="5FBC2F6D" w14:textId="77777777" w:rsidR="00204F5F" w:rsidRPr="00204F5F" w:rsidRDefault="00204F5F" w:rsidP="002D71A9">
            <w:pPr>
              <w:spacing w:after="0" w:line="240" w:lineRule="auto"/>
              <w:rPr>
                <w:rFonts w:ascii="Times New Roman" w:hAnsi="Times New Roman"/>
              </w:rPr>
            </w:pPr>
            <w:r w:rsidRPr="00204F5F">
              <w:rPr>
                <w:rFonts w:ascii="Times New Roman" w:hAnsi="Times New Roman"/>
                <w:sz w:val="18"/>
                <w:szCs w:val="18"/>
              </w:rPr>
              <w:t>Режим работы: пн-пт с 08.00 до 17.00, сб с 09.00 до 14.00, вс – выходной</w:t>
            </w:r>
          </w:p>
        </w:tc>
      </w:tr>
      <w:tr w:rsidR="00204F5F" w:rsidRPr="00204F5F" w14:paraId="1CB67D44" w14:textId="77777777" w:rsidTr="00204F5F">
        <w:tc>
          <w:tcPr>
            <w:tcW w:w="5524" w:type="dxa"/>
            <w:gridSpan w:val="2"/>
          </w:tcPr>
          <w:p w14:paraId="747330DD" w14:textId="77777777" w:rsidR="00204F5F" w:rsidRPr="00204F5F" w:rsidRDefault="00204F5F" w:rsidP="002D71A9">
            <w:pPr>
              <w:spacing w:after="0" w:line="240" w:lineRule="auto"/>
              <w:rPr>
                <w:rFonts w:ascii="Times New Roman" w:hAnsi="Times New Roman"/>
              </w:rPr>
            </w:pPr>
            <w:r w:rsidRPr="00204F5F">
              <w:rPr>
                <w:rFonts w:ascii="Times New Roman" w:hAnsi="Times New Roman"/>
                <w:sz w:val="18"/>
                <w:szCs w:val="18"/>
              </w:rPr>
              <w:t xml:space="preserve">Контакты Пресс-службы АРПС  - </w:t>
            </w:r>
            <w:hyperlink r:id="rId17">
              <w:r w:rsidRPr="00204F5F">
                <w:rPr>
                  <w:rFonts w:ascii="Times New Roman" w:hAnsi="Times New Roman"/>
                  <w:color w:val="1155CC"/>
                  <w:sz w:val="18"/>
                  <w:szCs w:val="18"/>
                  <w:u w:val="single"/>
                </w:rPr>
                <w:t>ARPSmedia@arps.pro</w:t>
              </w:r>
            </w:hyperlink>
          </w:p>
        </w:tc>
        <w:tc>
          <w:tcPr>
            <w:tcW w:w="4954" w:type="dxa"/>
          </w:tcPr>
          <w:p w14:paraId="022691DD" w14:textId="77777777" w:rsidR="00204F5F" w:rsidRPr="00204F5F" w:rsidRDefault="00204F5F" w:rsidP="002D71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BFB9185" w14:textId="77777777" w:rsidR="00204F5F" w:rsidRPr="00204F5F" w:rsidRDefault="00204F5F" w:rsidP="005B1BFA">
      <w:pPr>
        <w:pStyle w:val="aa"/>
        <w:tabs>
          <w:tab w:val="left" w:pos="993"/>
        </w:tabs>
        <w:ind w:left="0"/>
        <w:rPr>
          <w:sz w:val="18"/>
          <w:szCs w:val="18"/>
        </w:rPr>
      </w:pPr>
    </w:p>
    <w:sectPr w:rsidR="00204F5F" w:rsidRPr="00204F5F" w:rsidSect="009E5A53">
      <w:pgSz w:w="11906" w:h="16838"/>
      <w:pgMar w:top="851" w:right="567" w:bottom="709" w:left="851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4FA5B" w14:textId="77777777" w:rsidR="00860E8A" w:rsidRDefault="00860E8A" w:rsidP="00D70D1D">
      <w:pPr>
        <w:spacing w:after="0" w:line="240" w:lineRule="auto"/>
      </w:pPr>
      <w:r>
        <w:separator/>
      </w:r>
    </w:p>
  </w:endnote>
  <w:endnote w:type="continuationSeparator" w:id="0">
    <w:p w14:paraId="24CA8277" w14:textId="77777777" w:rsidR="00860E8A" w:rsidRDefault="00860E8A" w:rsidP="00D7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29E65" w14:textId="77777777" w:rsidR="00860E8A" w:rsidRDefault="00860E8A" w:rsidP="00D70D1D">
      <w:pPr>
        <w:spacing w:after="0" w:line="240" w:lineRule="auto"/>
      </w:pPr>
      <w:r>
        <w:separator/>
      </w:r>
    </w:p>
  </w:footnote>
  <w:footnote w:type="continuationSeparator" w:id="0">
    <w:p w14:paraId="128F0E44" w14:textId="77777777" w:rsidR="00860E8A" w:rsidRDefault="00860E8A" w:rsidP="00D70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20428"/>
    <w:multiLevelType w:val="hybridMultilevel"/>
    <w:tmpl w:val="54D86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739A9"/>
    <w:multiLevelType w:val="hybridMultilevel"/>
    <w:tmpl w:val="66ECE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E0102"/>
    <w:multiLevelType w:val="multilevel"/>
    <w:tmpl w:val="4E2EB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13486EC5"/>
    <w:multiLevelType w:val="multilevel"/>
    <w:tmpl w:val="AB348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8A77E67"/>
    <w:multiLevelType w:val="multilevel"/>
    <w:tmpl w:val="15CA5D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475" w:hanging="108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4230" w:hanging="1800"/>
      </w:p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</w:lvl>
  </w:abstractNum>
  <w:abstractNum w:abstractNumId="5">
    <w:nsid w:val="194D449F"/>
    <w:multiLevelType w:val="multilevel"/>
    <w:tmpl w:val="A47E1D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7CE4E61"/>
    <w:multiLevelType w:val="hybridMultilevel"/>
    <w:tmpl w:val="44A606F6"/>
    <w:lvl w:ilvl="0" w:tplc="DA907606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700C8F"/>
    <w:multiLevelType w:val="multilevel"/>
    <w:tmpl w:val="E070B8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8">
    <w:nsid w:val="378112ED"/>
    <w:multiLevelType w:val="hybridMultilevel"/>
    <w:tmpl w:val="3CFE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42471"/>
    <w:multiLevelType w:val="hybridMultilevel"/>
    <w:tmpl w:val="583C593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6527D9A"/>
    <w:multiLevelType w:val="hybridMultilevel"/>
    <w:tmpl w:val="83CE1F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1A86627"/>
    <w:multiLevelType w:val="hybridMultilevel"/>
    <w:tmpl w:val="C7466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930DFC"/>
    <w:multiLevelType w:val="hybridMultilevel"/>
    <w:tmpl w:val="3DE2936E"/>
    <w:lvl w:ilvl="0" w:tplc="DA907606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1CA1041"/>
    <w:multiLevelType w:val="hybridMultilevel"/>
    <w:tmpl w:val="66ECE6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7E367F"/>
    <w:multiLevelType w:val="hybridMultilevel"/>
    <w:tmpl w:val="54D86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F30D3B"/>
    <w:multiLevelType w:val="hybridMultilevel"/>
    <w:tmpl w:val="0BC26A86"/>
    <w:lvl w:ilvl="0" w:tplc="0BA058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FCB54B7"/>
    <w:multiLevelType w:val="hybridMultilevel"/>
    <w:tmpl w:val="5CA48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10"/>
  </w:num>
  <w:num w:numId="7">
    <w:abstractNumId w:val="15"/>
  </w:num>
  <w:num w:numId="8">
    <w:abstractNumId w:val="8"/>
  </w:num>
  <w:num w:numId="9">
    <w:abstractNumId w:val="16"/>
  </w:num>
  <w:num w:numId="10">
    <w:abstractNumId w:val="9"/>
  </w:num>
  <w:num w:numId="11">
    <w:abstractNumId w:val="12"/>
  </w:num>
  <w:num w:numId="12">
    <w:abstractNumId w:val="6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D1D"/>
    <w:rsid w:val="00021C1C"/>
    <w:rsid w:val="00032FB0"/>
    <w:rsid w:val="00035FB7"/>
    <w:rsid w:val="000534E2"/>
    <w:rsid w:val="0005589D"/>
    <w:rsid w:val="00084B2C"/>
    <w:rsid w:val="00086C25"/>
    <w:rsid w:val="000A32DC"/>
    <w:rsid w:val="000C4AFD"/>
    <w:rsid w:val="000E22AE"/>
    <w:rsid w:val="000E3F88"/>
    <w:rsid w:val="000F489C"/>
    <w:rsid w:val="001423A5"/>
    <w:rsid w:val="00172AF3"/>
    <w:rsid w:val="0017649D"/>
    <w:rsid w:val="00196EC6"/>
    <w:rsid w:val="001C1055"/>
    <w:rsid w:val="001C508C"/>
    <w:rsid w:val="001D28F9"/>
    <w:rsid w:val="001D665E"/>
    <w:rsid w:val="001E3978"/>
    <w:rsid w:val="001F2679"/>
    <w:rsid w:val="002029DC"/>
    <w:rsid w:val="00204F5F"/>
    <w:rsid w:val="00224195"/>
    <w:rsid w:val="002264A3"/>
    <w:rsid w:val="00231F09"/>
    <w:rsid w:val="00242DCB"/>
    <w:rsid w:val="0026581C"/>
    <w:rsid w:val="002663A3"/>
    <w:rsid w:val="002665C1"/>
    <w:rsid w:val="00272D76"/>
    <w:rsid w:val="00293893"/>
    <w:rsid w:val="002B58E4"/>
    <w:rsid w:val="002E7600"/>
    <w:rsid w:val="00300247"/>
    <w:rsid w:val="003045B1"/>
    <w:rsid w:val="003070D4"/>
    <w:rsid w:val="00316F93"/>
    <w:rsid w:val="00332757"/>
    <w:rsid w:val="00350BB2"/>
    <w:rsid w:val="00355F27"/>
    <w:rsid w:val="003664B5"/>
    <w:rsid w:val="00366DAF"/>
    <w:rsid w:val="00367153"/>
    <w:rsid w:val="003950DE"/>
    <w:rsid w:val="00395CF5"/>
    <w:rsid w:val="003A35CF"/>
    <w:rsid w:val="003B1AD7"/>
    <w:rsid w:val="003C1EA8"/>
    <w:rsid w:val="003C448A"/>
    <w:rsid w:val="003F01EE"/>
    <w:rsid w:val="00400C15"/>
    <w:rsid w:val="00402D3B"/>
    <w:rsid w:val="00432192"/>
    <w:rsid w:val="00435343"/>
    <w:rsid w:val="00452196"/>
    <w:rsid w:val="00486274"/>
    <w:rsid w:val="004A1D77"/>
    <w:rsid w:val="004A3C13"/>
    <w:rsid w:val="004A4016"/>
    <w:rsid w:val="004C3AD3"/>
    <w:rsid w:val="004D3C47"/>
    <w:rsid w:val="004F6101"/>
    <w:rsid w:val="00502021"/>
    <w:rsid w:val="005161F9"/>
    <w:rsid w:val="0053068B"/>
    <w:rsid w:val="00535F3D"/>
    <w:rsid w:val="00546562"/>
    <w:rsid w:val="005733BF"/>
    <w:rsid w:val="00583683"/>
    <w:rsid w:val="00585686"/>
    <w:rsid w:val="00585D5D"/>
    <w:rsid w:val="0059143E"/>
    <w:rsid w:val="005954C6"/>
    <w:rsid w:val="005B1BFA"/>
    <w:rsid w:val="005D0019"/>
    <w:rsid w:val="005D45F1"/>
    <w:rsid w:val="005E3DB3"/>
    <w:rsid w:val="0061101A"/>
    <w:rsid w:val="00623A80"/>
    <w:rsid w:val="00630E35"/>
    <w:rsid w:val="006409D0"/>
    <w:rsid w:val="00645D1D"/>
    <w:rsid w:val="00663221"/>
    <w:rsid w:val="00672906"/>
    <w:rsid w:val="006750B0"/>
    <w:rsid w:val="006A0E13"/>
    <w:rsid w:val="006A4FFA"/>
    <w:rsid w:val="006C6D36"/>
    <w:rsid w:val="0070222F"/>
    <w:rsid w:val="00707BFF"/>
    <w:rsid w:val="007134A6"/>
    <w:rsid w:val="00716CEF"/>
    <w:rsid w:val="00725153"/>
    <w:rsid w:val="00725237"/>
    <w:rsid w:val="00731FBB"/>
    <w:rsid w:val="0073707D"/>
    <w:rsid w:val="007401E0"/>
    <w:rsid w:val="00750F52"/>
    <w:rsid w:val="00780E9D"/>
    <w:rsid w:val="0078360A"/>
    <w:rsid w:val="00785AD7"/>
    <w:rsid w:val="007B4229"/>
    <w:rsid w:val="007B462A"/>
    <w:rsid w:val="007B774E"/>
    <w:rsid w:val="007B786A"/>
    <w:rsid w:val="007D5FBD"/>
    <w:rsid w:val="007D7FA2"/>
    <w:rsid w:val="007F2C89"/>
    <w:rsid w:val="0081048F"/>
    <w:rsid w:val="008116E5"/>
    <w:rsid w:val="00834BE6"/>
    <w:rsid w:val="00835ABD"/>
    <w:rsid w:val="00840878"/>
    <w:rsid w:val="00860E8A"/>
    <w:rsid w:val="00863030"/>
    <w:rsid w:val="008746F3"/>
    <w:rsid w:val="00875F9B"/>
    <w:rsid w:val="00887CC4"/>
    <w:rsid w:val="00890CED"/>
    <w:rsid w:val="008B41B3"/>
    <w:rsid w:val="008C1369"/>
    <w:rsid w:val="008D48EA"/>
    <w:rsid w:val="008D7DF2"/>
    <w:rsid w:val="008E0A77"/>
    <w:rsid w:val="008F4E45"/>
    <w:rsid w:val="008F79CA"/>
    <w:rsid w:val="00912BA4"/>
    <w:rsid w:val="009215EF"/>
    <w:rsid w:val="00925DE7"/>
    <w:rsid w:val="00936C68"/>
    <w:rsid w:val="009467F3"/>
    <w:rsid w:val="00952914"/>
    <w:rsid w:val="0095623B"/>
    <w:rsid w:val="00965043"/>
    <w:rsid w:val="0098592D"/>
    <w:rsid w:val="00992A05"/>
    <w:rsid w:val="00992B7E"/>
    <w:rsid w:val="009A3820"/>
    <w:rsid w:val="009A6F79"/>
    <w:rsid w:val="009B3AF9"/>
    <w:rsid w:val="009C09DC"/>
    <w:rsid w:val="009C1DC5"/>
    <w:rsid w:val="009D0131"/>
    <w:rsid w:val="009D78EC"/>
    <w:rsid w:val="009E5A53"/>
    <w:rsid w:val="009F4A18"/>
    <w:rsid w:val="009F5B5D"/>
    <w:rsid w:val="00A00814"/>
    <w:rsid w:val="00A07485"/>
    <w:rsid w:val="00A10913"/>
    <w:rsid w:val="00A20861"/>
    <w:rsid w:val="00A45BCF"/>
    <w:rsid w:val="00A478FE"/>
    <w:rsid w:val="00A55793"/>
    <w:rsid w:val="00A573BA"/>
    <w:rsid w:val="00A664FA"/>
    <w:rsid w:val="00A862F6"/>
    <w:rsid w:val="00A94E4D"/>
    <w:rsid w:val="00AB70A0"/>
    <w:rsid w:val="00AC0C84"/>
    <w:rsid w:val="00AD22BD"/>
    <w:rsid w:val="00AD4F3F"/>
    <w:rsid w:val="00B07C47"/>
    <w:rsid w:val="00B13728"/>
    <w:rsid w:val="00B235B0"/>
    <w:rsid w:val="00B33136"/>
    <w:rsid w:val="00B441C0"/>
    <w:rsid w:val="00B4493D"/>
    <w:rsid w:val="00B61A96"/>
    <w:rsid w:val="00B66193"/>
    <w:rsid w:val="00B93CB7"/>
    <w:rsid w:val="00B9486A"/>
    <w:rsid w:val="00BB0050"/>
    <w:rsid w:val="00BB01B1"/>
    <w:rsid w:val="00BC411C"/>
    <w:rsid w:val="00BC7173"/>
    <w:rsid w:val="00BD05B2"/>
    <w:rsid w:val="00BD1063"/>
    <w:rsid w:val="00BD5709"/>
    <w:rsid w:val="00BE2DC1"/>
    <w:rsid w:val="00C03EEE"/>
    <w:rsid w:val="00C07DF9"/>
    <w:rsid w:val="00C12DF8"/>
    <w:rsid w:val="00C14126"/>
    <w:rsid w:val="00C141F6"/>
    <w:rsid w:val="00C1722A"/>
    <w:rsid w:val="00C32C07"/>
    <w:rsid w:val="00C542D2"/>
    <w:rsid w:val="00C5651E"/>
    <w:rsid w:val="00C62E46"/>
    <w:rsid w:val="00C76D89"/>
    <w:rsid w:val="00C84531"/>
    <w:rsid w:val="00CB7901"/>
    <w:rsid w:val="00CC55D5"/>
    <w:rsid w:val="00CD26A9"/>
    <w:rsid w:val="00CE16B7"/>
    <w:rsid w:val="00CF10B6"/>
    <w:rsid w:val="00CF579D"/>
    <w:rsid w:val="00D01DF0"/>
    <w:rsid w:val="00D05A9C"/>
    <w:rsid w:val="00D303E3"/>
    <w:rsid w:val="00D428A7"/>
    <w:rsid w:val="00D440BE"/>
    <w:rsid w:val="00D4789F"/>
    <w:rsid w:val="00D54B74"/>
    <w:rsid w:val="00D6528F"/>
    <w:rsid w:val="00D70D1D"/>
    <w:rsid w:val="00D7406D"/>
    <w:rsid w:val="00DA377E"/>
    <w:rsid w:val="00DD7DFF"/>
    <w:rsid w:val="00E00B3B"/>
    <w:rsid w:val="00E260DB"/>
    <w:rsid w:val="00E27F13"/>
    <w:rsid w:val="00E27F8D"/>
    <w:rsid w:val="00E32AB2"/>
    <w:rsid w:val="00E45D4D"/>
    <w:rsid w:val="00E53478"/>
    <w:rsid w:val="00E53618"/>
    <w:rsid w:val="00E55B5F"/>
    <w:rsid w:val="00E731DD"/>
    <w:rsid w:val="00E77D60"/>
    <w:rsid w:val="00E9208F"/>
    <w:rsid w:val="00EB1F5E"/>
    <w:rsid w:val="00EB2A48"/>
    <w:rsid w:val="00EB7908"/>
    <w:rsid w:val="00ED2974"/>
    <w:rsid w:val="00ED412B"/>
    <w:rsid w:val="00ED7882"/>
    <w:rsid w:val="00EE5BB9"/>
    <w:rsid w:val="00EE7934"/>
    <w:rsid w:val="00EF5AF1"/>
    <w:rsid w:val="00EF6E6A"/>
    <w:rsid w:val="00F12560"/>
    <w:rsid w:val="00F12C60"/>
    <w:rsid w:val="00F1354B"/>
    <w:rsid w:val="00F27BA7"/>
    <w:rsid w:val="00F3016A"/>
    <w:rsid w:val="00F32DE7"/>
    <w:rsid w:val="00F36DBA"/>
    <w:rsid w:val="00F36DD3"/>
    <w:rsid w:val="00F468E7"/>
    <w:rsid w:val="00F661C3"/>
    <w:rsid w:val="00F67DE8"/>
    <w:rsid w:val="00F71A57"/>
    <w:rsid w:val="00F7722F"/>
    <w:rsid w:val="00F8477A"/>
    <w:rsid w:val="00FA0CE5"/>
    <w:rsid w:val="00FA15A5"/>
    <w:rsid w:val="00FA22EF"/>
    <w:rsid w:val="00FA2894"/>
    <w:rsid w:val="00FB0514"/>
    <w:rsid w:val="00FB28D6"/>
    <w:rsid w:val="00FC0607"/>
    <w:rsid w:val="00FD5275"/>
    <w:rsid w:val="00FE0163"/>
    <w:rsid w:val="00FF2154"/>
    <w:rsid w:val="00FF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F2928"/>
  <w15:docId w15:val="{AE65859C-481D-400D-AAAB-9B03AEEE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B5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0D1D"/>
  </w:style>
  <w:style w:type="paragraph" w:styleId="a5">
    <w:name w:val="footer"/>
    <w:basedOn w:val="a"/>
    <w:link w:val="a6"/>
    <w:uiPriority w:val="99"/>
    <w:unhideWhenUsed/>
    <w:rsid w:val="00D70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0D1D"/>
  </w:style>
  <w:style w:type="paragraph" w:styleId="a7">
    <w:name w:val="Balloon Text"/>
    <w:basedOn w:val="a"/>
    <w:link w:val="a8"/>
    <w:uiPriority w:val="99"/>
    <w:semiHidden/>
    <w:unhideWhenUsed/>
    <w:rsid w:val="00D70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0D1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D28F9"/>
    <w:pPr>
      <w:spacing w:before="100" w:beforeAutospacing="1" w:after="119" w:line="240" w:lineRule="auto"/>
    </w:pPr>
    <w:rPr>
      <w:rFonts w:ascii="Times" w:hAnsi="Times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F1256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0"/>
      <w:lang w:eastAsia="ru-RU"/>
    </w:rPr>
  </w:style>
  <w:style w:type="table" w:styleId="ab">
    <w:name w:val="Table Grid"/>
    <w:basedOn w:val="a1"/>
    <w:uiPriority w:val="39"/>
    <w:rsid w:val="004D3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965043"/>
    <w:rPr>
      <w:color w:val="0000FF" w:themeColor="hyperlink"/>
      <w:u w:val="single"/>
    </w:rPr>
  </w:style>
  <w:style w:type="paragraph" w:customStyle="1" w:styleId="ConsPlusNormal">
    <w:name w:val="ConsPlusNormal"/>
    <w:rsid w:val="00FB28D6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styleId="ad">
    <w:name w:val="Revision"/>
    <w:hidden/>
    <w:uiPriority w:val="99"/>
    <w:semiHidden/>
    <w:rsid w:val="009467F3"/>
    <w:rPr>
      <w:sz w:val="22"/>
      <w:szCs w:val="22"/>
      <w:lang w:eastAsia="en-US"/>
    </w:rPr>
  </w:style>
  <w:style w:type="character" w:styleId="ae">
    <w:name w:val="annotation reference"/>
    <w:basedOn w:val="a0"/>
    <w:uiPriority w:val="99"/>
    <w:semiHidden/>
    <w:unhideWhenUsed/>
    <w:rsid w:val="009467F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467F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467F3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467F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467F3"/>
    <w:rPr>
      <w:b/>
      <w:bCs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992A05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8E0A77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316F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16F93"/>
    <w:rPr>
      <w:rFonts w:ascii="Courier New" w:eastAsia="Times New Roman" w:hAnsi="Courier New" w:cs="Courier New"/>
    </w:rPr>
  </w:style>
  <w:style w:type="table" w:customStyle="1" w:styleId="1">
    <w:name w:val="Сетка таблицы1"/>
    <w:basedOn w:val="a1"/>
    <w:next w:val="ab"/>
    <w:uiPriority w:val="39"/>
    <w:rsid w:val="009E5A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.me/joinchat/EE0I2EQDflt9gTWcs5hZY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arps.161" TargetMode="External"/><Relationship Id="rId17" Type="http://schemas.openxmlformats.org/officeDocument/2006/relationships/hyperlink" Target="mailto:ARPSmedia@arps.pr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UPPORT@ARPS.PR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ostor.tech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UPPORT.ARPS.PRO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arps_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284E2-E38F-4AC8-A4FC-CBEC72B4B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Stranik</cp:lastModifiedBy>
  <cp:revision>2</cp:revision>
  <cp:lastPrinted>2023-05-03T07:38:00Z</cp:lastPrinted>
  <dcterms:created xsi:type="dcterms:W3CDTF">2023-05-05T08:42:00Z</dcterms:created>
  <dcterms:modified xsi:type="dcterms:W3CDTF">2023-05-05T08:42:00Z</dcterms:modified>
</cp:coreProperties>
</file>