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4D" w:rsidRDefault="00994E4D" w:rsidP="00994E4D">
      <w:pPr>
        <w:jc w:val="center"/>
      </w:pPr>
      <w:r>
        <w:rPr>
          <w:sz w:val="28"/>
          <w:szCs w:val="28"/>
        </w:rPr>
        <w:t>Пояснительная информация</w:t>
      </w:r>
    </w:p>
    <w:p w:rsidR="00994E4D" w:rsidRDefault="00994E4D" w:rsidP="00994E4D">
      <w:pPr>
        <w:jc w:val="center"/>
      </w:pPr>
      <w:r>
        <w:rPr>
          <w:sz w:val="28"/>
          <w:szCs w:val="28"/>
        </w:rPr>
        <w:t>к отчету об исполнении плана реализации муниципальной программы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</w:t>
      </w:r>
      <w:r w:rsidR="00B50DF6">
        <w:rPr>
          <w:sz w:val="28"/>
          <w:szCs w:val="28"/>
        </w:rPr>
        <w:t xml:space="preserve">витие энергетики» за 6 месяцев </w:t>
      </w:r>
      <w:r>
        <w:rPr>
          <w:sz w:val="28"/>
          <w:szCs w:val="28"/>
        </w:rPr>
        <w:t>2024 года.</w:t>
      </w:r>
    </w:p>
    <w:p w:rsidR="00994E4D" w:rsidRDefault="00994E4D" w:rsidP="00994E4D">
      <w:pPr>
        <w:jc w:val="center"/>
      </w:pPr>
    </w:p>
    <w:p w:rsidR="00994E4D" w:rsidRDefault="00994E4D" w:rsidP="00994E4D">
      <w:pPr>
        <w:ind w:firstLine="567"/>
        <w:jc w:val="both"/>
      </w:pPr>
      <w:r>
        <w:rPr>
          <w:sz w:val="28"/>
          <w:szCs w:val="28"/>
        </w:rPr>
        <w:t>Муниципальная программа Красносулинского района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sz w:val="28"/>
          <w:szCs w:val="28"/>
        </w:rPr>
        <w:t xml:space="preserve"> муниципальная программа) утверждена постановлением Администрации Красносулинского района от 13.12.2018 № 1412.</w:t>
      </w:r>
    </w:p>
    <w:p w:rsidR="00994E4D" w:rsidRDefault="00994E4D" w:rsidP="00994E4D">
      <w:pPr>
        <w:ind w:firstLine="567"/>
        <w:jc w:val="both"/>
      </w:pPr>
      <w:r>
        <w:rPr>
          <w:sz w:val="28"/>
          <w:szCs w:val="28"/>
        </w:rPr>
        <w:t>В 2024 году в рамках реализации муниципальной программы предусмотрена реализация трех подпрограмм:</w:t>
      </w:r>
    </w:p>
    <w:p w:rsidR="00994E4D" w:rsidRDefault="00994E4D" w:rsidP="00994E4D">
      <w:pPr>
        <w:ind w:firstLine="567"/>
        <w:jc w:val="both"/>
      </w:pPr>
      <w:r>
        <w:rPr>
          <w:sz w:val="28"/>
          <w:szCs w:val="28"/>
        </w:rPr>
        <w:t xml:space="preserve">Подпрограмма 1 «Энергосбережение и повышение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в бюджетном секторе Красносулинского района»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sz w:val="28"/>
          <w:szCs w:val="28"/>
        </w:rPr>
        <w:t xml:space="preserve"> подпрограмма 1);</w:t>
      </w:r>
    </w:p>
    <w:p w:rsidR="00994E4D" w:rsidRDefault="00994E4D" w:rsidP="00994E4D">
      <w:pPr>
        <w:ind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Подпрограмма 2 «Развитие </w:t>
      </w:r>
      <w:r>
        <w:rPr>
          <w:rFonts w:ascii="Liberation Serif" w:eastAsia="Calibri" w:hAnsi="Liberation Serif" w:cs="Liberation Serif"/>
          <w:sz w:val="28"/>
          <w:szCs w:val="28"/>
        </w:rPr>
        <w:t>и модернизация электрических сетей, включая сети уличного освещения»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(далее – подпрограмма 2);</w:t>
      </w:r>
    </w:p>
    <w:p w:rsidR="00994E4D" w:rsidRDefault="00994E4D" w:rsidP="00994E4D">
      <w:pPr>
        <w:ind w:firstLine="567"/>
        <w:jc w:val="both"/>
      </w:pPr>
      <w:r>
        <w:rPr>
          <w:sz w:val="28"/>
          <w:szCs w:val="28"/>
        </w:rPr>
        <w:t xml:space="preserve">Подпрограмма 4 «Развитие промышленности и повышение ее конкурентоспособности»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sz w:val="28"/>
          <w:szCs w:val="28"/>
        </w:rPr>
        <w:t xml:space="preserve"> подпрограмма 4).</w:t>
      </w:r>
    </w:p>
    <w:p w:rsidR="00994E4D" w:rsidRDefault="00994E4D" w:rsidP="00994E4D">
      <w:pPr>
        <w:pStyle w:val="ab"/>
        <w:ind w:left="0" w:firstLine="567"/>
        <w:jc w:val="both"/>
      </w:pPr>
      <w:r>
        <w:rPr>
          <w:sz w:val="28"/>
          <w:szCs w:val="28"/>
        </w:rPr>
        <w:t xml:space="preserve">В соответствии с постановлением Администрации Красносулинского района от 09.02.2018 № 134, распоряжением Администрации Красносулинского района от 29.12.2023 № </w:t>
      </w:r>
      <w:r>
        <w:rPr>
          <w:rFonts w:eastAsia="Calibri"/>
          <w:sz w:val="28"/>
          <w:szCs w:val="28"/>
        </w:rPr>
        <w:t>362</w:t>
      </w:r>
      <w:r>
        <w:rPr>
          <w:sz w:val="28"/>
          <w:szCs w:val="28"/>
        </w:rPr>
        <w:t xml:space="preserve"> утвержден план реализации муниципальной программы Красносулинского района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на 2024 год.</w:t>
      </w:r>
    </w:p>
    <w:p w:rsidR="00994E4D" w:rsidRDefault="00994E4D" w:rsidP="00994E4D">
      <w:pPr>
        <w:ind w:firstLine="709"/>
        <w:jc w:val="both"/>
      </w:pPr>
      <w:r>
        <w:rPr>
          <w:sz w:val="28"/>
          <w:szCs w:val="28"/>
        </w:rPr>
        <w:t xml:space="preserve">В рамках реализации основного мероприятия 1.1 «Проведение обязательных энергетических обследований зданий, строений, сооружений» Запланировано проведение энергетических обследований зданий и сооружений, энергопотребляющего оборудования для выполнения разработки энергетических паспортов. Срок реализации контрольного события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2024 года.</w:t>
      </w:r>
    </w:p>
    <w:p w:rsidR="00994E4D" w:rsidRDefault="00994E4D" w:rsidP="00994E4D">
      <w:pPr>
        <w:ind w:firstLine="709"/>
        <w:jc w:val="both"/>
      </w:pPr>
      <w:r>
        <w:rPr>
          <w:sz w:val="28"/>
          <w:szCs w:val="28"/>
        </w:rPr>
        <w:t>По основному мероприятию 1.2 «</w:t>
      </w:r>
      <w:r>
        <w:rPr>
          <w:color w:val="000000"/>
          <w:sz w:val="28"/>
          <w:szCs w:val="28"/>
        </w:rPr>
        <w:t xml:space="preserve">Постоянный контроль, технический учет эффекта от внедрения энергосберегающих мероприятий по </w:t>
      </w:r>
      <w:proofErr w:type="spellStart"/>
      <w:r>
        <w:rPr>
          <w:color w:val="000000"/>
          <w:sz w:val="28"/>
          <w:szCs w:val="28"/>
        </w:rPr>
        <w:t>энергосервисным</w:t>
      </w:r>
      <w:proofErr w:type="spellEnd"/>
      <w:r>
        <w:rPr>
          <w:color w:val="000000"/>
          <w:sz w:val="28"/>
          <w:szCs w:val="28"/>
        </w:rPr>
        <w:t xml:space="preserve"> договорам</w:t>
      </w:r>
      <w:r>
        <w:rPr>
          <w:sz w:val="28"/>
          <w:szCs w:val="28"/>
        </w:rPr>
        <w:t xml:space="preserve">». По состоянию 01.07.2024 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</w:t>
      </w:r>
      <w:proofErr w:type="spellStart"/>
      <w:r>
        <w:rPr>
          <w:sz w:val="28"/>
          <w:szCs w:val="28"/>
        </w:rPr>
        <w:t>деклорация</w:t>
      </w:r>
      <w:proofErr w:type="spellEnd"/>
      <w:r>
        <w:rPr>
          <w:sz w:val="28"/>
          <w:szCs w:val="28"/>
        </w:rPr>
        <w:t>) в ГИС "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>" (https://gisee.ru/) за 2023 год.</w:t>
      </w:r>
    </w:p>
    <w:p w:rsidR="00994E4D" w:rsidRDefault="00994E4D" w:rsidP="00994E4D">
      <w:pPr>
        <w:ind w:firstLine="567"/>
        <w:jc w:val="both"/>
      </w:pPr>
      <w:r>
        <w:rPr>
          <w:sz w:val="28"/>
          <w:szCs w:val="28"/>
        </w:rPr>
        <w:t xml:space="preserve">По подпрограмме 2 «Развитие </w:t>
      </w:r>
      <w:r>
        <w:rPr>
          <w:rFonts w:eastAsia="Calibri"/>
          <w:sz w:val="28"/>
          <w:szCs w:val="28"/>
        </w:rPr>
        <w:t>и модернизация электрических сетей, включая сети уличного освещения</w:t>
      </w:r>
      <w:r>
        <w:rPr>
          <w:sz w:val="28"/>
          <w:szCs w:val="28"/>
        </w:rPr>
        <w:t>» запланирована реализация основного мероприятия 2.3. «Разработка проектной документации на строительство и реконструкцию объектов электрических сетей наружного (уличного) освещения», по котор</w:t>
      </w:r>
      <w:r>
        <w:rPr>
          <w:rFonts w:eastAsia="Calibri"/>
          <w:sz w:val="28"/>
          <w:szCs w:val="28"/>
        </w:rPr>
        <w:t>ому вы</w:t>
      </w:r>
      <w:r>
        <w:rPr>
          <w:rFonts w:ascii="Liberation Serif" w:eastAsia="Calibri" w:hAnsi="Liberation Serif" w:cs="Liberation Serif"/>
          <w:sz w:val="28"/>
          <w:szCs w:val="28"/>
        </w:rPr>
        <w:t>полняется определение источника финансирования на выполнение проектных работ по объекту «Строительство наружного уличного освещения х. Коминтерн Гуково-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Гнилушевского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сельского поселения Красносулинского района».</w:t>
      </w:r>
    </w:p>
    <w:p w:rsidR="00994E4D" w:rsidRDefault="00994E4D" w:rsidP="00994E4D">
      <w:pPr>
        <w:ind w:firstLine="567"/>
        <w:jc w:val="both"/>
      </w:pPr>
      <w:r>
        <w:rPr>
          <w:sz w:val="28"/>
          <w:szCs w:val="28"/>
        </w:rPr>
        <w:t>По подпрограмме 4 в 2024 году запланирована реализация 2 основных мероприятий, срок наступления которых  еще не наступил.</w:t>
      </w:r>
    </w:p>
    <w:p w:rsidR="00994E4D" w:rsidRDefault="00994E4D" w:rsidP="00994E4D">
      <w:pPr>
        <w:ind w:firstLine="709"/>
        <w:jc w:val="both"/>
      </w:pPr>
      <w:r>
        <w:rPr>
          <w:sz w:val="28"/>
          <w:szCs w:val="28"/>
        </w:rPr>
        <w:t xml:space="preserve">По основному мероприятию 4.1 «Создание благоприятной среды для развития промышленного производства на территории Красносулинского района, в том числе муниципальных форм поддержки промышленных предприятий». По состоянию на 01.07.2024 специалистами сектора инвестиционного развития и поддержки предпринимательства проводился ежеквартальный мониторинг деятельности </w:t>
      </w:r>
      <w:r>
        <w:rPr>
          <w:sz w:val="28"/>
          <w:szCs w:val="28"/>
        </w:rPr>
        <w:lastRenderedPageBreak/>
        <w:t>крупных и средних предприятий на основании статистических данных, которые отражены на сайте министерства развития Ростовской области «Об итогах социально-экономического развития «Красносулинского района».</w:t>
      </w:r>
    </w:p>
    <w:p w:rsidR="00994E4D" w:rsidRDefault="00994E4D" w:rsidP="00994E4D">
      <w:pPr>
        <w:ind w:firstLine="709"/>
        <w:jc w:val="both"/>
      </w:pPr>
      <w:r>
        <w:rPr>
          <w:sz w:val="28"/>
          <w:szCs w:val="28"/>
        </w:rPr>
        <w:t xml:space="preserve">По основному мероприятию 4.2 «Повышение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предприятий промышленности». Установка (замена) приборов учета потребляемых энергоресурсов промышленных, угледобывающих предприятий Красносулинского района запланирована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2024года.</w:t>
      </w:r>
    </w:p>
    <w:p w:rsidR="00994E4D" w:rsidRDefault="00994E4D" w:rsidP="00994E4D">
      <w:pPr>
        <w:ind w:firstLine="709"/>
        <w:jc w:val="both"/>
        <w:rPr>
          <w:sz w:val="28"/>
          <w:szCs w:val="28"/>
        </w:rPr>
      </w:pPr>
    </w:p>
    <w:p w:rsidR="00994E4D" w:rsidRDefault="00994E4D" w:rsidP="00994E4D">
      <w:pPr>
        <w:ind w:left="360"/>
        <w:rPr>
          <w:sz w:val="28"/>
          <w:szCs w:val="28"/>
        </w:rPr>
      </w:pPr>
    </w:p>
    <w:p w:rsidR="00994E4D" w:rsidRDefault="00994E4D" w:rsidP="00994E4D">
      <w:r>
        <w:rPr>
          <w:sz w:val="28"/>
          <w:szCs w:val="28"/>
        </w:rPr>
        <w:t>Начальник отдела</w:t>
      </w:r>
    </w:p>
    <w:p w:rsidR="00994E4D" w:rsidRDefault="00994E4D" w:rsidP="00994E4D">
      <w:r>
        <w:rPr>
          <w:sz w:val="28"/>
          <w:szCs w:val="28"/>
        </w:rPr>
        <w:t>жизнеобеспечения района                                                              И.В. Лебединская</w:t>
      </w:r>
    </w:p>
    <w:p w:rsidR="00994E4D" w:rsidRDefault="00994E4D" w:rsidP="00994E4D">
      <w:pPr>
        <w:ind w:left="360"/>
        <w:rPr>
          <w:sz w:val="28"/>
          <w:szCs w:val="28"/>
        </w:rPr>
      </w:pPr>
    </w:p>
    <w:p w:rsidR="00994E4D" w:rsidRDefault="00994E4D" w:rsidP="00994E4D">
      <w:pPr>
        <w:ind w:left="360"/>
        <w:rPr>
          <w:sz w:val="28"/>
          <w:szCs w:val="28"/>
        </w:rPr>
      </w:pPr>
    </w:p>
    <w:p w:rsidR="00994E4D" w:rsidRDefault="00994E4D" w:rsidP="00994E4D">
      <w:pPr>
        <w:ind w:left="360"/>
        <w:rPr>
          <w:sz w:val="28"/>
          <w:szCs w:val="28"/>
        </w:rPr>
      </w:pPr>
    </w:p>
    <w:p w:rsidR="00994E4D" w:rsidRDefault="00994E4D" w:rsidP="00994E4D">
      <w:pPr>
        <w:ind w:left="360"/>
        <w:rPr>
          <w:sz w:val="28"/>
          <w:szCs w:val="28"/>
        </w:rPr>
      </w:pPr>
    </w:p>
    <w:p w:rsidR="00994E4D" w:rsidRDefault="00994E4D" w:rsidP="00994E4D">
      <w:pPr>
        <w:rPr>
          <w:sz w:val="28"/>
          <w:szCs w:val="28"/>
        </w:rPr>
      </w:pPr>
    </w:p>
    <w:p w:rsidR="00994E4D" w:rsidRDefault="00994E4D" w:rsidP="00994E4D">
      <w:pPr>
        <w:rPr>
          <w:sz w:val="28"/>
          <w:szCs w:val="28"/>
        </w:rPr>
      </w:pPr>
    </w:p>
    <w:p w:rsidR="00994E4D" w:rsidRDefault="00994E4D" w:rsidP="00994E4D">
      <w:r>
        <w:t xml:space="preserve">Исп. </w:t>
      </w:r>
      <w:proofErr w:type="spellStart"/>
      <w:r>
        <w:t>Коломасова</w:t>
      </w:r>
      <w:proofErr w:type="spellEnd"/>
      <w:r>
        <w:t xml:space="preserve"> Е.В. </w:t>
      </w:r>
    </w:p>
    <w:p w:rsidR="00994E4D" w:rsidRDefault="00994E4D" w:rsidP="00994E4D">
      <w:r>
        <w:t>т: 5-25-07</w:t>
      </w:r>
    </w:p>
    <w:p w:rsidR="00994E4D" w:rsidRDefault="00994E4D">
      <w:pPr>
        <w:jc w:val="center"/>
        <w:rPr>
          <w:rFonts w:ascii="Liberation Serif" w:hAnsi="Liberation Serif" w:cs="Liberation Serif"/>
          <w:sz w:val="26"/>
          <w:szCs w:val="26"/>
        </w:rPr>
        <w:sectPr w:rsidR="00994E4D" w:rsidSect="00994E4D">
          <w:headerReference w:type="default" r:id="rId7"/>
          <w:headerReference w:type="first" r:id="rId8"/>
          <w:pgSz w:w="11906" w:h="16838"/>
          <w:pgMar w:top="1134" w:right="566" w:bottom="1134" w:left="1134" w:header="425" w:footer="720" w:gutter="0"/>
          <w:cols w:space="720"/>
          <w:docGrid w:linePitch="360"/>
        </w:sectPr>
      </w:pPr>
    </w:p>
    <w:p w:rsidR="00994E4D" w:rsidRPr="00B50DF6" w:rsidRDefault="00994E4D">
      <w:pPr>
        <w:jc w:val="center"/>
        <w:rPr>
          <w:sz w:val="28"/>
          <w:szCs w:val="28"/>
        </w:rPr>
      </w:pPr>
      <w:r w:rsidRPr="00B50DF6">
        <w:rPr>
          <w:rFonts w:ascii="Liberation Serif" w:hAnsi="Liberation Serif" w:cs="Liberation Serif"/>
          <w:sz w:val="28"/>
          <w:szCs w:val="28"/>
        </w:rPr>
        <w:lastRenderedPageBreak/>
        <w:t>Отчет</w:t>
      </w:r>
    </w:p>
    <w:p w:rsidR="00994E4D" w:rsidRPr="00B50DF6" w:rsidRDefault="00994E4D">
      <w:pPr>
        <w:jc w:val="center"/>
        <w:rPr>
          <w:sz w:val="28"/>
          <w:szCs w:val="28"/>
        </w:rPr>
      </w:pPr>
      <w:r w:rsidRPr="00B50DF6">
        <w:rPr>
          <w:rFonts w:ascii="Liberation Serif" w:hAnsi="Liberation Serif" w:cs="Liberation Serif"/>
          <w:sz w:val="28"/>
          <w:szCs w:val="28"/>
        </w:rPr>
        <w:t>об исполнении плана  реализации  муниципальной программы Красносулинского района</w:t>
      </w:r>
    </w:p>
    <w:p w:rsidR="00994E4D" w:rsidRPr="00B50DF6" w:rsidRDefault="00994E4D" w:rsidP="00B50DF6">
      <w:pPr>
        <w:jc w:val="center"/>
        <w:rPr>
          <w:sz w:val="28"/>
          <w:szCs w:val="28"/>
        </w:rPr>
      </w:pPr>
      <w:r w:rsidRPr="00B50DF6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B50DF6">
        <w:rPr>
          <w:rFonts w:ascii="Liberation Serif" w:hAnsi="Liberation Serif" w:cs="Liberation Serif"/>
          <w:sz w:val="28"/>
          <w:szCs w:val="28"/>
        </w:rPr>
        <w:t>Энергоэффек</w:t>
      </w:r>
      <w:r w:rsidR="00B50DF6" w:rsidRPr="00B50DF6">
        <w:rPr>
          <w:rFonts w:ascii="Liberation Serif" w:hAnsi="Liberation Serif" w:cs="Liberation Serif"/>
          <w:sz w:val="28"/>
          <w:szCs w:val="28"/>
        </w:rPr>
        <w:t>тивность</w:t>
      </w:r>
      <w:proofErr w:type="spellEnd"/>
      <w:r w:rsidR="00B50DF6" w:rsidRPr="00B50DF6">
        <w:rPr>
          <w:rFonts w:ascii="Liberation Serif" w:hAnsi="Liberation Serif" w:cs="Liberation Serif"/>
          <w:sz w:val="28"/>
          <w:szCs w:val="28"/>
        </w:rPr>
        <w:t xml:space="preserve"> и развитие энергетики» </w:t>
      </w:r>
      <w:r w:rsidRPr="00B50DF6">
        <w:rPr>
          <w:rFonts w:ascii="Liberation Serif" w:hAnsi="Liberation Serif" w:cs="Liberation Serif"/>
          <w:sz w:val="28"/>
          <w:szCs w:val="28"/>
        </w:rPr>
        <w:t>за отчетный период 6 месяцев 2024 года</w:t>
      </w:r>
    </w:p>
    <w:p w:rsidR="00994E4D" w:rsidRPr="00B50DF6" w:rsidRDefault="00994E4D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2268"/>
        <w:gridCol w:w="2268"/>
        <w:gridCol w:w="1418"/>
        <w:gridCol w:w="1483"/>
        <w:gridCol w:w="1210"/>
        <w:gridCol w:w="1276"/>
        <w:gridCol w:w="1134"/>
        <w:gridCol w:w="1276"/>
      </w:tblGrid>
      <w:tr w:rsidR="00994E4D" w:rsidTr="00B50DF6">
        <w:trPr>
          <w:trHeight w:val="9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 w:rsidP="00994E4D">
            <w:pPr>
              <w:ind w:left="-75" w:right="-75"/>
              <w:jc w:val="center"/>
            </w:pPr>
            <w:r w:rsidRPr="00B50DF6">
              <w:t>№</w:t>
            </w:r>
            <w:r w:rsidRPr="00B50DF6">
              <w:rPr>
                <w:rFonts w:eastAsia="Liberation Serif"/>
              </w:rPr>
              <w:t xml:space="preserve"> </w:t>
            </w:r>
            <w:r w:rsidRPr="00B50DF6"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 xml:space="preserve">Ответственный  исполнитель, соисполнитель, участник (должность/ФИО)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Результат</w:t>
            </w:r>
          </w:p>
          <w:p w:rsidR="00B50DF6" w:rsidRDefault="00994E4D">
            <w:pPr>
              <w:jc w:val="center"/>
            </w:pPr>
            <w:r w:rsidRPr="00B50DF6">
              <w:t xml:space="preserve">реализации </w:t>
            </w:r>
          </w:p>
          <w:p w:rsidR="00994E4D" w:rsidRPr="00B50DF6" w:rsidRDefault="00994E4D">
            <w:pPr>
              <w:jc w:val="center"/>
            </w:pPr>
            <w:r w:rsidRPr="00B50DF6">
              <w:t>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ind w:left="-75" w:right="-75"/>
              <w:jc w:val="center"/>
            </w:pPr>
            <w:r w:rsidRPr="00B50DF6">
              <w:t>Фактическая дата начала реализации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ind w:left="-75" w:right="-9"/>
              <w:jc w:val="center"/>
            </w:pPr>
            <w:r w:rsidRPr="00B50DF6">
              <w:t>Фактическая дата око</w:t>
            </w:r>
            <w:r w:rsidR="00B50DF6">
              <w:t xml:space="preserve">нчания реализации, наступления </w:t>
            </w:r>
            <w:r w:rsidRPr="00B50DF6">
              <w:t>контрольного события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Расходы бюджета района на реализацию муниципальной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tabs>
                <w:tab w:val="left" w:pos="1343"/>
              </w:tabs>
              <w:ind w:left="-56" w:right="-75"/>
              <w:jc w:val="center"/>
            </w:pPr>
            <w:r w:rsidRPr="00B50DF6">
              <w:rPr>
                <w:rFonts w:eastAsia="Times New Roman"/>
                <w:kern w:val="0"/>
              </w:rPr>
              <w:t xml:space="preserve">Объемы неосвоенных средств и причины их </w:t>
            </w:r>
            <w:proofErr w:type="spellStart"/>
            <w:r w:rsidRPr="00B50DF6">
              <w:rPr>
                <w:rFonts w:eastAsia="Times New Roman"/>
                <w:kern w:val="0"/>
              </w:rPr>
              <w:t>неосвоения</w:t>
            </w:r>
            <w:proofErr w:type="spellEnd"/>
          </w:p>
          <w:p w:rsidR="00994E4D" w:rsidRPr="00B50DF6" w:rsidRDefault="00994E4D" w:rsidP="00994E4D">
            <w:pPr>
              <w:tabs>
                <w:tab w:val="left" w:pos="1447"/>
              </w:tabs>
              <w:ind w:left="-56" w:right="66"/>
              <w:jc w:val="center"/>
            </w:pPr>
            <w:r w:rsidRPr="00B50DF6">
              <w:rPr>
                <w:rFonts w:eastAsia="Times New Roman"/>
                <w:kern w:val="0"/>
              </w:rPr>
              <w:t>(тыс.</w:t>
            </w:r>
            <w:r w:rsidR="00B50DF6">
              <w:rPr>
                <w:rFonts w:eastAsia="Times New Roman"/>
                <w:kern w:val="0"/>
              </w:rPr>
              <w:t xml:space="preserve"> </w:t>
            </w:r>
            <w:r w:rsidRPr="00B50DF6">
              <w:rPr>
                <w:rFonts w:eastAsia="Times New Roman"/>
                <w:kern w:val="0"/>
              </w:rPr>
              <w:t>рублей)</w:t>
            </w:r>
          </w:p>
        </w:tc>
      </w:tr>
      <w:tr w:rsidR="00994E4D" w:rsidTr="00B50DF6">
        <w:trPr>
          <w:trHeight w:val="154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Default="00994E4D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Default="00994E4D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Default="00994E4D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Default="00994E4D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Default="00994E4D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Default="00994E4D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ind w:left="-45"/>
              <w:jc w:val="center"/>
            </w:pPr>
            <w:r w:rsidRPr="00B50DF6">
              <w:t>предусмотрено</w:t>
            </w:r>
          </w:p>
          <w:p w:rsidR="00994E4D" w:rsidRPr="00B50DF6" w:rsidRDefault="00994E4D">
            <w:pPr>
              <w:ind w:left="-75"/>
              <w:jc w:val="center"/>
            </w:pPr>
            <w:r w:rsidRPr="00B50DF6"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предусмотрено бюджетной росписью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Default="00994E4D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994E4D" w:rsidRPr="00B50DF6" w:rsidRDefault="00994E4D">
      <w:pPr>
        <w:rPr>
          <w:sz w:val="2"/>
          <w:szCs w:val="26"/>
        </w:rPr>
      </w:pP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2268"/>
        <w:gridCol w:w="2268"/>
        <w:gridCol w:w="1418"/>
        <w:gridCol w:w="1475"/>
        <w:gridCol w:w="1218"/>
        <w:gridCol w:w="1276"/>
        <w:gridCol w:w="1134"/>
        <w:gridCol w:w="1276"/>
      </w:tblGrid>
      <w:tr w:rsidR="00994E4D" w:rsidTr="00B50DF6">
        <w:trPr>
          <w:trHeight w:val="121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 xml:space="preserve">  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10</w:t>
            </w:r>
          </w:p>
        </w:tc>
      </w:tr>
      <w:tr w:rsidR="00994E4D" w:rsidTr="00B50DF6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r w:rsidRPr="00B50DF6">
              <w:t xml:space="preserve">Подпрограмма 1 </w:t>
            </w:r>
            <w:r w:rsidRPr="00B50DF6">
              <w:rPr>
                <w:rFonts w:eastAsia="Calibri"/>
                <w:kern w:val="0"/>
              </w:rPr>
              <w:t xml:space="preserve">«Энергосбережение и повышение </w:t>
            </w:r>
            <w:proofErr w:type="spellStart"/>
            <w:r w:rsidRPr="00B50DF6">
              <w:rPr>
                <w:rFonts w:eastAsia="Calibri"/>
                <w:kern w:val="0"/>
              </w:rPr>
              <w:t>энергоэффективности</w:t>
            </w:r>
            <w:proofErr w:type="spellEnd"/>
            <w:r w:rsidRPr="00B50DF6">
              <w:rPr>
                <w:rFonts w:eastAsia="Calibri"/>
                <w:kern w:val="0"/>
              </w:rPr>
              <w:t xml:space="preserve"> в бюджетном секторе Красносулинского района»</w:t>
            </w:r>
            <w:r w:rsidRPr="00B50DF6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widowControl/>
              <w:suppressAutoHyphens w:val="0"/>
              <w:autoSpaceDE w:val="0"/>
            </w:pPr>
            <w:r w:rsidRPr="00B50DF6">
              <w:rPr>
                <w:rFonts w:eastAsia="Times New Roman"/>
                <w:kern w:val="0"/>
              </w:rPr>
              <w:t>Заместитель главы Администрации Красносулинского района по вопросам жилищно-коммунального хозяйства транспорта и благоустройства Шаповалов В.Б.;</w:t>
            </w:r>
          </w:p>
          <w:p w:rsidR="00994E4D" w:rsidRPr="00B50DF6" w:rsidRDefault="00994E4D">
            <w:pPr>
              <w:widowControl/>
              <w:suppressAutoHyphens w:val="0"/>
              <w:autoSpaceDE w:val="0"/>
              <w:rPr>
                <w:rFonts w:eastAsia="Times New Roman"/>
                <w:kern w:val="0"/>
              </w:rPr>
            </w:pPr>
            <w:r w:rsidRPr="00B50DF6">
              <w:rPr>
                <w:rFonts w:eastAsia="Times New Roman"/>
                <w:kern w:val="0"/>
              </w:rPr>
              <w:t xml:space="preserve">начальник жизнеобеспечения района </w:t>
            </w:r>
          </w:p>
          <w:p w:rsidR="00994E4D" w:rsidRPr="00B50DF6" w:rsidRDefault="00994E4D">
            <w:pPr>
              <w:widowControl/>
              <w:suppressAutoHyphens w:val="0"/>
              <w:autoSpaceDE w:val="0"/>
            </w:pPr>
            <w:r w:rsidRPr="00B50DF6">
              <w:rPr>
                <w:rFonts w:eastAsia="Times New Roman"/>
                <w:kern w:val="0"/>
              </w:rPr>
              <w:t>Лебединская И.В.;</w:t>
            </w:r>
          </w:p>
          <w:p w:rsidR="00994E4D" w:rsidRPr="00B50DF6" w:rsidRDefault="00994E4D">
            <w:pPr>
              <w:widowControl/>
              <w:suppressAutoHyphens w:val="0"/>
              <w:autoSpaceDE w:val="0"/>
            </w:pPr>
            <w:r w:rsidRPr="00B50DF6">
              <w:rPr>
                <w:rFonts w:eastAsia="Times New Roman"/>
                <w:kern w:val="0"/>
              </w:rPr>
              <w:t>начальник управления образования Красносулинского района</w:t>
            </w:r>
          </w:p>
          <w:p w:rsidR="00994E4D" w:rsidRPr="00B50DF6" w:rsidRDefault="00994E4D">
            <w:pPr>
              <w:snapToGrid w:val="0"/>
            </w:pPr>
            <w:proofErr w:type="spellStart"/>
            <w:r w:rsidRPr="00B50DF6">
              <w:rPr>
                <w:rFonts w:eastAsia="Times New Roman"/>
                <w:kern w:val="0"/>
              </w:rPr>
              <w:t>Дремина</w:t>
            </w:r>
            <w:proofErr w:type="spellEnd"/>
            <w:r w:rsidRPr="00B50DF6">
              <w:rPr>
                <w:rFonts w:eastAsia="Times New Roman"/>
                <w:kern w:val="0"/>
              </w:rPr>
              <w:t xml:space="preserve"> М.П.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</w:tr>
      <w:tr w:rsidR="00994E4D" w:rsidTr="00B50DF6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Default="00994E4D">
            <w:pPr>
              <w:rPr>
                <w:color w:val="000000"/>
              </w:rPr>
            </w:pPr>
            <w:r w:rsidRPr="00B50DF6">
              <w:rPr>
                <w:color w:val="000000"/>
              </w:rPr>
              <w:t xml:space="preserve">Основное </w:t>
            </w:r>
          </w:p>
          <w:p w:rsidR="00994E4D" w:rsidRPr="00B50DF6" w:rsidRDefault="00994E4D">
            <w:r w:rsidRPr="00B50DF6">
              <w:rPr>
                <w:color w:val="000000"/>
              </w:rPr>
              <w:t>мероприятие 1.1</w:t>
            </w:r>
            <w:r w:rsidR="00B50DF6">
              <w:rPr>
                <w:color w:val="000000"/>
              </w:rPr>
              <w:t>.</w:t>
            </w:r>
            <w:r w:rsidRPr="00B50DF6">
              <w:rPr>
                <w:color w:val="000000"/>
              </w:rPr>
              <w:t xml:space="preserve"> </w:t>
            </w:r>
            <w:r w:rsidR="00B50DF6">
              <w:rPr>
                <w:color w:val="000000"/>
              </w:rPr>
              <w:t>«</w:t>
            </w:r>
            <w:r w:rsidRPr="00B50DF6">
              <w:rPr>
                <w:color w:val="000000"/>
              </w:rPr>
              <w:t>Проведение обязательных энергетических обследований зданий, строений, сооружений</w:t>
            </w:r>
            <w:r w:rsidR="00B50DF6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жизнеобеспечения района 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Лебединская И.В.;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994E4D" w:rsidRPr="00B50DF6" w:rsidRDefault="00994E4D">
            <w:pPr>
              <w:jc w:val="both"/>
            </w:pPr>
            <w:proofErr w:type="spellStart"/>
            <w:r w:rsidRPr="00B50DF6">
              <w:t>Дремина</w:t>
            </w:r>
            <w:proofErr w:type="spellEnd"/>
            <w:r w:rsidRPr="00B50DF6">
              <w:t xml:space="preserve"> М.П.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ind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энергосбережению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01.01.2024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0,0</w:t>
            </w:r>
          </w:p>
        </w:tc>
      </w:tr>
      <w:tr w:rsidR="00994E4D" w:rsidTr="00B50DF6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муниципальной программы 1.1.</w:t>
            </w:r>
          </w:p>
          <w:p w:rsidR="00994E4D" w:rsidRPr="00B50DF6" w:rsidRDefault="00994E4D">
            <w:pPr>
              <w:pStyle w:val="ConsPlusCell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жизнеобеспечения района 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Лебединская И.В.;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Дремина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ind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энергетических обследований зданий и сооружений, энергопотребляющего оборудования для выполнения разработки энергетических паспортов запланировано на </w:t>
            </w:r>
            <w:r w:rsidRPr="00B5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 квартал 2024</w:t>
            </w:r>
            <w:r w:rsidR="00B50D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Х</w:t>
            </w:r>
          </w:p>
        </w:tc>
      </w:tr>
      <w:tr w:rsidR="00994E4D" w:rsidTr="00B50DF6">
        <w:trPr>
          <w:trHeight w:val="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Default="00994E4D">
            <w:pPr>
              <w:rPr>
                <w:color w:val="000000"/>
              </w:rPr>
            </w:pPr>
            <w:r w:rsidRPr="00B50DF6">
              <w:rPr>
                <w:color w:val="000000"/>
              </w:rPr>
              <w:t xml:space="preserve">Основное </w:t>
            </w:r>
          </w:p>
          <w:p w:rsidR="00994E4D" w:rsidRPr="00B50DF6" w:rsidRDefault="00994E4D">
            <w:r w:rsidRPr="00B50DF6">
              <w:rPr>
                <w:color w:val="000000"/>
              </w:rPr>
              <w:t>мероприятие 1.2</w:t>
            </w:r>
            <w:r w:rsidR="00B50DF6">
              <w:rPr>
                <w:color w:val="000000"/>
              </w:rPr>
              <w:t>.</w:t>
            </w:r>
            <w:r w:rsidRPr="00B50DF6">
              <w:rPr>
                <w:color w:val="000000"/>
              </w:rPr>
              <w:t xml:space="preserve"> </w:t>
            </w:r>
            <w:r w:rsidR="00B50DF6">
              <w:rPr>
                <w:color w:val="000000"/>
              </w:rPr>
              <w:t>«</w:t>
            </w:r>
            <w:r w:rsidRPr="00B50DF6">
              <w:rPr>
                <w:color w:val="000000"/>
              </w:rPr>
              <w:t xml:space="preserve">Постоянный контроль, технический учет эффекта от внедрения энергосберегающих мероприятий по </w:t>
            </w:r>
            <w:proofErr w:type="spellStart"/>
            <w:r w:rsidRPr="00B50DF6">
              <w:rPr>
                <w:color w:val="000000"/>
              </w:rPr>
              <w:t>энергосервисным</w:t>
            </w:r>
            <w:proofErr w:type="spellEnd"/>
            <w:r w:rsidRPr="00B50DF6">
              <w:rPr>
                <w:color w:val="000000"/>
              </w:rPr>
              <w:t xml:space="preserve"> договорам</w:t>
            </w:r>
            <w:r w:rsidR="00B50DF6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 транспорта и благоустройства Шаповалов В.Б.;</w:t>
            </w:r>
          </w:p>
          <w:p w:rsid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жизнеобеспечения района 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Лебединская И.В.;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994E4D" w:rsidRPr="00B50DF6" w:rsidRDefault="00994E4D">
            <w:pPr>
              <w:jc w:val="both"/>
            </w:pPr>
            <w:proofErr w:type="spellStart"/>
            <w:r w:rsidRPr="00B50DF6">
              <w:t>Дремина</w:t>
            </w:r>
            <w:proofErr w:type="spellEnd"/>
            <w:r w:rsidRPr="00B50DF6">
              <w:t xml:space="preserve"> М.П.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базы данных по услугам 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энергосервиса</w:t>
            </w:r>
            <w:proofErr w:type="spellEnd"/>
          </w:p>
          <w:p w:rsidR="00994E4D" w:rsidRPr="00B50DF6" w:rsidRDefault="00994E4D">
            <w:pPr>
              <w:jc w:val="both"/>
            </w:pPr>
            <w:r w:rsidRPr="00B50DF6">
              <w:t xml:space="preserve">По состоянию 01.07.2024 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</w:t>
            </w:r>
            <w:proofErr w:type="spellStart"/>
            <w:r w:rsidRPr="00B50DF6">
              <w:t>деклорация</w:t>
            </w:r>
            <w:proofErr w:type="spellEnd"/>
            <w:r w:rsidRPr="00B50DF6">
              <w:t>) в ГИС "</w:t>
            </w:r>
            <w:proofErr w:type="spellStart"/>
            <w:r w:rsidRPr="00B50DF6">
              <w:t>Энергоэффективность</w:t>
            </w:r>
            <w:proofErr w:type="spellEnd"/>
            <w:r w:rsidRPr="00B50DF6">
              <w:t xml:space="preserve">" (https://gisee.ru/) за 2023 год.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01.01.2024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</w:tr>
      <w:tr w:rsidR="00B50DF6" w:rsidTr="00B50DF6">
        <w:trPr>
          <w:trHeight w:val="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r w:rsidRPr="00B50DF6">
              <w:t>Контрольное событие муниципальной программы 1.2</w:t>
            </w:r>
            <w:r>
              <w:t>.</w:t>
            </w:r>
          </w:p>
          <w:p w:rsidR="00B50DF6" w:rsidRPr="00B50DF6" w:rsidRDefault="00B50DF6" w:rsidP="001B4C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хозяйстваЮ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благоустройства Шаповалов В.Б.;</w:t>
            </w:r>
          </w:p>
          <w:p w:rsid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жизнеобеспечения района </w:t>
            </w:r>
          </w:p>
          <w:p w:rsidR="00B50DF6" w:rsidRP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Лебединская И.В.;</w:t>
            </w:r>
          </w:p>
          <w:p w:rsidR="00B50DF6" w:rsidRP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B50DF6" w:rsidRPr="00B50DF6" w:rsidRDefault="00B50DF6" w:rsidP="001B4C15">
            <w:pPr>
              <w:jc w:val="both"/>
            </w:pPr>
            <w:proofErr w:type="spellStart"/>
            <w:r w:rsidRPr="00B50DF6">
              <w:t>Дремина</w:t>
            </w:r>
            <w:proofErr w:type="spellEnd"/>
            <w:r w:rsidRPr="00B50DF6">
              <w:t xml:space="preserve"> М.П.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и обновление базы данных по услугам 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энергосервиса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Х</w:t>
            </w:r>
          </w:p>
        </w:tc>
      </w:tr>
      <w:tr w:rsidR="00994E4D" w:rsidTr="00B50DF6">
        <w:trPr>
          <w:trHeight w:val="2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r w:rsidRPr="00B50DF6">
              <w:t>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В.Б.,</w:t>
            </w:r>
          </w:p>
          <w:p w:rsidR="00B50DF6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Лебединская И.В., начальник управления образования Красносулинского района, глава Администрации Гуково-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Гнилушевского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Филенко С.В.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Х</w:t>
            </w:r>
          </w:p>
          <w:p w:rsidR="00994E4D" w:rsidRPr="00B50DF6" w:rsidRDefault="00994E4D">
            <w:pPr>
              <w:snapToGrid w:val="0"/>
              <w:jc w:val="center"/>
            </w:pPr>
          </w:p>
          <w:p w:rsidR="00994E4D" w:rsidRPr="00B50DF6" w:rsidRDefault="00994E4D">
            <w:pPr>
              <w:snapToGrid w:val="0"/>
              <w:jc w:val="center"/>
            </w:pPr>
          </w:p>
          <w:p w:rsidR="00994E4D" w:rsidRPr="00B50DF6" w:rsidRDefault="00994E4D">
            <w:pPr>
              <w:snapToGrid w:val="0"/>
              <w:jc w:val="center"/>
            </w:pPr>
          </w:p>
          <w:p w:rsidR="00994E4D" w:rsidRPr="00B50DF6" w:rsidRDefault="00994E4D">
            <w:pPr>
              <w:snapToGrid w:val="0"/>
              <w:jc w:val="center"/>
            </w:pPr>
          </w:p>
          <w:p w:rsidR="00994E4D" w:rsidRPr="00B50DF6" w:rsidRDefault="00994E4D">
            <w:pPr>
              <w:snapToGrid w:val="0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B50DF6" w:rsidP="00B50DF6">
            <w:pPr>
              <w:snapToGrid w:val="0"/>
              <w:jc w:val="center"/>
            </w:pPr>
            <w:r>
              <w:t>0</w:t>
            </w:r>
            <w:r w:rsidR="00994E4D" w:rsidRPr="00B50DF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jc w:val="center"/>
            </w:pPr>
            <w:r w:rsidRPr="00B50DF6">
              <w:t>0,0</w:t>
            </w:r>
          </w:p>
        </w:tc>
      </w:tr>
      <w:tr w:rsidR="00994E4D" w:rsidTr="00B50DF6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>
            <w:r w:rsidRPr="00B50DF6">
              <w:t>Основное</w:t>
            </w:r>
          </w:p>
          <w:p w:rsidR="00994E4D" w:rsidRPr="00B50DF6" w:rsidRDefault="00994E4D">
            <w:r w:rsidRPr="00B50DF6">
              <w:t>Мероприятие 2.3</w:t>
            </w:r>
            <w:r w:rsidR="00B50DF6">
              <w:t>.</w:t>
            </w:r>
          </w:p>
          <w:p w:rsidR="00994E4D" w:rsidRPr="00B50DF6" w:rsidRDefault="00994E4D">
            <w:r w:rsidRPr="00B50DF6">
              <w:t>«Разработка проектной документации на строительство и реконструкцию объектов электрических сетей наружного (уличного) освещения»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В.Б.,</w:t>
            </w:r>
          </w:p>
          <w:p w:rsidR="00B50DF6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Лебединская И.В., начальник управления образования Красносулинского района, глава Администрации Гуково-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Гнилушевского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Филенко С.В.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надежности предоставления услуг электроснабжения населению Красносулинского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jc w:val="center"/>
            </w:pPr>
            <w:r w:rsidRPr="00B50DF6"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jc w:val="center"/>
            </w:pPr>
            <w:r w:rsidRPr="00B50DF6">
              <w:t>0</w:t>
            </w:r>
            <w:r w:rsidR="00B50DF6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jc w:val="center"/>
            </w:pPr>
            <w:r w:rsidRPr="00B50DF6">
              <w:t>0</w:t>
            </w:r>
            <w:r w:rsidR="00B50DF6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jc w:val="center"/>
            </w:pPr>
            <w:r w:rsidRPr="00B50DF6">
              <w:t>0</w:t>
            </w:r>
            <w:r w:rsidR="00B50DF6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 w:rsidP="00B50DF6">
            <w:pPr>
              <w:jc w:val="center"/>
            </w:pPr>
            <w:r w:rsidRPr="00B50DF6">
              <w:t>0</w:t>
            </w:r>
            <w:r w:rsidR="00B50DF6">
              <w:t>,0</w:t>
            </w:r>
          </w:p>
        </w:tc>
      </w:tr>
      <w:tr w:rsidR="00994E4D" w:rsidTr="00B50DF6"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rPr>
                <w:bCs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>
            <w:r w:rsidRPr="00B50DF6">
              <w:t>Контрольное событие муниципальной  программы 2.3</w:t>
            </w:r>
            <w:r w:rsidR="00B50DF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В.Б.,</w:t>
            </w:r>
          </w:p>
          <w:p w:rsidR="00B50DF6" w:rsidRPr="00B50DF6" w:rsidRDefault="00994E4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</w:t>
            </w:r>
          </w:p>
          <w:p w:rsidR="00B50DF6" w:rsidRDefault="00994E4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Лебединская И.В., начальник управления образования Красносулинского района, глава Администрации Гуково-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Гнилушевского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994E4D" w:rsidRPr="00B50DF6" w:rsidRDefault="00994E4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Филенко С.В.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определение источника финансирования на 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выполенение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работ по объекту «Строительство наружного уличного освещения х. Коминтерн Гуково-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Гнилушевского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Красносулинского района»</w:t>
            </w:r>
          </w:p>
          <w:p w:rsidR="00994E4D" w:rsidRPr="00B50DF6" w:rsidRDefault="00994E4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B50DF6">
            <w:pPr>
              <w:jc w:val="center"/>
            </w:pPr>
            <w:r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994E4D">
            <w:pPr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B50DF6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B50DF6">
            <w:pPr>
              <w:snapToGrid w:val="0"/>
              <w:jc w:val="center"/>
            </w:pPr>
            <w:r>
              <w:t>Х</w:t>
            </w:r>
          </w:p>
          <w:p w:rsidR="00994E4D" w:rsidRPr="00B50DF6" w:rsidRDefault="00994E4D">
            <w:pPr>
              <w:jc w:val="center"/>
            </w:pPr>
          </w:p>
          <w:p w:rsidR="00994E4D" w:rsidRPr="00B50DF6" w:rsidRDefault="00994E4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4E4D" w:rsidRPr="00B50DF6" w:rsidRDefault="00B50DF6">
            <w:pPr>
              <w:snapToGrid w:val="0"/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B50DF6">
            <w:pPr>
              <w:jc w:val="center"/>
            </w:pPr>
            <w:r>
              <w:t>Х</w:t>
            </w:r>
          </w:p>
        </w:tc>
      </w:tr>
      <w:tr w:rsidR="00994E4D" w:rsidTr="00B50DF6">
        <w:trPr>
          <w:trHeight w:val="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r w:rsidRPr="00B50DF6">
              <w:t xml:space="preserve">Подпрограмма 4 «Развитие промышленности и повышение ее </w:t>
            </w:r>
            <w:proofErr w:type="spellStart"/>
            <w:r w:rsidRPr="00B50DF6">
              <w:t>конкуренто</w:t>
            </w:r>
            <w:proofErr w:type="spellEnd"/>
            <w:r w:rsidRPr="00B50DF6">
              <w:t xml:space="preserve">-способности»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Фонд Местного Красносулинского района Ростовской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</w:tr>
      <w:tr w:rsidR="00B50DF6" w:rsidTr="00B50DF6">
        <w:trPr>
          <w:trHeight w:val="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Default="00B50DF6" w:rsidP="001B4C15">
            <w:r w:rsidRPr="00B50DF6">
              <w:t xml:space="preserve">Основное </w:t>
            </w:r>
          </w:p>
          <w:p w:rsidR="00B50DF6" w:rsidRPr="00B50DF6" w:rsidRDefault="00B50DF6" w:rsidP="001B4C15">
            <w:r w:rsidRPr="00B50DF6">
              <w:t>мероприятие 4.1</w:t>
            </w:r>
            <w:r>
              <w:t>.</w:t>
            </w:r>
          </w:p>
          <w:p w:rsidR="00B50DF6" w:rsidRPr="00B50DF6" w:rsidRDefault="00B50DF6" w:rsidP="001B4C15">
            <w:r>
              <w:t>«</w:t>
            </w:r>
            <w:r w:rsidRPr="00B50DF6">
              <w:t>Создание благоприятной среды для развития промышленного производства на территории Красносулинского района, в том числе формирование муниципальных форм поддержки промышленных предприятий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инвестиционного развития и поддержки предпринимательства);</w:t>
            </w:r>
          </w:p>
          <w:p w:rsidR="00B50DF6" w:rsidRP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Фонд Местного развития Красносулинского района Ростовской области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для развития промышленного производства на территории Красносулинского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01.01.2024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DF6" w:rsidRPr="00B50DF6" w:rsidRDefault="00B50DF6" w:rsidP="001B4C15">
            <w:pPr>
              <w:snapToGrid w:val="0"/>
              <w:jc w:val="center"/>
            </w:pPr>
            <w:r w:rsidRPr="00B50DF6">
              <w:t>0,0</w:t>
            </w:r>
          </w:p>
        </w:tc>
      </w:tr>
      <w:tr w:rsidR="00994E4D" w:rsidTr="00B50DF6">
        <w:trPr>
          <w:trHeight w:val="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r w:rsidRPr="00B50DF6">
              <w:t>Контрольное событие муниципальной программы 4.1</w:t>
            </w:r>
            <w:r w:rsidR="00B50DF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инвестиционного развития и поддержки и предпринимательства); 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Фонд Местного развития Красносулинского района Ростовской области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01.07.2024 проведен ежеквартальный мониторинг деятельности крупных и средних предприятий на основании статистических отражающихся в отчете на сайте министерства экономического развития Ростовской области «Об итогах социально-экономического развития Красносулинского района»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</w:tr>
      <w:tr w:rsidR="00994E4D" w:rsidTr="00B50DF6">
        <w:trPr>
          <w:trHeight w:val="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Default="00994E4D">
            <w:r w:rsidRPr="00B50DF6">
              <w:t xml:space="preserve">Основное </w:t>
            </w:r>
          </w:p>
          <w:p w:rsidR="00994E4D" w:rsidRPr="00B50DF6" w:rsidRDefault="00B50DF6">
            <w:r>
              <w:t>мероприятие 4.2. «П</w:t>
            </w:r>
            <w:r w:rsidR="00994E4D" w:rsidRPr="00B50DF6">
              <w:t xml:space="preserve">овышение </w:t>
            </w:r>
            <w:proofErr w:type="spellStart"/>
            <w:r w:rsidR="00994E4D" w:rsidRPr="00B50DF6">
              <w:t>энергоэффективности</w:t>
            </w:r>
            <w:proofErr w:type="spellEnd"/>
            <w:r w:rsidR="00994E4D" w:rsidRPr="00B50DF6">
              <w:t xml:space="preserve"> предприятий промышленности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угледобывающие предприятия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B50DF6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промышленности на территории Красносулинского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01.01.2024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</w:tr>
      <w:tr w:rsidR="00994E4D" w:rsidTr="00B50DF6">
        <w:trPr>
          <w:trHeight w:val="1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r w:rsidRPr="00B50DF6">
              <w:t xml:space="preserve">Контрольное событие </w:t>
            </w:r>
            <w:r w:rsidR="00B50DF6">
              <w:t xml:space="preserve">муниципальной программы </w:t>
            </w:r>
            <w:r w:rsidRPr="00B50DF6">
              <w:t>4.2</w:t>
            </w:r>
            <w:r w:rsidR="00B50DF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предприятия;</w:t>
            </w:r>
          </w:p>
          <w:p w:rsidR="00994E4D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угледобывающие предприятия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50DF6" w:rsidRPr="00B50DF6" w:rsidRDefault="00994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0DF6">
              <w:rPr>
                <w:rFonts w:ascii="Times New Roman" w:hAnsi="Times New Roman" w:cs="Times New Roman"/>
                <w:sz w:val="24"/>
                <w:szCs w:val="24"/>
              </w:rPr>
              <w:t>Установка (замена) приборов учета потребляемых энергоресурсов промышленных, угледобывающих предприятий Красносулинского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Х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31.12.2024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E4D" w:rsidRPr="00B50DF6" w:rsidRDefault="00994E4D">
            <w:pPr>
              <w:snapToGrid w:val="0"/>
              <w:jc w:val="center"/>
            </w:pPr>
            <w:r w:rsidRPr="00B50DF6">
              <w:t>0,0</w:t>
            </w:r>
          </w:p>
        </w:tc>
      </w:tr>
      <w:tr w:rsidR="00B50DF6" w:rsidTr="00B50DF6">
        <w:trPr>
          <w:trHeight w:val="8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0DF6" w:rsidRPr="00B50DF6" w:rsidRDefault="00B50DF6">
            <w:pPr>
              <w:snapToGrid w:val="0"/>
              <w:jc w:val="center"/>
            </w:pPr>
            <w:r w:rsidRPr="00B50DF6"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0DF6" w:rsidRPr="00B50DF6" w:rsidRDefault="00B50DF6">
            <w:pPr>
              <w:autoSpaceDE w:val="0"/>
              <w:ind w:right="-55"/>
            </w:pPr>
            <w:r w:rsidRPr="00B50DF6">
              <w:rPr>
                <w:rFonts w:eastAsia="Calibri"/>
                <w:kern w:val="0"/>
                <w:lang w:eastAsia="en-US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0DF6" w:rsidRPr="00B50DF6" w:rsidRDefault="00B50DF6">
            <w:pPr>
              <w:jc w:val="center"/>
            </w:pPr>
            <w:r w:rsidRPr="00B50DF6">
              <w:t>Х</w:t>
            </w:r>
          </w:p>
          <w:p w:rsidR="00B50DF6" w:rsidRPr="00B50DF6" w:rsidRDefault="00B50DF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0DF6" w:rsidRPr="00B50DF6" w:rsidRDefault="00B50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B50DF6"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0DF6" w:rsidRPr="00B50DF6" w:rsidRDefault="00B50DF6">
            <w:pPr>
              <w:jc w:val="center"/>
            </w:pPr>
            <w:r w:rsidRPr="00B50DF6">
              <w:t>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0DF6" w:rsidRPr="00B50DF6" w:rsidRDefault="00B50DF6">
            <w:pPr>
              <w:jc w:val="center"/>
            </w:pPr>
            <w:r w:rsidRPr="00B50DF6"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0DF6" w:rsidRPr="00B50DF6" w:rsidRDefault="00B50DF6" w:rsidP="00B50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0DF6" w:rsidRPr="00B50DF6" w:rsidRDefault="00B50DF6" w:rsidP="00B50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B50DF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0DF6" w:rsidRPr="00B50DF6" w:rsidRDefault="00B50DF6" w:rsidP="00B50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B50DF6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0DF6" w:rsidRPr="00B50DF6" w:rsidRDefault="00B50DF6" w:rsidP="00B50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B50DF6">
              <w:t>0,0</w:t>
            </w:r>
          </w:p>
        </w:tc>
      </w:tr>
    </w:tbl>
    <w:p w:rsidR="00994E4D" w:rsidRDefault="00994E4D">
      <w:pPr>
        <w:suppressAutoHyphens w:val="0"/>
        <w:autoSpaceDE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94E4D" w:rsidRDefault="00994E4D">
      <w:pPr>
        <w:suppressAutoHyphens w:val="0"/>
        <w:autoSpaceDE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94E4D" w:rsidRDefault="00994E4D">
      <w:pPr>
        <w:suppressAutoHyphens w:val="0"/>
        <w:autoSpaceDE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994E4D" w:rsidRDefault="00994E4D">
      <w:pPr>
        <w:suppressAutoHyphens w:val="0"/>
        <w:autoSpaceDE w:val="0"/>
        <w:jc w:val="both"/>
      </w:pPr>
      <w:r>
        <w:rPr>
          <w:rFonts w:ascii="Liberation Serif" w:hAnsi="Liberation Serif" w:cs="Liberation Serif"/>
          <w:sz w:val="26"/>
          <w:szCs w:val="26"/>
        </w:rPr>
        <w:t>Начальник отдела жизнеобеспечения района                                                                                                                     Лебединская И.В.</w:t>
      </w:r>
    </w:p>
    <w:p w:rsidR="00B50DF6" w:rsidRDefault="00B50DF6">
      <w:pPr>
        <w:rPr>
          <w:rFonts w:ascii="Liberation Serif" w:hAnsi="Liberation Serif" w:cs="Liberation Serif"/>
          <w:sz w:val="26"/>
          <w:szCs w:val="26"/>
        </w:rPr>
      </w:pPr>
    </w:p>
    <w:p w:rsidR="00994E4D" w:rsidRDefault="00994E4D">
      <w:r>
        <w:rPr>
          <w:rFonts w:ascii="Liberation Serif" w:hAnsi="Liberation Serif" w:cs="Liberation Serif"/>
          <w:sz w:val="26"/>
          <w:szCs w:val="26"/>
        </w:rPr>
        <w:t xml:space="preserve">Исп.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Коломасова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Е.В. т: 5-25-07</w:t>
      </w:r>
    </w:p>
    <w:p w:rsidR="00994E4D" w:rsidRDefault="00994E4D">
      <w:pPr>
        <w:rPr>
          <w:rFonts w:ascii="Liberation Serif" w:hAnsi="Liberation Serif" w:cs="Liberation Serif"/>
          <w:sz w:val="26"/>
          <w:szCs w:val="26"/>
        </w:rPr>
      </w:pPr>
    </w:p>
    <w:p w:rsidR="00994E4D" w:rsidRDefault="00994E4D"/>
    <w:sectPr w:rsidR="00994E4D" w:rsidSect="00994E4D">
      <w:pgSz w:w="16838" w:h="11906" w:orient="landscape"/>
      <w:pgMar w:top="1134" w:right="1134" w:bottom="426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15" w:rsidRDefault="001B4C15">
      <w:r>
        <w:separator/>
      </w:r>
    </w:p>
  </w:endnote>
  <w:endnote w:type="continuationSeparator" w:id="0">
    <w:p w:rsidR="001B4C15" w:rsidRDefault="001B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15" w:rsidRDefault="001B4C15">
      <w:r>
        <w:separator/>
      </w:r>
    </w:p>
  </w:footnote>
  <w:footnote w:type="continuationSeparator" w:id="0">
    <w:p w:rsidR="001B4C15" w:rsidRDefault="001B4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4D" w:rsidRDefault="00994E4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E4D" w:rsidRDefault="00994E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4D"/>
    <w:rsid w:val="001B4C15"/>
    <w:rsid w:val="00994E4D"/>
    <w:rsid w:val="00A70E0A"/>
    <w:rsid w:val="00B50DF6"/>
    <w:rsid w:val="00B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Andale Sans UI" w:hAnsi="Tahoma" w:cs="Tahoma"/>
      <w:kern w:val="2"/>
      <w:sz w:val="16"/>
      <w:szCs w:val="16"/>
    </w:rPr>
  </w:style>
  <w:style w:type="character" w:customStyle="1" w:styleId="st">
    <w:name w:val="st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  <w:rPr>
      <w:rFonts w:eastAsia="Andale Sans UI"/>
      <w:kern w:val="2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Andale Sans UI" w:hAnsi="Tahoma" w:cs="Tahoma"/>
      <w:kern w:val="2"/>
      <w:sz w:val="16"/>
      <w:szCs w:val="16"/>
    </w:rPr>
  </w:style>
  <w:style w:type="character" w:customStyle="1" w:styleId="st">
    <w:name w:val="st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  <w:rPr>
      <w:rFonts w:eastAsia="Andale Sans UI"/>
      <w:kern w:val="2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Vetrova</cp:lastModifiedBy>
  <cp:revision>3</cp:revision>
  <cp:lastPrinted>2024-07-29T10:31:00Z</cp:lastPrinted>
  <dcterms:created xsi:type="dcterms:W3CDTF">2024-08-14T11:29:00Z</dcterms:created>
  <dcterms:modified xsi:type="dcterms:W3CDTF">2024-08-14T11:30:00Z</dcterms:modified>
</cp:coreProperties>
</file>