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F3E" w:rsidRDefault="00872F3E" w:rsidP="00872F3E">
      <w:pPr>
        <w:suppressAutoHyphens/>
        <w:contextualSpacing/>
        <w:jc w:val="center"/>
        <w:rPr>
          <w:kern w:val="2"/>
          <w:szCs w:val="28"/>
        </w:rPr>
      </w:pPr>
      <w:r>
        <w:rPr>
          <w:kern w:val="2"/>
          <w:szCs w:val="28"/>
        </w:rPr>
        <w:t xml:space="preserve">ОТЧЕТ </w:t>
      </w:r>
    </w:p>
    <w:p w:rsidR="00872F3E" w:rsidRDefault="00872F3E" w:rsidP="00872F3E">
      <w:pPr>
        <w:suppressAutoHyphens/>
        <w:contextualSpacing/>
        <w:jc w:val="center"/>
        <w:rPr>
          <w:kern w:val="2"/>
          <w:szCs w:val="28"/>
        </w:rPr>
      </w:pPr>
      <w:r>
        <w:rPr>
          <w:kern w:val="2"/>
          <w:szCs w:val="28"/>
        </w:rPr>
        <w:t>об исполнении Плана</w:t>
      </w:r>
    </w:p>
    <w:p w:rsidR="00872F3E" w:rsidRPr="00856CDD" w:rsidRDefault="00872F3E" w:rsidP="00872F3E">
      <w:pPr>
        <w:suppressAutoHyphens/>
        <w:contextualSpacing/>
        <w:jc w:val="center"/>
        <w:rPr>
          <w:kern w:val="2"/>
          <w:szCs w:val="28"/>
        </w:rPr>
      </w:pPr>
      <w:r w:rsidRPr="00856CDD">
        <w:rPr>
          <w:kern w:val="2"/>
          <w:szCs w:val="28"/>
        </w:rPr>
        <w:t xml:space="preserve">мероприятий на 2022 – 2025 годы по реализации </w:t>
      </w:r>
    </w:p>
    <w:p w:rsidR="00872F3E" w:rsidRDefault="00872F3E" w:rsidP="00872F3E">
      <w:pPr>
        <w:suppressAutoHyphens/>
        <w:contextualSpacing/>
        <w:jc w:val="center"/>
        <w:rPr>
          <w:kern w:val="2"/>
          <w:szCs w:val="28"/>
        </w:rPr>
      </w:pPr>
      <w:r w:rsidRPr="00856CDD">
        <w:rPr>
          <w:kern w:val="2"/>
          <w:szCs w:val="28"/>
        </w:rPr>
        <w:t>Стратегии государственной национальной политики Российской Федерации на период до 2025 года</w:t>
      </w:r>
      <w:r>
        <w:rPr>
          <w:kern w:val="2"/>
          <w:szCs w:val="28"/>
        </w:rPr>
        <w:t xml:space="preserve"> в Красносулинском районе</w:t>
      </w:r>
    </w:p>
    <w:p w:rsidR="00872F3E" w:rsidRDefault="00872F3E" w:rsidP="00872F3E">
      <w:pPr>
        <w:suppressAutoHyphens/>
        <w:contextualSpacing/>
        <w:jc w:val="center"/>
        <w:rPr>
          <w:kern w:val="2"/>
          <w:szCs w:val="28"/>
        </w:rPr>
      </w:pPr>
      <w:r>
        <w:rPr>
          <w:kern w:val="2"/>
          <w:szCs w:val="28"/>
        </w:rPr>
        <w:t>За 2023 год.</w:t>
      </w:r>
    </w:p>
    <w:p w:rsidR="00872F3E" w:rsidRPr="007A1245" w:rsidRDefault="00872F3E" w:rsidP="00872F3E">
      <w:pPr>
        <w:suppressAutoHyphens/>
        <w:contextualSpacing/>
        <w:jc w:val="center"/>
        <w:rPr>
          <w:kern w:val="2"/>
          <w:szCs w:val="28"/>
        </w:rPr>
      </w:pPr>
    </w:p>
    <w:p w:rsidR="004D4E13" w:rsidRPr="007A1245" w:rsidRDefault="00872F3E" w:rsidP="00872F3E">
      <w:pPr>
        <w:jc w:val="both"/>
        <w:rPr>
          <w:b/>
          <w:szCs w:val="28"/>
        </w:rPr>
      </w:pPr>
      <w:r w:rsidRPr="007A1245">
        <w:rPr>
          <w:b/>
          <w:szCs w:val="28"/>
        </w:rPr>
        <w:t xml:space="preserve">По разделу </w:t>
      </w:r>
      <w:r w:rsidRPr="007A1245">
        <w:rPr>
          <w:b/>
          <w:szCs w:val="28"/>
          <w:lang w:val="en-US"/>
        </w:rPr>
        <w:t>I</w:t>
      </w:r>
      <w:r w:rsidRPr="007A1245">
        <w:rPr>
          <w:b/>
          <w:szCs w:val="28"/>
        </w:rPr>
        <w:t>. Обеспечение равноправия граждан и реализации их конституционных прав</w:t>
      </w:r>
    </w:p>
    <w:p w:rsidR="00872F3E" w:rsidRPr="007A1245" w:rsidRDefault="00872F3E" w:rsidP="00872F3E">
      <w:pPr>
        <w:widowControl w:val="0"/>
        <w:autoSpaceDE w:val="0"/>
        <w:autoSpaceDN w:val="0"/>
        <w:contextualSpacing/>
        <w:jc w:val="both"/>
        <w:rPr>
          <w:szCs w:val="28"/>
        </w:rPr>
      </w:pPr>
      <w:r w:rsidRPr="007A1245">
        <w:rPr>
          <w:szCs w:val="28"/>
        </w:rPr>
        <w:t xml:space="preserve">1.В результате проведенного мониторинга обращений граждан за период 2023 года  </w:t>
      </w:r>
      <w:proofErr w:type="gramStart"/>
      <w:r w:rsidRPr="007A1245">
        <w:rPr>
          <w:szCs w:val="28"/>
        </w:rPr>
        <w:t>фактов нарушения принципа равенства граждан</w:t>
      </w:r>
      <w:proofErr w:type="gramEnd"/>
      <w:r w:rsidRPr="007A1245">
        <w:rPr>
          <w:szCs w:val="28"/>
        </w:rPr>
        <w:t xml:space="preserve"> независимо от расы, национальности, языка, отношения </w:t>
      </w:r>
      <w:r w:rsidRPr="007A1245">
        <w:rPr>
          <w:spacing w:val="-6"/>
          <w:szCs w:val="28"/>
        </w:rPr>
        <w:t>к религии, убеждений,</w:t>
      </w:r>
      <w:r w:rsidRPr="007A1245">
        <w:rPr>
          <w:szCs w:val="28"/>
        </w:rPr>
        <w:t xml:space="preserve"> принадлежности к общественным объединениям, а также других обстоятельств, в том числе при приеме на работу, замещении должностей, формировании кадрового резерва на муниципальном уровне не выявлено.</w:t>
      </w:r>
    </w:p>
    <w:p w:rsidR="00872F3E" w:rsidRPr="007A1245" w:rsidRDefault="00872F3E" w:rsidP="00872F3E">
      <w:pPr>
        <w:widowControl w:val="0"/>
        <w:autoSpaceDE w:val="0"/>
        <w:autoSpaceDN w:val="0"/>
        <w:contextualSpacing/>
        <w:jc w:val="both"/>
        <w:rPr>
          <w:szCs w:val="28"/>
        </w:rPr>
      </w:pPr>
    </w:p>
    <w:p w:rsidR="00872F3E" w:rsidRPr="007A1245" w:rsidRDefault="00872F3E" w:rsidP="00872F3E">
      <w:pPr>
        <w:widowControl w:val="0"/>
        <w:autoSpaceDE w:val="0"/>
        <w:autoSpaceDN w:val="0"/>
        <w:contextualSpacing/>
        <w:rPr>
          <w:szCs w:val="28"/>
        </w:rPr>
      </w:pPr>
      <w:r w:rsidRPr="007A1245">
        <w:rPr>
          <w:szCs w:val="28"/>
        </w:rPr>
        <w:t xml:space="preserve">2. В результате проведенного мониторинга освещения в средствах массовой </w:t>
      </w:r>
      <w:proofErr w:type="gramStart"/>
      <w:r w:rsidRPr="007A1245">
        <w:rPr>
          <w:szCs w:val="28"/>
        </w:rPr>
        <w:t>информации фактов нарушения принципа равенства граждан</w:t>
      </w:r>
      <w:proofErr w:type="gramEnd"/>
      <w:r w:rsidRPr="007A1245">
        <w:rPr>
          <w:szCs w:val="28"/>
        </w:rPr>
        <w:t xml:space="preserve"> независимо от расы, национальности, языка, отношения  </w:t>
      </w:r>
      <w:r w:rsidRPr="007A1245">
        <w:rPr>
          <w:spacing w:val="-6"/>
          <w:szCs w:val="28"/>
        </w:rPr>
        <w:t>к религии, убеждений,</w:t>
      </w:r>
      <w:r w:rsidRPr="007A1245">
        <w:rPr>
          <w:szCs w:val="28"/>
        </w:rPr>
        <w:t xml:space="preserve"> принадлежности к общественным объединениям, а также других обстоятельств, в том числе </w:t>
      </w:r>
      <w:r w:rsidRPr="007A1245">
        <w:rPr>
          <w:spacing w:val="-6"/>
          <w:szCs w:val="28"/>
        </w:rPr>
        <w:t xml:space="preserve">при приеме на работу, </w:t>
      </w:r>
      <w:r w:rsidRPr="007A1245">
        <w:rPr>
          <w:szCs w:val="28"/>
        </w:rPr>
        <w:t>замещении должностей, формировании кадрового резерва на муниципальном уровне не выявлено.</w:t>
      </w:r>
    </w:p>
    <w:p w:rsidR="00872F3E" w:rsidRPr="007A1245" w:rsidRDefault="00872F3E" w:rsidP="00872F3E">
      <w:pPr>
        <w:widowControl w:val="0"/>
        <w:autoSpaceDE w:val="0"/>
        <w:autoSpaceDN w:val="0"/>
        <w:contextualSpacing/>
        <w:rPr>
          <w:szCs w:val="28"/>
        </w:rPr>
      </w:pPr>
    </w:p>
    <w:p w:rsidR="00872F3E" w:rsidRPr="007A1245" w:rsidRDefault="00872F3E" w:rsidP="00872F3E">
      <w:pPr>
        <w:widowControl w:val="0"/>
        <w:contextualSpacing/>
        <w:rPr>
          <w:szCs w:val="28"/>
        </w:rPr>
      </w:pPr>
      <w:r w:rsidRPr="007A1245">
        <w:rPr>
          <w:szCs w:val="28"/>
        </w:rPr>
        <w:t>3. В 35 образовательных организациях Красносулинского района постоянно действуют телефоны доверия</w:t>
      </w:r>
      <w:proofErr w:type="gramStart"/>
      <w:r w:rsidRPr="007A1245">
        <w:rPr>
          <w:szCs w:val="28"/>
        </w:rPr>
        <w:t xml:space="preserve"> .</w:t>
      </w:r>
      <w:proofErr w:type="gramEnd"/>
    </w:p>
    <w:p w:rsidR="00872F3E" w:rsidRPr="007A1245" w:rsidRDefault="00872F3E" w:rsidP="00872F3E">
      <w:pPr>
        <w:widowControl w:val="0"/>
        <w:contextualSpacing/>
        <w:rPr>
          <w:szCs w:val="28"/>
        </w:rPr>
      </w:pPr>
    </w:p>
    <w:p w:rsidR="00872F3E" w:rsidRPr="007A1245" w:rsidRDefault="00872F3E" w:rsidP="00872F3E">
      <w:pPr>
        <w:widowControl w:val="0"/>
        <w:autoSpaceDE w:val="0"/>
        <w:autoSpaceDN w:val="0"/>
        <w:contextualSpacing/>
        <w:jc w:val="both"/>
        <w:rPr>
          <w:b/>
          <w:szCs w:val="28"/>
        </w:rPr>
      </w:pPr>
      <w:r w:rsidRPr="007A1245">
        <w:rPr>
          <w:b/>
          <w:szCs w:val="28"/>
        </w:rPr>
        <w:t>По разделу II. Укрепление общероссийской гражданской идентичности и единства многонационального народа, обеспечение межнационального мира и согласия, гармонизации межнациональных (межэтнических) отношений в  Красносулинском районе</w:t>
      </w:r>
    </w:p>
    <w:p w:rsidR="007A1245" w:rsidRPr="00894413" w:rsidRDefault="007A1245" w:rsidP="007A1245">
      <w:pPr>
        <w:ind w:firstLine="709"/>
        <w:jc w:val="both"/>
        <w:rPr>
          <w:rFonts w:eastAsia="Times New Roman"/>
          <w:szCs w:val="28"/>
          <w:lang w:eastAsia="ru-RU"/>
        </w:rPr>
      </w:pPr>
      <w:r w:rsidRPr="00894413">
        <w:rPr>
          <w:rFonts w:eastAsia="Times New Roman"/>
          <w:szCs w:val="28"/>
          <w:lang w:eastAsia="ru-RU"/>
        </w:rPr>
        <w:t xml:space="preserve">Важнейшей задачей специалистов </w:t>
      </w:r>
      <w:r w:rsidRPr="00894413">
        <w:rPr>
          <w:color w:val="000000"/>
          <w:szCs w:val="28"/>
        </w:rPr>
        <w:t>МБУК МК «РДК»</w:t>
      </w:r>
      <w:r w:rsidRPr="00894413">
        <w:rPr>
          <w:rFonts w:eastAsia="Times New Roman"/>
          <w:szCs w:val="28"/>
          <w:lang w:eastAsia="ru-RU"/>
        </w:rPr>
        <w:t xml:space="preserve"> является улучшение качества и доступности предоставляемых услуг, повышение уровня вовлеченности жителей в социально - культурную жизнь района.</w:t>
      </w:r>
    </w:p>
    <w:p w:rsidR="007A1245" w:rsidRPr="00894413" w:rsidRDefault="007A1245" w:rsidP="007A1245">
      <w:pPr>
        <w:tabs>
          <w:tab w:val="left" w:pos="426"/>
        </w:tabs>
        <w:ind w:firstLine="709"/>
        <w:jc w:val="both"/>
        <w:rPr>
          <w:color w:val="1A1A1A"/>
          <w:szCs w:val="28"/>
        </w:rPr>
      </w:pPr>
      <w:r w:rsidRPr="00894413">
        <w:rPr>
          <w:color w:val="1A1A1A"/>
          <w:szCs w:val="28"/>
        </w:rPr>
        <w:t>В течение 2023 года, на базе МБУК МК «РДК» проведены следующие наиболее значимые мероприятия:</w:t>
      </w:r>
    </w:p>
    <w:p w:rsidR="007A1245" w:rsidRPr="00894413" w:rsidRDefault="007A1245" w:rsidP="007A1245">
      <w:pPr>
        <w:shd w:val="clear" w:color="auto" w:fill="FFFFFF"/>
        <w:ind w:firstLine="709"/>
        <w:jc w:val="both"/>
        <w:rPr>
          <w:rFonts w:eastAsia="Times New Roman"/>
          <w:szCs w:val="28"/>
          <w:shd w:val="clear" w:color="auto" w:fill="FFFFFF"/>
          <w:lang w:eastAsia="ru-RU"/>
        </w:rPr>
      </w:pPr>
      <w:r w:rsidRPr="00894413">
        <w:rPr>
          <w:rFonts w:eastAsia="Times New Roman"/>
          <w:szCs w:val="28"/>
          <w:shd w:val="clear" w:color="auto" w:fill="FFFFFF"/>
          <w:lang w:eastAsia="ru-RU"/>
        </w:rPr>
        <w:t>26 февраля на центральной площади гор</w:t>
      </w:r>
      <w:r>
        <w:rPr>
          <w:rFonts w:eastAsia="Times New Roman"/>
          <w:szCs w:val="28"/>
          <w:shd w:val="clear" w:color="auto" w:fill="FFFFFF"/>
          <w:lang w:eastAsia="ru-RU"/>
        </w:rPr>
        <w:t>ода прошел районный фестиваль «</w:t>
      </w:r>
      <w:r w:rsidRPr="00894413">
        <w:rPr>
          <w:rFonts w:eastAsia="Times New Roman"/>
          <w:szCs w:val="28"/>
          <w:shd w:val="clear" w:color="auto" w:fill="FFFFFF"/>
          <w:lang w:eastAsia="ru-RU"/>
        </w:rPr>
        <w:t>А на Дону, Масленица!», наполненный традиционными русскими народными песнями и танцами с участием творческих коллективов Красносулинского района;</w:t>
      </w:r>
    </w:p>
    <w:p w:rsidR="007A1245" w:rsidRPr="00894413" w:rsidRDefault="007A1245" w:rsidP="007A1245">
      <w:pPr>
        <w:shd w:val="clear" w:color="auto" w:fill="FFFFFF"/>
        <w:ind w:firstLine="709"/>
        <w:jc w:val="both"/>
        <w:rPr>
          <w:rFonts w:eastAsia="Times New Roman"/>
          <w:szCs w:val="28"/>
          <w:lang w:eastAsia="ru-RU"/>
        </w:rPr>
      </w:pPr>
      <w:r w:rsidRPr="00894413">
        <w:rPr>
          <w:rFonts w:eastAsia="Times New Roman"/>
          <w:szCs w:val="28"/>
          <w:lang w:eastAsia="ru-RU"/>
        </w:rPr>
        <w:t>10 марта состоялось праздничное мероприятие, посвящённое 100-летию образования Красносулинского района. В торжественной обстановке наградили почётных жителей и профессионалов своего дела, которые внесли неоценимый вклад в развитие района;</w:t>
      </w:r>
    </w:p>
    <w:p w:rsidR="007A1245" w:rsidRPr="00894413" w:rsidRDefault="007A1245" w:rsidP="007A1245">
      <w:pPr>
        <w:ind w:firstLine="709"/>
        <w:jc w:val="both"/>
        <w:rPr>
          <w:rFonts w:eastAsia="Times New Roman"/>
          <w:color w:val="333333"/>
          <w:szCs w:val="28"/>
          <w:shd w:val="clear" w:color="auto" w:fill="FFFFFF"/>
          <w:lang w:eastAsia="ru-RU"/>
        </w:rPr>
      </w:pPr>
      <w:r w:rsidRPr="00894413">
        <w:rPr>
          <w:rFonts w:eastAsia="Times New Roman"/>
          <w:szCs w:val="28"/>
          <w:lang w:eastAsia="ru-RU"/>
        </w:rPr>
        <w:lastRenderedPageBreak/>
        <w:t xml:space="preserve">18 марта прошёл митинг-концерт в поддержку специальной военной операции, позволивший </w:t>
      </w:r>
      <w:proofErr w:type="spellStart"/>
      <w:r w:rsidRPr="00894413">
        <w:rPr>
          <w:rFonts w:eastAsia="Times New Roman"/>
          <w:szCs w:val="28"/>
          <w:lang w:eastAsia="ru-RU"/>
        </w:rPr>
        <w:t>Красносулинцам</w:t>
      </w:r>
      <w:proofErr w:type="spellEnd"/>
      <w:r w:rsidRPr="00894413">
        <w:rPr>
          <w:rFonts w:eastAsia="Times New Roman"/>
          <w:szCs w:val="28"/>
          <w:lang w:eastAsia="ru-RU"/>
        </w:rPr>
        <w:t xml:space="preserve"> выразить благодарность военнослужащим. Учащиеся школ района со сцены прочитали трогательные письма, написанные для бойцов. Творческие коллективы РДК подготовили патриотический концерт;</w:t>
      </w:r>
    </w:p>
    <w:p w:rsidR="007A1245" w:rsidRPr="00894413" w:rsidRDefault="007A1245" w:rsidP="007A1245">
      <w:pPr>
        <w:ind w:firstLine="709"/>
        <w:jc w:val="both"/>
        <w:rPr>
          <w:rFonts w:eastAsia="Times New Roman"/>
          <w:szCs w:val="28"/>
          <w:lang w:eastAsia="ru-RU"/>
        </w:rPr>
      </w:pPr>
      <w:r w:rsidRPr="00894413">
        <w:rPr>
          <w:rFonts w:eastAsia="Times New Roman"/>
          <w:szCs w:val="28"/>
          <w:lang w:eastAsia="ru-RU"/>
        </w:rPr>
        <w:t>22 марта в преддверии профессионального праздника Дня работника культуры в зрительном зале состоялось торжественное мероприятие с награждением лучших работников культуры, благодарственными письмами Губернатора Ростовской области, главы Администрации Красносулинского района. Вторым отделением мероприятия стал праздничный концерт, подготовленный артистами Ростовской филармонии;</w:t>
      </w:r>
    </w:p>
    <w:p w:rsidR="007A1245" w:rsidRPr="00894413" w:rsidRDefault="007A1245" w:rsidP="007A1245">
      <w:pPr>
        <w:ind w:firstLine="709"/>
        <w:jc w:val="both"/>
        <w:rPr>
          <w:rFonts w:eastAsia="Times New Roman"/>
          <w:szCs w:val="28"/>
          <w:lang w:eastAsia="ru-RU"/>
        </w:rPr>
      </w:pPr>
      <w:r w:rsidRPr="00894413">
        <w:rPr>
          <w:rFonts w:eastAsia="Times New Roman"/>
          <w:szCs w:val="28"/>
          <w:lang w:eastAsia="ru-RU"/>
        </w:rPr>
        <w:t>в апреле месяце прошел традиционный открытый районный фестиваль детского дошкольного творчества традиционной народной культуры «Молодо-зелено, погулять велено», участниками которого стали воспитанники дошкольных учреждений района;</w:t>
      </w:r>
    </w:p>
    <w:p w:rsidR="007A1245" w:rsidRPr="00894413" w:rsidRDefault="007A1245" w:rsidP="007A1245">
      <w:pPr>
        <w:ind w:firstLine="709"/>
        <w:jc w:val="both"/>
        <w:rPr>
          <w:rFonts w:eastAsia="Times New Roman"/>
          <w:szCs w:val="28"/>
          <w:shd w:val="clear" w:color="auto" w:fill="FFFFFF"/>
          <w:lang w:eastAsia="ru-RU"/>
        </w:rPr>
      </w:pPr>
      <w:r w:rsidRPr="00894413">
        <w:rPr>
          <w:rFonts w:eastAsia="Times New Roman"/>
          <w:szCs w:val="28"/>
          <w:shd w:val="clear" w:color="auto" w:fill="FFFFFF"/>
          <w:lang w:eastAsia="ru-RU"/>
        </w:rPr>
        <w:t xml:space="preserve">в рамках Международного Дня танца 30 апреля в РДК, был организован и проведён открытый районный </w:t>
      </w:r>
      <w:r w:rsidRPr="00894413">
        <w:rPr>
          <w:rFonts w:eastAsia="Times New Roman"/>
          <w:bCs/>
          <w:szCs w:val="28"/>
          <w:shd w:val="clear" w:color="auto" w:fill="FFFFFF"/>
          <w:lang w:eastAsia="ru-RU"/>
        </w:rPr>
        <w:t xml:space="preserve">фестиваль хореографических коллективов </w:t>
      </w:r>
      <w:r w:rsidRPr="00894413">
        <w:rPr>
          <w:rFonts w:eastAsia="Times New Roman"/>
          <w:bCs/>
          <w:szCs w:val="28"/>
          <w:shd w:val="clear" w:color="auto" w:fill="FFFFFF"/>
          <w:lang w:eastAsia="ru-RU"/>
        </w:rPr>
        <w:br/>
        <w:t>«</w:t>
      </w:r>
      <w:r w:rsidRPr="00894413">
        <w:rPr>
          <w:rFonts w:eastAsia="Times New Roman"/>
          <w:szCs w:val="28"/>
          <w:shd w:val="clear" w:color="auto" w:fill="FFFFFF"/>
          <w:lang w:eastAsia="ru-RU"/>
        </w:rPr>
        <w:t>Его величество – танец»;</w:t>
      </w:r>
    </w:p>
    <w:p w:rsidR="007A1245" w:rsidRPr="00894413" w:rsidRDefault="007A1245" w:rsidP="007A1245">
      <w:pPr>
        <w:ind w:firstLine="709"/>
        <w:jc w:val="both"/>
        <w:rPr>
          <w:rFonts w:eastAsia="Times New Roman"/>
          <w:szCs w:val="28"/>
          <w:lang w:eastAsia="ru-RU"/>
        </w:rPr>
      </w:pPr>
      <w:r w:rsidRPr="00894413">
        <w:rPr>
          <w:rFonts w:eastAsia="Times New Roman"/>
          <w:szCs w:val="28"/>
          <w:lang w:eastAsia="ru-RU"/>
        </w:rPr>
        <w:t xml:space="preserve">9 мая одним из центральных событий дня стал митинг, посвящённый </w:t>
      </w:r>
      <w:r w:rsidRPr="00894413">
        <w:rPr>
          <w:rFonts w:eastAsia="Times New Roman"/>
          <w:szCs w:val="28"/>
          <w:lang w:eastAsia="ru-RU"/>
        </w:rPr>
        <w:br/>
        <w:t>78-ой годовщине со Дня Победы «Подвиг памяти народа» мероприятие состоялось при участии почётных гостей – ветеранов ВОВ, тружеников тыла, детей войны, а также молодёжи, лидеров общественных организаций и первых лиц города и района. После митинга в зрительном зале РДК состоялся театрализованный праздничный концерт «Ликует май, победной музыкой звеня»;</w:t>
      </w:r>
    </w:p>
    <w:p w:rsidR="007A1245" w:rsidRPr="00894413" w:rsidRDefault="007A1245" w:rsidP="007A1245">
      <w:pPr>
        <w:ind w:firstLine="709"/>
        <w:jc w:val="both"/>
        <w:rPr>
          <w:rFonts w:eastAsia="Times New Roman"/>
          <w:szCs w:val="28"/>
          <w:lang w:eastAsia="ru-RU"/>
        </w:rPr>
      </w:pPr>
      <w:r w:rsidRPr="00894413">
        <w:rPr>
          <w:rFonts w:eastAsia="Times New Roman"/>
          <w:szCs w:val="28"/>
          <w:lang w:eastAsia="ru-RU"/>
        </w:rPr>
        <w:t xml:space="preserve">в День памяти и скорби во всех городских и сельских поселениях </w:t>
      </w:r>
      <w:r w:rsidRPr="00894413">
        <w:rPr>
          <w:rFonts w:eastAsia="Times New Roman"/>
          <w:color w:val="1A1A1A"/>
          <w:szCs w:val="28"/>
          <w:lang w:eastAsia="ru-RU"/>
        </w:rPr>
        <w:t xml:space="preserve">прошло торжественное </w:t>
      </w:r>
      <w:r w:rsidRPr="00894413">
        <w:rPr>
          <w:rFonts w:eastAsia="Times New Roman"/>
          <w:szCs w:val="28"/>
          <w:lang w:eastAsia="ru-RU"/>
        </w:rPr>
        <w:t>возложение цветов к памятникам, обелискам, мемориалам погибших воинов «Мы помним. Мы скорбим»;</w:t>
      </w:r>
    </w:p>
    <w:p w:rsidR="007A1245" w:rsidRPr="00894413" w:rsidRDefault="007A1245" w:rsidP="007A1245">
      <w:pPr>
        <w:ind w:firstLine="709"/>
        <w:jc w:val="both"/>
        <w:rPr>
          <w:rFonts w:eastAsia="Times New Roman"/>
          <w:szCs w:val="28"/>
          <w:shd w:val="clear" w:color="auto" w:fill="FFFFFF"/>
          <w:lang w:eastAsia="ru-RU"/>
        </w:rPr>
      </w:pPr>
      <w:r w:rsidRPr="00894413">
        <w:rPr>
          <w:rFonts w:eastAsia="Times New Roman"/>
          <w:szCs w:val="28"/>
          <w:shd w:val="clear" w:color="auto" w:fill="FFFFFF"/>
          <w:lang w:eastAsia="ru-RU"/>
        </w:rPr>
        <w:t>1 июня в Международный День защиты детей на базе РДК состоялся областной фестиваль «</w:t>
      </w:r>
      <w:proofErr w:type="spellStart"/>
      <w:r w:rsidRPr="00894413">
        <w:rPr>
          <w:rFonts w:eastAsia="Times New Roman"/>
          <w:szCs w:val="28"/>
          <w:shd w:val="clear" w:color="auto" w:fill="FFFFFF"/>
          <w:lang w:eastAsia="ru-RU"/>
        </w:rPr>
        <w:t>Цветик-семицветик</w:t>
      </w:r>
      <w:proofErr w:type="spellEnd"/>
      <w:r w:rsidRPr="00894413">
        <w:rPr>
          <w:rFonts w:eastAsia="Times New Roman"/>
          <w:szCs w:val="28"/>
          <w:shd w:val="clear" w:color="auto" w:fill="FFFFFF"/>
          <w:lang w:eastAsia="ru-RU"/>
        </w:rPr>
        <w:t>», в котором приняли участие детские реабилитационные центры Ростовской области;</w:t>
      </w:r>
    </w:p>
    <w:p w:rsidR="007A1245" w:rsidRPr="00894413" w:rsidRDefault="007A1245" w:rsidP="007A1245">
      <w:pPr>
        <w:ind w:firstLine="709"/>
        <w:jc w:val="both"/>
        <w:rPr>
          <w:rFonts w:eastAsia="Times New Roman"/>
          <w:szCs w:val="28"/>
          <w:shd w:val="clear" w:color="auto" w:fill="FFFFFF"/>
          <w:lang w:eastAsia="ru-RU"/>
        </w:rPr>
      </w:pPr>
      <w:r w:rsidRPr="00894413">
        <w:rPr>
          <w:rFonts w:eastAsia="Times New Roman"/>
          <w:szCs w:val="28"/>
          <w:shd w:val="clear" w:color="auto" w:fill="FFFFFF"/>
          <w:lang w:eastAsia="ru-RU"/>
        </w:rPr>
        <w:t xml:space="preserve">12 июня творческие коллективы РДК приняли активное участие </w:t>
      </w:r>
      <w:r>
        <w:rPr>
          <w:rFonts w:eastAsia="Times New Roman"/>
          <w:szCs w:val="28"/>
          <w:shd w:val="clear" w:color="auto" w:fill="FFFFFF"/>
          <w:lang w:eastAsia="ru-RU"/>
        </w:rPr>
        <w:br/>
      </w:r>
      <w:r w:rsidRPr="00894413">
        <w:rPr>
          <w:rFonts w:eastAsia="Times New Roman"/>
          <w:szCs w:val="28"/>
          <w:shd w:val="clear" w:color="auto" w:fill="FFFFFF"/>
          <w:lang w:eastAsia="ru-RU"/>
        </w:rPr>
        <w:t xml:space="preserve">в гала-концерте «Вместе мы Россия» в </w:t>
      </w:r>
      <w:proofErr w:type="gramStart"/>
      <w:r w:rsidRPr="00894413">
        <w:rPr>
          <w:rFonts w:eastAsia="Times New Roman"/>
          <w:szCs w:val="28"/>
          <w:shd w:val="clear" w:color="auto" w:fill="FFFFFF"/>
          <w:lang w:eastAsia="ru-RU"/>
        </w:rPr>
        <w:t>г</w:t>
      </w:r>
      <w:proofErr w:type="gramEnd"/>
      <w:r w:rsidRPr="00894413">
        <w:rPr>
          <w:rFonts w:eastAsia="Times New Roman"/>
          <w:szCs w:val="28"/>
          <w:shd w:val="clear" w:color="auto" w:fill="FFFFFF"/>
          <w:lang w:eastAsia="ru-RU"/>
        </w:rPr>
        <w:t xml:space="preserve">. </w:t>
      </w:r>
      <w:proofErr w:type="spellStart"/>
      <w:r w:rsidRPr="00894413">
        <w:rPr>
          <w:rFonts w:eastAsia="Times New Roman"/>
          <w:szCs w:val="28"/>
          <w:shd w:val="clear" w:color="auto" w:fill="FFFFFF"/>
          <w:lang w:eastAsia="ru-RU"/>
        </w:rPr>
        <w:t>Ростов-на</w:t>
      </w:r>
      <w:proofErr w:type="spellEnd"/>
      <w:r w:rsidRPr="00894413">
        <w:rPr>
          <w:rFonts w:eastAsia="Times New Roman"/>
          <w:szCs w:val="28"/>
          <w:shd w:val="clear" w:color="auto" w:fill="FFFFFF"/>
          <w:lang w:eastAsia="ru-RU"/>
        </w:rPr>
        <w:t xml:space="preserve"> Дону;</w:t>
      </w:r>
    </w:p>
    <w:p w:rsidR="007A1245" w:rsidRPr="00894413" w:rsidRDefault="007A1245" w:rsidP="007A1245">
      <w:pPr>
        <w:ind w:firstLine="709"/>
        <w:jc w:val="both"/>
        <w:rPr>
          <w:rFonts w:eastAsia="Times New Roman"/>
          <w:szCs w:val="28"/>
          <w:shd w:val="clear" w:color="auto" w:fill="FFFFFF"/>
          <w:lang w:eastAsia="ru-RU"/>
        </w:rPr>
      </w:pPr>
      <w:r w:rsidRPr="00894413">
        <w:rPr>
          <w:rFonts w:eastAsia="Times New Roman"/>
          <w:szCs w:val="28"/>
          <w:shd w:val="clear" w:color="auto" w:fill="FFFFFF"/>
          <w:lang w:eastAsia="ru-RU"/>
        </w:rPr>
        <w:t xml:space="preserve">в рамках празднования 100-летия образования Красносулинского района, в июне месяце, творческие коллективы РДК выступили на концертных площадках сельских поселений района с праздничной программой </w:t>
      </w:r>
      <w:r w:rsidRPr="00894413">
        <w:rPr>
          <w:rFonts w:eastAsia="Times New Roman"/>
          <w:szCs w:val="28"/>
          <w:shd w:val="clear" w:color="auto" w:fill="FFFFFF"/>
          <w:lang w:eastAsia="ru-RU"/>
        </w:rPr>
        <w:br/>
        <w:t>«Строим будущее! Чтим традиции!»;</w:t>
      </w:r>
    </w:p>
    <w:p w:rsidR="007A1245" w:rsidRPr="00894413" w:rsidRDefault="007A1245" w:rsidP="007A1245">
      <w:pPr>
        <w:ind w:firstLine="709"/>
        <w:jc w:val="both"/>
        <w:rPr>
          <w:rFonts w:eastAsia="Times New Roman"/>
          <w:szCs w:val="28"/>
          <w:lang w:eastAsia="ru-RU"/>
        </w:rPr>
      </w:pPr>
      <w:r w:rsidRPr="00894413">
        <w:rPr>
          <w:rFonts w:eastAsia="Times New Roman"/>
          <w:szCs w:val="28"/>
          <w:lang w:eastAsia="ru-RU"/>
        </w:rPr>
        <w:t>2 сентября в парке «Юность», впервые прошел районны</w:t>
      </w:r>
      <w:r>
        <w:rPr>
          <w:rFonts w:eastAsia="Times New Roman"/>
          <w:szCs w:val="28"/>
          <w:lang w:eastAsia="ru-RU"/>
        </w:rPr>
        <w:t>й фестиваль «Праздник арбузный –</w:t>
      </w:r>
      <w:r w:rsidRPr="00894413">
        <w:rPr>
          <w:rFonts w:eastAsia="Times New Roman"/>
          <w:szCs w:val="28"/>
          <w:lang w:eastAsia="ru-RU"/>
        </w:rPr>
        <w:t xml:space="preserve"> радостный и вкусный!». В нем приняли участие более тысячи человек. Праздник был приурочен к 270-летию атамана Платова;</w:t>
      </w:r>
    </w:p>
    <w:p w:rsidR="007A1245" w:rsidRPr="00894413" w:rsidRDefault="007A1245" w:rsidP="007A1245">
      <w:pPr>
        <w:ind w:firstLine="709"/>
        <w:jc w:val="both"/>
        <w:rPr>
          <w:rFonts w:eastAsia="Times New Roman"/>
          <w:color w:val="1A1A1A"/>
          <w:szCs w:val="28"/>
          <w:lang w:eastAsia="ru-RU"/>
        </w:rPr>
      </w:pPr>
      <w:r w:rsidRPr="00894413">
        <w:rPr>
          <w:rFonts w:eastAsia="Times New Roman"/>
          <w:color w:val="1A1A1A"/>
          <w:szCs w:val="28"/>
          <w:lang w:eastAsia="ru-RU"/>
        </w:rPr>
        <w:lastRenderedPageBreak/>
        <w:t xml:space="preserve">в сентябре команда работников культуры Красносулинского района приняла активное участие в областном слете работников культуры РО «Донские зори. </w:t>
      </w:r>
      <w:proofErr w:type="gramStart"/>
      <w:r w:rsidRPr="00894413">
        <w:rPr>
          <w:rFonts w:eastAsia="Times New Roman"/>
          <w:color w:val="1A1A1A"/>
          <w:szCs w:val="28"/>
          <w:lang w:eastAsia="ru-RU"/>
        </w:rPr>
        <w:t>Наша команда достойно представила материал, связанный с народным творчеством и заняла среди 55 команд-участников в номинации выставки – конкурса «Мастеровой городок» диплом 1 степени и кубок победителя;</w:t>
      </w:r>
      <w:proofErr w:type="gramEnd"/>
    </w:p>
    <w:p w:rsidR="007A1245" w:rsidRPr="00894413" w:rsidRDefault="007A1245" w:rsidP="007A1245">
      <w:pPr>
        <w:ind w:firstLine="709"/>
        <w:jc w:val="both"/>
        <w:rPr>
          <w:rFonts w:eastAsia="Times New Roman"/>
          <w:color w:val="1A1A1A"/>
          <w:szCs w:val="28"/>
          <w:lang w:eastAsia="ru-RU"/>
        </w:rPr>
      </w:pPr>
      <w:r w:rsidRPr="00894413">
        <w:rPr>
          <w:rFonts w:eastAsia="Times New Roman"/>
          <w:color w:val="1A1A1A"/>
          <w:szCs w:val="28"/>
          <w:lang w:eastAsia="ru-RU"/>
        </w:rPr>
        <w:t>4 ноября, в МБУК МК «РДК» проходил фестиваль «В дружбе народов – сила России», где жители нашего района увидели, самобытную народную культуру всех национальностей, проживающих на территории Красносулинского района;</w:t>
      </w:r>
    </w:p>
    <w:p w:rsidR="007A1245" w:rsidRPr="00894413" w:rsidRDefault="007A1245" w:rsidP="007A1245">
      <w:pPr>
        <w:ind w:firstLine="709"/>
        <w:jc w:val="both"/>
        <w:rPr>
          <w:rFonts w:eastAsia="Times New Roman"/>
          <w:color w:val="1A1A1A"/>
          <w:szCs w:val="28"/>
          <w:lang w:eastAsia="ru-RU"/>
        </w:rPr>
      </w:pPr>
      <w:r w:rsidRPr="00894413">
        <w:rPr>
          <w:rFonts w:eastAsia="Times New Roman"/>
          <w:color w:val="1A1A1A"/>
          <w:szCs w:val="28"/>
          <w:lang w:eastAsia="ru-RU"/>
        </w:rPr>
        <w:t>в декабре, в декаду Дня инвалида в районном Дворце культуры состоялся социально-культурный проект «Мы вместе» для детей с ограниченными возможностями, детей сирот из семей опекунов, попечителей и приемных семей, воспитанников школ-интернатов;</w:t>
      </w:r>
    </w:p>
    <w:p w:rsidR="007A1245" w:rsidRPr="00894413" w:rsidRDefault="007A1245" w:rsidP="007A1245">
      <w:pPr>
        <w:ind w:firstLine="709"/>
        <w:jc w:val="both"/>
        <w:rPr>
          <w:rFonts w:eastAsia="Times New Roman"/>
          <w:color w:val="1A1A1A"/>
          <w:szCs w:val="28"/>
          <w:lang w:eastAsia="ru-RU"/>
        </w:rPr>
      </w:pPr>
      <w:r w:rsidRPr="00894413">
        <w:rPr>
          <w:rFonts w:eastAsia="Times New Roman"/>
          <w:color w:val="1A1A1A"/>
          <w:szCs w:val="28"/>
          <w:lang w:eastAsia="ru-RU"/>
        </w:rPr>
        <w:t>23 декабря в Районном Дворце культуры состоялся первый открытый фестиваль русского шансона «Гуляй Душа»;</w:t>
      </w:r>
    </w:p>
    <w:p w:rsidR="007A1245" w:rsidRDefault="007A1245" w:rsidP="007A1245">
      <w:pPr>
        <w:widowControl w:val="0"/>
        <w:autoSpaceDE w:val="0"/>
        <w:autoSpaceDN w:val="0"/>
        <w:contextualSpacing/>
        <w:jc w:val="both"/>
        <w:rPr>
          <w:b/>
          <w:szCs w:val="28"/>
        </w:rPr>
      </w:pPr>
      <w:r w:rsidRPr="007A1245">
        <w:rPr>
          <w:b/>
          <w:szCs w:val="28"/>
        </w:rPr>
        <w:t>По разделу III. Обеспечение социально-экономических условий для эффективной реализации государственной национальной политики в  Красносулинском районе</w:t>
      </w:r>
    </w:p>
    <w:p w:rsidR="007A1245" w:rsidRDefault="007A1245" w:rsidP="007A1245">
      <w:pPr>
        <w:widowControl w:val="0"/>
        <w:autoSpaceDE w:val="0"/>
        <w:autoSpaceDN w:val="0"/>
        <w:contextualSpacing/>
        <w:jc w:val="both"/>
        <w:rPr>
          <w:szCs w:val="28"/>
        </w:rPr>
      </w:pPr>
      <w:r w:rsidRPr="007A1245">
        <w:rPr>
          <w:szCs w:val="28"/>
        </w:rPr>
        <w:t xml:space="preserve">  Принята  подпрограмма по вопросам на укрепления единства российской нации и этнокультурное развитие народов России</w:t>
      </w:r>
      <w:r>
        <w:rPr>
          <w:szCs w:val="28"/>
        </w:rPr>
        <w:t xml:space="preserve"> </w:t>
      </w:r>
      <w:r w:rsidRPr="00FA2C03">
        <w:rPr>
          <w:szCs w:val="28"/>
        </w:rPr>
        <w:t xml:space="preserve">Муниципальной программой </w:t>
      </w:r>
      <w:r w:rsidRPr="00C634A3">
        <w:rPr>
          <w:szCs w:val="28"/>
          <w:lang w:eastAsia="ar-SA"/>
        </w:rPr>
        <w:t>Красносулинског</w:t>
      </w:r>
      <w:r>
        <w:rPr>
          <w:szCs w:val="28"/>
          <w:lang w:eastAsia="ar-SA"/>
        </w:rPr>
        <w:t>о</w:t>
      </w:r>
      <w:r w:rsidRPr="00FA2C03">
        <w:rPr>
          <w:szCs w:val="28"/>
        </w:rPr>
        <w:t xml:space="preserve"> района «Муниципальна</w:t>
      </w:r>
      <w:r>
        <w:rPr>
          <w:szCs w:val="28"/>
        </w:rPr>
        <w:t>я политика» (постановление от 27</w:t>
      </w:r>
      <w:r w:rsidRPr="00FA2C03">
        <w:rPr>
          <w:szCs w:val="28"/>
        </w:rPr>
        <w:t>.1</w:t>
      </w:r>
      <w:r>
        <w:rPr>
          <w:szCs w:val="28"/>
        </w:rPr>
        <w:t>1.2018 № 1333)</w:t>
      </w:r>
    </w:p>
    <w:p w:rsidR="007A1245" w:rsidRDefault="007A1245" w:rsidP="007A1245">
      <w:pPr>
        <w:widowControl w:val="0"/>
        <w:autoSpaceDE w:val="0"/>
        <w:autoSpaceDN w:val="0"/>
        <w:contextualSpacing/>
        <w:jc w:val="both"/>
        <w:rPr>
          <w:szCs w:val="28"/>
        </w:rPr>
      </w:pPr>
    </w:p>
    <w:p w:rsidR="007A1245" w:rsidRDefault="007A1245" w:rsidP="007A1245">
      <w:pPr>
        <w:widowControl w:val="0"/>
        <w:autoSpaceDE w:val="0"/>
        <w:autoSpaceDN w:val="0"/>
        <w:contextualSpacing/>
        <w:rPr>
          <w:b/>
          <w:szCs w:val="28"/>
        </w:rPr>
      </w:pPr>
      <w:r w:rsidRPr="007A1245">
        <w:rPr>
          <w:b/>
          <w:szCs w:val="28"/>
        </w:rPr>
        <w:t>По разделу IV. Содействие этнокультурному и духовному развитию народов Российской Федерации</w:t>
      </w:r>
    </w:p>
    <w:p w:rsidR="00FF3AF2" w:rsidRDefault="00FF3AF2" w:rsidP="00FF3AF2">
      <w:pPr>
        <w:ind w:firstLine="709"/>
      </w:pPr>
      <w:r>
        <w:t>проведено</w:t>
      </w:r>
      <w:r w:rsidRPr="00C954D2">
        <w:t xml:space="preserve"> 138</w:t>
      </w:r>
      <w:r>
        <w:t xml:space="preserve"> спортивных мероприятий, в которых приняли участие около </w:t>
      </w:r>
      <w:r w:rsidRPr="00C954D2">
        <w:t>5000</w:t>
      </w:r>
      <w:r>
        <w:t xml:space="preserve"> человек;</w:t>
      </w:r>
    </w:p>
    <w:p w:rsidR="00FF3AF2" w:rsidRPr="008352A2" w:rsidRDefault="00FF3AF2" w:rsidP="00FF3AF2">
      <w:pPr>
        <w:ind w:firstLine="709"/>
        <w:rPr>
          <w:bCs/>
          <w:szCs w:val="28"/>
        </w:rPr>
      </w:pPr>
      <w:r>
        <w:rPr>
          <w:bCs/>
          <w:szCs w:val="28"/>
        </w:rPr>
        <w:t>к</w:t>
      </w:r>
      <w:r w:rsidRPr="008352A2">
        <w:rPr>
          <w:bCs/>
          <w:szCs w:val="28"/>
        </w:rPr>
        <w:t>аждый 2 житель района ве</w:t>
      </w:r>
      <w:r>
        <w:rPr>
          <w:bCs/>
          <w:szCs w:val="28"/>
        </w:rPr>
        <w:t>дет активный образ жизни, в 2023</w:t>
      </w:r>
      <w:r w:rsidRPr="008352A2">
        <w:rPr>
          <w:bCs/>
          <w:szCs w:val="28"/>
        </w:rPr>
        <w:t xml:space="preserve"> году доля </w:t>
      </w:r>
      <w:r>
        <w:rPr>
          <w:bCs/>
          <w:szCs w:val="28"/>
        </w:rPr>
        <w:t>таких граждан увеличилась на 3,9 % и составила 57,0</w:t>
      </w:r>
      <w:r w:rsidRPr="008352A2">
        <w:rPr>
          <w:bCs/>
          <w:szCs w:val="28"/>
        </w:rPr>
        <w:t>% от общего числа жителей района в возрасте от 3 до 79 лет</w:t>
      </w:r>
      <w:r>
        <w:rPr>
          <w:bCs/>
          <w:szCs w:val="28"/>
        </w:rPr>
        <w:t>;</w:t>
      </w:r>
    </w:p>
    <w:p w:rsidR="00FF3AF2" w:rsidRDefault="00FF3AF2" w:rsidP="00FF3AF2">
      <w:pPr>
        <w:ind w:firstLine="709"/>
      </w:pPr>
      <w:r>
        <w:t>в рамках реализации ВФСК ГТО 1860 человек приняли участие в выполнении нормативов комплекса ГТО;</w:t>
      </w:r>
    </w:p>
    <w:p w:rsidR="00FF3AF2" w:rsidRDefault="00FF3AF2" w:rsidP="00FF3AF2">
      <w:pPr>
        <w:ind w:firstLine="709"/>
        <w:rPr>
          <w:szCs w:val="28"/>
        </w:rPr>
      </w:pPr>
      <w:r w:rsidRPr="008D4E08">
        <w:rPr>
          <w:szCs w:val="28"/>
        </w:rPr>
        <w:t>МАУДО СШ «Ника» приоб</w:t>
      </w:r>
      <w:r>
        <w:rPr>
          <w:szCs w:val="28"/>
        </w:rPr>
        <w:t xml:space="preserve">ретен инвентарь и оборудование на сумму </w:t>
      </w:r>
      <w:r w:rsidRPr="008D4E08">
        <w:rPr>
          <w:szCs w:val="28"/>
        </w:rPr>
        <w:t>1 482,5 тыс. рублей</w:t>
      </w:r>
      <w:r>
        <w:rPr>
          <w:szCs w:val="28"/>
        </w:rPr>
        <w:t>;</w:t>
      </w:r>
    </w:p>
    <w:p w:rsidR="00FF3AF2" w:rsidRDefault="00FF3AF2" w:rsidP="00FF3AF2">
      <w:pPr>
        <w:ind w:firstLine="709"/>
        <w:rPr>
          <w:szCs w:val="28"/>
        </w:rPr>
      </w:pPr>
      <w:r w:rsidRPr="008D4E08">
        <w:rPr>
          <w:szCs w:val="28"/>
        </w:rPr>
        <w:t xml:space="preserve">МАУДО СШ «Ника» приобретено  2 автотранспортных средства: комфортабельный  автобус </w:t>
      </w:r>
      <w:r w:rsidRPr="008D4E08">
        <w:rPr>
          <w:szCs w:val="28"/>
          <w:lang w:val="en-US"/>
        </w:rPr>
        <w:t>HIGER</w:t>
      </w:r>
      <w:r w:rsidRPr="008D4E08">
        <w:rPr>
          <w:szCs w:val="28"/>
        </w:rPr>
        <w:t xml:space="preserve">  на 29 посадочных мест и специальный автобус для перевозки детей  ГАЗ   </w:t>
      </w:r>
      <w:proofErr w:type="spellStart"/>
      <w:r w:rsidRPr="008D4E08">
        <w:rPr>
          <w:szCs w:val="28"/>
          <w:lang w:val="en-US"/>
        </w:rPr>
        <w:t>GAZell</w:t>
      </w:r>
      <w:proofErr w:type="spellEnd"/>
      <w:r w:rsidRPr="008D4E08">
        <w:rPr>
          <w:szCs w:val="28"/>
        </w:rPr>
        <w:t xml:space="preserve"> </w:t>
      </w:r>
      <w:r w:rsidRPr="008D4E08">
        <w:rPr>
          <w:szCs w:val="28"/>
          <w:lang w:val="en-US"/>
        </w:rPr>
        <w:t>NEXT</w:t>
      </w:r>
      <w:r w:rsidRPr="008D4E08">
        <w:rPr>
          <w:szCs w:val="28"/>
        </w:rPr>
        <w:t xml:space="preserve">  на 22 посадочных места.</w:t>
      </w:r>
    </w:p>
    <w:p w:rsidR="00FF3AF2" w:rsidRDefault="00FF3AF2" w:rsidP="007A1245">
      <w:pPr>
        <w:widowControl w:val="0"/>
        <w:autoSpaceDE w:val="0"/>
        <w:autoSpaceDN w:val="0"/>
        <w:contextualSpacing/>
        <w:rPr>
          <w:sz w:val="24"/>
          <w:szCs w:val="24"/>
        </w:rPr>
      </w:pPr>
    </w:p>
    <w:p w:rsidR="00FF3AF2" w:rsidRPr="00FF3AF2" w:rsidRDefault="00FF3AF2" w:rsidP="00FF3AF2">
      <w:pPr>
        <w:widowControl w:val="0"/>
        <w:autoSpaceDE w:val="0"/>
        <w:autoSpaceDN w:val="0"/>
        <w:contextualSpacing/>
        <w:jc w:val="both"/>
        <w:rPr>
          <w:szCs w:val="28"/>
        </w:rPr>
      </w:pPr>
      <w:r w:rsidRPr="007A1245">
        <w:rPr>
          <w:b/>
          <w:szCs w:val="28"/>
        </w:rPr>
        <w:t xml:space="preserve">По </w:t>
      </w:r>
      <w:r w:rsidRPr="00FF3AF2">
        <w:rPr>
          <w:b/>
          <w:szCs w:val="28"/>
        </w:rPr>
        <w:t>разделу V. Формирование у детей и молодежи общероссийской гражданской идентичности, патриотизма, культуры межнационального общения</w:t>
      </w:r>
    </w:p>
    <w:p w:rsidR="00FF3AF2" w:rsidRPr="00FF3AF2" w:rsidRDefault="00FF3AF2" w:rsidP="00FF3AF2">
      <w:pPr>
        <w:widowControl w:val="0"/>
        <w:autoSpaceDE w:val="0"/>
        <w:autoSpaceDN w:val="0"/>
        <w:contextualSpacing/>
        <w:jc w:val="both"/>
        <w:rPr>
          <w:szCs w:val="28"/>
        </w:rPr>
      </w:pPr>
    </w:p>
    <w:p w:rsidR="00FF3AF2" w:rsidRPr="00FF0B1A" w:rsidRDefault="00FF3AF2" w:rsidP="00FF3AF2">
      <w:pPr>
        <w:shd w:val="clear" w:color="auto" w:fill="FFFFFF"/>
        <w:ind w:firstLine="709"/>
        <w:rPr>
          <w:szCs w:val="28"/>
        </w:rPr>
      </w:pPr>
      <w:r w:rsidRPr="00FF0B1A">
        <w:rPr>
          <w:szCs w:val="28"/>
        </w:rPr>
        <w:lastRenderedPageBreak/>
        <w:t xml:space="preserve">обеспечена возможность детей в возрасте от 3 до 8 (7 включительно) лет получать качественные услуги дошкольного образования путем создания дополнительных дошкольных </w:t>
      </w:r>
      <w:proofErr w:type="gramStart"/>
      <w:r w:rsidRPr="00FF0B1A">
        <w:rPr>
          <w:szCs w:val="28"/>
        </w:rPr>
        <w:t>мест</w:t>
      </w:r>
      <w:proofErr w:type="gramEnd"/>
      <w:r w:rsidRPr="00FF0B1A">
        <w:rPr>
          <w:szCs w:val="28"/>
        </w:rPr>
        <w:t xml:space="preserve"> за счет увеличения наполняемости действующих групп в муниципальных бюджетных дошкольных образовательных и общеобразовательных учреждениях;</w:t>
      </w:r>
    </w:p>
    <w:p w:rsidR="00FF3AF2" w:rsidRPr="00FF0B1A" w:rsidRDefault="00FF3AF2" w:rsidP="00FF3AF2">
      <w:pPr>
        <w:shd w:val="clear" w:color="auto" w:fill="FFFFFF"/>
        <w:ind w:firstLine="709"/>
        <w:rPr>
          <w:szCs w:val="28"/>
        </w:rPr>
      </w:pPr>
      <w:r w:rsidRPr="00FF0B1A">
        <w:rPr>
          <w:szCs w:val="28"/>
        </w:rPr>
        <w:t>граждане от 7 до 18 лет обеспечены равным доступом к качественному общему образованию, в том числе с использованием дистанционных технологий и электронного обучения;</w:t>
      </w:r>
    </w:p>
    <w:p w:rsidR="00FF3AF2" w:rsidRPr="00FF0B1A" w:rsidRDefault="00FF3AF2" w:rsidP="00FF3AF2">
      <w:pPr>
        <w:shd w:val="clear" w:color="auto" w:fill="FFFFFF"/>
        <w:ind w:firstLine="709"/>
        <w:rPr>
          <w:szCs w:val="28"/>
        </w:rPr>
      </w:pPr>
      <w:r w:rsidRPr="00FF0B1A">
        <w:rPr>
          <w:szCs w:val="28"/>
        </w:rPr>
        <w:t>созданы условия для творческого самовыражения и самореализации детей, выявления и поддержки одаренных детей, получения доступных качественных услуг дополнительного образования за счет развития системы дополнительного образования детей;</w:t>
      </w:r>
    </w:p>
    <w:p w:rsidR="00FF3AF2" w:rsidRPr="00FF0B1A" w:rsidRDefault="00FF3AF2" w:rsidP="00FF3AF2">
      <w:pPr>
        <w:shd w:val="clear" w:color="auto" w:fill="FFFFFF"/>
        <w:ind w:firstLine="709"/>
        <w:rPr>
          <w:szCs w:val="28"/>
        </w:rPr>
      </w:pPr>
      <w:r w:rsidRPr="00FF0B1A">
        <w:rPr>
          <w:szCs w:val="28"/>
        </w:rPr>
        <w:t xml:space="preserve">созданы условия для сохранения и укрепления здоровья </w:t>
      </w:r>
      <w:proofErr w:type="gramStart"/>
      <w:r w:rsidRPr="00FF0B1A">
        <w:rPr>
          <w:szCs w:val="28"/>
        </w:rPr>
        <w:t>обучающихся</w:t>
      </w:r>
      <w:proofErr w:type="gramEnd"/>
      <w:r w:rsidRPr="00FF0B1A">
        <w:rPr>
          <w:szCs w:val="28"/>
        </w:rPr>
        <w:t>;</w:t>
      </w:r>
    </w:p>
    <w:p w:rsidR="00FF3AF2" w:rsidRPr="00FF0B1A" w:rsidRDefault="00FF3AF2" w:rsidP="00FF3AF2">
      <w:pPr>
        <w:shd w:val="clear" w:color="auto" w:fill="FFFFFF"/>
        <w:ind w:firstLine="709"/>
        <w:rPr>
          <w:szCs w:val="28"/>
        </w:rPr>
      </w:pPr>
      <w:r w:rsidRPr="00FF0B1A">
        <w:rPr>
          <w:szCs w:val="28"/>
        </w:rPr>
        <w:t>обеспечена доступность всех видов образования для детей с ограниченными возможностями здоровья;</w:t>
      </w:r>
    </w:p>
    <w:p w:rsidR="00FF3AF2" w:rsidRPr="00FF0B1A" w:rsidRDefault="00FF3AF2" w:rsidP="00FF3AF2">
      <w:pPr>
        <w:shd w:val="clear" w:color="auto" w:fill="FFFFFF"/>
        <w:ind w:firstLine="709"/>
        <w:rPr>
          <w:szCs w:val="28"/>
        </w:rPr>
      </w:pPr>
      <w:r w:rsidRPr="00FF0B1A">
        <w:rPr>
          <w:szCs w:val="28"/>
        </w:rPr>
        <w:t>повышено качество образования путем реализации федеральных государственных образовательных стандартов;</w:t>
      </w:r>
    </w:p>
    <w:p w:rsidR="00FF3AF2" w:rsidRPr="00FF0B1A" w:rsidRDefault="00FF3AF2" w:rsidP="00FF3AF2">
      <w:pPr>
        <w:shd w:val="clear" w:color="auto" w:fill="FFFFFF"/>
        <w:ind w:firstLine="709"/>
        <w:rPr>
          <w:szCs w:val="28"/>
        </w:rPr>
      </w:pPr>
      <w:r w:rsidRPr="00FF0B1A">
        <w:rPr>
          <w:szCs w:val="28"/>
        </w:rPr>
        <w:t>обеспечено получение детьми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бюджетных образовательных учреждениях, расположенных на территории Красносулинского района;</w:t>
      </w:r>
    </w:p>
    <w:p w:rsidR="00FF3AF2" w:rsidRPr="00FF0B1A" w:rsidRDefault="00FF3AF2" w:rsidP="00FF3AF2">
      <w:pPr>
        <w:shd w:val="clear" w:color="auto" w:fill="FFFFFF"/>
        <w:ind w:firstLine="709"/>
        <w:rPr>
          <w:szCs w:val="28"/>
        </w:rPr>
      </w:pPr>
      <w:r w:rsidRPr="00FF0B1A">
        <w:rPr>
          <w:szCs w:val="28"/>
        </w:rPr>
        <w:t>созданы нормативно-правовые и организационные условия для устройства в семью детей-сирот и детей, оставшихся без попечения родителей;</w:t>
      </w:r>
    </w:p>
    <w:p w:rsidR="00FF3AF2" w:rsidRPr="00FF0B1A" w:rsidRDefault="00FF3AF2" w:rsidP="00FF3AF2">
      <w:pPr>
        <w:shd w:val="clear" w:color="auto" w:fill="FFFFFF"/>
        <w:ind w:firstLine="709"/>
        <w:rPr>
          <w:szCs w:val="28"/>
        </w:rPr>
      </w:pPr>
      <w:r w:rsidRPr="00FF0B1A">
        <w:rPr>
          <w:szCs w:val="28"/>
        </w:rPr>
        <w:t>созданы безопасные и комфортные условия осуществления деятельности в муниципальных бюджетных образовательных учреждениях;</w:t>
      </w:r>
    </w:p>
    <w:p w:rsidR="00FF3AF2" w:rsidRPr="00FF0B1A" w:rsidRDefault="00FF3AF2" w:rsidP="00FF3AF2">
      <w:pPr>
        <w:shd w:val="clear" w:color="auto" w:fill="FFFFFF"/>
        <w:ind w:firstLine="709"/>
        <w:rPr>
          <w:szCs w:val="28"/>
        </w:rPr>
      </w:pPr>
      <w:r w:rsidRPr="00FF0B1A">
        <w:rPr>
          <w:szCs w:val="28"/>
        </w:rPr>
        <w:t>созданы нормативно-правовые и организационные условия, обеспечивающие эффективное управление в системе образования Красносулинского района.</w:t>
      </w:r>
    </w:p>
    <w:p w:rsidR="00FF3AF2" w:rsidRDefault="00FF3AF2" w:rsidP="00FF3AF2">
      <w:pPr>
        <w:widowControl w:val="0"/>
        <w:autoSpaceDE w:val="0"/>
        <w:autoSpaceDN w:val="0"/>
        <w:contextualSpacing/>
        <w:jc w:val="both"/>
        <w:rPr>
          <w:b/>
          <w:szCs w:val="28"/>
        </w:rPr>
      </w:pPr>
      <w:r w:rsidRPr="007A1245">
        <w:rPr>
          <w:b/>
          <w:szCs w:val="28"/>
        </w:rPr>
        <w:t xml:space="preserve">По </w:t>
      </w:r>
      <w:r w:rsidRPr="00FF3AF2">
        <w:rPr>
          <w:b/>
          <w:szCs w:val="28"/>
        </w:rPr>
        <w:t>разделу VI. Сохранение и поддержка русского языка как государственного языка Российской Федерации и языков народов Российской Федерации</w:t>
      </w:r>
    </w:p>
    <w:p w:rsidR="00FF3AF2" w:rsidRPr="00F3401E" w:rsidRDefault="00FF3AF2" w:rsidP="00FF3AF2">
      <w:pPr>
        <w:pStyle w:val="a3"/>
        <w:rPr>
          <w:szCs w:val="28"/>
        </w:rPr>
      </w:pPr>
      <w:r>
        <w:rPr>
          <w:szCs w:val="28"/>
        </w:rPr>
        <w:t xml:space="preserve">    </w:t>
      </w:r>
      <w:r w:rsidRPr="00F3401E">
        <w:rPr>
          <w:szCs w:val="28"/>
        </w:rPr>
        <w:t>В целях совершенствования системы формирования толерантного сознания и поведения, гармонизации межэтнических и межкультурных отношений в общеобразовательных учреждениях Красносулинского района проводятся мероприятия:</w:t>
      </w:r>
    </w:p>
    <w:p w:rsidR="00FF3AF2" w:rsidRPr="00F3401E" w:rsidRDefault="00FF3AF2" w:rsidP="00FF3AF2">
      <w:pPr>
        <w:pStyle w:val="a3"/>
        <w:rPr>
          <w:szCs w:val="28"/>
        </w:rPr>
      </w:pPr>
      <w:r w:rsidRPr="00F3401E">
        <w:rPr>
          <w:szCs w:val="28"/>
        </w:rPr>
        <w:t xml:space="preserve">- в течение учебного года проводятся мероприятия с привлечением детей различной национальности, ориентированные на развитие межнациональной солидарности и на познание культур различных народов, проживающих в Красносулинском районе. </w:t>
      </w:r>
    </w:p>
    <w:p w:rsidR="00FF3AF2" w:rsidRPr="00F3401E" w:rsidRDefault="00FF3AF2" w:rsidP="00FF3AF2">
      <w:pPr>
        <w:pStyle w:val="a3"/>
        <w:rPr>
          <w:szCs w:val="28"/>
        </w:rPr>
      </w:pPr>
      <w:r w:rsidRPr="00F3401E">
        <w:rPr>
          <w:szCs w:val="28"/>
        </w:rPr>
        <w:lastRenderedPageBreak/>
        <w:t xml:space="preserve">- в планы воспитательной работы включены мероприятия с использованием активных форм обучения (тренинги, дебаты и т.д.), направленные на формирование культуры межнационального общения, российской идентичности. </w:t>
      </w:r>
      <w:proofErr w:type="gramStart"/>
      <w:r w:rsidRPr="00F3401E">
        <w:rPr>
          <w:szCs w:val="28"/>
        </w:rPr>
        <w:t xml:space="preserve">В связи с этим проведены  мероприятия, направленные на формирование у обучающихся </w:t>
      </w:r>
      <w:proofErr w:type="spellStart"/>
      <w:r w:rsidRPr="00F3401E">
        <w:rPr>
          <w:szCs w:val="28"/>
        </w:rPr>
        <w:t>антиэкстремистской</w:t>
      </w:r>
      <w:proofErr w:type="spellEnd"/>
      <w:r w:rsidRPr="00F3401E">
        <w:rPr>
          <w:szCs w:val="28"/>
        </w:rPr>
        <w:t xml:space="preserve"> идеологии: школьные  акции («Милосердие», «Помоги ближнему и т.д.);</w:t>
      </w:r>
      <w:proofErr w:type="gramEnd"/>
    </w:p>
    <w:p w:rsidR="00FF3AF2" w:rsidRDefault="00FF3AF2" w:rsidP="00FF3AF2">
      <w:pPr>
        <w:pStyle w:val="a3"/>
        <w:rPr>
          <w:szCs w:val="28"/>
        </w:rPr>
      </w:pPr>
      <w:r w:rsidRPr="00F3401E">
        <w:rPr>
          <w:szCs w:val="28"/>
        </w:rPr>
        <w:t xml:space="preserve">- проводятся дискуссионные интерактивные мероприятия с </w:t>
      </w:r>
      <w:proofErr w:type="gramStart"/>
      <w:r w:rsidRPr="00F3401E">
        <w:rPr>
          <w:szCs w:val="28"/>
        </w:rPr>
        <w:t>обучающимся</w:t>
      </w:r>
      <w:proofErr w:type="gramEnd"/>
      <w:r w:rsidRPr="00F3401E">
        <w:rPr>
          <w:szCs w:val="28"/>
        </w:rPr>
        <w:t xml:space="preserve"> старших классов по обсуждению перспектив личностного развития, семейного воспитания и профилактике межнациональных конфликтов.</w:t>
      </w:r>
    </w:p>
    <w:p w:rsidR="00FF3AF2" w:rsidRPr="00F3401E" w:rsidRDefault="00FF3AF2" w:rsidP="00FF3AF2">
      <w:pPr>
        <w:pStyle w:val="a3"/>
        <w:rPr>
          <w:szCs w:val="28"/>
        </w:rPr>
      </w:pPr>
    </w:p>
    <w:p w:rsidR="00FF3AF2" w:rsidRDefault="00FF3AF2" w:rsidP="00FF3AF2">
      <w:pPr>
        <w:widowControl w:val="0"/>
        <w:autoSpaceDE w:val="0"/>
        <w:autoSpaceDN w:val="0"/>
        <w:contextualSpacing/>
        <w:jc w:val="both"/>
        <w:rPr>
          <w:b/>
          <w:szCs w:val="28"/>
        </w:rPr>
      </w:pPr>
      <w:r w:rsidRPr="007A1245">
        <w:rPr>
          <w:b/>
          <w:szCs w:val="28"/>
        </w:rPr>
        <w:t xml:space="preserve">По </w:t>
      </w:r>
      <w:r w:rsidRPr="00FF3AF2">
        <w:rPr>
          <w:b/>
          <w:szCs w:val="28"/>
        </w:rPr>
        <w:t>разделу VII. Формирование системы социальной и культурной адаптации иностранных граждан в Российской Федерации и их интеграции в российское общество</w:t>
      </w:r>
    </w:p>
    <w:p w:rsidR="00FF3AF2" w:rsidRPr="009327A0" w:rsidRDefault="00FF3AF2" w:rsidP="00FF3AF2">
      <w:pPr>
        <w:pStyle w:val="a5"/>
        <w:spacing w:before="0" w:beforeAutospacing="0" w:after="0" w:afterAutospacing="0"/>
        <w:ind w:firstLine="567"/>
        <w:jc w:val="both"/>
        <w:rPr>
          <w:sz w:val="28"/>
          <w:szCs w:val="28"/>
        </w:rPr>
      </w:pPr>
      <w:r w:rsidRPr="009327A0">
        <w:rPr>
          <w:sz w:val="28"/>
          <w:szCs w:val="28"/>
        </w:rPr>
        <w:t>В образовательных учреждениях ведётся целенаправленная работа по противодействию идеологии терроризма и экстремизма. Информационные мероприятия и беседы соответствующей тематики проводятся с педагогическими работниками, обучающимися и родителями. Данные мероприятия разъясняют  всем участникам образовательного процесса опасности последствий интернет - игр в социальных сетях и помогают организовать работу по выявлению и индивидуальному комплексному сопровождению несовершеннолетних, наиболее подверженных влиянию различных групп в сети Интернет.</w:t>
      </w:r>
    </w:p>
    <w:p w:rsidR="00FF3AF2" w:rsidRPr="009327A0" w:rsidRDefault="00FF3AF2" w:rsidP="00FF3AF2">
      <w:pPr>
        <w:shd w:val="clear" w:color="auto" w:fill="FFFFFF"/>
        <w:ind w:firstLine="567"/>
        <w:contextualSpacing/>
        <w:jc w:val="both"/>
        <w:rPr>
          <w:szCs w:val="28"/>
        </w:rPr>
      </w:pPr>
      <w:r w:rsidRPr="009327A0">
        <w:rPr>
          <w:szCs w:val="28"/>
        </w:rPr>
        <w:t xml:space="preserve">В содержание таких учебных предметов как обществознание и история, ОБЖ и МХК включены темы по профилактике экстремистских проявлений, формированию законопослушного толерантного поведения обучающихся. Проводятся профилактические беседы на тему недопущения межнациональной вражды и экстремизма с разъяснением административной и уголовной ответственности подростков и их законных представителей, в целях повышения уровня правосознания несовершеннолетних. Так же регулярно проводятся встречи обучающихся с представителями ПДН МО МВД России </w:t>
      </w:r>
      <w:r>
        <w:rPr>
          <w:szCs w:val="28"/>
        </w:rPr>
        <w:t>«</w:t>
      </w:r>
      <w:r w:rsidRPr="009327A0">
        <w:rPr>
          <w:szCs w:val="28"/>
        </w:rPr>
        <w:t>Красносулинский</w:t>
      </w:r>
      <w:r>
        <w:rPr>
          <w:szCs w:val="28"/>
        </w:rPr>
        <w:t>»</w:t>
      </w:r>
      <w:r w:rsidRPr="009327A0">
        <w:rPr>
          <w:szCs w:val="28"/>
        </w:rPr>
        <w:t xml:space="preserve"> с целью разъяснения российского законодательства по противодействию экстремистской деятельности.</w:t>
      </w:r>
    </w:p>
    <w:p w:rsidR="00FF3AF2" w:rsidRPr="009327A0" w:rsidRDefault="00FF3AF2" w:rsidP="00FF3AF2">
      <w:pPr>
        <w:shd w:val="clear" w:color="auto" w:fill="FFFFFF"/>
        <w:ind w:firstLine="567"/>
        <w:contextualSpacing/>
        <w:jc w:val="both"/>
        <w:rPr>
          <w:szCs w:val="28"/>
        </w:rPr>
      </w:pPr>
      <w:r w:rsidRPr="009327A0">
        <w:rPr>
          <w:szCs w:val="28"/>
        </w:rPr>
        <w:t xml:space="preserve">Регулярно в 1 - 11 классах проводятся классные часы и беседы – презентации с последующим обсуждением соответствующей тематики: </w:t>
      </w:r>
      <w:proofErr w:type="gramStart"/>
      <w:r w:rsidRPr="009327A0">
        <w:rPr>
          <w:szCs w:val="28"/>
        </w:rPr>
        <w:t xml:space="preserve">«Сила России в единстве народов», «Умей дружить», «Волшебная страна дружба» (1-4 классы); «Небо общее для всех», «Что такое экстремизм», «Национальное </w:t>
      </w:r>
      <w:proofErr w:type="spellStart"/>
      <w:r w:rsidRPr="009327A0">
        <w:rPr>
          <w:szCs w:val="28"/>
        </w:rPr>
        <w:t>многоцветие</w:t>
      </w:r>
      <w:proofErr w:type="spellEnd"/>
      <w:r w:rsidRPr="009327A0">
        <w:rPr>
          <w:szCs w:val="28"/>
        </w:rPr>
        <w:t xml:space="preserve"> – духовное богатство России» (5-8 классы); «Молодежь против экстремизма», «Благодеяние – от слова благо», «Культурный мир России», «Мы разные, но мы вместе!» (9-11 классы) и др.</w:t>
      </w:r>
      <w:proofErr w:type="gramEnd"/>
    </w:p>
    <w:p w:rsidR="00FF3AF2" w:rsidRPr="009327A0" w:rsidRDefault="00FF3AF2" w:rsidP="00FF3AF2">
      <w:pPr>
        <w:shd w:val="clear" w:color="auto" w:fill="FFFFFF"/>
        <w:ind w:firstLine="567"/>
        <w:contextualSpacing/>
        <w:jc w:val="both"/>
        <w:rPr>
          <w:szCs w:val="28"/>
        </w:rPr>
      </w:pPr>
      <w:r w:rsidRPr="009327A0">
        <w:rPr>
          <w:szCs w:val="28"/>
        </w:rPr>
        <w:t>Среди традиционных школьных мероприятий, противодействующих экстремизму следует отметить: митинги, посвященны</w:t>
      </w:r>
      <w:r>
        <w:rPr>
          <w:szCs w:val="28"/>
        </w:rPr>
        <w:t>е трагедии в Беслане (02.09.2023</w:t>
      </w:r>
      <w:r w:rsidRPr="009327A0">
        <w:rPr>
          <w:szCs w:val="28"/>
        </w:rPr>
        <w:t xml:space="preserve">), Декады правовых знаний (ноябрь), День народного единства (ноябрь), День толерантности (ноябрь), уроки права «Конституция РФ о межэтнических отношениях» (декабрь), «Свеча памяти» - день памяти выпускников школ, воинов – интернационалистов, погибших в Афганистане </w:t>
      </w:r>
      <w:r w:rsidRPr="009327A0">
        <w:rPr>
          <w:szCs w:val="28"/>
        </w:rPr>
        <w:lastRenderedPageBreak/>
        <w:t xml:space="preserve">(1 декабря), месячник </w:t>
      </w:r>
      <w:proofErr w:type="spellStart"/>
      <w:proofErr w:type="gramStart"/>
      <w:r w:rsidRPr="009327A0">
        <w:rPr>
          <w:szCs w:val="28"/>
        </w:rPr>
        <w:t>оборонно</w:t>
      </w:r>
      <w:proofErr w:type="spellEnd"/>
      <w:r w:rsidRPr="009327A0">
        <w:rPr>
          <w:szCs w:val="28"/>
        </w:rPr>
        <w:t xml:space="preserve"> – массовой</w:t>
      </w:r>
      <w:proofErr w:type="gramEnd"/>
      <w:r w:rsidRPr="009327A0">
        <w:rPr>
          <w:szCs w:val="28"/>
        </w:rPr>
        <w:t xml:space="preserve"> работы (январь – февраль), мероприятия, посвященные Дню Победы: торжественный митинг, акция «Бессмертный полк», «Георгиевская ленточка», «Письмо ветерану» (9 мая), День защиты детей (1 июня), День России (12 июня),  сдача нормативов ГТО (в течение года), фестиваль народных  культур «Дружба народов»,</w:t>
      </w:r>
      <w:r>
        <w:rPr>
          <w:szCs w:val="28"/>
        </w:rPr>
        <w:t xml:space="preserve"> </w:t>
      </w:r>
      <w:r w:rsidRPr="009327A0">
        <w:rPr>
          <w:szCs w:val="28"/>
        </w:rPr>
        <w:t>диагностическая работа с целью исследования личностных свойств толерантности у учащихся, тематические часы общения «Давай дружить народами!», «Возьмемся за руки, друзья», «Все мы разные</w:t>
      </w:r>
      <w:proofErr w:type="gramStart"/>
      <w:r w:rsidRPr="009327A0">
        <w:rPr>
          <w:szCs w:val="28"/>
        </w:rPr>
        <w:t xml:space="preserve"> ,</w:t>
      </w:r>
      <w:proofErr w:type="gramEnd"/>
      <w:r w:rsidRPr="009327A0">
        <w:rPr>
          <w:szCs w:val="28"/>
        </w:rPr>
        <w:t xml:space="preserve"> но все мы заслуживаем счастья», диспуты «Мы против насилия и экстремизма», круглый стол «Наша истинная национальность- человек».</w:t>
      </w:r>
    </w:p>
    <w:p w:rsidR="00FF3AF2" w:rsidRDefault="00FF3AF2" w:rsidP="00FF3AF2">
      <w:pPr>
        <w:widowControl w:val="0"/>
        <w:autoSpaceDE w:val="0"/>
        <w:autoSpaceDN w:val="0"/>
        <w:contextualSpacing/>
        <w:jc w:val="both"/>
        <w:rPr>
          <w:bCs/>
          <w:szCs w:val="28"/>
        </w:rPr>
      </w:pPr>
      <w:proofErr w:type="gramStart"/>
      <w:r w:rsidRPr="002549E5">
        <w:rPr>
          <w:szCs w:val="28"/>
        </w:rPr>
        <w:t xml:space="preserve">На территории района создана </w:t>
      </w:r>
      <w:r w:rsidRPr="002549E5">
        <w:rPr>
          <w:bCs/>
          <w:szCs w:val="28"/>
        </w:rPr>
        <w:t>комиссия по согласованию кандидатур для участия в Государственной программе по оказания</w:t>
      </w:r>
      <w:proofErr w:type="gramEnd"/>
      <w:r w:rsidRPr="002549E5">
        <w:rPr>
          <w:bCs/>
          <w:szCs w:val="28"/>
        </w:rPr>
        <w:t xml:space="preserve"> содействия добровольному переселению в Российскую Федерацию соотечественников, проживающих за рубежом. За </w:t>
      </w:r>
      <w:r>
        <w:rPr>
          <w:bCs/>
          <w:szCs w:val="28"/>
        </w:rPr>
        <w:t>период 2023</w:t>
      </w:r>
      <w:r w:rsidRPr="002549E5">
        <w:rPr>
          <w:bCs/>
          <w:szCs w:val="28"/>
        </w:rPr>
        <w:t xml:space="preserve"> года в соответствии с протоколом комиссии рекомендована к участию в программе одна кандидатура</w:t>
      </w:r>
      <w:r>
        <w:rPr>
          <w:bCs/>
          <w:szCs w:val="28"/>
        </w:rPr>
        <w:t>.</w:t>
      </w:r>
    </w:p>
    <w:p w:rsidR="00FF3AF2" w:rsidRDefault="00FF3AF2" w:rsidP="00FF3AF2">
      <w:pPr>
        <w:widowControl w:val="0"/>
        <w:autoSpaceDE w:val="0"/>
        <w:autoSpaceDN w:val="0"/>
        <w:contextualSpacing/>
        <w:jc w:val="both"/>
        <w:rPr>
          <w:b/>
          <w:szCs w:val="28"/>
        </w:rPr>
      </w:pPr>
      <w:r w:rsidRPr="007A1245">
        <w:rPr>
          <w:b/>
          <w:szCs w:val="28"/>
        </w:rPr>
        <w:t xml:space="preserve">По </w:t>
      </w:r>
      <w:r w:rsidRPr="00FF3AF2">
        <w:rPr>
          <w:b/>
          <w:szCs w:val="28"/>
        </w:rPr>
        <w:t>разделу VIII. Совершенствование муниципального управления в сфере государственной национальной политики Российской Федерации</w:t>
      </w:r>
    </w:p>
    <w:p w:rsidR="00FF3AF2" w:rsidRPr="0020677E" w:rsidRDefault="00FF3AF2" w:rsidP="0020677E">
      <w:pPr>
        <w:widowControl w:val="0"/>
        <w:autoSpaceDE w:val="0"/>
        <w:autoSpaceDN w:val="0"/>
        <w:contextualSpacing/>
        <w:jc w:val="both"/>
        <w:rPr>
          <w:b/>
          <w:szCs w:val="28"/>
        </w:rPr>
      </w:pPr>
      <w:r w:rsidRPr="0020677E">
        <w:rPr>
          <w:szCs w:val="28"/>
        </w:rPr>
        <w:t xml:space="preserve"> Обеспечено участие в курсах повышения квалификации, обучающих семинарах для муниципальных служащих по вопросам реализации государственной национальной политики</w:t>
      </w:r>
    </w:p>
    <w:p w:rsidR="00FF3AF2" w:rsidRPr="0020677E" w:rsidRDefault="0020677E" w:rsidP="0020677E">
      <w:pPr>
        <w:widowControl w:val="0"/>
        <w:autoSpaceDE w:val="0"/>
        <w:autoSpaceDN w:val="0"/>
        <w:contextualSpacing/>
        <w:jc w:val="both"/>
        <w:rPr>
          <w:szCs w:val="28"/>
        </w:rPr>
      </w:pPr>
      <w:r w:rsidRPr="0020677E">
        <w:rPr>
          <w:szCs w:val="28"/>
        </w:rPr>
        <w:t xml:space="preserve">Общественной палатой района, с  общественным контролем проведены </w:t>
      </w:r>
      <w:r w:rsidR="00FF3AF2" w:rsidRPr="0020677E">
        <w:rPr>
          <w:szCs w:val="28"/>
        </w:rPr>
        <w:t>проверки деятельности общественных объединений, религиозных и и</w:t>
      </w:r>
      <w:r>
        <w:rPr>
          <w:szCs w:val="28"/>
        </w:rPr>
        <w:t>ных некоммерческих организаций по выявлению</w:t>
      </w:r>
      <w:r w:rsidR="00FF3AF2" w:rsidRPr="0020677E">
        <w:rPr>
          <w:szCs w:val="28"/>
        </w:rPr>
        <w:t xml:space="preserve"> фактов проявления экстремизма </w:t>
      </w:r>
    </w:p>
    <w:p w:rsidR="00FF3AF2" w:rsidRDefault="00FF3AF2" w:rsidP="0020677E">
      <w:pPr>
        <w:widowControl w:val="0"/>
        <w:autoSpaceDE w:val="0"/>
        <w:autoSpaceDN w:val="0"/>
        <w:contextualSpacing/>
        <w:jc w:val="both"/>
        <w:rPr>
          <w:szCs w:val="28"/>
        </w:rPr>
      </w:pPr>
      <w:r w:rsidRPr="0020677E">
        <w:rPr>
          <w:szCs w:val="28"/>
        </w:rPr>
        <w:t xml:space="preserve">на национальной и религиозной почве </w:t>
      </w:r>
      <w:r w:rsidR="0020677E">
        <w:rPr>
          <w:szCs w:val="28"/>
        </w:rPr>
        <w:t>не выявлено.</w:t>
      </w:r>
    </w:p>
    <w:p w:rsidR="0020677E" w:rsidRPr="0020677E" w:rsidRDefault="0020677E" w:rsidP="0020677E">
      <w:pPr>
        <w:widowControl w:val="0"/>
        <w:autoSpaceDE w:val="0"/>
        <w:autoSpaceDN w:val="0"/>
        <w:contextualSpacing/>
        <w:jc w:val="both"/>
        <w:rPr>
          <w:b/>
          <w:szCs w:val="28"/>
        </w:rPr>
      </w:pPr>
      <w:r w:rsidRPr="007A1245">
        <w:rPr>
          <w:b/>
          <w:szCs w:val="28"/>
        </w:rPr>
        <w:t xml:space="preserve">По </w:t>
      </w:r>
      <w:r w:rsidRPr="00FF3AF2">
        <w:rPr>
          <w:b/>
          <w:szCs w:val="28"/>
        </w:rPr>
        <w:t xml:space="preserve">разделу </w:t>
      </w:r>
      <w:r w:rsidRPr="0020677E">
        <w:rPr>
          <w:b/>
          <w:szCs w:val="28"/>
        </w:rPr>
        <w:t>IX. Совершенствование взаимодействия органов местного самоуправления с институтами гражданского общества при реализации государственной национальной политики Российской Федерации</w:t>
      </w:r>
    </w:p>
    <w:p w:rsidR="0020677E" w:rsidRPr="0020677E" w:rsidRDefault="0020677E" w:rsidP="0020677E">
      <w:pPr>
        <w:widowControl w:val="0"/>
        <w:autoSpaceDE w:val="0"/>
        <w:autoSpaceDN w:val="0"/>
        <w:contextualSpacing/>
        <w:jc w:val="both"/>
        <w:rPr>
          <w:szCs w:val="28"/>
        </w:rPr>
      </w:pPr>
      <w:r w:rsidRPr="0020677E">
        <w:rPr>
          <w:szCs w:val="28"/>
        </w:rPr>
        <w:t xml:space="preserve"> Обеспечено участие Общественной палаты,  представителей диаспор и религиозных организаций в деятельности по реализации целей и задач государственной национальной политики</w:t>
      </w:r>
    </w:p>
    <w:p w:rsidR="0020677E" w:rsidRDefault="0020677E" w:rsidP="0020677E">
      <w:pPr>
        <w:ind w:firstLine="709"/>
        <w:rPr>
          <w:color w:val="000000"/>
          <w:szCs w:val="28"/>
        </w:rPr>
      </w:pPr>
      <w:r>
        <w:rPr>
          <w:szCs w:val="28"/>
        </w:rPr>
        <w:t xml:space="preserve">В рамках  реализации основных мероприятий подпрограммы 3 </w:t>
      </w:r>
      <w:r w:rsidRPr="008501FA">
        <w:rPr>
          <w:szCs w:val="28"/>
        </w:rPr>
        <w:t xml:space="preserve">«Поддержка </w:t>
      </w:r>
      <w:r>
        <w:rPr>
          <w:szCs w:val="28"/>
        </w:rPr>
        <w:t xml:space="preserve">      </w:t>
      </w:r>
      <w:r w:rsidRPr="008501FA">
        <w:rPr>
          <w:szCs w:val="28"/>
        </w:rPr>
        <w:t>социально ориентированных некоммерческих организаций</w:t>
      </w:r>
    </w:p>
    <w:p w:rsidR="0020677E" w:rsidRDefault="0020677E" w:rsidP="0020677E">
      <w:pPr>
        <w:widowControl w:val="0"/>
        <w:ind w:right="54" w:firstLine="709"/>
        <w:rPr>
          <w:color w:val="000000"/>
          <w:szCs w:val="28"/>
        </w:rPr>
      </w:pPr>
      <w:r>
        <w:rPr>
          <w:color w:val="000000"/>
          <w:szCs w:val="28"/>
        </w:rPr>
        <w:t xml:space="preserve"> достигнуты следующие результаты.</w:t>
      </w:r>
    </w:p>
    <w:p w:rsidR="0020677E" w:rsidRDefault="0020677E" w:rsidP="0020677E">
      <w:pPr>
        <w:pStyle w:val="ConsPlusCel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По состоянию на 31.12.2023 п</w:t>
      </w:r>
      <w:r w:rsidRPr="00EE4EAB">
        <w:rPr>
          <w:rFonts w:ascii="Times New Roman" w:hAnsi="Times New Roman" w:cs="Times New Roman"/>
          <w:color w:val="000000"/>
          <w:sz w:val="28"/>
          <w:szCs w:val="28"/>
        </w:rPr>
        <w:t>роведен мониторинг состояния и структуры некоммерческого сект</w:t>
      </w:r>
      <w:r>
        <w:rPr>
          <w:rFonts w:ascii="Times New Roman" w:hAnsi="Times New Roman" w:cs="Times New Roman"/>
          <w:color w:val="000000"/>
          <w:sz w:val="28"/>
          <w:szCs w:val="28"/>
        </w:rPr>
        <w:t>ора Красносулинского района.  Состав де</w:t>
      </w:r>
      <w:r w:rsidRPr="00EE4EAB">
        <w:rPr>
          <w:rFonts w:ascii="Times New Roman" w:hAnsi="Times New Roman" w:cs="Times New Roman"/>
          <w:color w:val="000000"/>
          <w:sz w:val="28"/>
          <w:szCs w:val="28"/>
        </w:rPr>
        <w:t>й</w:t>
      </w:r>
      <w:r>
        <w:rPr>
          <w:rFonts w:ascii="Times New Roman" w:hAnsi="Times New Roman" w:cs="Times New Roman"/>
          <w:color w:val="000000"/>
          <w:sz w:val="28"/>
          <w:szCs w:val="28"/>
        </w:rPr>
        <w:t xml:space="preserve">ствующих </w:t>
      </w:r>
      <w:r w:rsidRPr="00EE4EAB">
        <w:rPr>
          <w:rFonts w:ascii="Times New Roman" w:hAnsi="Times New Roman" w:cs="Times New Roman"/>
          <w:color w:val="000000"/>
          <w:sz w:val="28"/>
          <w:szCs w:val="28"/>
        </w:rPr>
        <w:t xml:space="preserve">  НКО</w:t>
      </w:r>
      <w:r>
        <w:rPr>
          <w:rFonts w:ascii="Times New Roman" w:hAnsi="Times New Roman" w:cs="Times New Roman"/>
          <w:color w:val="000000"/>
          <w:sz w:val="28"/>
          <w:szCs w:val="28"/>
        </w:rPr>
        <w:t xml:space="preserve"> - 37, из них 21</w:t>
      </w:r>
      <w:r w:rsidRPr="00EE4EAB">
        <w:rPr>
          <w:rFonts w:ascii="Times New Roman" w:hAnsi="Times New Roman" w:cs="Times New Roman"/>
          <w:color w:val="000000"/>
          <w:sz w:val="28"/>
          <w:szCs w:val="28"/>
        </w:rPr>
        <w:t xml:space="preserve"> СО НКО</w:t>
      </w:r>
      <w:r>
        <w:rPr>
          <w:rFonts w:ascii="Times New Roman" w:hAnsi="Times New Roman" w:cs="Times New Roman"/>
          <w:color w:val="000000"/>
          <w:sz w:val="28"/>
          <w:szCs w:val="28"/>
        </w:rPr>
        <w:t>.</w:t>
      </w:r>
    </w:p>
    <w:p w:rsidR="0020677E" w:rsidRDefault="0020677E" w:rsidP="0020677E">
      <w:pPr>
        <w:pStyle w:val="ConsPlusCell"/>
        <w:ind w:firstLine="709"/>
        <w:jc w:val="both"/>
        <w:rPr>
          <w:rFonts w:ascii="Times New Roman" w:hAnsi="Times New Roman" w:cs="Times New Roman"/>
          <w:color w:val="000000"/>
          <w:sz w:val="28"/>
          <w:szCs w:val="28"/>
        </w:rPr>
      </w:pPr>
      <w:r w:rsidRPr="007F6041">
        <w:rPr>
          <w:rFonts w:ascii="Times New Roman" w:hAnsi="Times New Roman" w:cs="Times New Roman"/>
          <w:color w:val="000000"/>
          <w:sz w:val="28"/>
          <w:szCs w:val="28"/>
        </w:rPr>
        <w:t>Основное  мероприятие 3.</w:t>
      </w:r>
      <w:r>
        <w:rPr>
          <w:rFonts w:ascii="Times New Roman" w:hAnsi="Times New Roman" w:cs="Times New Roman"/>
          <w:color w:val="000000"/>
          <w:sz w:val="28"/>
          <w:szCs w:val="28"/>
        </w:rPr>
        <w:t>2 «</w:t>
      </w:r>
      <w:r w:rsidRPr="008777DE">
        <w:rPr>
          <w:rFonts w:ascii="Times New Roman" w:hAnsi="Times New Roman" w:cs="Times New Roman"/>
          <w:color w:val="000000"/>
          <w:sz w:val="28"/>
          <w:szCs w:val="28"/>
        </w:rPr>
        <w:t>Содействие развитию институтов и инициатив гражданского общества в Красносулинском районе</w:t>
      </w:r>
      <w:r>
        <w:rPr>
          <w:rFonts w:ascii="Times New Roman" w:hAnsi="Times New Roman" w:cs="Times New Roman"/>
          <w:color w:val="000000"/>
          <w:sz w:val="28"/>
          <w:szCs w:val="28"/>
        </w:rPr>
        <w:t>» выполнено.</w:t>
      </w:r>
      <w:r w:rsidRPr="000534B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Проведено 4</w:t>
      </w:r>
      <w:r w:rsidRPr="00EB2874">
        <w:rPr>
          <w:rFonts w:ascii="Times New Roman" w:hAnsi="Times New Roman" w:cs="Times New Roman"/>
          <w:color w:val="000000"/>
          <w:sz w:val="28"/>
          <w:szCs w:val="28"/>
        </w:rPr>
        <w:t xml:space="preserve"> встреч</w:t>
      </w:r>
      <w:r>
        <w:rPr>
          <w:rFonts w:ascii="Times New Roman" w:hAnsi="Times New Roman" w:cs="Times New Roman"/>
          <w:color w:val="000000"/>
          <w:sz w:val="28"/>
          <w:szCs w:val="28"/>
        </w:rPr>
        <w:t xml:space="preserve">и </w:t>
      </w:r>
      <w:r w:rsidRPr="00EB2874">
        <w:rPr>
          <w:rFonts w:ascii="Times New Roman" w:hAnsi="Times New Roman" w:cs="Times New Roman"/>
          <w:color w:val="000000"/>
          <w:sz w:val="28"/>
          <w:szCs w:val="28"/>
        </w:rPr>
        <w:t xml:space="preserve"> с инициативными гражданами по вопросам </w:t>
      </w:r>
      <w:r>
        <w:rPr>
          <w:rFonts w:ascii="Times New Roman" w:hAnsi="Times New Roman" w:cs="Times New Roman"/>
          <w:color w:val="000000"/>
          <w:sz w:val="28"/>
          <w:szCs w:val="28"/>
        </w:rPr>
        <w:t xml:space="preserve">разработки </w:t>
      </w:r>
      <w:r w:rsidRPr="00EB2874">
        <w:rPr>
          <w:rFonts w:ascii="Times New Roman" w:hAnsi="Times New Roman" w:cs="Times New Roman"/>
          <w:color w:val="000000"/>
          <w:sz w:val="28"/>
          <w:szCs w:val="28"/>
        </w:rPr>
        <w:t>социальных проектов</w:t>
      </w:r>
      <w:r>
        <w:rPr>
          <w:rFonts w:ascii="Times New Roman" w:hAnsi="Times New Roman" w:cs="Times New Roman"/>
          <w:color w:val="000000"/>
          <w:sz w:val="28"/>
          <w:szCs w:val="28"/>
        </w:rPr>
        <w:t>.</w:t>
      </w:r>
    </w:p>
    <w:p w:rsidR="0020677E" w:rsidRDefault="0020677E" w:rsidP="0020677E">
      <w:pPr>
        <w:pStyle w:val="ConsPlusCel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А</w:t>
      </w:r>
      <w:r w:rsidRPr="00EB2874">
        <w:rPr>
          <w:rFonts w:ascii="Times New Roman" w:hAnsi="Times New Roman" w:cs="Times New Roman"/>
          <w:color w:val="000000"/>
          <w:sz w:val="28"/>
          <w:szCs w:val="28"/>
        </w:rPr>
        <w:t>ктуализирована информация в разделе «Некоммерческие организации Красносулинского района» на официальном сайте Администрации Красносу</w:t>
      </w:r>
      <w:r>
        <w:rPr>
          <w:rFonts w:ascii="Times New Roman" w:hAnsi="Times New Roman" w:cs="Times New Roman"/>
          <w:color w:val="000000"/>
          <w:sz w:val="28"/>
          <w:szCs w:val="28"/>
        </w:rPr>
        <w:t xml:space="preserve">линского района, размещены сведения об изменившихся нормативно – правовых документах, конкурсах регионального </w:t>
      </w:r>
      <w:r>
        <w:rPr>
          <w:rFonts w:ascii="Times New Roman" w:hAnsi="Times New Roman" w:cs="Times New Roman"/>
          <w:color w:val="000000"/>
          <w:sz w:val="28"/>
          <w:szCs w:val="28"/>
        </w:rPr>
        <w:lastRenderedPageBreak/>
        <w:t xml:space="preserve">и федерального уровня, графики проведения семинаров и обучающих </w:t>
      </w:r>
      <w:proofErr w:type="spellStart"/>
      <w:r>
        <w:rPr>
          <w:rFonts w:ascii="Times New Roman" w:hAnsi="Times New Roman" w:cs="Times New Roman"/>
          <w:color w:val="000000"/>
          <w:sz w:val="28"/>
          <w:szCs w:val="28"/>
        </w:rPr>
        <w:t>тренинговых</w:t>
      </w:r>
      <w:proofErr w:type="spellEnd"/>
      <w:r>
        <w:rPr>
          <w:rFonts w:ascii="Times New Roman" w:hAnsi="Times New Roman" w:cs="Times New Roman"/>
          <w:color w:val="000000"/>
          <w:sz w:val="28"/>
          <w:szCs w:val="28"/>
        </w:rPr>
        <w:t xml:space="preserve"> мероприятий</w:t>
      </w:r>
    </w:p>
    <w:p w:rsidR="0020677E" w:rsidRDefault="0020677E" w:rsidP="0020677E">
      <w:pPr>
        <w:pStyle w:val="ConsPlusCell"/>
        <w:ind w:firstLine="709"/>
        <w:jc w:val="both"/>
        <w:rPr>
          <w:szCs w:val="28"/>
        </w:rPr>
      </w:pPr>
      <w:r>
        <w:rPr>
          <w:rFonts w:ascii="Times New Roman" w:hAnsi="Times New Roman" w:cs="Times New Roman"/>
          <w:color w:val="000000"/>
          <w:sz w:val="28"/>
          <w:szCs w:val="28"/>
        </w:rPr>
        <w:t>В настоящее время  НКО Красносулинского района успешно  реализуют 8 проектов, в рамках полученной  поддержки из бюджетов разного уровня, кроме того победителем конкурса президентских грантов является:</w:t>
      </w:r>
      <w:r w:rsidRPr="00421A51">
        <w:rPr>
          <w:szCs w:val="28"/>
        </w:rPr>
        <w:t xml:space="preserve"> </w:t>
      </w:r>
    </w:p>
    <w:p w:rsidR="0020677E" w:rsidRDefault="0020677E" w:rsidP="0020677E">
      <w:pPr>
        <w:contextualSpacing/>
        <w:rPr>
          <w:szCs w:val="28"/>
        </w:rPr>
      </w:pPr>
      <w:r>
        <w:rPr>
          <w:szCs w:val="28"/>
        </w:rPr>
        <w:t>Проект автономной некоммерческой спортивной организации</w:t>
      </w:r>
      <w:r w:rsidRPr="00387FB9">
        <w:rPr>
          <w:szCs w:val="28"/>
        </w:rPr>
        <w:t xml:space="preserve"> «Сулин-Экстрим»</w:t>
      </w:r>
      <w:r>
        <w:rPr>
          <w:szCs w:val="28"/>
        </w:rPr>
        <w:t xml:space="preserve"> проект «Водный мир» на территории Красносулинского района.</w:t>
      </w:r>
    </w:p>
    <w:p w:rsidR="0020677E" w:rsidRPr="00387FB9" w:rsidRDefault="0020677E" w:rsidP="0020677E">
      <w:pPr>
        <w:contextualSpacing/>
        <w:rPr>
          <w:szCs w:val="28"/>
        </w:rPr>
      </w:pPr>
      <w:r>
        <w:rPr>
          <w:szCs w:val="28"/>
        </w:rPr>
        <w:t xml:space="preserve">И регионального уровня: </w:t>
      </w:r>
    </w:p>
    <w:p w:rsidR="0020677E" w:rsidRPr="00E81B7B" w:rsidRDefault="0020677E" w:rsidP="0020677E">
      <w:pPr>
        <w:pStyle w:val="Default"/>
        <w:jc w:val="both"/>
        <w:rPr>
          <w:sz w:val="28"/>
          <w:szCs w:val="28"/>
        </w:rPr>
      </w:pPr>
      <w:r>
        <w:rPr>
          <w:szCs w:val="28"/>
        </w:rPr>
        <w:t>-</w:t>
      </w:r>
      <w:r w:rsidRPr="00E81B7B">
        <w:rPr>
          <w:sz w:val="28"/>
          <w:szCs w:val="28"/>
        </w:rPr>
        <w:t xml:space="preserve">Ростовская региональная </w:t>
      </w:r>
      <w:proofErr w:type="spellStart"/>
      <w:proofErr w:type="gramStart"/>
      <w:r w:rsidRPr="00E81B7B">
        <w:rPr>
          <w:sz w:val="28"/>
          <w:szCs w:val="28"/>
        </w:rPr>
        <w:t>историко</w:t>
      </w:r>
      <w:proofErr w:type="spellEnd"/>
      <w:r>
        <w:rPr>
          <w:sz w:val="28"/>
          <w:szCs w:val="28"/>
        </w:rPr>
        <w:t xml:space="preserve"> </w:t>
      </w:r>
      <w:r w:rsidRPr="00E81B7B">
        <w:rPr>
          <w:sz w:val="28"/>
          <w:szCs w:val="28"/>
        </w:rPr>
        <w:t>- краеведческая</w:t>
      </w:r>
      <w:proofErr w:type="gramEnd"/>
      <w:r w:rsidRPr="00E81B7B">
        <w:rPr>
          <w:sz w:val="28"/>
          <w:szCs w:val="28"/>
        </w:rPr>
        <w:t xml:space="preserve"> общественная  организация «Наше наследие» проект «</w:t>
      </w:r>
      <w:r>
        <w:rPr>
          <w:sz w:val="28"/>
          <w:szCs w:val="28"/>
        </w:rPr>
        <w:t>Победители и наследники</w:t>
      </w:r>
      <w:r w:rsidRPr="00E81B7B">
        <w:rPr>
          <w:sz w:val="28"/>
          <w:szCs w:val="28"/>
        </w:rPr>
        <w:t>»</w:t>
      </w:r>
    </w:p>
    <w:p w:rsidR="0020677E" w:rsidRDefault="0020677E" w:rsidP="0020677E">
      <w:pPr>
        <w:widowControl w:val="0"/>
        <w:autoSpaceDE w:val="0"/>
        <w:autoSpaceDN w:val="0"/>
        <w:rPr>
          <w:szCs w:val="28"/>
        </w:rPr>
      </w:pPr>
      <w:r>
        <w:rPr>
          <w:szCs w:val="28"/>
        </w:rPr>
        <w:t xml:space="preserve">   </w:t>
      </w:r>
      <w:r w:rsidRPr="009B58DC">
        <w:rPr>
          <w:szCs w:val="28"/>
        </w:rPr>
        <w:t xml:space="preserve">Администрацией Красносулинского района </w:t>
      </w:r>
      <w:r>
        <w:rPr>
          <w:szCs w:val="28"/>
        </w:rPr>
        <w:t>проведен</w:t>
      </w:r>
      <w:r w:rsidRPr="009B58DC">
        <w:rPr>
          <w:szCs w:val="28"/>
        </w:rPr>
        <w:t xml:space="preserve"> конкурс </w:t>
      </w:r>
      <w:proofErr w:type="gramStart"/>
      <w:r w:rsidRPr="009B58DC">
        <w:rPr>
          <w:szCs w:val="28"/>
        </w:rPr>
        <w:t xml:space="preserve">среди </w:t>
      </w:r>
      <w:r w:rsidRPr="005D4D2D">
        <w:rPr>
          <w:szCs w:val="28"/>
        </w:rPr>
        <w:t>социально ориентированных некоммерческих организаций</w:t>
      </w:r>
      <w:r>
        <w:rPr>
          <w:b/>
          <w:szCs w:val="28"/>
        </w:rPr>
        <w:t xml:space="preserve"> </w:t>
      </w:r>
      <w:r w:rsidRPr="009B58DC">
        <w:rPr>
          <w:szCs w:val="28"/>
        </w:rPr>
        <w:t xml:space="preserve">на получение </w:t>
      </w:r>
      <w:r w:rsidRPr="009B58DC">
        <w:rPr>
          <w:bCs/>
          <w:szCs w:val="28"/>
        </w:rPr>
        <w:t>финансовой поддержки в виде субсидий за счет средств местного бюджета на реализацию</w:t>
      </w:r>
      <w:proofErr w:type="gramEnd"/>
      <w:r w:rsidRPr="009B58DC">
        <w:rPr>
          <w:bCs/>
          <w:szCs w:val="28"/>
        </w:rPr>
        <w:t xml:space="preserve"> </w:t>
      </w:r>
      <w:r w:rsidRPr="005D4D2D">
        <w:rPr>
          <w:szCs w:val="28"/>
        </w:rPr>
        <w:t>общественно значимых (социальных) программ</w:t>
      </w:r>
      <w:r>
        <w:rPr>
          <w:szCs w:val="28"/>
        </w:rPr>
        <w:t xml:space="preserve"> </w:t>
      </w:r>
    </w:p>
    <w:p w:rsidR="0020677E" w:rsidRDefault="0020677E" w:rsidP="0020677E">
      <w:pPr>
        <w:contextualSpacing/>
        <w:rPr>
          <w:szCs w:val="28"/>
        </w:rPr>
      </w:pPr>
      <w:r>
        <w:rPr>
          <w:szCs w:val="28"/>
        </w:rPr>
        <w:t>П</w:t>
      </w:r>
      <w:r w:rsidRPr="006D7027">
        <w:rPr>
          <w:szCs w:val="28"/>
        </w:rPr>
        <w:t>обедителями конкурса по финансовой поддержке в виде субсидий</w:t>
      </w:r>
      <w:r w:rsidRPr="00765472">
        <w:rPr>
          <w:szCs w:val="28"/>
        </w:rPr>
        <w:t xml:space="preserve"> социально ориентированным некоммерческим организациям в Красносулинском районе</w:t>
      </w:r>
      <w:r>
        <w:rPr>
          <w:szCs w:val="28"/>
        </w:rPr>
        <w:t xml:space="preserve"> стали следующие НКО:</w:t>
      </w:r>
    </w:p>
    <w:p w:rsidR="0020677E" w:rsidRPr="005A3F99" w:rsidRDefault="0020677E" w:rsidP="0020677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5A3F99">
        <w:rPr>
          <w:rFonts w:ascii="Times New Roman" w:hAnsi="Times New Roman" w:cs="Times New Roman"/>
          <w:sz w:val="28"/>
          <w:szCs w:val="28"/>
        </w:rPr>
        <w:t>Юртово</w:t>
      </w:r>
      <w:r>
        <w:rPr>
          <w:rFonts w:ascii="Times New Roman" w:hAnsi="Times New Roman" w:cs="Times New Roman"/>
          <w:sz w:val="28"/>
          <w:szCs w:val="28"/>
        </w:rPr>
        <w:t>е Казачье Общество</w:t>
      </w:r>
      <w:r w:rsidRPr="005A3F99">
        <w:rPr>
          <w:rFonts w:ascii="Times New Roman" w:hAnsi="Times New Roman" w:cs="Times New Roman"/>
          <w:sz w:val="28"/>
          <w:szCs w:val="28"/>
        </w:rPr>
        <w:t xml:space="preserve"> «</w:t>
      </w:r>
      <w:proofErr w:type="spellStart"/>
      <w:r w:rsidRPr="005A3F99">
        <w:rPr>
          <w:rFonts w:ascii="Times New Roman" w:hAnsi="Times New Roman" w:cs="Times New Roman"/>
          <w:sz w:val="28"/>
          <w:szCs w:val="28"/>
        </w:rPr>
        <w:t>Сулинский</w:t>
      </w:r>
      <w:proofErr w:type="spellEnd"/>
      <w:r w:rsidRPr="005A3F99">
        <w:rPr>
          <w:rFonts w:ascii="Times New Roman" w:hAnsi="Times New Roman" w:cs="Times New Roman"/>
          <w:sz w:val="28"/>
          <w:szCs w:val="28"/>
        </w:rPr>
        <w:t xml:space="preserve"> Юрт» по  программе </w:t>
      </w:r>
      <w:r w:rsidRPr="005A3F99">
        <w:rPr>
          <w:rFonts w:ascii="Times New Roman" w:hAnsi="Times New Roman" w:cs="Times New Roman"/>
          <w:kern w:val="2"/>
          <w:sz w:val="28"/>
          <w:szCs w:val="28"/>
        </w:rPr>
        <w:t>«Статен в строю, лихой в бою</w:t>
      </w:r>
      <w:r w:rsidRPr="005A3F99">
        <w:rPr>
          <w:rFonts w:ascii="Times New Roman" w:hAnsi="Times New Roman" w:cs="Times New Roman"/>
          <w:bCs/>
          <w:sz w:val="28"/>
          <w:szCs w:val="28"/>
        </w:rPr>
        <w:t>»</w:t>
      </w:r>
      <w:r>
        <w:rPr>
          <w:rFonts w:ascii="Times New Roman" w:hAnsi="Times New Roman" w:cs="Times New Roman"/>
          <w:kern w:val="2"/>
          <w:sz w:val="28"/>
          <w:szCs w:val="28"/>
        </w:rPr>
        <w:t xml:space="preserve"> на сумму</w:t>
      </w:r>
      <w:r w:rsidRPr="005A3F99">
        <w:rPr>
          <w:rFonts w:ascii="Times New Roman" w:hAnsi="Times New Roman" w:cs="Times New Roman"/>
          <w:kern w:val="2"/>
          <w:sz w:val="28"/>
          <w:szCs w:val="28"/>
        </w:rPr>
        <w:t xml:space="preserve">  30 000,00 (тридцать тысяч) рублей;</w:t>
      </w:r>
    </w:p>
    <w:p w:rsidR="0020677E" w:rsidRPr="005A3F99" w:rsidRDefault="0020677E" w:rsidP="0020677E">
      <w:pPr>
        <w:widowControl w:val="0"/>
        <w:shd w:val="clear" w:color="auto" w:fill="FFFFFF"/>
        <w:autoSpaceDE w:val="0"/>
        <w:autoSpaceDN w:val="0"/>
        <w:adjustRightInd w:val="0"/>
        <w:spacing w:line="228" w:lineRule="auto"/>
        <w:rPr>
          <w:szCs w:val="28"/>
        </w:rPr>
      </w:pPr>
      <w:r>
        <w:rPr>
          <w:spacing w:val="-1"/>
          <w:szCs w:val="28"/>
        </w:rPr>
        <w:t>Автономная некоммерческая организация</w:t>
      </w:r>
      <w:r w:rsidRPr="005A3F99">
        <w:rPr>
          <w:spacing w:val="-1"/>
          <w:szCs w:val="28"/>
        </w:rPr>
        <w:t xml:space="preserve"> социального обслуживания населения «Радуга Доброты»</w:t>
      </w:r>
      <w:r w:rsidRPr="005A3F99">
        <w:rPr>
          <w:szCs w:val="28"/>
        </w:rPr>
        <w:t xml:space="preserve"> по программе «</w:t>
      </w:r>
      <w:r w:rsidRPr="005A3F99">
        <w:rPr>
          <w:kern w:val="2"/>
          <w:szCs w:val="28"/>
        </w:rPr>
        <w:t>Забота о вас»</w:t>
      </w:r>
      <w:r w:rsidRPr="005A3F99">
        <w:rPr>
          <w:szCs w:val="28"/>
        </w:rPr>
        <w:t xml:space="preserve"> </w:t>
      </w:r>
      <w:r>
        <w:rPr>
          <w:kern w:val="2"/>
          <w:szCs w:val="28"/>
        </w:rPr>
        <w:t>на сумму</w:t>
      </w:r>
      <w:r w:rsidRPr="005A3F99">
        <w:rPr>
          <w:kern w:val="2"/>
          <w:szCs w:val="28"/>
        </w:rPr>
        <w:t xml:space="preserve">  </w:t>
      </w:r>
      <w:r w:rsidRPr="005A3F99">
        <w:rPr>
          <w:szCs w:val="28"/>
        </w:rPr>
        <w:t>20 000,00 (двадцать  тысяч) рублей;</w:t>
      </w:r>
    </w:p>
    <w:p w:rsidR="0020677E" w:rsidRPr="005A3F99" w:rsidRDefault="0020677E" w:rsidP="0020677E">
      <w:pPr>
        <w:contextualSpacing/>
        <w:rPr>
          <w:szCs w:val="28"/>
        </w:rPr>
      </w:pPr>
      <w:r>
        <w:rPr>
          <w:szCs w:val="28"/>
        </w:rPr>
        <w:t>Ростовская региональная</w:t>
      </w:r>
      <w:r w:rsidRPr="005A3F99">
        <w:rPr>
          <w:szCs w:val="28"/>
        </w:rPr>
        <w:t xml:space="preserve"> </w:t>
      </w:r>
      <w:proofErr w:type="spellStart"/>
      <w:proofErr w:type="gramStart"/>
      <w:r w:rsidRPr="005A3F99">
        <w:rPr>
          <w:szCs w:val="28"/>
        </w:rPr>
        <w:t>историко</w:t>
      </w:r>
      <w:proofErr w:type="spellEnd"/>
      <w:r w:rsidRPr="005A3F99">
        <w:rPr>
          <w:szCs w:val="28"/>
        </w:rPr>
        <w:t xml:space="preserve"> - краеведческой</w:t>
      </w:r>
      <w:proofErr w:type="gramEnd"/>
      <w:r w:rsidRPr="005A3F99">
        <w:rPr>
          <w:szCs w:val="28"/>
        </w:rPr>
        <w:t xml:space="preserve"> общественной  организации «Наше наследие» по программе «Победители и наследники»  </w:t>
      </w:r>
      <w:r>
        <w:rPr>
          <w:kern w:val="2"/>
          <w:szCs w:val="28"/>
        </w:rPr>
        <w:t>на сумму</w:t>
      </w:r>
      <w:r w:rsidRPr="005A3F99">
        <w:rPr>
          <w:kern w:val="2"/>
          <w:szCs w:val="28"/>
        </w:rPr>
        <w:t xml:space="preserve">  </w:t>
      </w:r>
      <w:r w:rsidRPr="005A3F99">
        <w:rPr>
          <w:szCs w:val="28"/>
        </w:rPr>
        <w:t>15 000,00 (пятнадцать  тысяч) рублей;</w:t>
      </w:r>
    </w:p>
    <w:p w:rsidR="0020677E" w:rsidRPr="005A3F99" w:rsidRDefault="0020677E" w:rsidP="0020677E">
      <w:pPr>
        <w:autoSpaceDE w:val="0"/>
        <w:autoSpaceDN w:val="0"/>
        <w:adjustRightInd w:val="0"/>
        <w:rPr>
          <w:bCs/>
          <w:color w:val="000000" w:themeColor="text1"/>
          <w:szCs w:val="28"/>
        </w:rPr>
      </w:pPr>
      <w:r>
        <w:rPr>
          <w:bCs/>
          <w:color w:val="000000" w:themeColor="text1"/>
          <w:szCs w:val="28"/>
        </w:rPr>
        <w:t>Автономная некоммерческая</w:t>
      </w:r>
      <w:r w:rsidRPr="005A3F99">
        <w:rPr>
          <w:bCs/>
          <w:color w:val="000000" w:themeColor="text1"/>
          <w:szCs w:val="28"/>
        </w:rPr>
        <w:t xml:space="preserve"> организаци</w:t>
      </w:r>
      <w:r>
        <w:rPr>
          <w:bCs/>
          <w:color w:val="000000" w:themeColor="text1"/>
          <w:szCs w:val="28"/>
        </w:rPr>
        <w:t>я</w:t>
      </w:r>
      <w:r w:rsidRPr="005A3F99">
        <w:rPr>
          <w:bCs/>
          <w:color w:val="000000" w:themeColor="text1"/>
          <w:szCs w:val="28"/>
        </w:rPr>
        <w:t xml:space="preserve"> «Центр развития социальных и гражданских инициатив Красносулинского района»</w:t>
      </w:r>
      <w:r w:rsidRPr="005A3F99">
        <w:rPr>
          <w:szCs w:val="28"/>
        </w:rPr>
        <w:t xml:space="preserve"> по программе  «Точка роста НКО» </w:t>
      </w:r>
      <w:r>
        <w:rPr>
          <w:kern w:val="2"/>
          <w:szCs w:val="28"/>
        </w:rPr>
        <w:t>на сумму</w:t>
      </w:r>
      <w:r w:rsidRPr="005A3F99">
        <w:rPr>
          <w:kern w:val="2"/>
          <w:szCs w:val="28"/>
        </w:rPr>
        <w:t xml:space="preserve">  </w:t>
      </w:r>
      <w:r w:rsidRPr="005A3F99">
        <w:rPr>
          <w:szCs w:val="28"/>
        </w:rPr>
        <w:t>15 000,00 (пятнадцать  тысяч)  рублей.</w:t>
      </w:r>
    </w:p>
    <w:p w:rsidR="0020677E" w:rsidRPr="005A3F99" w:rsidRDefault="0020677E" w:rsidP="0020677E">
      <w:pPr>
        <w:pStyle w:val="ConsPlusNonformat"/>
        <w:jc w:val="both"/>
        <w:rPr>
          <w:rFonts w:ascii="Times New Roman" w:hAnsi="Times New Roman" w:cs="Times New Roman"/>
          <w:sz w:val="28"/>
          <w:szCs w:val="28"/>
        </w:rPr>
      </w:pPr>
      <w:r w:rsidRPr="005A3F99">
        <w:rPr>
          <w:rFonts w:ascii="Times New Roman" w:hAnsi="Times New Roman" w:cs="Times New Roman"/>
          <w:sz w:val="28"/>
          <w:szCs w:val="28"/>
        </w:rPr>
        <w:t xml:space="preserve">        </w:t>
      </w:r>
      <w:r>
        <w:rPr>
          <w:rFonts w:ascii="Times New Roman" w:hAnsi="Times New Roman" w:cs="Times New Roman"/>
          <w:bCs/>
          <w:color w:val="000000" w:themeColor="text1"/>
          <w:sz w:val="28"/>
          <w:szCs w:val="28"/>
        </w:rPr>
        <w:t>Автономная</w:t>
      </w:r>
      <w:r w:rsidRPr="005A3F99">
        <w:rPr>
          <w:rFonts w:ascii="Times New Roman" w:hAnsi="Times New Roman" w:cs="Times New Roman"/>
          <w:bCs/>
          <w:color w:val="000000" w:themeColor="text1"/>
          <w:sz w:val="28"/>
          <w:szCs w:val="28"/>
        </w:rPr>
        <w:t xml:space="preserve"> некоммерческ</w:t>
      </w:r>
      <w:r>
        <w:rPr>
          <w:rFonts w:ascii="Times New Roman" w:hAnsi="Times New Roman" w:cs="Times New Roman"/>
          <w:bCs/>
          <w:color w:val="000000" w:themeColor="text1"/>
          <w:sz w:val="28"/>
          <w:szCs w:val="28"/>
        </w:rPr>
        <w:t>ая</w:t>
      </w:r>
      <w:r w:rsidRPr="005A3F99">
        <w:rPr>
          <w:rFonts w:ascii="Times New Roman" w:hAnsi="Times New Roman" w:cs="Times New Roman"/>
          <w:bCs/>
          <w:color w:val="000000" w:themeColor="text1"/>
          <w:szCs w:val="28"/>
        </w:rPr>
        <w:t xml:space="preserve"> </w:t>
      </w:r>
      <w:r>
        <w:rPr>
          <w:rFonts w:ascii="Times New Roman" w:hAnsi="Times New Roman" w:cs="Times New Roman"/>
          <w:sz w:val="28"/>
          <w:szCs w:val="28"/>
        </w:rPr>
        <w:t>спортивная</w:t>
      </w:r>
      <w:r w:rsidRPr="005A3F99">
        <w:rPr>
          <w:rFonts w:ascii="Times New Roman" w:hAnsi="Times New Roman" w:cs="Times New Roman"/>
          <w:sz w:val="28"/>
          <w:szCs w:val="28"/>
        </w:rPr>
        <w:t xml:space="preserve"> </w:t>
      </w:r>
      <w:r w:rsidRPr="005A3F99">
        <w:rPr>
          <w:rFonts w:ascii="Times New Roman" w:hAnsi="Times New Roman" w:cs="Times New Roman"/>
          <w:bCs/>
          <w:color w:val="000000" w:themeColor="text1"/>
          <w:sz w:val="28"/>
          <w:szCs w:val="28"/>
        </w:rPr>
        <w:t>организаци</w:t>
      </w:r>
      <w:r>
        <w:rPr>
          <w:rFonts w:ascii="Times New Roman" w:hAnsi="Times New Roman" w:cs="Times New Roman"/>
          <w:bCs/>
          <w:color w:val="000000" w:themeColor="text1"/>
          <w:sz w:val="28"/>
          <w:szCs w:val="28"/>
        </w:rPr>
        <w:t>я</w:t>
      </w:r>
      <w:r w:rsidRPr="005A3F99">
        <w:rPr>
          <w:rFonts w:ascii="Times New Roman" w:hAnsi="Times New Roman" w:cs="Times New Roman"/>
          <w:sz w:val="28"/>
          <w:szCs w:val="28"/>
        </w:rPr>
        <w:t xml:space="preserve"> «Сулин-экстрим»</w:t>
      </w:r>
      <w:r w:rsidRPr="005A3F99">
        <w:rPr>
          <w:rFonts w:ascii="Times New Roman" w:hAnsi="Times New Roman" w:cs="Times New Roman"/>
          <w:szCs w:val="28"/>
        </w:rPr>
        <w:t xml:space="preserve"> </w:t>
      </w:r>
      <w:r w:rsidRPr="005A3F99">
        <w:rPr>
          <w:rFonts w:ascii="Times New Roman" w:hAnsi="Times New Roman" w:cs="Times New Roman"/>
          <w:sz w:val="28"/>
          <w:szCs w:val="28"/>
        </w:rPr>
        <w:t>по программе «</w:t>
      </w:r>
      <w:proofErr w:type="spellStart"/>
      <w:r w:rsidRPr="005A3F99">
        <w:rPr>
          <w:rFonts w:ascii="Times New Roman" w:hAnsi="Times New Roman" w:cs="Times New Roman"/>
          <w:sz w:val="28"/>
          <w:szCs w:val="28"/>
        </w:rPr>
        <w:t>Дрон-рейсинг</w:t>
      </w:r>
      <w:proofErr w:type="spellEnd"/>
      <w:r w:rsidRPr="005A3F99">
        <w:rPr>
          <w:rFonts w:ascii="Times New Roman" w:hAnsi="Times New Roman" w:cs="Times New Roman"/>
          <w:sz w:val="28"/>
          <w:szCs w:val="28"/>
        </w:rPr>
        <w:t xml:space="preserve"> Сулин» в </w:t>
      </w:r>
      <w:r>
        <w:rPr>
          <w:rFonts w:ascii="Times New Roman" w:hAnsi="Times New Roman" w:cs="Times New Roman"/>
          <w:kern w:val="2"/>
          <w:sz w:val="28"/>
          <w:szCs w:val="28"/>
        </w:rPr>
        <w:t>сумму</w:t>
      </w:r>
      <w:r w:rsidRPr="005A3F99">
        <w:rPr>
          <w:rFonts w:ascii="Times New Roman" w:hAnsi="Times New Roman" w:cs="Times New Roman"/>
          <w:sz w:val="28"/>
          <w:szCs w:val="28"/>
        </w:rPr>
        <w:t xml:space="preserve"> 1</w:t>
      </w:r>
      <w:r w:rsidRPr="005A3F99">
        <w:rPr>
          <w:rFonts w:ascii="Times New Roman" w:hAnsi="Times New Roman" w:cs="Times New Roman"/>
          <w:kern w:val="2"/>
          <w:sz w:val="28"/>
          <w:szCs w:val="28"/>
        </w:rPr>
        <w:t>0 000 (десять тысяч) рублей.</w:t>
      </w:r>
    </w:p>
    <w:p w:rsidR="0020677E" w:rsidRDefault="0020677E" w:rsidP="0020677E">
      <w:pPr>
        <w:widowControl w:val="0"/>
        <w:shd w:val="clear" w:color="auto" w:fill="FFFFFF"/>
        <w:autoSpaceDE w:val="0"/>
        <w:autoSpaceDN w:val="0"/>
        <w:adjustRightInd w:val="0"/>
        <w:spacing w:line="228" w:lineRule="auto"/>
        <w:rPr>
          <w:color w:val="000000"/>
          <w:szCs w:val="28"/>
        </w:rPr>
      </w:pPr>
      <w:r>
        <w:rPr>
          <w:szCs w:val="28"/>
        </w:rPr>
        <w:t>-</w:t>
      </w:r>
      <w:r w:rsidRPr="005A3F99">
        <w:rPr>
          <w:szCs w:val="28"/>
        </w:rPr>
        <w:t xml:space="preserve"> </w:t>
      </w:r>
      <w:r>
        <w:rPr>
          <w:szCs w:val="28"/>
        </w:rPr>
        <w:t>Региональная</w:t>
      </w:r>
      <w:r>
        <w:rPr>
          <w:color w:val="000000"/>
          <w:szCs w:val="28"/>
        </w:rPr>
        <w:t xml:space="preserve"> общественная </w:t>
      </w:r>
      <w:r w:rsidRPr="00F1063D">
        <w:rPr>
          <w:bCs/>
          <w:color w:val="000000" w:themeColor="text1"/>
          <w:szCs w:val="28"/>
        </w:rPr>
        <w:t>организаци</w:t>
      </w:r>
      <w:r>
        <w:rPr>
          <w:bCs/>
          <w:color w:val="000000" w:themeColor="text1"/>
          <w:szCs w:val="28"/>
        </w:rPr>
        <w:t>я</w:t>
      </w:r>
      <w:r>
        <w:rPr>
          <w:color w:val="000000"/>
          <w:szCs w:val="28"/>
        </w:rPr>
        <w:t xml:space="preserve"> </w:t>
      </w:r>
      <w:proofErr w:type="spellStart"/>
      <w:r>
        <w:rPr>
          <w:color w:val="000000"/>
          <w:szCs w:val="28"/>
        </w:rPr>
        <w:t>физкультурно</w:t>
      </w:r>
      <w:proofErr w:type="spellEnd"/>
      <w:r>
        <w:rPr>
          <w:color w:val="000000"/>
          <w:szCs w:val="28"/>
        </w:rPr>
        <w:t xml:space="preserve"> </w:t>
      </w:r>
      <w:proofErr w:type="gramStart"/>
      <w:r>
        <w:rPr>
          <w:color w:val="000000"/>
          <w:szCs w:val="28"/>
        </w:rPr>
        <w:t>-с</w:t>
      </w:r>
      <w:proofErr w:type="gramEnd"/>
      <w:r>
        <w:rPr>
          <w:color w:val="000000"/>
          <w:szCs w:val="28"/>
        </w:rPr>
        <w:t>портивному клубу «Спорт»</w:t>
      </w:r>
      <w:r w:rsidRPr="00DC757D">
        <w:rPr>
          <w:szCs w:val="28"/>
        </w:rPr>
        <w:t xml:space="preserve"> </w:t>
      </w:r>
      <w:r w:rsidRPr="00472746">
        <w:rPr>
          <w:szCs w:val="28"/>
        </w:rPr>
        <w:t xml:space="preserve">по программе </w:t>
      </w:r>
      <w:r>
        <w:rPr>
          <w:szCs w:val="28"/>
        </w:rPr>
        <w:t>«</w:t>
      </w:r>
      <w:r w:rsidRPr="00472746">
        <w:rPr>
          <w:szCs w:val="28"/>
        </w:rPr>
        <w:t>Спорт в массы</w:t>
      </w:r>
      <w:r>
        <w:rPr>
          <w:szCs w:val="28"/>
        </w:rPr>
        <w:t>»</w:t>
      </w:r>
      <w:r w:rsidRPr="00DC757D">
        <w:rPr>
          <w:szCs w:val="28"/>
        </w:rPr>
        <w:t xml:space="preserve"> в </w:t>
      </w:r>
      <w:r>
        <w:rPr>
          <w:kern w:val="2"/>
          <w:szCs w:val="28"/>
        </w:rPr>
        <w:t>сумму</w:t>
      </w:r>
      <w:r w:rsidRPr="00DC757D">
        <w:rPr>
          <w:szCs w:val="28"/>
        </w:rPr>
        <w:t xml:space="preserve"> 1</w:t>
      </w:r>
      <w:r w:rsidRPr="00DC757D">
        <w:rPr>
          <w:kern w:val="2"/>
          <w:szCs w:val="28"/>
        </w:rPr>
        <w:t>0</w:t>
      </w:r>
      <w:r>
        <w:rPr>
          <w:kern w:val="2"/>
          <w:szCs w:val="28"/>
        </w:rPr>
        <w:t> </w:t>
      </w:r>
      <w:r w:rsidRPr="00DC757D">
        <w:rPr>
          <w:kern w:val="2"/>
          <w:szCs w:val="28"/>
        </w:rPr>
        <w:t>000</w:t>
      </w:r>
      <w:r>
        <w:rPr>
          <w:kern w:val="2"/>
          <w:szCs w:val="28"/>
        </w:rPr>
        <w:t>,00</w:t>
      </w:r>
      <w:r w:rsidRPr="00DC757D">
        <w:rPr>
          <w:kern w:val="2"/>
          <w:szCs w:val="28"/>
        </w:rPr>
        <w:t xml:space="preserve"> </w:t>
      </w:r>
      <w:r>
        <w:rPr>
          <w:kern w:val="2"/>
          <w:szCs w:val="28"/>
        </w:rPr>
        <w:t xml:space="preserve">(десять </w:t>
      </w:r>
      <w:r w:rsidRPr="00DC757D">
        <w:rPr>
          <w:kern w:val="2"/>
          <w:szCs w:val="28"/>
        </w:rPr>
        <w:t>тысяч</w:t>
      </w:r>
      <w:r>
        <w:rPr>
          <w:kern w:val="2"/>
          <w:szCs w:val="28"/>
        </w:rPr>
        <w:t>)</w:t>
      </w:r>
      <w:r w:rsidRPr="00DC757D">
        <w:rPr>
          <w:kern w:val="2"/>
          <w:szCs w:val="28"/>
        </w:rPr>
        <w:t xml:space="preserve"> рублей.</w:t>
      </w:r>
    </w:p>
    <w:p w:rsidR="0020677E" w:rsidRDefault="0020677E" w:rsidP="0020677E">
      <w:pPr>
        <w:pStyle w:val="ConsPlusNonformat"/>
        <w:jc w:val="both"/>
      </w:pPr>
    </w:p>
    <w:p w:rsidR="0020677E" w:rsidRPr="0020677E" w:rsidRDefault="0020677E" w:rsidP="0020677E">
      <w:pPr>
        <w:widowControl w:val="0"/>
        <w:autoSpaceDE w:val="0"/>
        <w:autoSpaceDN w:val="0"/>
        <w:contextualSpacing/>
        <w:jc w:val="both"/>
        <w:rPr>
          <w:b/>
          <w:bCs/>
          <w:szCs w:val="28"/>
        </w:rPr>
      </w:pPr>
    </w:p>
    <w:sectPr w:rsidR="0020677E" w:rsidRPr="0020677E" w:rsidSect="004D4E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872F3E"/>
    <w:rsid w:val="0020677E"/>
    <w:rsid w:val="004D4E13"/>
    <w:rsid w:val="007A1245"/>
    <w:rsid w:val="00872F3E"/>
    <w:rsid w:val="00FF3A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F3E"/>
    <w:pPr>
      <w:spacing w:after="80" w:line="240" w:lineRule="auto"/>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Мой"/>
    <w:link w:val="a4"/>
    <w:uiPriority w:val="1"/>
    <w:qFormat/>
    <w:rsid w:val="00FF3AF2"/>
    <w:pPr>
      <w:spacing w:after="0" w:line="240" w:lineRule="auto"/>
      <w:jc w:val="both"/>
    </w:pPr>
    <w:rPr>
      <w:rFonts w:ascii="Times New Roman" w:eastAsia="Calibri" w:hAnsi="Times New Roman" w:cs="Times New Roman"/>
      <w:sz w:val="28"/>
    </w:rPr>
  </w:style>
  <w:style w:type="character" w:customStyle="1" w:styleId="a4">
    <w:name w:val="Без интервала Знак"/>
    <w:aliases w:val="Мой Знак"/>
    <w:link w:val="a3"/>
    <w:uiPriority w:val="1"/>
    <w:locked/>
    <w:rsid w:val="00FF3AF2"/>
    <w:rPr>
      <w:rFonts w:ascii="Times New Roman" w:eastAsia="Calibri" w:hAnsi="Times New Roman" w:cs="Times New Roman"/>
      <w:sz w:val="28"/>
    </w:rPr>
  </w:style>
  <w:style w:type="paragraph" w:styleId="a5">
    <w:name w:val="Normal (Web)"/>
    <w:basedOn w:val="a"/>
    <w:uiPriority w:val="99"/>
    <w:unhideWhenUsed/>
    <w:rsid w:val="00FF3AF2"/>
    <w:pPr>
      <w:spacing w:before="100" w:beforeAutospacing="1" w:after="100" w:afterAutospacing="1"/>
    </w:pPr>
    <w:rPr>
      <w:rFonts w:eastAsia="Times New Roman"/>
      <w:sz w:val="24"/>
      <w:szCs w:val="24"/>
      <w:lang w:eastAsia="ru-RU"/>
    </w:rPr>
  </w:style>
  <w:style w:type="paragraph" w:customStyle="1" w:styleId="ConsPlusCell">
    <w:name w:val="ConsPlusCell"/>
    <w:uiPriority w:val="99"/>
    <w:rsid w:val="002067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20677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nformat">
    <w:name w:val="ConsPlusNonformat"/>
    <w:rsid w:val="002067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20677E"/>
    <w:pPr>
      <w:widowControl w:val="0"/>
      <w:spacing w:after="0" w:line="240" w:lineRule="auto"/>
    </w:pPr>
    <w:rPr>
      <w:rFonts w:eastAsia="Times New Roman"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2446</Words>
  <Characters>13947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16361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1</cp:revision>
  <dcterms:created xsi:type="dcterms:W3CDTF">2024-07-12T11:42:00Z</dcterms:created>
  <dcterms:modified xsi:type="dcterms:W3CDTF">2024-07-12T12:20:00Z</dcterms:modified>
</cp:coreProperties>
</file>