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981" w:rsidRPr="00766278" w:rsidRDefault="003A4981" w:rsidP="003A4981">
      <w:pPr>
        <w:ind w:firstLine="0"/>
        <w:jc w:val="center"/>
        <w:rPr>
          <w:b/>
          <w:color w:val="000000"/>
        </w:rPr>
      </w:pPr>
      <w:r w:rsidRPr="00766278">
        <w:rPr>
          <w:b/>
          <w:color w:val="000000"/>
        </w:rPr>
        <w:t>РОССИЙСКАЯ ФЕДЕРАЦИЯ</w:t>
      </w:r>
    </w:p>
    <w:p w:rsidR="003A4981" w:rsidRPr="00766278" w:rsidRDefault="003A4981" w:rsidP="003A4981">
      <w:pPr>
        <w:ind w:firstLine="0"/>
        <w:jc w:val="center"/>
        <w:rPr>
          <w:b/>
          <w:color w:val="000000"/>
        </w:rPr>
      </w:pPr>
      <w:r w:rsidRPr="00766278">
        <w:rPr>
          <w:b/>
          <w:color w:val="000000"/>
        </w:rPr>
        <w:t>РОСТОВСКАЯ ОБЛАСТЬ</w:t>
      </w:r>
    </w:p>
    <w:p w:rsidR="003A4981" w:rsidRDefault="003A4981" w:rsidP="003A4981">
      <w:pPr>
        <w:ind w:firstLine="0"/>
        <w:jc w:val="center"/>
        <w:rPr>
          <w:b/>
          <w:color w:val="000000"/>
        </w:rPr>
      </w:pPr>
      <w:r w:rsidRPr="00766278">
        <w:rPr>
          <w:b/>
          <w:color w:val="000000"/>
        </w:rPr>
        <w:t>МУНИЦИПАЛЬНОЕ ОБРАЗОВАНИЕ</w:t>
      </w:r>
    </w:p>
    <w:p w:rsidR="003A4981" w:rsidRPr="00766278" w:rsidRDefault="003A4981" w:rsidP="003A4981">
      <w:pPr>
        <w:ind w:firstLine="0"/>
        <w:jc w:val="center"/>
        <w:rPr>
          <w:b/>
          <w:color w:val="000000"/>
        </w:rPr>
      </w:pPr>
      <w:r w:rsidRPr="00766278">
        <w:rPr>
          <w:b/>
          <w:color w:val="000000"/>
        </w:rPr>
        <w:t>«КРАСНОСУЛИНСКИЙ РАЙОН»</w:t>
      </w:r>
    </w:p>
    <w:p w:rsidR="003A4981" w:rsidRDefault="003A4981" w:rsidP="003A4981">
      <w:pPr>
        <w:ind w:firstLine="0"/>
        <w:jc w:val="center"/>
        <w:rPr>
          <w:b/>
          <w:color w:val="000000"/>
        </w:rPr>
      </w:pPr>
      <w:r w:rsidRPr="00766278">
        <w:rPr>
          <w:b/>
          <w:color w:val="000000"/>
        </w:rPr>
        <w:t xml:space="preserve">АДМИНИСТРАЦИЯ </w:t>
      </w:r>
    </w:p>
    <w:p w:rsidR="003A4981" w:rsidRPr="00766278" w:rsidRDefault="003A4981" w:rsidP="003A4981">
      <w:pPr>
        <w:ind w:firstLine="0"/>
        <w:jc w:val="center"/>
        <w:rPr>
          <w:b/>
          <w:color w:val="000000"/>
        </w:rPr>
      </w:pPr>
      <w:r w:rsidRPr="00766278">
        <w:rPr>
          <w:b/>
          <w:color w:val="000000"/>
        </w:rPr>
        <w:t>КРАСНОСУЛИНСКОГО РАЙОНА</w:t>
      </w:r>
    </w:p>
    <w:p w:rsidR="003A4981" w:rsidRPr="00163D0F" w:rsidRDefault="003A4981" w:rsidP="003A4981">
      <w:pPr>
        <w:jc w:val="center"/>
        <w:rPr>
          <w:color w:val="000000"/>
          <w:spacing w:val="30"/>
          <w:sz w:val="26"/>
          <w:szCs w:val="26"/>
        </w:rPr>
      </w:pPr>
    </w:p>
    <w:p w:rsidR="003A4981" w:rsidRPr="00BE3390" w:rsidRDefault="003A4981" w:rsidP="003A4981">
      <w:pPr>
        <w:pStyle w:val="1"/>
        <w:spacing w:before="0" w:after="0"/>
        <w:rPr>
          <w:szCs w:val="36"/>
        </w:rPr>
      </w:pPr>
      <w:r w:rsidRPr="00BE3390">
        <w:rPr>
          <w:szCs w:val="36"/>
        </w:rPr>
        <w:t xml:space="preserve">ПОСТАНОВЛЕНИЕ </w:t>
      </w:r>
    </w:p>
    <w:p w:rsidR="003A4981" w:rsidRPr="00D84739" w:rsidRDefault="003A4981" w:rsidP="003A4981"/>
    <w:p w:rsidR="003A4981" w:rsidRDefault="003A4981" w:rsidP="003A4981">
      <w:pPr>
        <w:ind w:firstLine="0"/>
        <w:jc w:val="center"/>
      </w:pPr>
      <w:r>
        <w:t>от __________</w:t>
      </w:r>
      <w:r w:rsidRPr="00163D0F">
        <w:t xml:space="preserve"> </w:t>
      </w:r>
      <w:r w:rsidRPr="00163D0F">
        <w:sym w:font="Times New Roman" w:char="2116"/>
      </w:r>
      <w:r>
        <w:t xml:space="preserve"> ___</w:t>
      </w:r>
    </w:p>
    <w:p w:rsidR="003A4981" w:rsidRPr="00D84739" w:rsidRDefault="003A4981" w:rsidP="003A4981">
      <w:pPr>
        <w:ind w:firstLine="0"/>
        <w:jc w:val="center"/>
        <w:rPr>
          <w:sz w:val="26"/>
          <w:szCs w:val="26"/>
        </w:rPr>
      </w:pPr>
    </w:p>
    <w:p w:rsidR="003A4981" w:rsidRPr="00163D0F" w:rsidRDefault="003A4981" w:rsidP="003A4981">
      <w:pPr>
        <w:ind w:firstLine="0"/>
        <w:jc w:val="center"/>
      </w:pPr>
      <w:r w:rsidRPr="00163D0F">
        <w:t xml:space="preserve">г. </w:t>
      </w:r>
      <w:r>
        <w:t>Красный Сулин</w:t>
      </w:r>
    </w:p>
    <w:p w:rsidR="003A4981" w:rsidRPr="00F20929" w:rsidRDefault="003A4981" w:rsidP="003A4981">
      <w:pPr>
        <w:tabs>
          <w:tab w:val="right" w:pos="10206"/>
        </w:tabs>
        <w:ind w:firstLine="0"/>
        <w:jc w:val="center"/>
        <w:rPr>
          <w:b/>
        </w:rPr>
      </w:pPr>
      <w:r>
        <w:rPr>
          <w:noProof/>
        </w:rPr>
        <w:t xml:space="preserve"> </w:t>
      </w:r>
      <w:r>
        <w:rPr>
          <w:b/>
        </w:rPr>
        <w:t xml:space="preserve">Об утверждении Перечня </w:t>
      </w:r>
      <w:r w:rsidR="00F20929" w:rsidRPr="00F20929">
        <w:rPr>
          <w:b/>
        </w:rPr>
        <w:t>видов муниципального контроля, подразделений и отраслевых (функциональных) органов Администрации Красносулинского района, уполномоченных на их осуществление</w:t>
      </w:r>
    </w:p>
    <w:p w:rsidR="003A4981" w:rsidRPr="00A54A24" w:rsidRDefault="003A4981" w:rsidP="003A4981">
      <w:pPr>
        <w:autoSpaceDE w:val="0"/>
        <w:autoSpaceDN w:val="0"/>
        <w:adjustRightInd w:val="0"/>
        <w:ind w:firstLine="0"/>
        <w:rPr>
          <w:kern w:val="2"/>
          <w:szCs w:val="28"/>
        </w:rPr>
      </w:pPr>
    </w:p>
    <w:p w:rsidR="003A4981" w:rsidRDefault="003A4981" w:rsidP="00E528A3">
      <w:pPr>
        <w:autoSpaceDE w:val="0"/>
        <w:autoSpaceDN w:val="0"/>
        <w:adjustRightInd w:val="0"/>
        <w:ind w:firstLine="709"/>
      </w:pPr>
      <w:r w:rsidRPr="00D90D5A">
        <w:rPr>
          <w:color w:val="212121"/>
          <w:szCs w:val="28"/>
        </w:rPr>
        <w:t xml:space="preserve">В соответствии с Федеральным законом от 06.10.2003 № 131-Ф3 «Об общих принципах организации местного самоуправления в Российской Федерации», статьей 6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руководствуясь Решением </w:t>
      </w:r>
      <w:r>
        <w:rPr>
          <w:color w:val="212121"/>
          <w:szCs w:val="28"/>
        </w:rPr>
        <w:t xml:space="preserve">Собрания депутатов Красносулинского района Ростовской области </w:t>
      </w:r>
      <w:r w:rsidRPr="00D90D5A">
        <w:rPr>
          <w:color w:val="212121"/>
          <w:szCs w:val="28"/>
        </w:rPr>
        <w:t>от</w:t>
      </w:r>
      <w:r>
        <w:rPr>
          <w:color w:val="212121"/>
          <w:szCs w:val="28"/>
        </w:rPr>
        <w:t xml:space="preserve"> 26.11.2019 № 436</w:t>
      </w:r>
      <w:r w:rsidRPr="00D90D5A">
        <w:rPr>
          <w:color w:val="212121"/>
          <w:szCs w:val="28"/>
        </w:rPr>
        <w:t xml:space="preserve"> «Об утверждении Порядка ведения перечня видов муниципального контроля</w:t>
      </w:r>
      <w:r>
        <w:rPr>
          <w:color w:val="212121"/>
          <w:szCs w:val="28"/>
        </w:rPr>
        <w:t>, подразделений и отраслевых (функциональных) органов Администрации Красносулинского района, уполномоченных на их осуществление»</w:t>
      </w:r>
      <w:r w:rsidRPr="00D90D5A">
        <w:rPr>
          <w:color w:val="212121"/>
          <w:szCs w:val="28"/>
        </w:rPr>
        <w:t xml:space="preserve">, </w:t>
      </w:r>
      <w:r>
        <w:t xml:space="preserve">руководствуясь статьей 37 </w:t>
      </w:r>
      <w:r w:rsidRPr="00FE0CFA">
        <w:t xml:space="preserve">Устава муниципального образования «Красносулинский район», </w:t>
      </w:r>
      <w:r>
        <w:t>Администрация Красносулинского района</w:t>
      </w:r>
    </w:p>
    <w:p w:rsidR="003A4981" w:rsidRPr="006C630A" w:rsidRDefault="003A4981" w:rsidP="00E528A3">
      <w:pPr>
        <w:autoSpaceDE w:val="0"/>
        <w:autoSpaceDN w:val="0"/>
        <w:adjustRightInd w:val="0"/>
        <w:ind w:firstLine="709"/>
        <w:rPr>
          <w:kern w:val="2"/>
          <w:sz w:val="20"/>
          <w:szCs w:val="28"/>
        </w:rPr>
      </w:pPr>
    </w:p>
    <w:p w:rsidR="003A4981" w:rsidRPr="00366F7C" w:rsidRDefault="003A4981" w:rsidP="00E528A3">
      <w:pPr>
        <w:autoSpaceDE w:val="0"/>
        <w:autoSpaceDN w:val="0"/>
        <w:adjustRightInd w:val="0"/>
        <w:ind w:firstLine="709"/>
        <w:rPr>
          <w:kern w:val="2"/>
          <w:szCs w:val="28"/>
        </w:rPr>
      </w:pPr>
      <w:r>
        <w:rPr>
          <w:kern w:val="2"/>
          <w:szCs w:val="28"/>
        </w:rPr>
        <w:t xml:space="preserve">           </w:t>
      </w:r>
      <w:r w:rsidR="00E528A3">
        <w:rPr>
          <w:kern w:val="2"/>
          <w:szCs w:val="28"/>
        </w:rPr>
        <w:t xml:space="preserve">                             </w:t>
      </w:r>
      <w:r w:rsidRPr="00366F7C">
        <w:rPr>
          <w:kern w:val="2"/>
          <w:szCs w:val="28"/>
        </w:rPr>
        <w:t>ПОСТАНОВЛЯЕТ:</w:t>
      </w:r>
    </w:p>
    <w:p w:rsidR="003A4981" w:rsidRPr="006C630A" w:rsidRDefault="003A4981" w:rsidP="00E528A3">
      <w:pPr>
        <w:ind w:firstLine="709"/>
        <w:rPr>
          <w:kern w:val="2"/>
          <w:sz w:val="20"/>
          <w:szCs w:val="28"/>
        </w:rPr>
      </w:pPr>
    </w:p>
    <w:p w:rsidR="003A4981" w:rsidRDefault="003A4981" w:rsidP="00E528A3">
      <w:pPr>
        <w:ind w:firstLine="709"/>
      </w:pPr>
      <w:r w:rsidRPr="00FE0CFA">
        <w:t>1.</w:t>
      </w:r>
      <w:r>
        <w:t xml:space="preserve"> Утвердить Перечень видов муниципального контроля, подразделений и отраслевых (функциональных) органов Администрации Красносулинского района, уполномоченных на их осуществление согласно приложению к настоящему постановлению.</w:t>
      </w:r>
    </w:p>
    <w:p w:rsidR="002212F9" w:rsidRDefault="003A4981" w:rsidP="00E528A3">
      <w:pPr>
        <w:autoSpaceDE w:val="0"/>
        <w:autoSpaceDN w:val="0"/>
        <w:adjustRightInd w:val="0"/>
        <w:ind w:firstLine="709"/>
      </w:pPr>
      <w:r>
        <w:t xml:space="preserve">2. </w:t>
      </w:r>
      <w:r w:rsidR="002212F9">
        <w:t>Настоящее постановление вступает в законную силу с момента официального опубликования.</w:t>
      </w:r>
    </w:p>
    <w:p w:rsidR="003A4981" w:rsidRPr="00477833" w:rsidRDefault="003A4981" w:rsidP="00E528A3">
      <w:pPr>
        <w:autoSpaceDE w:val="0"/>
        <w:autoSpaceDN w:val="0"/>
        <w:adjustRightInd w:val="0"/>
        <w:ind w:firstLine="709"/>
        <w:rPr>
          <w:b/>
          <w:bCs/>
          <w:szCs w:val="28"/>
        </w:rPr>
      </w:pPr>
      <w:r>
        <w:t>3</w:t>
      </w:r>
      <w:r w:rsidRPr="00477833">
        <w:rPr>
          <w:szCs w:val="28"/>
        </w:rPr>
        <w:t>. Контроль за исполнением настоящего постановления возложить на первого заместителя главы Администрации Красносулинского района по вопросам экономического и территориального развития Хильченко Л.А.</w:t>
      </w:r>
    </w:p>
    <w:p w:rsidR="003A4981" w:rsidRPr="00F1788F" w:rsidRDefault="003A4981" w:rsidP="00E528A3">
      <w:pPr>
        <w:spacing w:line="276" w:lineRule="auto"/>
        <w:ind w:firstLine="709"/>
      </w:pPr>
    </w:p>
    <w:p w:rsidR="003A4981" w:rsidRDefault="003A4981" w:rsidP="00E528A3">
      <w:pPr>
        <w:ind w:firstLine="709"/>
        <w:rPr>
          <w:szCs w:val="28"/>
        </w:rPr>
      </w:pPr>
      <w:r>
        <w:rPr>
          <w:szCs w:val="28"/>
        </w:rPr>
        <w:t xml:space="preserve">Глава Администрации </w:t>
      </w:r>
    </w:p>
    <w:p w:rsidR="003A4981" w:rsidRDefault="003A4981" w:rsidP="00E528A3">
      <w:pPr>
        <w:tabs>
          <w:tab w:val="right" w:pos="9072"/>
        </w:tabs>
        <w:ind w:firstLine="709"/>
        <w:rPr>
          <w:szCs w:val="28"/>
        </w:rPr>
      </w:pPr>
      <w:r>
        <w:rPr>
          <w:szCs w:val="28"/>
        </w:rPr>
        <w:t xml:space="preserve">Красносулинского </w:t>
      </w:r>
      <w:r w:rsidRPr="00A33763">
        <w:rPr>
          <w:szCs w:val="28"/>
        </w:rPr>
        <w:t>района</w:t>
      </w:r>
      <w:r>
        <w:rPr>
          <w:szCs w:val="28"/>
        </w:rPr>
        <w:tab/>
      </w:r>
      <w:r>
        <w:t>Н.А. Альш</w:t>
      </w:r>
      <w:r w:rsidRPr="00162C8A">
        <w:t>енко</w:t>
      </w:r>
    </w:p>
    <w:p w:rsidR="003A4981" w:rsidRDefault="003A4981" w:rsidP="003A4981">
      <w:pPr>
        <w:tabs>
          <w:tab w:val="right" w:pos="9072"/>
        </w:tabs>
        <w:rPr>
          <w:szCs w:val="28"/>
        </w:rPr>
      </w:pPr>
    </w:p>
    <w:p w:rsidR="003A4981" w:rsidRPr="007753BC" w:rsidRDefault="003A4981" w:rsidP="00F20929">
      <w:pPr>
        <w:tabs>
          <w:tab w:val="right" w:pos="9072"/>
        </w:tabs>
        <w:spacing w:line="240" w:lineRule="exact"/>
        <w:ind w:firstLine="0"/>
        <w:jc w:val="left"/>
        <w:rPr>
          <w:szCs w:val="28"/>
        </w:rPr>
      </w:pPr>
      <w:r w:rsidRPr="007753BC">
        <w:rPr>
          <w:szCs w:val="28"/>
        </w:rPr>
        <w:t>Постановление вносит</w:t>
      </w:r>
    </w:p>
    <w:p w:rsidR="003A4981" w:rsidRPr="00F20929" w:rsidRDefault="003A4981" w:rsidP="00F20929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СИРиПП</w:t>
      </w:r>
    </w:p>
    <w:p w:rsidR="003A4981" w:rsidRDefault="003A4981" w:rsidP="003A4981">
      <w:pPr>
        <w:ind w:firstLine="5812"/>
      </w:pPr>
      <w:r>
        <w:lastRenderedPageBreak/>
        <w:t xml:space="preserve">Приложение </w:t>
      </w:r>
      <w:r w:rsidRPr="00544C0D">
        <w:t xml:space="preserve"> </w:t>
      </w:r>
    </w:p>
    <w:p w:rsidR="003A4981" w:rsidRDefault="003A4981" w:rsidP="003A4981">
      <w:pPr>
        <w:ind w:firstLine="5812"/>
      </w:pPr>
      <w:r w:rsidRPr="00544C0D">
        <w:t xml:space="preserve">к постановлению </w:t>
      </w:r>
    </w:p>
    <w:p w:rsidR="003A4981" w:rsidRDefault="003A4981" w:rsidP="003A4981">
      <w:pPr>
        <w:ind w:firstLine="5812"/>
      </w:pPr>
      <w:r w:rsidRPr="00544C0D">
        <w:t xml:space="preserve">Администрации  </w:t>
      </w:r>
    </w:p>
    <w:p w:rsidR="003A4981" w:rsidRDefault="003A4981" w:rsidP="003A4981">
      <w:pPr>
        <w:ind w:firstLine="5812"/>
      </w:pPr>
      <w:r w:rsidRPr="00544C0D">
        <w:t xml:space="preserve">Красносулинского района  </w:t>
      </w:r>
    </w:p>
    <w:p w:rsidR="003A4981" w:rsidRDefault="003A4981" w:rsidP="003A4981">
      <w:pPr>
        <w:ind w:firstLine="5812"/>
      </w:pPr>
      <w:r>
        <w:t xml:space="preserve">от __________ </w:t>
      </w:r>
      <w:r w:rsidRPr="00544C0D">
        <w:t>№</w:t>
      </w:r>
      <w:r>
        <w:t xml:space="preserve"> ___</w:t>
      </w:r>
    </w:p>
    <w:p w:rsidR="003A4981" w:rsidRDefault="003A4981" w:rsidP="003A4981">
      <w:pPr>
        <w:ind w:firstLine="5812"/>
      </w:pPr>
    </w:p>
    <w:p w:rsidR="002212F9" w:rsidRDefault="002212F9" w:rsidP="00F20929">
      <w:pPr>
        <w:ind w:firstLine="851"/>
        <w:jc w:val="center"/>
      </w:pPr>
      <w:r>
        <w:t>ПЕРЕЧЕНЬ</w:t>
      </w:r>
    </w:p>
    <w:p w:rsidR="002212F9" w:rsidRDefault="002212F9" w:rsidP="00F20929">
      <w:pPr>
        <w:ind w:firstLine="851"/>
        <w:jc w:val="center"/>
      </w:pPr>
      <w:r>
        <w:t>видов муниципального контроля, подразделений и отраслевых (функциональных) органов Администрации Красносулинского района, уполномоченных на их осуществление</w:t>
      </w:r>
    </w:p>
    <w:p w:rsidR="002212F9" w:rsidRDefault="002212F9" w:rsidP="002212F9">
      <w:pPr>
        <w:ind w:firstLine="851"/>
        <w:jc w:val="center"/>
      </w:pPr>
    </w:p>
    <w:p w:rsidR="002212F9" w:rsidRDefault="002212F9" w:rsidP="002212F9">
      <w:pPr>
        <w:ind w:firstLine="851"/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4"/>
        <w:gridCol w:w="2234"/>
        <w:gridCol w:w="5155"/>
        <w:gridCol w:w="1744"/>
      </w:tblGrid>
      <w:tr w:rsidR="002212F9" w:rsidTr="002212F9">
        <w:tc>
          <w:tcPr>
            <w:tcW w:w="614" w:type="dxa"/>
          </w:tcPr>
          <w:p w:rsidR="002212F9" w:rsidRPr="002212F9" w:rsidRDefault="002212F9" w:rsidP="00777304">
            <w:pPr>
              <w:rPr>
                <w:szCs w:val="28"/>
              </w:rPr>
            </w:pPr>
            <w:r w:rsidRPr="002212F9">
              <w:rPr>
                <w:rFonts w:eastAsia="Calibri"/>
                <w:szCs w:val="28"/>
              </w:rPr>
              <w:t>№ п/п</w:t>
            </w:r>
          </w:p>
        </w:tc>
        <w:tc>
          <w:tcPr>
            <w:tcW w:w="2234" w:type="dxa"/>
          </w:tcPr>
          <w:p w:rsidR="002212F9" w:rsidRPr="002212F9" w:rsidRDefault="002212F9" w:rsidP="00F20929">
            <w:pPr>
              <w:ind w:firstLine="0"/>
              <w:jc w:val="center"/>
              <w:rPr>
                <w:szCs w:val="28"/>
              </w:rPr>
            </w:pPr>
            <w:r w:rsidRPr="002212F9">
              <w:rPr>
                <w:rFonts w:eastAsia="Calibri"/>
                <w:szCs w:val="28"/>
                <w:lang w:eastAsia="en-US"/>
              </w:rPr>
              <w:t>Наименование вида муниципального контроля</w:t>
            </w:r>
          </w:p>
        </w:tc>
        <w:tc>
          <w:tcPr>
            <w:tcW w:w="5155" w:type="dxa"/>
          </w:tcPr>
          <w:p w:rsidR="002212F9" w:rsidRPr="002212F9" w:rsidRDefault="002212F9" w:rsidP="00F20929">
            <w:pPr>
              <w:jc w:val="center"/>
              <w:rPr>
                <w:szCs w:val="28"/>
              </w:rPr>
            </w:pPr>
            <w:r w:rsidRPr="002212F9">
              <w:rPr>
                <w:szCs w:val="28"/>
              </w:rPr>
              <w:t>Реквизиты, наименование правовых актов, регламентирующих осуществление вида муниципального контроля</w:t>
            </w:r>
          </w:p>
        </w:tc>
        <w:tc>
          <w:tcPr>
            <w:tcW w:w="1744" w:type="dxa"/>
          </w:tcPr>
          <w:p w:rsidR="002212F9" w:rsidRPr="002212F9" w:rsidRDefault="002212F9" w:rsidP="00F20929">
            <w:pPr>
              <w:ind w:firstLine="0"/>
              <w:jc w:val="center"/>
              <w:rPr>
                <w:szCs w:val="28"/>
              </w:rPr>
            </w:pPr>
            <w:r w:rsidRPr="002212F9">
              <w:rPr>
                <w:szCs w:val="28"/>
              </w:rPr>
              <w:t>Подразделения и отраслевые (функциональные) органы Администрации Красносулинского района, осуществляющие муниципальный контроль</w:t>
            </w:r>
          </w:p>
        </w:tc>
      </w:tr>
      <w:tr w:rsidR="002212F9" w:rsidTr="002212F9">
        <w:tc>
          <w:tcPr>
            <w:tcW w:w="614" w:type="dxa"/>
          </w:tcPr>
          <w:p w:rsidR="002212F9" w:rsidRDefault="002212F9" w:rsidP="00777304">
            <w:r>
              <w:t>11</w:t>
            </w:r>
          </w:p>
        </w:tc>
        <w:tc>
          <w:tcPr>
            <w:tcW w:w="2234" w:type="dxa"/>
          </w:tcPr>
          <w:p w:rsidR="002212F9" w:rsidRDefault="002212F9" w:rsidP="00F20929">
            <w:pPr>
              <w:ind w:firstLine="0"/>
              <w:jc w:val="left"/>
            </w:pPr>
            <w:r>
              <w:t>Муниципальный земельный контроль</w:t>
            </w:r>
          </w:p>
        </w:tc>
        <w:tc>
          <w:tcPr>
            <w:tcW w:w="5155" w:type="dxa"/>
          </w:tcPr>
          <w:p w:rsidR="002212F9" w:rsidRDefault="002212F9" w:rsidP="00F20929">
            <w:pPr>
              <w:ind w:firstLine="413"/>
            </w:pPr>
            <w:r>
              <w:t>постановление Администрации Красносулинского района от 17.01.2017 № 5 «Об утверждении п</w:t>
            </w:r>
            <w:r w:rsidRPr="00270219">
              <w:t>оложени</w:t>
            </w:r>
            <w:r>
              <w:t>я</w:t>
            </w:r>
            <w:r w:rsidRPr="00270219">
              <w:t xml:space="preserve"> о порядке осуществления муниципального земельного контроля в отношении объектов земельных отношений, расположенных в границах сельских поселений, входящих в состав муниципального образования «Красносулинский район»</w:t>
            </w:r>
            <w:r>
              <w:t>;</w:t>
            </w:r>
          </w:p>
          <w:p w:rsidR="002212F9" w:rsidRDefault="002212F9" w:rsidP="00F20929">
            <w:pPr>
              <w:ind w:firstLine="413"/>
            </w:pPr>
            <w:r>
              <w:t>п</w:t>
            </w:r>
            <w:r w:rsidRPr="00270219">
              <w:t>остановление Администрац</w:t>
            </w:r>
            <w:r>
              <w:t>ии Красносулинского района от 21</w:t>
            </w:r>
            <w:r w:rsidRPr="00270219">
              <w:t>.0</w:t>
            </w:r>
            <w:r>
              <w:t>2</w:t>
            </w:r>
            <w:r w:rsidRPr="00270219">
              <w:t>.201</w:t>
            </w:r>
            <w:r>
              <w:t>9</w:t>
            </w:r>
            <w:r w:rsidRPr="00270219">
              <w:t xml:space="preserve"> № </w:t>
            </w:r>
            <w:r>
              <w:t>168</w:t>
            </w:r>
            <w:r w:rsidRPr="00270219">
              <w:t xml:space="preserve"> «Об утверждении административн</w:t>
            </w:r>
            <w:r>
              <w:t>ого</w:t>
            </w:r>
            <w:r w:rsidRPr="00270219">
              <w:t xml:space="preserve"> регламент</w:t>
            </w:r>
            <w:r>
              <w:t>а</w:t>
            </w:r>
            <w:r w:rsidRPr="00270219">
              <w:t xml:space="preserve"> по осуществлению муниципального земельного контроля в отношении объектов земельных отношений, </w:t>
            </w:r>
            <w:r w:rsidRPr="00270219">
              <w:lastRenderedPageBreak/>
              <w:t>расположенных в границах сельских поселений, входящих в состав муниципального образования «Красносулинский район»</w:t>
            </w:r>
          </w:p>
        </w:tc>
        <w:tc>
          <w:tcPr>
            <w:tcW w:w="1744" w:type="dxa"/>
          </w:tcPr>
          <w:p w:rsidR="002212F9" w:rsidRDefault="002212F9" w:rsidP="00F20929">
            <w:pPr>
              <w:ind w:firstLine="0"/>
              <w:jc w:val="left"/>
            </w:pPr>
            <w:r>
              <w:lastRenderedPageBreak/>
              <w:t>Управление земельно-имущественных отношений и муниципального заказа Красносу</w:t>
            </w:r>
          </w:p>
          <w:p w:rsidR="002212F9" w:rsidRDefault="002212F9" w:rsidP="00F20929">
            <w:pPr>
              <w:ind w:firstLine="0"/>
              <w:jc w:val="left"/>
            </w:pPr>
            <w:r>
              <w:t>линского района</w:t>
            </w:r>
          </w:p>
        </w:tc>
      </w:tr>
      <w:tr w:rsidR="002212F9" w:rsidTr="002212F9">
        <w:tc>
          <w:tcPr>
            <w:tcW w:w="614" w:type="dxa"/>
          </w:tcPr>
          <w:p w:rsidR="002212F9" w:rsidRDefault="002212F9" w:rsidP="00777304">
            <w:r>
              <w:lastRenderedPageBreak/>
              <w:t>22</w:t>
            </w:r>
          </w:p>
        </w:tc>
        <w:tc>
          <w:tcPr>
            <w:tcW w:w="2234" w:type="dxa"/>
          </w:tcPr>
          <w:p w:rsidR="002212F9" w:rsidRDefault="002212F9" w:rsidP="00F20929">
            <w:pPr>
              <w:ind w:firstLine="0"/>
              <w:jc w:val="left"/>
            </w:pPr>
            <w:r>
              <w:t>Муниципальный жилищный контроль</w:t>
            </w:r>
          </w:p>
        </w:tc>
        <w:tc>
          <w:tcPr>
            <w:tcW w:w="5155" w:type="dxa"/>
          </w:tcPr>
          <w:p w:rsidR="002212F9" w:rsidRDefault="002212F9" w:rsidP="00F20929">
            <w:pPr>
              <w:ind w:firstLine="413"/>
            </w:pPr>
            <w:r>
              <w:t xml:space="preserve">постановление </w:t>
            </w:r>
            <w:r w:rsidRPr="00BE548A">
              <w:t>Администрац</w:t>
            </w:r>
            <w:r>
              <w:t>ии Красносулинского района от 25.06.2018 № 634 «</w:t>
            </w:r>
            <w:r w:rsidRPr="00BE548A">
              <w:t>Об утверждении</w:t>
            </w:r>
            <w:r>
              <w:t xml:space="preserve"> </w:t>
            </w:r>
            <w:r w:rsidRPr="00BE548A">
              <w:t>административного регламента по осуществлению муниципального жилищного контроля на территории сельских поселений Красносулинского района</w:t>
            </w:r>
            <w:r>
              <w:t>»;</w:t>
            </w:r>
          </w:p>
          <w:p w:rsidR="002212F9" w:rsidRDefault="002212F9" w:rsidP="00F20929">
            <w:pPr>
              <w:ind w:firstLine="413"/>
            </w:pPr>
            <w:r>
              <w:t xml:space="preserve">постановление Администрации </w:t>
            </w:r>
            <w:bookmarkStart w:id="0" w:name="_GoBack"/>
            <w:bookmarkEnd w:id="0"/>
            <w:r>
              <w:t>Красносулинского района от 25.06.2018 № 634 «</w:t>
            </w:r>
            <w:r w:rsidRPr="00193683">
              <w:rPr>
                <w:szCs w:val="28"/>
              </w:rPr>
              <w:t>О</w:t>
            </w:r>
            <w:r>
              <w:rPr>
                <w:szCs w:val="28"/>
              </w:rPr>
              <w:t>б утверждении административного регламента по осуществлению муниципального жилищного контроля на территории сельских поселений Красносулинского района</w:t>
            </w:r>
            <w:r>
              <w:t>»</w:t>
            </w:r>
          </w:p>
        </w:tc>
        <w:tc>
          <w:tcPr>
            <w:tcW w:w="1744" w:type="dxa"/>
          </w:tcPr>
          <w:p w:rsidR="002212F9" w:rsidRDefault="002212F9" w:rsidP="00F20929">
            <w:pPr>
              <w:ind w:firstLine="0"/>
              <w:jc w:val="left"/>
            </w:pPr>
            <w:r>
              <w:t>Администрация Красносу</w:t>
            </w:r>
          </w:p>
          <w:p w:rsidR="002212F9" w:rsidRDefault="002212F9" w:rsidP="00F20929">
            <w:pPr>
              <w:ind w:firstLine="0"/>
              <w:jc w:val="left"/>
            </w:pPr>
            <w:r>
              <w:t>линского района в лице отдела жизнеобес</w:t>
            </w:r>
          </w:p>
          <w:p w:rsidR="002212F9" w:rsidRDefault="002212F9" w:rsidP="00F20929">
            <w:pPr>
              <w:ind w:firstLine="0"/>
              <w:jc w:val="left"/>
            </w:pPr>
            <w:r>
              <w:t>печения района</w:t>
            </w:r>
          </w:p>
        </w:tc>
      </w:tr>
    </w:tbl>
    <w:p w:rsidR="002212F9" w:rsidRDefault="002212F9" w:rsidP="002212F9">
      <w:pPr>
        <w:ind w:firstLine="851"/>
      </w:pPr>
    </w:p>
    <w:p w:rsidR="002212F9" w:rsidRDefault="002212F9" w:rsidP="002212F9">
      <w:pPr>
        <w:ind w:left="360"/>
        <w:jc w:val="center"/>
      </w:pPr>
    </w:p>
    <w:p w:rsidR="002212F9" w:rsidRDefault="002212F9" w:rsidP="002212F9"/>
    <w:p w:rsidR="002212F9" w:rsidRDefault="002212F9" w:rsidP="002212F9"/>
    <w:p w:rsidR="003A4981" w:rsidRDefault="003A4981" w:rsidP="00F20929">
      <w:pPr>
        <w:ind w:firstLine="0"/>
      </w:pPr>
    </w:p>
    <w:p w:rsidR="003A4981" w:rsidRDefault="003A4981" w:rsidP="00F20929">
      <w:pPr>
        <w:ind w:firstLine="0"/>
      </w:pPr>
      <w:r w:rsidRPr="004F0C6D">
        <w:t>Управляющий делами</w:t>
      </w:r>
    </w:p>
    <w:p w:rsidR="003A4981" w:rsidRPr="00C1486F" w:rsidRDefault="003A4981" w:rsidP="00F20929">
      <w:pPr>
        <w:tabs>
          <w:tab w:val="left" w:pos="6804"/>
          <w:tab w:val="right" w:pos="9072"/>
        </w:tabs>
        <w:ind w:right="-1" w:firstLine="0"/>
        <w:rPr>
          <w:szCs w:val="28"/>
        </w:rPr>
      </w:pPr>
      <w:r>
        <w:t>Администрации района</w:t>
      </w:r>
      <w:r>
        <w:tab/>
      </w:r>
      <w:r w:rsidRPr="004F0C6D">
        <w:t>И.Ю. Кишкинова</w:t>
      </w:r>
    </w:p>
    <w:p w:rsidR="003A4981" w:rsidRDefault="003A4981" w:rsidP="003A4981"/>
    <w:p w:rsidR="003A4981" w:rsidRPr="0069012D" w:rsidRDefault="003A4981" w:rsidP="003A4981">
      <w:pPr>
        <w:pStyle w:val="ConsPlusNormal"/>
        <w:widowControl/>
        <w:ind w:firstLine="0"/>
        <w:jc w:val="both"/>
      </w:pPr>
    </w:p>
    <w:p w:rsidR="003A4981" w:rsidRDefault="003A4981" w:rsidP="003A4981"/>
    <w:p w:rsidR="003A4981" w:rsidRDefault="003A4981" w:rsidP="003A4981"/>
    <w:p w:rsidR="003A4981" w:rsidRDefault="003A4981" w:rsidP="003A4981"/>
    <w:p w:rsidR="003A4981" w:rsidRDefault="003A4981" w:rsidP="003A4981"/>
    <w:p w:rsidR="003A4981" w:rsidRDefault="003A4981" w:rsidP="00F20929">
      <w:pPr>
        <w:ind w:firstLine="0"/>
      </w:pPr>
    </w:p>
    <w:p w:rsidR="003A4981" w:rsidRDefault="003A4981" w:rsidP="003A4981"/>
    <w:p w:rsidR="003A4981" w:rsidRDefault="003A4981" w:rsidP="003A4981"/>
    <w:p w:rsidR="00A261D0" w:rsidRDefault="00A261D0"/>
    <w:sectPr w:rsidR="00A261D0" w:rsidSect="00F20929">
      <w:footerReference w:type="default" r:id="rId6"/>
      <w:pgSz w:w="11906" w:h="16838"/>
      <w:pgMar w:top="1134" w:right="567" w:bottom="1134" w:left="1701" w:header="284" w:footer="284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A5D" w:rsidRDefault="001B6A5D" w:rsidP="001960EE">
      <w:r>
        <w:separator/>
      </w:r>
    </w:p>
  </w:endnote>
  <w:endnote w:type="continuationSeparator" w:id="1">
    <w:p w:rsidR="001B6A5D" w:rsidRDefault="001B6A5D" w:rsidP="001960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86E" w:rsidRDefault="001B6A5D" w:rsidP="00F1788F">
    <w:pPr>
      <w:pStyle w:val="a3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A5D" w:rsidRDefault="001B6A5D" w:rsidP="001960EE">
      <w:r>
        <w:separator/>
      </w:r>
    </w:p>
  </w:footnote>
  <w:footnote w:type="continuationSeparator" w:id="1">
    <w:p w:rsidR="001B6A5D" w:rsidRDefault="001B6A5D" w:rsidP="001960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4981"/>
    <w:rsid w:val="001641FB"/>
    <w:rsid w:val="001960EE"/>
    <w:rsid w:val="001B6A5D"/>
    <w:rsid w:val="002212F9"/>
    <w:rsid w:val="003A4981"/>
    <w:rsid w:val="00A261D0"/>
    <w:rsid w:val="00AB298E"/>
    <w:rsid w:val="00CA68E3"/>
    <w:rsid w:val="00CA6F6C"/>
    <w:rsid w:val="00E528A3"/>
    <w:rsid w:val="00F20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98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A4981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A4981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er"/>
    <w:basedOn w:val="a"/>
    <w:link w:val="a4"/>
    <w:uiPriority w:val="99"/>
    <w:rsid w:val="003A498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A49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3A49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3A49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aliases w:val="Основной текст 1"/>
    <w:basedOn w:val="a"/>
    <w:link w:val="a6"/>
    <w:uiPriority w:val="99"/>
    <w:unhideWhenUsed/>
    <w:rsid w:val="003A4981"/>
    <w:pPr>
      <w:spacing w:after="120"/>
      <w:ind w:left="283"/>
    </w:pPr>
  </w:style>
  <w:style w:type="character" w:customStyle="1" w:styleId="a6">
    <w:name w:val="Основной текст с отступом Знак"/>
    <w:aliases w:val="Основной текст 1 Знак"/>
    <w:basedOn w:val="a0"/>
    <w:link w:val="a5"/>
    <w:uiPriority w:val="99"/>
    <w:rsid w:val="003A498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A498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2</cp:revision>
  <cp:lastPrinted>2020-03-26T11:19:00Z</cp:lastPrinted>
  <dcterms:created xsi:type="dcterms:W3CDTF">2020-05-15T12:53:00Z</dcterms:created>
  <dcterms:modified xsi:type="dcterms:W3CDTF">2020-05-15T12:53:00Z</dcterms:modified>
</cp:coreProperties>
</file>