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79" w:rsidRPr="00760179" w:rsidRDefault="004F1B46" w:rsidP="00760179">
      <w:pPr>
        <w:autoSpaceDN w:val="0"/>
        <w:ind w:firstLine="0"/>
        <w:jc w:val="center"/>
        <w:rPr>
          <w:b/>
          <w:szCs w:val="28"/>
        </w:rPr>
      </w:pPr>
      <w:bookmarkStart w:id="0" w:name="_GoBack"/>
      <w:bookmarkEnd w:id="0"/>
      <w:r w:rsidRPr="00760179">
        <w:rPr>
          <w:noProof/>
          <w:szCs w:val="28"/>
        </w:rPr>
        <w:drawing>
          <wp:inline distT="0" distB="0" distL="0" distR="0">
            <wp:extent cx="80899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179" w:rsidRPr="00760179" w:rsidRDefault="00760179" w:rsidP="00760179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760179">
        <w:rPr>
          <w:b/>
          <w:szCs w:val="28"/>
        </w:rPr>
        <w:t>РОССИЙСКАЯ ФЕДЕРАЦИЯ</w:t>
      </w:r>
    </w:p>
    <w:p w:rsidR="00760179" w:rsidRPr="00760179" w:rsidRDefault="00760179" w:rsidP="00760179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760179">
        <w:rPr>
          <w:b/>
          <w:szCs w:val="28"/>
        </w:rPr>
        <w:t>РОСТОВСКАЯ ОБЛАСТЬ</w:t>
      </w:r>
    </w:p>
    <w:p w:rsidR="00760179" w:rsidRPr="00760179" w:rsidRDefault="00760179" w:rsidP="00760179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760179">
        <w:rPr>
          <w:b/>
          <w:szCs w:val="28"/>
        </w:rPr>
        <w:t>МУНИЦИПАЛЬНОЕ ОБРАЗОВАНИЕ</w:t>
      </w:r>
    </w:p>
    <w:p w:rsidR="00760179" w:rsidRPr="00760179" w:rsidRDefault="00760179" w:rsidP="00760179">
      <w:pPr>
        <w:widowControl w:val="0"/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760179">
        <w:rPr>
          <w:b/>
          <w:szCs w:val="28"/>
        </w:rPr>
        <w:t>«КРАСНОСУЛИНСКИЙ РАЙОН»</w:t>
      </w:r>
    </w:p>
    <w:p w:rsidR="00760179" w:rsidRPr="00760179" w:rsidRDefault="00760179" w:rsidP="00760179">
      <w:pPr>
        <w:widowControl w:val="0"/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760179">
        <w:rPr>
          <w:b/>
          <w:bCs/>
          <w:szCs w:val="28"/>
        </w:rPr>
        <w:t>АДМИНИСТРАЦИЯ</w:t>
      </w:r>
    </w:p>
    <w:p w:rsidR="00760179" w:rsidRPr="00760179" w:rsidRDefault="00760179" w:rsidP="00760179">
      <w:pPr>
        <w:widowControl w:val="0"/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 w:rsidRPr="00760179">
        <w:rPr>
          <w:b/>
          <w:szCs w:val="28"/>
        </w:rPr>
        <w:t>КРАСНОСУЛИНСКОГО РАЙОНА</w:t>
      </w:r>
    </w:p>
    <w:p w:rsidR="00760179" w:rsidRPr="00760179" w:rsidRDefault="00760179" w:rsidP="00760179">
      <w:pPr>
        <w:keepNext/>
        <w:widowControl w:val="0"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760179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760179" w:rsidRPr="00760179" w:rsidRDefault="00760179" w:rsidP="00760179">
      <w:pPr>
        <w:autoSpaceDN w:val="0"/>
        <w:spacing w:before="240" w:after="120"/>
        <w:ind w:firstLine="0"/>
        <w:jc w:val="center"/>
        <w:rPr>
          <w:szCs w:val="28"/>
          <w:lang w:eastAsia="en-US"/>
        </w:rPr>
      </w:pPr>
      <w:r w:rsidRPr="00760179">
        <w:rPr>
          <w:szCs w:val="28"/>
        </w:rPr>
        <w:t>от 1</w:t>
      </w:r>
      <w:r>
        <w:rPr>
          <w:szCs w:val="28"/>
        </w:rPr>
        <w:t>8</w:t>
      </w:r>
      <w:r w:rsidRPr="00760179">
        <w:rPr>
          <w:szCs w:val="28"/>
        </w:rPr>
        <w:t>.08.2023 № 7</w:t>
      </w:r>
      <w:r>
        <w:rPr>
          <w:szCs w:val="28"/>
        </w:rPr>
        <w:t>60</w:t>
      </w:r>
    </w:p>
    <w:p w:rsidR="00760179" w:rsidRPr="00760179" w:rsidRDefault="00760179" w:rsidP="00760179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  <w:rPr>
          <w:szCs w:val="28"/>
        </w:rPr>
      </w:pPr>
      <w:r w:rsidRPr="00760179">
        <w:rPr>
          <w:szCs w:val="28"/>
        </w:rPr>
        <w:t>г. Красный Сулин</w:t>
      </w:r>
    </w:p>
    <w:p w:rsidR="00760179" w:rsidRPr="00506479" w:rsidRDefault="00760179" w:rsidP="00506479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506479" w:rsidRPr="00506479" w:rsidRDefault="00E921B9" w:rsidP="00506479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506479">
        <w:rPr>
          <w:b/>
          <w:szCs w:val="28"/>
        </w:rPr>
        <w:t xml:space="preserve">О внесении изменений </w:t>
      </w:r>
    </w:p>
    <w:p w:rsidR="00E921B9" w:rsidRPr="00506479" w:rsidRDefault="00E921B9" w:rsidP="00506479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506479">
        <w:rPr>
          <w:b/>
          <w:szCs w:val="28"/>
        </w:rPr>
        <w:t>в приложение №</w:t>
      </w:r>
      <w:r w:rsidR="00506479" w:rsidRPr="00506479">
        <w:rPr>
          <w:b/>
          <w:szCs w:val="28"/>
        </w:rPr>
        <w:t> </w:t>
      </w:r>
      <w:r w:rsidRPr="00506479">
        <w:rPr>
          <w:b/>
          <w:szCs w:val="28"/>
        </w:rPr>
        <w:t xml:space="preserve">1 к постановлению </w:t>
      </w:r>
    </w:p>
    <w:p w:rsidR="00E921B9" w:rsidRPr="00506479" w:rsidRDefault="00E921B9" w:rsidP="00506479">
      <w:pPr>
        <w:tabs>
          <w:tab w:val="left" w:pos="-5529"/>
        </w:tabs>
        <w:ind w:left="1985" w:right="1984" w:firstLine="0"/>
        <w:jc w:val="center"/>
        <w:rPr>
          <w:b/>
          <w:szCs w:val="28"/>
        </w:rPr>
      </w:pPr>
      <w:r w:rsidRPr="00506479">
        <w:rPr>
          <w:b/>
          <w:szCs w:val="28"/>
        </w:rPr>
        <w:t>Администрации Красносулинского района от 12.12.2018 № 1390</w:t>
      </w:r>
    </w:p>
    <w:p w:rsidR="00E921B9" w:rsidRPr="00506479" w:rsidRDefault="00E921B9" w:rsidP="00506479">
      <w:pPr>
        <w:widowControl w:val="0"/>
        <w:autoSpaceDE w:val="0"/>
        <w:autoSpaceDN w:val="0"/>
        <w:adjustRightInd w:val="0"/>
        <w:rPr>
          <w:szCs w:val="28"/>
        </w:rPr>
      </w:pPr>
    </w:p>
    <w:p w:rsidR="00E921B9" w:rsidRPr="00506479" w:rsidRDefault="00E921B9" w:rsidP="0050647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решением Собрания депутатов Красносулинского района от 2</w:t>
      </w:r>
      <w:r w:rsidR="00972EA3" w:rsidRPr="00506479">
        <w:rPr>
          <w:szCs w:val="28"/>
        </w:rPr>
        <w:t>9</w:t>
      </w:r>
      <w:r w:rsidRPr="00506479">
        <w:rPr>
          <w:szCs w:val="28"/>
        </w:rPr>
        <w:t>.0</w:t>
      </w:r>
      <w:r w:rsidR="00972EA3" w:rsidRPr="00506479">
        <w:rPr>
          <w:szCs w:val="28"/>
        </w:rPr>
        <w:t>5</w:t>
      </w:r>
      <w:r w:rsidRPr="00506479">
        <w:rPr>
          <w:szCs w:val="28"/>
        </w:rPr>
        <w:t>.2023 № 1</w:t>
      </w:r>
      <w:r w:rsidR="00972EA3" w:rsidRPr="00506479">
        <w:rPr>
          <w:szCs w:val="28"/>
        </w:rPr>
        <w:t>71</w:t>
      </w:r>
      <w:r w:rsidRPr="00506479">
        <w:rPr>
          <w:szCs w:val="28"/>
        </w:rPr>
        <w:t xml:space="preserve"> «</w:t>
      </w:r>
      <w:r w:rsidRPr="00506479">
        <w:rPr>
          <w:iCs/>
          <w:szCs w:val="28"/>
        </w:rPr>
        <w:t>О внесении измене</w:t>
      </w:r>
      <w:r w:rsidRPr="00506479">
        <w:rPr>
          <w:iCs/>
          <w:color w:val="000000"/>
          <w:szCs w:val="28"/>
        </w:rPr>
        <w:t>ний в решение Собрания депутатов Красносулинского района</w:t>
      </w:r>
      <w:r w:rsidRPr="00506479">
        <w:rPr>
          <w:szCs w:val="28"/>
        </w:rPr>
        <w:t xml:space="preserve"> от </w:t>
      </w:r>
      <w:r w:rsidR="00972EA3" w:rsidRPr="00506479">
        <w:rPr>
          <w:szCs w:val="28"/>
        </w:rPr>
        <w:t>24</w:t>
      </w:r>
      <w:r w:rsidRPr="00506479">
        <w:rPr>
          <w:szCs w:val="28"/>
        </w:rPr>
        <w:t>.12.20</w:t>
      </w:r>
      <w:r w:rsidR="00972EA3" w:rsidRPr="00506479">
        <w:rPr>
          <w:szCs w:val="28"/>
        </w:rPr>
        <w:t>18</w:t>
      </w:r>
      <w:r w:rsidRPr="00506479">
        <w:rPr>
          <w:szCs w:val="28"/>
        </w:rPr>
        <w:t xml:space="preserve"> № </w:t>
      </w:r>
      <w:r w:rsidR="00972EA3" w:rsidRPr="00506479">
        <w:rPr>
          <w:szCs w:val="28"/>
        </w:rPr>
        <w:t>365</w:t>
      </w:r>
      <w:r w:rsidRPr="00506479">
        <w:rPr>
          <w:szCs w:val="28"/>
        </w:rPr>
        <w:t xml:space="preserve"> «</w:t>
      </w:r>
      <w:r w:rsidRPr="00506479">
        <w:rPr>
          <w:iCs/>
          <w:szCs w:val="28"/>
        </w:rPr>
        <w:t>О</w:t>
      </w:r>
      <w:r w:rsidR="00972EA3" w:rsidRPr="00506479">
        <w:rPr>
          <w:iCs/>
          <w:szCs w:val="28"/>
        </w:rPr>
        <w:t>б</w:t>
      </w:r>
      <w:r w:rsidRPr="00506479">
        <w:rPr>
          <w:iCs/>
          <w:szCs w:val="28"/>
        </w:rPr>
        <w:t xml:space="preserve"> </w:t>
      </w:r>
      <w:r w:rsidR="00972EA3" w:rsidRPr="00506479">
        <w:rPr>
          <w:iCs/>
          <w:color w:val="000000"/>
          <w:szCs w:val="28"/>
        </w:rPr>
        <w:t xml:space="preserve">утверждении Стратегии </w:t>
      </w:r>
      <w:r w:rsidR="00031C81" w:rsidRPr="00506479">
        <w:rPr>
          <w:iCs/>
          <w:color w:val="000000"/>
          <w:szCs w:val="28"/>
        </w:rPr>
        <w:t>социально-экономического развития Красносулинского района Ростовской области на период до 2030 года</w:t>
      </w:r>
      <w:r w:rsidRPr="00506479">
        <w:rPr>
          <w:iCs/>
          <w:color w:val="000000"/>
          <w:szCs w:val="28"/>
        </w:rPr>
        <w:t>»</w:t>
      </w:r>
      <w:r w:rsidRPr="00506479">
        <w:rPr>
          <w:szCs w:val="28"/>
        </w:rPr>
        <w:t>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506479" w:rsidRDefault="00506479" w:rsidP="00506479">
      <w:pPr>
        <w:tabs>
          <w:tab w:val="left" w:pos="5387"/>
        </w:tabs>
        <w:ind w:firstLine="600"/>
        <w:jc w:val="center"/>
        <w:rPr>
          <w:szCs w:val="28"/>
        </w:rPr>
      </w:pPr>
    </w:p>
    <w:p w:rsidR="00E921B9" w:rsidRDefault="00E921B9" w:rsidP="00506479">
      <w:pPr>
        <w:tabs>
          <w:tab w:val="left" w:pos="5387"/>
        </w:tabs>
        <w:ind w:firstLine="0"/>
        <w:jc w:val="center"/>
        <w:rPr>
          <w:szCs w:val="28"/>
        </w:rPr>
      </w:pPr>
      <w:r w:rsidRPr="00506479">
        <w:rPr>
          <w:szCs w:val="28"/>
        </w:rPr>
        <w:t>ПОСТАНОВЛЯЕТ:</w:t>
      </w:r>
    </w:p>
    <w:p w:rsidR="00506479" w:rsidRPr="00506479" w:rsidRDefault="00506479" w:rsidP="00506479">
      <w:pPr>
        <w:tabs>
          <w:tab w:val="left" w:pos="5387"/>
        </w:tabs>
        <w:ind w:firstLine="0"/>
        <w:jc w:val="center"/>
        <w:rPr>
          <w:szCs w:val="28"/>
        </w:rPr>
      </w:pPr>
    </w:p>
    <w:p w:rsidR="00E921B9" w:rsidRPr="00506479" w:rsidRDefault="00E921B9" w:rsidP="00506479">
      <w:pPr>
        <w:ind w:firstLine="709"/>
        <w:rPr>
          <w:color w:val="000000"/>
          <w:szCs w:val="28"/>
        </w:rPr>
      </w:pPr>
      <w:r w:rsidRPr="00506479">
        <w:rPr>
          <w:szCs w:val="28"/>
        </w:rPr>
        <w:t>1.</w:t>
      </w:r>
      <w:r w:rsidR="00506479">
        <w:rPr>
          <w:szCs w:val="28"/>
        </w:rPr>
        <w:t> </w:t>
      </w:r>
      <w:r w:rsidRPr="00506479">
        <w:rPr>
          <w:szCs w:val="28"/>
        </w:rPr>
        <w:t>Внести в приложение № 1 к постановлению Администрации Красносулинского района от 12.12.2018 № 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9680B" w:rsidRPr="00506479">
        <w:rPr>
          <w:szCs w:val="28"/>
        </w:rPr>
        <w:t>,</w:t>
      </w:r>
      <w:r w:rsidRPr="00506479">
        <w:rPr>
          <w:szCs w:val="28"/>
        </w:rPr>
        <w:t xml:space="preserve"> </w:t>
      </w:r>
      <w:r w:rsidR="00B9680B" w:rsidRPr="00506479">
        <w:rPr>
          <w:szCs w:val="28"/>
        </w:rPr>
        <w:t>изложив его</w:t>
      </w:r>
      <w:r w:rsidRPr="00506479">
        <w:rPr>
          <w:szCs w:val="28"/>
        </w:rPr>
        <w:t xml:space="preserve"> согласно приложению к настоящему постановлению</w:t>
      </w:r>
      <w:r w:rsidRPr="00506479">
        <w:rPr>
          <w:color w:val="000000"/>
          <w:szCs w:val="28"/>
        </w:rPr>
        <w:t>.</w:t>
      </w:r>
    </w:p>
    <w:p w:rsidR="00E921B9" w:rsidRPr="00506479" w:rsidRDefault="00E921B9" w:rsidP="00506479">
      <w:pPr>
        <w:ind w:firstLine="709"/>
        <w:rPr>
          <w:color w:val="000000"/>
          <w:szCs w:val="28"/>
        </w:rPr>
      </w:pPr>
      <w:r w:rsidRPr="00506479">
        <w:rPr>
          <w:color w:val="000000"/>
          <w:szCs w:val="28"/>
        </w:rPr>
        <w:t>2.</w:t>
      </w:r>
      <w:r w:rsidR="00506479">
        <w:rPr>
          <w:color w:val="000000"/>
          <w:szCs w:val="28"/>
        </w:rPr>
        <w:t> </w:t>
      </w:r>
      <w:r w:rsidRPr="00506479">
        <w:rPr>
          <w:color w:val="000000"/>
          <w:szCs w:val="28"/>
        </w:rPr>
        <w:t xml:space="preserve">Настоящее постановление вступает в силу с момента его опубликования в средствах массовой информации </w:t>
      </w:r>
      <w:r w:rsidRPr="00506479">
        <w:rPr>
          <w:szCs w:val="28"/>
        </w:rPr>
        <w:t>и подлежит размещению на официальном сайте Администрации Красносулинского района в информационно-телекомуникационной сети «Интернет».</w:t>
      </w:r>
    </w:p>
    <w:p w:rsidR="00E921B9" w:rsidRPr="00506479" w:rsidRDefault="00E921B9" w:rsidP="00506479">
      <w:pPr>
        <w:ind w:firstLine="709"/>
        <w:rPr>
          <w:szCs w:val="28"/>
        </w:rPr>
      </w:pPr>
      <w:r w:rsidRPr="00506479">
        <w:rPr>
          <w:szCs w:val="28"/>
        </w:rPr>
        <w:lastRenderedPageBreak/>
        <w:t>3.</w:t>
      </w:r>
      <w:r w:rsidR="00506479">
        <w:rPr>
          <w:szCs w:val="28"/>
        </w:rPr>
        <w:t> </w:t>
      </w:r>
      <w:r w:rsidRPr="00506479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Pr="00506479" w:rsidRDefault="00E921B9" w:rsidP="00506479">
      <w:pPr>
        <w:tabs>
          <w:tab w:val="left" w:pos="4560"/>
        </w:tabs>
        <w:ind w:firstLine="708"/>
        <w:rPr>
          <w:szCs w:val="28"/>
        </w:rPr>
      </w:pPr>
    </w:p>
    <w:p w:rsidR="00E921B9" w:rsidRDefault="00E921B9" w:rsidP="00506479">
      <w:pPr>
        <w:tabs>
          <w:tab w:val="left" w:pos="4560"/>
        </w:tabs>
        <w:ind w:firstLine="708"/>
        <w:rPr>
          <w:szCs w:val="28"/>
        </w:rPr>
      </w:pPr>
    </w:p>
    <w:p w:rsidR="00506479" w:rsidRPr="00506479" w:rsidRDefault="00506479" w:rsidP="00506479">
      <w:pPr>
        <w:tabs>
          <w:tab w:val="left" w:pos="4560"/>
        </w:tabs>
        <w:ind w:firstLine="708"/>
        <w:rPr>
          <w:szCs w:val="28"/>
        </w:rPr>
      </w:pPr>
    </w:p>
    <w:p w:rsidR="00E921B9" w:rsidRPr="00506479" w:rsidRDefault="00E921B9" w:rsidP="00506479">
      <w:pPr>
        <w:tabs>
          <w:tab w:val="left" w:pos="4560"/>
        </w:tabs>
        <w:ind w:firstLine="0"/>
        <w:rPr>
          <w:szCs w:val="28"/>
        </w:rPr>
      </w:pPr>
      <w:r w:rsidRPr="00506479">
        <w:rPr>
          <w:szCs w:val="28"/>
        </w:rPr>
        <w:t xml:space="preserve">Глава Администрации </w:t>
      </w:r>
    </w:p>
    <w:p w:rsidR="00E921B9" w:rsidRPr="00506479" w:rsidRDefault="00E921B9" w:rsidP="00506479">
      <w:pPr>
        <w:tabs>
          <w:tab w:val="left" w:pos="4560"/>
          <w:tab w:val="right" w:pos="9639"/>
        </w:tabs>
        <w:ind w:firstLine="0"/>
        <w:rPr>
          <w:szCs w:val="28"/>
        </w:rPr>
      </w:pPr>
      <w:r w:rsidRPr="00506479">
        <w:rPr>
          <w:szCs w:val="28"/>
        </w:rPr>
        <w:t>Красносулинского района</w:t>
      </w:r>
      <w:r w:rsidR="00506479">
        <w:rPr>
          <w:szCs w:val="28"/>
        </w:rPr>
        <w:t xml:space="preserve"> </w:t>
      </w:r>
      <w:r w:rsidRPr="00506479">
        <w:rPr>
          <w:szCs w:val="28"/>
        </w:rPr>
        <w:tab/>
      </w:r>
      <w:r w:rsidR="00506479">
        <w:rPr>
          <w:szCs w:val="28"/>
        </w:rPr>
        <w:tab/>
      </w:r>
      <w:r w:rsidRPr="00506479">
        <w:rPr>
          <w:szCs w:val="28"/>
        </w:rPr>
        <w:t>Н.А. Альшенко</w:t>
      </w:r>
    </w:p>
    <w:p w:rsidR="00E921B9" w:rsidRDefault="00E921B9" w:rsidP="00506479">
      <w:pPr>
        <w:ind w:firstLine="0"/>
        <w:rPr>
          <w:szCs w:val="28"/>
        </w:rPr>
      </w:pPr>
    </w:p>
    <w:p w:rsidR="00506479" w:rsidRDefault="00506479" w:rsidP="00506479">
      <w:pPr>
        <w:ind w:firstLine="0"/>
        <w:rPr>
          <w:szCs w:val="28"/>
        </w:rPr>
      </w:pPr>
    </w:p>
    <w:p w:rsidR="00506479" w:rsidRDefault="00506479" w:rsidP="00506479">
      <w:pPr>
        <w:ind w:firstLine="0"/>
        <w:rPr>
          <w:szCs w:val="28"/>
        </w:rPr>
      </w:pPr>
    </w:p>
    <w:p w:rsidR="00506479" w:rsidRPr="00506479" w:rsidRDefault="00506479" w:rsidP="00506479">
      <w:pPr>
        <w:ind w:firstLine="0"/>
        <w:rPr>
          <w:szCs w:val="28"/>
        </w:rPr>
      </w:pPr>
    </w:p>
    <w:p w:rsidR="00506479" w:rsidRDefault="00E921B9" w:rsidP="00506479">
      <w:pPr>
        <w:ind w:firstLine="0"/>
        <w:rPr>
          <w:szCs w:val="28"/>
        </w:rPr>
      </w:pPr>
      <w:r w:rsidRPr="00506479">
        <w:rPr>
          <w:szCs w:val="28"/>
        </w:rPr>
        <w:t xml:space="preserve">Постановление вносит </w:t>
      </w:r>
    </w:p>
    <w:p w:rsidR="00E921B9" w:rsidRPr="00506479" w:rsidRDefault="00E921B9" w:rsidP="00506479">
      <w:pPr>
        <w:ind w:firstLine="0"/>
        <w:rPr>
          <w:szCs w:val="28"/>
        </w:rPr>
      </w:pPr>
      <w:r w:rsidRPr="00506479">
        <w:rPr>
          <w:szCs w:val="28"/>
        </w:rPr>
        <w:t xml:space="preserve">МКУ «Управление по делам ГО и ЧС </w:t>
      </w:r>
    </w:p>
    <w:p w:rsidR="00E921B9" w:rsidRPr="00506479" w:rsidRDefault="00E921B9" w:rsidP="00506479">
      <w:pPr>
        <w:ind w:firstLine="0"/>
        <w:rPr>
          <w:szCs w:val="28"/>
        </w:rPr>
      </w:pPr>
      <w:r w:rsidRPr="00506479">
        <w:rPr>
          <w:szCs w:val="28"/>
        </w:rPr>
        <w:t>Красносулинского района Ростовской области»</w:t>
      </w:r>
    </w:p>
    <w:p w:rsidR="007A324C" w:rsidRPr="00506479" w:rsidRDefault="007A324C" w:rsidP="00506479">
      <w:pPr>
        <w:pageBreakBefore/>
        <w:ind w:left="4027" w:firstLine="1643"/>
        <w:jc w:val="center"/>
        <w:rPr>
          <w:szCs w:val="28"/>
        </w:rPr>
      </w:pPr>
      <w:r w:rsidRPr="00506479">
        <w:rPr>
          <w:szCs w:val="28"/>
        </w:rPr>
        <w:lastRenderedPageBreak/>
        <w:t xml:space="preserve">Приложение </w:t>
      </w:r>
    </w:p>
    <w:p w:rsidR="007A324C" w:rsidRPr="00506479" w:rsidRDefault="007A324C" w:rsidP="00506479">
      <w:pPr>
        <w:ind w:left="4027" w:firstLine="1643"/>
        <w:jc w:val="center"/>
        <w:rPr>
          <w:szCs w:val="28"/>
        </w:rPr>
      </w:pPr>
      <w:r w:rsidRPr="00506479">
        <w:rPr>
          <w:szCs w:val="28"/>
        </w:rPr>
        <w:t>к постановлению</w:t>
      </w:r>
    </w:p>
    <w:p w:rsidR="007A324C" w:rsidRPr="00506479" w:rsidRDefault="007A324C" w:rsidP="00506479">
      <w:pPr>
        <w:ind w:left="4027" w:firstLine="1643"/>
        <w:jc w:val="center"/>
        <w:rPr>
          <w:szCs w:val="28"/>
        </w:rPr>
      </w:pPr>
      <w:r w:rsidRPr="00506479">
        <w:rPr>
          <w:szCs w:val="28"/>
        </w:rPr>
        <w:t>Администрации</w:t>
      </w:r>
    </w:p>
    <w:p w:rsidR="007A324C" w:rsidRPr="00506479" w:rsidRDefault="007A324C" w:rsidP="00506479">
      <w:pPr>
        <w:ind w:left="4027" w:firstLine="1643"/>
        <w:jc w:val="center"/>
        <w:rPr>
          <w:szCs w:val="28"/>
        </w:rPr>
      </w:pPr>
      <w:r w:rsidRPr="00506479">
        <w:rPr>
          <w:szCs w:val="28"/>
        </w:rPr>
        <w:t>Красносулинского района</w:t>
      </w:r>
    </w:p>
    <w:p w:rsidR="00EE3A27" w:rsidRPr="00506479" w:rsidRDefault="007A324C" w:rsidP="00506479">
      <w:pPr>
        <w:ind w:left="5670" w:hanging="37"/>
        <w:jc w:val="center"/>
        <w:rPr>
          <w:szCs w:val="28"/>
        </w:rPr>
      </w:pPr>
      <w:r w:rsidRPr="00506479">
        <w:rPr>
          <w:szCs w:val="28"/>
        </w:rPr>
        <w:t>от</w:t>
      </w:r>
      <w:r w:rsidR="00506479">
        <w:rPr>
          <w:szCs w:val="28"/>
        </w:rPr>
        <w:t xml:space="preserve"> </w:t>
      </w:r>
      <w:r w:rsidR="009A70C9">
        <w:rPr>
          <w:szCs w:val="28"/>
        </w:rPr>
        <w:t xml:space="preserve">18.08.2023 </w:t>
      </w:r>
      <w:r w:rsidRPr="00506479">
        <w:rPr>
          <w:szCs w:val="28"/>
        </w:rPr>
        <w:t xml:space="preserve">№ </w:t>
      </w:r>
      <w:r w:rsidR="009A70C9">
        <w:rPr>
          <w:szCs w:val="28"/>
        </w:rPr>
        <w:t>760</w:t>
      </w:r>
    </w:p>
    <w:p w:rsidR="00EE3A27" w:rsidRPr="00506479" w:rsidRDefault="00EE3A27" w:rsidP="00506479">
      <w:pPr>
        <w:ind w:left="5670" w:hanging="37"/>
        <w:jc w:val="center"/>
        <w:rPr>
          <w:szCs w:val="28"/>
        </w:rPr>
      </w:pPr>
    </w:p>
    <w:p w:rsidR="00EE3A27" w:rsidRPr="00506479" w:rsidRDefault="00EE3A27" w:rsidP="00506479">
      <w:pPr>
        <w:ind w:left="5670" w:hanging="37"/>
        <w:jc w:val="center"/>
        <w:rPr>
          <w:szCs w:val="28"/>
        </w:rPr>
      </w:pPr>
      <w:r w:rsidRPr="00506479">
        <w:rPr>
          <w:szCs w:val="28"/>
        </w:rPr>
        <w:t>Приложение</w:t>
      </w:r>
    </w:p>
    <w:p w:rsidR="00EE3A27" w:rsidRPr="00506479" w:rsidRDefault="00EE3A27" w:rsidP="00506479">
      <w:pPr>
        <w:ind w:left="5670" w:hanging="37"/>
        <w:jc w:val="center"/>
        <w:rPr>
          <w:szCs w:val="28"/>
        </w:rPr>
      </w:pPr>
      <w:r w:rsidRPr="00506479">
        <w:rPr>
          <w:szCs w:val="28"/>
        </w:rPr>
        <w:t xml:space="preserve">к постановлению </w:t>
      </w:r>
    </w:p>
    <w:p w:rsidR="00EE3A27" w:rsidRPr="00506479" w:rsidRDefault="00EE3A27" w:rsidP="00506479">
      <w:pPr>
        <w:ind w:left="5670" w:hanging="37"/>
        <w:jc w:val="center"/>
        <w:rPr>
          <w:szCs w:val="28"/>
        </w:rPr>
      </w:pPr>
      <w:r w:rsidRPr="00506479">
        <w:rPr>
          <w:szCs w:val="28"/>
        </w:rPr>
        <w:t>Администрации</w:t>
      </w:r>
    </w:p>
    <w:p w:rsidR="00EE3A27" w:rsidRPr="00506479" w:rsidRDefault="00EE3A27" w:rsidP="00506479">
      <w:pPr>
        <w:ind w:left="5670" w:hanging="37"/>
        <w:jc w:val="center"/>
        <w:rPr>
          <w:szCs w:val="28"/>
        </w:rPr>
      </w:pPr>
      <w:r w:rsidRPr="00506479">
        <w:rPr>
          <w:szCs w:val="28"/>
        </w:rPr>
        <w:t>Красносулинского района</w:t>
      </w:r>
    </w:p>
    <w:p w:rsidR="00EE3A27" w:rsidRPr="00506479" w:rsidRDefault="00EE3A27" w:rsidP="00506479">
      <w:pPr>
        <w:ind w:left="5670" w:hanging="37"/>
        <w:jc w:val="center"/>
        <w:rPr>
          <w:szCs w:val="28"/>
        </w:rPr>
      </w:pPr>
      <w:r w:rsidRPr="00506479">
        <w:rPr>
          <w:szCs w:val="28"/>
        </w:rPr>
        <w:t xml:space="preserve">от 12.12.2018 № 1390 </w:t>
      </w:r>
    </w:p>
    <w:p w:rsidR="007A324C" w:rsidRPr="00506479" w:rsidRDefault="007A324C" w:rsidP="00506479">
      <w:pPr>
        <w:ind w:firstLine="0"/>
        <w:jc w:val="center"/>
        <w:rPr>
          <w:szCs w:val="28"/>
        </w:rPr>
      </w:pPr>
    </w:p>
    <w:p w:rsidR="007A324C" w:rsidRPr="00506479" w:rsidRDefault="007A324C" w:rsidP="00C170A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>ПАСПОРТ</w:t>
      </w:r>
    </w:p>
    <w:p w:rsidR="007A324C" w:rsidRPr="00506479" w:rsidRDefault="007A324C" w:rsidP="00C170A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>муниципальной программы Красносулинского района</w:t>
      </w:r>
      <w:r w:rsidRPr="00506479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506479" w:rsidRDefault="007A324C" w:rsidP="00C170A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61"/>
        <w:gridCol w:w="7009"/>
      </w:tblGrid>
      <w:tr w:rsidR="007A324C" w:rsidRPr="00506479" w:rsidTr="00350FEC">
        <w:trPr>
          <w:trHeight w:val="1359"/>
        </w:trPr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D56FA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9A70C9">
              <w:rPr>
                <w:szCs w:val="28"/>
              </w:rPr>
              <w:br/>
            </w:r>
            <w:r w:rsidRPr="00506479">
              <w:rPr>
                <w:szCs w:val="28"/>
              </w:rPr>
              <w:t>(далее – муниципальная программа)</w:t>
            </w:r>
          </w:p>
        </w:tc>
      </w:tr>
      <w:tr w:rsidR="007A324C" w:rsidRPr="00506479" w:rsidTr="00350FEC">
        <w:trPr>
          <w:trHeight w:val="840"/>
        </w:trPr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Отсутствуют</w:t>
            </w: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Аварийно-спасательное формирование Красносулинско</w:t>
            </w:r>
            <w:r w:rsidR="00350FEC">
              <w:rPr>
                <w:szCs w:val="28"/>
              </w:rPr>
              <w:t>-</w:t>
            </w:r>
            <w:r w:rsidRPr="00506479">
              <w:rPr>
                <w:szCs w:val="28"/>
              </w:rPr>
              <w:t>го района (далее – АСФ Красносулинского района);</w:t>
            </w:r>
          </w:p>
          <w:p w:rsidR="00D56FAC" w:rsidRPr="00506479" w:rsidRDefault="00D56FA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Единая дежурно-диспетчерская служба Красносулин</w:t>
            </w:r>
            <w:r w:rsidR="00350FEC">
              <w:rPr>
                <w:szCs w:val="28"/>
              </w:rPr>
              <w:t>-</w:t>
            </w:r>
            <w:r w:rsidRPr="00506479">
              <w:rPr>
                <w:szCs w:val="28"/>
              </w:rPr>
              <w:t>ского района (далее – ЕДДС Красносулинского района)</w:t>
            </w:r>
            <w:r w:rsidR="00EE3A27" w:rsidRPr="00506479">
              <w:rPr>
                <w:szCs w:val="28"/>
              </w:rPr>
              <w:t>;</w:t>
            </w:r>
          </w:p>
          <w:p w:rsidR="00EE3A27" w:rsidRPr="00506479" w:rsidRDefault="00761C83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а</w:t>
            </w:r>
            <w:r w:rsidR="00EE3A27" w:rsidRPr="00506479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506479" w:rsidRDefault="00761C83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а</w:t>
            </w:r>
            <w:r w:rsidR="00EE3A27" w:rsidRPr="00506479">
              <w:rPr>
                <w:szCs w:val="28"/>
              </w:rPr>
              <w:t>дминистрация Ковалевского сельского поселения</w:t>
            </w:r>
            <w:r w:rsidR="0047461D" w:rsidRPr="00506479">
              <w:rPr>
                <w:szCs w:val="28"/>
              </w:rPr>
              <w:t>;</w:t>
            </w:r>
          </w:p>
          <w:p w:rsidR="00D56FAC" w:rsidRPr="00506479" w:rsidRDefault="00761C83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а</w:t>
            </w:r>
            <w:r w:rsidR="00EE3A27" w:rsidRPr="00506479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1. </w:t>
            </w:r>
            <w:r w:rsidR="00761C83" w:rsidRPr="00506479">
              <w:rPr>
                <w:szCs w:val="28"/>
              </w:rPr>
              <w:t>«</w:t>
            </w:r>
            <w:r w:rsidRPr="00506479">
              <w:rPr>
                <w:szCs w:val="28"/>
              </w:rPr>
              <w:t>Защита от чрезвычайных ситуаций</w:t>
            </w:r>
            <w:r w:rsidR="00761C83" w:rsidRPr="00506479">
              <w:rPr>
                <w:szCs w:val="28"/>
              </w:rPr>
              <w:t>»</w:t>
            </w:r>
            <w:r w:rsidRPr="00506479">
              <w:rPr>
                <w:szCs w:val="28"/>
              </w:rPr>
              <w:t>;</w:t>
            </w:r>
          </w:p>
          <w:p w:rsidR="007A324C" w:rsidRPr="00506479" w:rsidRDefault="007A324C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2. </w:t>
            </w:r>
            <w:r w:rsidR="00761C83" w:rsidRPr="00506479">
              <w:rPr>
                <w:szCs w:val="28"/>
              </w:rPr>
              <w:t>«</w:t>
            </w:r>
            <w:r w:rsidRPr="00506479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506479">
              <w:rPr>
                <w:kern w:val="2"/>
                <w:szCs w:val="28"/>
                <w:lang w:eastAsia="en-US"/>
              </w:rPr>
              <w:t>»</w:t>
            </w:r>
            <w:r w:rsidRPr="00506479">
              <w:rPr>
                <w:kern w:val="2"/>
                <w:szCs w:val="28"/>
                <w:lang w:eastAsia="en-US"/>
              </w:rPr>
              <w:t>;</w:t>
            </w:r>
          </w:p>
          <w:p w:rsidR="007A324C" w:rsidRPr="00506479" w:rsidRDefault="007A324C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3. </w:t>
            </w:r>
            <w:r w:rsidR="00761C83" w:rsidRPr="00506479">
              <w:rPr>
                <w:szCs w:val="28"/>
              </w:rPr>
              <w:t>«</w:t>
            </w:r>
            <w:r w:rsidRPr="00506479">
              <w:rPr>
                <w:szCs w:val="28"/>
              </w:rPr>
              <w:t>Обеспечение безопасности на воде</w:t>
            </w:r>
            <w:r w:rsidR="00761C83" w:rsidRPr="00506479">
              <w:rPr>
                <w:szCs w:val="28"/>
              </w:rPr>
              <w:t>»</w:t>
            </w:r>
            <w:r w:rsidRPr="00506479">
              <w:rPr>
                <w:szCs w:val="28"/>
              </w:rPr>
              <w:t>;</w:t>
            </w:r>
          </w:p>
          <w:p w:rsidR="007A324C" w:rsidRPr="00506479" w:rsidRDefault="007A324C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4. </w:t>
            </w:r>
            <w:r w:rsidR="00761C83" w:rsidRPr="00506479">
              <w:rPr>
                <w:szCs w:val="28"/>
              </w:rPr>
              <w:t>«</w:t>
            </w:r>
            <w:r w:rsidRPr="00506479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506479">
              <w:rPr>
                <w:szCs w:val="28"/>
              </w:rPr>
              <w:t>»</w:t>
            </w:r>
            <w:r w:rsidRPr="00506479">
              <w:rPr>
                <w:szCs w:val="28"/>
              </w:rPr>
              <w:t xml:space="preserve">; </w:t>
            </w:r>
          </w:p>
          <w:p w:rsidR="00D56FA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5. </w:t>
            </w:r>
            <w:r w:rsidR="00761C83" w:rsidRPr="00506479">
              <w:rPr>
                <w:szCs w:val="28"/>
              </w:rPr>
              <w:t>«</w:t>
            </w:r>
            <w:r w:rsidRPr="00506479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506479">
              <w:rPr>
                <w:kern w:val="2"/>
                <w:szCs w:val="28"/>
              </w:rPr>
              <w:t>»</w:t>
            </w:r>
            <w:r w:rsidR="00C170AC" w:rsidRPr="00506479">
              <w:rPr>
                <w:szCs w:val="28"/>
              </w:rPr>
              <w:t xml:space="preserve"> </w:t>
            </w:r>
          </w:p>
        </w:tc>
      </w:tr>
      <w:tr w:rsidR="007A324C" w:rsidRPr="00506479" w:rsidTr="00350FEC">
        <w:trPr>
          <w:trHeight w:val="995"/>
        </w:trPr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Программно-целевые инструменты</w:t>
            </w:r>
          </w:p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Отсутствуют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D56FA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</w:t>
            </w:r>
            <w:r w:rsidRPr="00506479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506479" w:rsidRDefault="007A324C" w:rsidP="00C170AC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готовности </w:t>
            </w:r>
            <w:r w:rsidRPr="00506479">
              <w:rPr>
                <w:kern w:val="2"/>
                <w:szCs w:val="28"/>
              </w:rPr>
              <w:t>системы обеспечения вызова экстренных оперативных служб по единому номеру «112»</w:t>
            </w:r>
            <w:r w:rsidRPr="00506479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506479" w:rsidRDefault="007A324C" w:rsidP="00C170AC">
            <w:pPr>
              <w:autoSpaceDE w:val="0"/>
              <w:autoSpaceDN w:val="0"/>
              <w:adjustRightInd w:val="0"/>
              <w:ind w:left="-57" w:right="-108" w:firstLine="0"/>
              <w:rPr>
                <w:kern w:val="2"/>
                <w:szCs w:val="28"/>
                <w:lang w:eastAsia="en-US"/>
              </w:rPr>
            </w:pPr>
            <w:r w:rsidRPr="00506479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506479">
              <w:rPr>
                <w:kern w:val="2"/>
                <w:szCs w:val="28"/>
                <w:lang w:eastAsia="en-US"/>
              </w:rPr>
              <w:t xml:space="preserve"> </w:t>
            </w:r>
            <w:r w:rsidRPr="00506479">
              <w:rPr>
                <w:kern w:val="2"/>
                <w:szCs w:val="28"/>
                <w:lang w:eastAsia="en-US"/>
              </w:rPr>
              <w:t>на базе аппаратно-программного комплекса «Безопасный город»</w:t>
            </w:r>
            <w:r w:rsidR="00506479">
              <w:rPr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Целевые показатели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autoSpaceDE w:val="0"/>
              <w:autoSpaceDN w:val="0"/>
              <w:adjustRightInd w:val="0"/>
              <w:ind w:left="-57" w:right="-108" w:firstLine="0"/>
              <w:rPr>
                <w:bCs/>
                <w:szCs w:val="28"/>
              </w:rPr>
            </w:pPr>
            <w:r w:rsidRPr="00506479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kern w:val="2"/>
                <w:szCs w:val="28"/>
              </w:rPr>
              <w:t>доля населения</w:t>
            </w:r>
            <w:r w:rsidR="0012257A" w:rsidRPr="00506479">
              <w:rPr>
                <w:kern w:val="2"/>
                <w:szCs w:val="28"/>
              </w:rPr>
              <w:t xml:space="preserve"> </w:t>
            </w:r>
            <w:r w:rsidRPr="00506479">
              <w:rPr>
                <w:szCs w:val="28"/>
              </w:rPr>
              <w:t>Красносулинского района</w:t>
            </w:r>
            <w:r w:rsidRPr="00506479">
              <w:rPr>
                <w:kern w:val="2"/>
                <w:szCs w:val="28"/>
              </w:rPr>
              <w:t>, попадающего в зону функционирования</w:t>
            </w:r>
            <w:r w:rsidRPr="00506479">
              <w:rPr>
                <w:szCs w:val="28"/>
              </w:rPr>
              <w:t xml:space="preserve"> АПК «Безопасный город»</w:t>
            </w:r>
            <w:r w:rsidR="00687EFA" w:rsidRPr="00506479">
              <w:rPr>
                <w:szCs w:val="28"/>
              </w:rPr>
              <w:t>;</w:t>
            </w:r>
          </w:p>
          <w:p w:rsidR="00687EFA" w:rsidRPr="00506479" w:rsidRDefault="00687EFA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506479" w:rsidRDefault="00687EFA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модернизация муниципальной системы оповещения</w:t>
            </w: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Этапы и сроки реализации</w:t>
            </w:r>
          </w:p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2019</w:t>
            </w:r>
            <w:r w:rsidR="00C170AC">
              <w:rPr>
                <w:rFonts w:eastAsia="Calibri"/>
                <w:szCs w:val="28"/>
                <w:lang w:eastAsia="en-US"/>
              </w:rPr>
              <w:t>-</w:t>
            </w:r>
            <w:r w:rsidRPr="00506479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506479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Pr="00506479">
              <w:rPr>
                <w:rFonts w:eastAsia="Calibri"/>
                <w:szCs w:val="28"/>
                <w:lang w:eastAsia="en-US"/>
              </w:rPr>
              <w:t xml:space="preserve">программы не выделяются </w:t>
            </w: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Ресурсное обеспечение </w:t>
            </w:r>
            <w:r w:rsidRPr="00506479">
              <w:rPr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Объем плановых бюджетных ассигнований на реализацию муниципальной программы составляет </w:t>
            </w:r>
            <w:r w:rsidR="00EE3A27" w:rsidRPr="00506479">
              <w:rPr>
                <w:szCs w:val="28"/>
              </w:rPr>
              <w:lastRenderedPageBreak/>
              <w:t>201432,2</w:t>
            </w:r>
            <w:r w:rsidRPr="00506479">
              <w:rPr>
                <w:szCs w:val="28"/>
              </w:rPr>
              <w:t xml:space="preserve"> тыс. рублей, в том числе: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2019 год – 14687,6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2020 год – 21050,3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2021 год – 25402,9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</w:t>
            </w:r>
            <w:r w:rsidR="00EE3A27" w:rsidRPr="00506479">
              <w:rPr>
                <w:szCs w:val="28"/>
              </w:rPr>
              <w:t>20084,2</w:t>
            </w:r>
            <w:r w:rsidRPr="00506479">
              <w:rPr>
                <w:szCs w:val="28"/>
              </w:rPr>
              <w:t xml:space="preserve"> тыс. рублей; 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2023 год – </w:t>
            </w:r>
            <w:r w:rsidR="00EE3A27" w:rsidRPr="00506479">
              <w:rPr>
                <w:szCs w:val="28"/>
              </w:rPr>
              <w:t>32389,8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2024 год – </w:t>
            </w:r>
            <w:r w:rsidR="00EE3A27" w:rsidRPr="00506479">
              <w:rPr>
                <w:szCs w:val="28"/>
              </w:rPr>
              <w:t>14669,8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2025 год – </w:t>
            </w:r>
            <w:r w:rsidR="00EE3A27" w:rsidRPr="00506479">
              <w:rPr>
                <w:szCs w:val="28"/>
              </w:rPr>
              <w:t>12375,1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2026 год – </w:t>
            </w:r>
            <w:r w:rsidR="00EE3A27" w:rsidRPr="00506479">
              <w:rPr>
                <w:szCs w:val="28"/>
              </w:rPr>
              <w:t>12154,5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2027 год – </w:t>
            </w:r>
            <w:r w:rsidR="00EE3A27" w:rsidRPr="00506479">
              <w:rPr>
                <w:szCs w:val="28"/>
              </w:rPr>
              <w:t xml:space="preserve">12154,5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2028 год – </w:t>
            </w:r>
            <w:r w:rsidR="00EE3A27" w:rsidRPr="00506479">
              <w:rPr>
                <w:szCs w:val="28"/>
              </w:rPr>
              <w:t xml:space="preserve">12154,5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2029 год – </w:t>
            </w:r>
            <w:r w:rsidR="00EE3A27" w:rsidRPr="00506479">
              <w:rPr>
                <w:szCs w:val="28"/>
              </w:rPr>
              <w:t xml:space="preserve">12154,5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2030 год – </w:t>
            </w:r>
            <w:r w:rsidR="00EE3A27" w:rsidRPr="00506479">
              <w:rPr>
                <w:szCs w:val="28"/>
              </w:rPr>
              <w:t xml:space="preserve">12154,5 </w:t>
            </w:r>
            <w:r w:rsidRPr="00506479">
              <w:rPr>
                <w:szCs w:val="28"/>
              </w:rPr>
              <w:t>тыс. рублей.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Из них: за счет средств областного бюджета – </w:t>
            </w:r>
            <w:r w:rsidR="00EE3A27" w:rsidRPr="00506479">
              <w:rPr>
                <w:szCs w:val="28"/>
              </w:rPr>
              <w:t>21185,5</w:t>
            </w:r>
            <w:r w:rsidRPr="00506479">
              <w:rPr>
                <w:szCs w:val="28"/>
              </w:rPr>
              <w:t> тыс. рублей, в том числе по годам: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2019 год – 0,0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2020 год – 4244,7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2021 год – 5350,9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0,0 тыс. рублей; 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2023 год – </w:t>
            </w:r>
            <w:r w:rsidR="00EE3A27" w:rsidRPr="00506479">
              <w:rPr>
                <w:szCs w:val="28"/>
              </w:rPr>
              <w:t>11589,9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2024 год – 0,0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2025 год – 0,0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2026 год – 0,0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2027 год – 0,0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2028 год – 0,0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2029 год – 0,0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2030 год – 0,0 тыс. рублей</w:t>
            </w:r>
            <w:r w:rsidR="00350FEC">
              <w:rPr>
                <w:szCs w:val="28"/>
              </w:rPr>
              <w:t>.</w:t>
            </w:r>
          </w:p>
          <w:p w:rsidR="00075203" w:rsidRPr="00506479" w:rsidRDefault="00350FEC" w:rsidP="00C170AC">
            <w:pPr>
              <w:ind w:left="-57" w:right="-108"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075203" w:rsidRPr="00506479">
              <w:rPr>
                <w:szCs w:val="28"/>
              </w:rPr>
              <w:t xml:space="preserve">а счет средств бюджета района составляет – </w:t>
            </w:r>
            <w:r w:rsidR="00C170AC">
              <w:rPr>
                <w:szCs w:val="28"/>
              </w:rPr>
              <w:br/>
            </w:r>
            <w:r w:rsidR="00EE3A27" w:rsidRPr="00506479">
              <w:rPr>
                <w:szCs w:val="28"/>
              </w:rPr>
              <w:t>179427,7</w:t>
            </w:r>
            <w:r w:rsidR="00075203" w:rsidRPr="00506479">
              <w:rPr>
                <w:szCs w:val="28"/>
              </w:rPr>
              <w:t xml:space="preserve"> тыс. рублей, в том числе по годам: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2019 год – 14687,6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2020 год – 16805,6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2021 год – 20052,0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</w:t>
            </w:r>
            <w:r w:rsidR="00EE3A27" w:rsidRPr="00506479">
              <w:rPr>
                <w:szCs w:val="28"/>
              </w:rPr>
              <w:t>20084,2</w:t>
            </w:r>
            <w:r w:rsidRPr="00506479">
              <w:rPr>
                <w:szCs w:val="28"/>
              </w:rPr>
              <w:t xml:space="preserve"> тыс. рублей; 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2023 год – </w:t>
            </w:r>
            <w:r w:rsidR="00EE3A27" w:rsidRPr="00506479">
              <w:rPr>
                <w:szCs w:val="28"/>
              </w:rPr>
              <w:t>19980,9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2024 год – </w:t>
            </w:r>
            <w:r w:rsidR="00EE3A27" w:rsidRPr="00506479">
              <w:rPr>
                <w:szCs w:val="28"/>
              </w:rPr>
              <w:t>14669,8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2025 год – </w:t>
            </w:r>
            <w:r w:rsidR="00EE3A27" w:rsidRPr="00506479">
              <w:rPr>
                <w:szCs w:val="28"/>
              </w:rPr>
              <w:t>12375,1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2026 год – </w:t>
            </w:r>
            <w:r w:rsidR="00EE3A27" w:rsidRPr="00506479">
              <w:rPr>
                <w:szCs w:val="28"/>
              </w:rPr>
              <w:t>12154,5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2027 год – </w:t>
            </w:r>
            <w:r w:rsidR="00EE3A27" w:rsidRPr="00506479">
              <w:rPr>
                <w:szCs w:val="28"/>
              </w:rPr>
              <w:t xml:space="preserve">12154,5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2028 год – </w:t>
            </w:r>
            <w:r w:rsidR="00EE3A27" w:rsidRPr="00506479">
              <w:rPr>
                <w:szCs w:val="28"/>
              </w:rPr>
              <w:t xml:space="preserve">12154,5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2029 год – </w:t>
            </w:r>
            <w:r w:rsidR="00EE3A27" w:rsidRPr="00506479">
              <w:rPr>
                <w:szCs w:val="28"/>
              </w:rPr>
              <w:t xml:space="preserve">12154,5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2030 год – </w:t>
            </w:r>
            <w:r w:rsidR="00EE3A27" w:rsidRPr="00506479">
              <w:rPr>
                <w:szCs w:val="28"/>
              </w:rPr>
              <w:t xml:space="preserve">12154,5 </w:t>
            </w:r>
            <w:r w:rsidRPr="00506479">
              <w:rPr>
                <w:szCs w:val="28"/>
              </w:rPr>
              <w:t>тыс. рублей.</w:t>
            </w:r>
          </w:p>
          <w:p w:rsidR="00D56FAC" w:rsidRPr="00506479" w:rsidRDefault="009862AE" w:rsidP="00C170AC">
            <w:pPr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Объемы финансирования муниципальной программы на 202</w:t>
            </w:r>
            <w:r w:rsidR="00EE3A27" w:rsidRPr="00506479">
              <w:rPr>
                <w:szCs w:val="28"/>
              </w:rPr>
              <w:t>6</w:t>
            </w:r>
            <w:r w:rsidRPr="00506479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506479" w:rsidTr="00350FEC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61" w:type="dxa"/>
            <w:tcMar>
              <w:bottom w:w="57" w:type="dxa"/>
            </w:tcMar>
          </w:tcPr>
          <w:p w:rsidR="007A324C" w:rsidRPr="00506479" w:rsidRDefault="007A324C" w:rsidP="00C170AC">
            <w:pPr>
              <w:ind w:left="-173" w:right="-44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0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506479" w:rsidRDefault="007A324C" w:rsidP="00C170AC">
            <w:pPr>
              <w:autoSpaceDE w:val="0"/>
              <w:autoSpaceDN w:val="0"/>
              <w:adjustRightInd w:val="0"/>
              <w:ind w:left="-57" w:right="-108" w:firstLine="0"/>
              <w:rPr>
                <w:bCs/>
                <w:szCs w:val="28"/>
              </w:rPr>
            </w:pPr>
            <w:r w:rsidRPr="00506479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506479" w:rsidRDefault="007A324C" w:rsidP="00C170AC">
            <w:pPr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bCs/>
                <w:szCs w:val="28"/>
              </w:rPr>
            </w:pPr>
            <w:r w:rsidRPr="00506479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506479" w:rsidRDefault="007A324C" w:rsidP="00C170AC">
            <w:pPr>
              <w:autoSpaceDE w:val="0"/>
              <w:autoSpaceDN w:val="0"/>
              <w:adjustRightInd w:val="0"/>
              <w:ind w:left="-57" w:right="-108" w:firstLine="0"/>
              <w:rPr>
                <w:szCs w:val="28"/>
              </w:rPr>
            </w:pPr>
            <w:r w:rsidRPr="00506479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506479" w:rsidRDefault="007A324C" w:rsidP="00C170AC">
            <w:pPr>
              <w:widowControl w:val="0"/>
              <w:autoSpaceDE w:val="0"/>
              <w:autoSpaceDN w:val="0"/>
              <w:adjustRightInd w:val="0"/>
              <w:ind w:left="-57" w:right="-108" w:firstLine="0"/>
              <w:rPr>
                <w:bCs/>
                <w:szCs w:val="28"/>
              </w:rPr>
            </w:pPr>
            <w:r w:rsidRPr="00506479">
              <w:rPr>
                <w:kern w:val="2"/>
                <w:szCs w:val="28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:rsidR="007A324C" w:rsidRPr="002A051F" w:rsidRDefault="007A324C" w:rsidP="00506479">
      <w:pPr>
        <w:autoSpaceDE w:val="0"/>
        <w:autoSpaceDN w:val="0"/>
        <w:adjustRightInd w:val="0"/>
        <w:jc w:val="center"/>
        <w:rPr>
          <w:bCs/>
          <w:sz w:val="22"/>
          <w:szCs w:val="28"/>
        </w:rPr>
      </w:pPr>
    </w:p>
    <w:p w:rsidR="007A324C" w:rsidRPr="00506479" w:rsidRDefault="007A324C" w:rsidP="00C170AC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506479">
        <w:rPr>
          <w:bCs/>
          <w:szCs w:val="28"/>
        </w:rPr>
        <w:t>ПАСПОРТ</w:t>
      </w:r>
    </w:p>
    <w:p w:rsidR="002A051F" w:rsidRDefault="007A324C" w:rsidP="00C170A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>подпрограммы «Защита от чрезвычайных ситуаций» муниципальной</w:t>
      </w:r>
      <w:r w:rsidR="00506479">
        <w:rPr>
          <w:szCs w:val="28"/>
        </w:rPr>
        <w:t xml:space="preserve"> </w:t>
      </w:r>
      <w:r w:rsidRPr="00506479">
        <w:rPr>
          <w:szCs w:val="28"/>
        </w:rPr>
        <w:t>программы</w:t>
      </w:r>
      <w:r w:rsidR="00075203" w:rsidRPr="00506479">
        <w:rPr>
          <w:szCs w:val="28"/>
        </w:rPr>
        <w:t xml:space="preserve"> </w:t>
      </w:r>
      <w:r w:rsidRPr="00506479">
        <w:rPr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7A324C" w:rsidRPr="00506479" w:rsidRDefault="007A324C" w:rsidP="00C170A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>на водных объектах»</w:t>
      </w:r>
    </w:p>
    <w:p w:rsidR="007A324C" w:rsidRPr="002A051F" w:rsidRDefault="007A324C" w:rsidP="00506479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56"/>
        <w:gridCol w:w="7015"/>
      </w:tblGrid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506479">
              <w:rPr>
                <w:szCs w:val="28"/>
              </w:rPr>
              <w:t>)</w:t>
            </w:r>
          </w:p>
        </w:tc>
      </w:tr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Ответственный исполнитель</w:t>
            </w:r>
          </w:p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подпрограммы 1</w:t>
            </w: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Красносулинского района (отдел жизнеобеспечения района).</w:t>
            </w:r>
          </w:p>
        </w:tc>
      </w:tr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Участники</w:t>
            </w:r>
            <w:r w:rsidR="00506479">
              <w:rPr>
                <w:szCs w:val="28"/>
              </w:rPr>
              <w:t xml:space="preserve"> </w:t>
            </w:r>
            <w:r w:rsidRPr="00506479">
              <w:rPr>
                <w:szCs w:val="28"/>
              </w:rPr>
              <w:t>подпрограммы 1</w:t>
            </w: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506479">
              <w:rPr>
                <w:szCs w:val="28"/>
              </w:rPr>
              <w:t>;</w:t>
            </w:r>
          </w:p>
          <w:p w:rsidR="00D56FAC" w:rsidRPr="00506479" w:rsidRDefault="00D56FA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506479" w:rsidTr="002A051F">
        <w:trPr>
          <w:trHeight w:val="995"/>
        </w:trPr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Программно-целевые инструменты</w:t>
            </w:r>
          </w:p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подпрограммы 1</w:t>
            </w: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Отсутствуют</w:t>
            </w:r>
          </w:p>
        </w:tc>
      </w:tr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Цель подпрограммы 1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Задачи подпрограммы 1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  <w:lang w:eastAsia="en-US"/>
              </w:rPr>
            </w:pPr>
            <w:r w:rsidRPr="00506479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506479">
              <w:rPr>
                <w:szCs w:val="28"/>
                <w:lang w:eastAsia="en-US"/>
              </w:rPr>
              <w:t xml:space="preserve"> </w:t>
            </w:r>
            <w:r w:rsidRPr="00506479">
              <w:rPr>
                <w:szCs w:val="28"/>
              </w:rPr>
              <w:t xml:space="preserve">районного звена областной подсистемы единой государственной системы предупреждения и ликвидации чрезвычайных ситуаций (далее – </w:t>
            </w:r>
            <w:r w:rsidRPr="00506479">
              <w:rPr>
                <w:rFonts w:eastAsia="Calibri"/>
                <w:bCs/>
                <w:szCs w:val="28"/>
                <w:lang w:eastAsia="en-US"/>
              </w:rPr>
              <w:t>РЗ ОП РСЧС)</w:t>
            </w:r>
            <w:r w:rsidRPr="00506479">
              <w:rPr>
                <w:szCs w:val="28"/>
                <w:lang w:eastAsia="en-US"/>
              </w:rPr>
              <w:t xml:space="preserve">; 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506479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Целевые показатели</w:t>
            </w:r>
            <w:r w:rsidR="00EE3A27" w:rsidRPr="00506479">
              <w:rPr>
                <w:szCs w:val="28"/>
              </w:rPr>
              <w:t xml:space="preserve"> </w:t>
            </w:r>
            <w:r w:rsidRPr="00506479">
              <w:rPr>
                <w:szCs w:val="28"/>
              </w:rPr>
              <w:t>подпрограммы 1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506479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506479" w:rsidRDefault="007A324C" w:rsidP="00350FEC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506479">
              <w:rPr>
                <w:rFonts w:eastAsia="Calibri"/>
                <w:bCs/>
                <w:szCs w:val="28"/>
                <w:lang w:eastAsia="en-US"/>
              </w:rPr>
              <w:t>количество обученных специалистов РЗ ОП РСЧС;</w:t>
            </w:r>
          </w:p>
          <w:p w:rsidR="00054700" w:rsidRPr="00506479" w:rsidRDefault="007A324C" w:rsidP="00350FEC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506479">
              <w:rPr>
                <w:szCs w:val="28"/>
              </w:rPr>
              <w:t>количество застрахованных гидротехнических сооружений</w:t>
            </w:r>
          </w:p>
        </w:tc>
      </w:tr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054700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2019 – 2030 годы,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color w:val="000000"/>
                <w:szCs w:val="28"/>
              </w:rPr>
            </w:pPr>
            <w:r w:rsidRPr="00506479">
              <w:rPr>
                <w:color w:val="000000"/>
                <w:szCs w:val="28"/>
              </w:rPr>
              <w:t>Ресурсное обеспечение</w:t>
            </w:r>
            <w:r w:rsidR="00E15973" w:rsidRPr="00506479">
              <w:rPr>
                <w:color w:val="000000"/>
                <w:szCs w:val="28"/>
              </w:rPr>
              <w:t xml:space="preserve"> </w:t>
            </w:r>
            <w:r w:rsidRPr="00506479">
              <w:rPr>
                <w:color w:val="000000"/>
                <w:szCs w:val="28"/>
              </w:rPr>
              <w:t>подпрограммы 1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color w:val="000000"/>
                <w:szCs w:val="28"/>
              </w:rPr>
            </w:pPr>
          </w:p>
        </w:tc>
        <w:tc>
          <w:tcPr>
            <w:tcW w:w="356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Объем бюджетных ассигнований на реализацию подпрограммы 1 составляет – </w:t>
            </w:r>
            <w:r w:rsidR="00EE3A27" w:rsidRPr="00506479">
              <w:rPr>
                <w:szCs w:val="28"/>
              </w:rPr>
              <w:t>117836,4</w:t>
            </w:r>
            <w:r w:rsidRPr="00506479">
              <w:rPr>
                <w:szCs w:val="28"/>
              </w:rPr>
              <w:t xml:space="preserve"> тыс. рублей, в том числе: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2019 год – 8895,2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2020 год – 15016,4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2021 год – 18721,9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</w:t>
            </w:r>
            <w:r w:rsidR="00EE3A27" w:rsidRPr="00506479">
              <w:rPr>
                <w:szCs w:val="28"/>
              </w:rPr>
              <w:t>12927,1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2023 год – </w:t>
            </w:r>
            <w:r w:rsidR="00EE3A27" w:rsidRPr="00506479">
              <w:rPr>
                <w:szCs w:val="28"/>
              </w:rPr>
              <w:t>12116,1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2024 год – </w:t>
            </w:r>
            <w:r w:rsidR="00EE3A27" w:rsidRPr="00506479">
              <w:rPr>
                <w:szCs w:val="28"/>
              </w:rPr>
              <w:t>7251,5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2025 год – </w:t>
            </w:r>
            <w:r w:rsidR="00EE3A27" w:rsidRPr="00506479">
              <w:rPr>
                <w:szCs w:val="28"/>
              </w:rPr>
              <w:t>7510,2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2026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2027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2028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2029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2030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рублей.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Из них: за счет средств областного бюджета – 9595,6 тыс. рублей, в том числе по годам: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2019 год – 0,0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2020 год – 4244,7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2021 год – 5350,9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0,0 тыс. рублей; 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2023 год – 0,0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2024 год – 0,0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2025 год – 0,0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2026 год – 0,0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2027 год – 0,0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2028 год – 0,0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2029 год – 0,0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2030 год – 0,0 тыс. рублей</w:t>
            </w:r>
            <w:r w:rsidR="00DA2C08">
              <w:rPr>
                <w:szCs w:val="28"/>
              </w:rPr>
              <w:t>.</w:t>
            </w:r>
          </w:p>
          <w:p w:rsidR="00075203" w:rsidRPr="00506479" w:rsidRDefault="00DA2C08" w:rsidP="00350FEC">
            <w:pPr>
              <w:ind w:right="-108"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075203" w:rsidRPr="00506479">
              <w:rPr>
                <w:szCs w:val="28"/>
              </w:rPr>
              <w:t xml:space="preserve">а счет средств бюджета района составляет – </w:t>
            </w:r>
            <w:r w:rsidR="00350FEC">
              <w:rPr>
                <w:szCs w:val="28"/>
              </w:rPr>
              <w:br/>
            </w:r>
            <w:r w:rsidR="00EE3A27" w:rsidRPr="00506479">
              <w:rPr>
                <w:szCs w:val="28"/>
              </w:rPr>
              <w:t>108240,8</w:t>
            </w:r>
            <w:r w:rsidR="00075203" w:rsidRPr="00506479">
              <w:rPr>
                <w:szCs w:val="28"/>
              </w:rPr>
              <w:t xml:space="preserve"> тыс. рублей, в том числе по годам: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2019 год – 8895,2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2020 год – 10771,7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2021 год – 13371,0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</w:t>
            </w:r>
            <w:r w:rsidR="00EE3A27" w:rsidRPr="00506479">
              <w:rPr>
                <w:szCs w:val="28"/>
              </w:rPr>
              <w:t>12927,1</w:t>
            </w:r>
            <w:r w:rsidRPr="00506479">
              <w:rPr>
                <w:szCs w:val="28"/>
              </w:rPr>
              <w:t xml:space="preserve"> тыс. рублей; 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2023 год – </w:t>
            </w:r>
            <w:r w:rsidR="00EE3A27" w:rsidRPr="00506479">
              <w:rPr>
                <w:szCs w:val="28"/>
              </w:rPr>
              <w:t>12116,1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2024 год – </w:t>
            </w:r>
            <w:r w:rsidR="00EE3A27" w:rsidRPr="00506479">
              <w:rPr>
                <w:szCs w:val="28"/>
              </w:rPr>
              <w:t>7251,5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2025 год – </w:t>
            </w:r>
            <w:r w:rsidR="00EE3A27" w:rsidRPr="00506479">
              <w:rPr>
                <w:szCs w:val="28"/>
              </w:rPr>
              <w:t>7510,2</w:t>
            </w:r>
            <w:r w:rsidRPr="00506479">
              <w:rPr>
                <w:szCs w:val="28"/>
              </w:rPr>
              <w:t xml:space="preserve"> 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2026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2027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2028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2029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рублей;</w:t>
            </w:r>
          </w:p>
          <w:p w:rsidR="00075203" w:rsidRPr="00506479" w:rsidRDefault="00075203" w:rsidP="00350FEC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2030 год – </w:t>
            </w:r>
            <w:r w:rsidR="00EE3A27" w:rsidRPr="00506479">
              <w:rPr>
                <w:szCs w:val="28"/>
              </w:rPr>
              <w:t xml:space="preserve">7079,6 </w:t>
            </w:r>
            <w:r w:rsidRPr="00506479">
              <w:rPr>
                <w:szCs w:val="28"/>
              </w:rPr>
              <w:t>тыс. рублей.</w:t>
            </w:r>
          </w:p>
          <w:p w:rsidR="00054700" w:rsidRPr="00506479" w:rsidRDefault="002D4B44" w:rsidP="00DA2C08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Объемы финансирования подпрограммы 1 на </w:t>
            </w:r>
            <w:r w:rsidR="00DA2C08">
              <w:rPr>
                <w:szCs w:val="28"/>
              </w:rPr>
              <w:br/>
            </w:r>
            <w:r w:rsidRPr="00506479">
              <w:rPr>
                <w:szCs w:val="28"/>
              </w:rPr>
              <w:t>202</w:t>
            </w:r>
            <w:r w:rsidR="00EE3A27" w:rsidRPr="00506479">
              <w:rPr>
                <w:szCs w:val="28"/>
              </w:rPr>
              <w:t>6</w:t>
            </w:r>
            <w:r w:rsidRPr="00506479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506479" w:rsidTr="002A051F">
        <w:tc>
          <w:tcPr>
            <w:tcW w:w="2268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</w:p>
        </w:tc>
        <w:tc>
          <w:tcPr>
            <w:tcW w:w="356" w:type="dxa"/>
            <w:tcMar>
              <w:bottom w:w="28" w:type="dxa"/>
            </w:tcMar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  <w:shd w:val="clear" w:color="auto" w:fill="auto"/>
            <w:tcMar>
              <w:bottom w:w="28" w:type="dxa"/>
            </w:tcMar>
          </w:tcPr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506479" w:rsidRDefault="007A324C" w:rsidP="00350FEC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506479" w:rsidRDefault="007A324C" w:rsidP="00350FEC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506479" w:rsidRDefault="007A324C" w:rsidP="00350FEC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повышение уровня подготовки и </w:t>
            </w:r>
            <w:r w:rsidR="00AD2604" w:rsidRPr="00506479">
              <w:rPr>
                <w:szCs w:val="28"/>
              </w:rPr>
              <w:t>переподготовки</w:t>
            </w:r>
            <w:r w:rsidR="006C2E18" w:rsidRPr="00506479">
              <w:rPr>
                <w:szCs w:val="28"/>
              </w:rPr>
              <w:t xml:space="preserve"> </w:t>
            </w:r>
            <w:r w:rsidRPr="00506479">
              <w:rPr>
                <w:szCs w:val="28"/>
              </w:rPr>
              <w:t>специалистов РЗ ОП РСЧС к действиям при возникновении чрезвычайных ситуаций</w:t>
            </w:r>
            <w:r w:rsidRPr="00506479">
              <w:rPr>
                <w:color w:val="000000"/>
                <w:szCs w:val="28"/>
              </w:rPr>
              <w:t>.</w:t>
            </w:r>
          </w:p>
        </w:tc>
      </w:tr>
    </w:tbl>
    <w:p w:rsidR="007A324C" w:rsidRPr="0011102A" w:rsidRDefault="007A324C" w:rsidP="00506479">
      <w:pPr>
        <w:tabs>
          <w:tab w:val="left" w:pos="1134"/>
          <w:tab w:val="left" w:pos="1418"/>
        </w:tabs>
        <w:rPr>
          <w:sz w:val="16"/>
          <w:szCs w:val="28"/>
        </w:rPr>
      </w:pP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>ПАСПОРТ</w:t>
      </w: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>подпрограммы «</w:t>
      </w:r>
      <w:r w:rsidRPr="00506479">
        <w:rPr>
          <w:kern w:val="2"/>
          <w:szCs w:val="28"/>
          <w:lang w:eastAsia="en-US"/>
        </w:rPr>
        <w:t>Пожарная безопасность</w:t>
      </w:r>
      <w:r w:rsidRPr="00506479">
        <w:rPr>
          <w:szCs w:val="28"/>
        </w:rPr>
        <w:t>» муниципальной программы</w:t>
      </w:r>
      <w:r w:rsidR="003E6971" w:rsidRPr="00506479">
        <w:rPr>
          <w:szCs w:val="28"/>
        </w:rPr>
        <w:t xml:space="preserve"> </w:t>
      </w:r>
      <w:r w:rsidR="00DA2C08">
        <w:rPr>
          <w:szCs w:val="28"/>
        </w:rPr>
        <w:br/>
      </w:r>
      <w:r w:rsidRPr="00506479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11102A" w:rsidRDefault="007A324C" w:rsidP="00506479">
      <w:pPr>
        <w:widowControl w:val="0"/>
        <w:autoSpaceDE w:val="0"/>
        <w:autoSpaceDN w:val="0"/>
        <w:adjustRightInd w:val="0"/>
        <w:ind w:firstLine="720"/>
        <w:rPr>
          <w:sz w:val="1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68"/>
        <w:gridCol w:w="357"/>
        <w:gridCol w:w="7014"/>
      </w:tblGrid>
      <w:tr w:rsidR="007A324C" w:rsidRPr="00506479" w:rsidTr="002A051F">
        <w:tc>
          <w:tcPr>
            <w:tcW w:w="2268" w:type="dxa"/>
            <w:tcMar>
              <w:bottom w:w="28" w:type="dxa"/>
            </w:tcMar>
          </w:tcPr>
          <w:p w:rsidR="00054700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Наименование подпрограммы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«</w:t>
            </w:r>
            <w:r w:rsidRPr="00506479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506479">
              <w:rPr>
                <w:szCs w:val="28"/>
              </w:rPr>
              <w:t>» (далее – подпрограмма 2)</w:t>
            </w:r>
          </w:p>
        </w:tc>
      </w:tr>
      <w:tr w:rsidR="007A324C" w:rsidRPr="00506479" w:rsidTr="002A051F">
        <w:tc>
          <w:tcPr>
            <w:tcW w:w="2268" w:type="dxa"/>
            <w:tcMar>
              <w:bottom w:w="28" w:type="dxa"/>
            </w:tcMar>
          </w:tcPr>
          <w:p w:rsidR="007A324C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Ответственный исполнитель</w:t>
            </w:r>
          </w:p>
          <w:p w:rsidR="00054700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506479" w:rsidRDefault="00054700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</w:p>
        </w:tc>
      </w:tr>
      <w:tr w:rsidR="007A324C" w:rsidRPr="00506479" w:rsidTr="002A051F">
        <w:tc>
          <w:tcPr>
            <w:tcW w:w="2268" w:type="dxa"/>
            <w:tcMar>
              <w:bottom w:w="28" w:type="dxa"/>
            </w:tcMar>
          </w:tcPr>
          <w:p w:rsidR="00AD2604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Участники </w:t>
            </w:r>
          </w:p>
          <w:p w:rsidR="007A324C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АСФ Красносулинского района</w:t>
            </w:r>
            <w:r w:rsidR="00EE3A27" w:rsidRPr="00506479">
              <w:rPr>
                <w:szCs w:val="28"/>
              </w:rPr>
              <w:t>;</w:t>
            </w:r>
          </w:p>
          <w:p w:rsidR="00D56FAC" w:rsidRPr="00506479" w:rsidRDefault="00D56FA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УЗИО и МЗ Красносулинского района</w:t>
            </w:r>
            <w:r w:rsidR="00DA2C08">
              <w:rPr>
                <w:szCs w:val="28"/>
              </w:rPr>
              <w:t>;</w:t>
            </w:r>
          </w:p>
          <w:p w:rsidR="0047461D" w:rsidRPr="00506479" w:rsidRDefault="0047461D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506479" w:rsidRDefault="0047461D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506479" w:rsidRDefault="0047461D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506479" w:rsidTr="002A051F">
        <w:trPr>
          <w:trHeight w:val="995"/>
        </w:trPr>
        <w:tc>
          <w:tcPr>
            <w:tcW w:w="2268" w:type="dxa"/>
            <w:tcMar>
              <w:bottom w:w="28" w:type="dxa"/>
            </w:tcMar>
          </w:tcPr>
          <w:p w:rsidR="00054700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Программно-целевые инструменты 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Cs w:val="28"/>
              </w:rPr>
            </w:pPr>
            <w:r w:rsidRPr="00506479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506479" w:rsidTr="002A051F">
        <w:tc>
          <w:tcPr>
            <w:tcW w:w="2268" w:type="dxa"/>
            <w:tcMar>
              <w:bottom w:w="28" w:type="dxa"/>
            </w:tcMar>
          </w:tcPr>
          <w:p w:rsidR="00054700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Цель 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506479">
              <w:rPr>
                <w:szCs w:val="28"/>
              </w:rPr>
              <w:t xml:space="preserve"> населения и территории</w:t>
            </w:r>
            <w:r w:rsidRPr="00506479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506479" w:rsidTr="002A051F">
        <w:tc>
          <w:tcPr>
            <w:tcW w:w="2268" w:type="dxa"/>
            <w:tcMar>
              <w:bottom w:w="28" w:type="dxa"/>
            </w:tcMar>
          </w:tcPr>
          <w:p w:rsidR="00054700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Задачи 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autoSpaceDE w:val="0"/>
              <w:autoSpaceDN w:val="0"/>
              <w:adjustRightInd w:val="0"/>
              <w:ind w:right="-108" w:firstLine="0"/>
              <w:rPr>
                <w:bCs/>
                <w:szCs w:val="28"/>
              </w:rPr>
            </w:pPr>
            <w:r w:rsidRPr="00506479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506479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506479" w:rsidTr="002A051F">
        <w:trPr>
          <w:trHeight w:val="274"/>
        </w:trPr>
        <w:tc>
          <w:tcPr>
            <w:tcW w:w="2268" w:type="dxa"/>
            <w:tcMar>
              <w:bottom w:w="28" w:type="dxa"/>
            </w:tcMar>
          </w:tcPr>
          <w:p w:rsidR="007A324C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Целевые показатели</w:t>
            </w:r>
            <w:r w:rsidR="003E6971" w:rsidRPr="00506479">
              <w:rPr>
                <w:szCs w:val="28"/>
              </w:rPr>
              <w:t xml:space="preserve"> </w:t>
            </w:r>
            <w:r w:rsidRPr="00506479">
              <w:rPr>
                <w:szCs w:val="28"/>
              </w:rPr>
              <w:t>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506479">
              <w:rPr>
                <w:szCs w:val="28"/>
              </w:rPr>
              <w:t>;</w:t>
            </w:r>
          </w:p>
          <w:p w:rsidR="00054700" w:rsidRPr="00506479" w:rsidRDefault="00B74549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вызова;</w:t>
            </w:r>
          </w:p>
        </w:tc>
      </w:tr>
      <w:tr w:rsidR="007A324C" w:rsidRPr="00506479" w:rsidTr="002A051F">
        <w:tc>
          <w:tcPr>
            <w:tcW w:w="2268" w:type="dxa"/>
            <w:tcMar>
              <w:bottom w:w="28" w:type="dxa"/>
            </w:tcMar>
          </w:tcPr>
          <w:p w:rsidR="00054700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Этапы и сроки реализации</w:t>
            </w:r>
            <w:r w:rsidR="003E6971" w:rsidRPr="00506479">
              <w:rPr>
                <w:szCs w:val="28"/>
              </w:rPr>
              <w:t xml:space="preserve"> </w:t>
            </w:r>
            <w:r w:rsidRPr="00506479">
              <w:rPr>
                <w:szCs w:val="28"/>
              </w:rPr>
              <w:t>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2019</w:t>
            </w:r>
            <w:r w:rsidR="00DA2C08">
              <w:rPr>
                <w:rFonts w:eastAsia="Calibri"/>
                <w:szCs w:val="28"/>
                <w:lang w:eastAsia="en-US"/>
              </w:rPr>
              <w:t>-</w:t>
            </w:r>
            <w:r w:rsidRPr="00506479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 xml:space="preserve">этапы реализации подпрограммы 2 не выделяются </w:t>
            </w:r>
          </w:p>
        </w:tc>
      </w:tr>
      <w:tr w:rsidR="007A324C" w:rsidRPr="00506479" w:rsidTr="002A051F">
        <w:tc>
          <w:tcPr>
            <w:tcW w:w="2268" w:type="dxa"/>
            <w:tcMar>
              <w:bottom w:w="28" w:type="dxa"/>
            </w:tcMar>
          </w:tcPr>
          <w:p w:rsidR="007A324C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color w:val="000000"/>
                <w:szCs w:val="28"/>
              </w:rPr>
            </w:pPr>
            <w:r w:rsidRPr="00506479">
              <w:rPr>
                <w:color w:val="000000"/>
                <w:szCs w:val="28"/>
              </w:rPr>
              <w:t>Ресурсное обеспечение</w:t>
            </w:r>
            <w:r w:rsidR="003E6971" w:rsidRPr="00506479">
              <w:rPr>
                <w:color w:val="000000"/>
                <w:szCs w:val="28"/>
              </w:rPr>
              <w:t xml:space="preserve"> </w:t>
            </w:r>
            <w:r w:rsidRPr="00506479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Объем бюджетных ассигнований на реализацию подпрограммы 2 за счет средств бюджета района составляет – 297,2 тыс. рублей, в том числе: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2019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2020 год – 110,8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2021 год – 186,4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0,0 тыс. рублей; 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2023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2024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2025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2026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2027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2028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2029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2030 год – 0,0 тыс. рублей.</w:t>
            </w:r>
          </w:p>
          <w:p w:rsidR="00054700" w:rsidRPr="00506479" w:rsidRDefault="005530D8" w:rsidP="0011102A">
            <w:pPr>
              <w:ind w:right="-108" w:firstLine="33"/>
              <w:rPr>
                <w:szCs w:val="28"/>
              </w:rPr>
            </w:pPr>
            <w:r w:rsidRPr="00506479">
              <w:rPr>
                <w:szCs w:val="28"/>
              </w:rPr>
              <w:t xml:space="preserve">Объемы финансирования подпрограммы 2 на </w:t>
            </w:r>
            <w:r w:rsidR="00DA2C08">
              <w:rPr>
                <w:szCs w:val="28"/>
              </w:rPr>
              <w:br/>
            </w:r>
            <w:r w:rsidRPr="00506479">
              <w:rPr>
                <w:szCs w:val="28"/>
              </w:rPr>
              <w:t>2025-2030 годы носят прогнозный характер и подлежат уточнению в установленном порядке</w:t>
            </w:r>
          </w:p>
        </w:tc>
      </w:tr>
      <w:tr w:rsidR="007A324C" w:rsidRPr="00506479" w:rsidTr="002A051F">
        <w:trPr>
          <w:trHeight w:val="283"/>
        </w:trPr>
        <w:tc>
          <w:tcPr>
            <w:tcW w:w="2268" w:type="dxa"/>
            <w:tcMar>
              <w:bottom w:w="28" w:type="dxa"/>
            </w:tcMar>
          </w:tcPr>
          <w:p w:rsidR="007A324C" w:rsidRPr="00506479" w:rsidRDefault="007A324C" w:rsidP="00DA2C08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Ожидаемые </w:t>
            </w:r>
            <w:r w:rsidRPr="00506479">
              <w:rPr>
                <w:szCs w:val="28"/>
              </w:rPr>
              <w:lastRenderedPageBreak/>
              <w:t>результаты реализации</w:t>
            </w:r>
            <w:r w:rsidR="006C2E18" w:rsidRPr="00506479">
              <w:rPr>
                <w:szCs w:val="28"/>
              </w:rPr>
              <w:t xml:space="preserve"> </w:t>
            </w:r>
            <w:r w:rsidRPr="00506479">
              <w:rPr>
                <w:szCs w:val="28"/>
              </w:rPr>
              <w:t>подпрограммы 2</w:t>
            </w:r>
          </w:p>
        </w:tc>
        <w:tc>
          <w:tcPr>
            <w:tcW w:w="357" w:type="dxa"/>
            <w:tcMar>
              <w:bottom w:w="28" w:type="dxa"/>
            </w:tcMar>
          </w:tcPr>
          <w:p w:rsidR="007A324C" w:rsidRPr="00506479" w:rsidRDefault="007A324C" w:rsidP="00DA2C08">
            <w:pPr>
              <w:ind w:left="-108" w:right="-108"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–</w:t>
            </w:r>
          </w:p>
        </w:tc>
        <w:tc>
          <w:tcPr>
            <w:tcW w:w="7014" w:type="dxa"/>
            <w:tcMar>
              <w:bottom w:w="28" w:type="dxa"/>
            </w:tcMar>
          </w:tcPr>
          <w:p w:rsidR="007A324C" w:rsidRPr="00506479" w:rsidRDefault="007A324C" w:rsidP="0011102A">
            <w:pPr>
              <w:autoSpaceDE w:val="0"/>
              <w:autoSpaceDN w:val="0"/>
              <w:adjustRightInd w:val="0"/>
              <w:ind w:right="-108" w:firstLine="34"/>
              <w:rPr>
                <w:szCs w:val="28"/>
              </w:rPr>
            </w:pPr>
            <w:r w:rsidRPr="00506479">
              <w:rPr>
                <w:szCs w:val="28"/>
              </w:rPr>
              <w:t xml:space="preserve">снижение рисков возникновения пожаров </w:t>
            </w:r>
            <w:r w:rsidRPr="00506479">
              <w:rPr>
                <w:szCs w:val="28"/>
              </w:rPr>
              <w:br/>
            </w:r>
            <w:r w:rsidRPr="00506479">
              <w:rPr>
                <w:szCs w:val="28"/>
              </w:rPr>
              <w:lastRenderedPageBreak/>
              <w:t>и смягчение их возможных последствий</w:t>
            </w:r>
          </w:p>
        </w:tc>
      </w:tr>
    </w:tbl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lastRenderedPageBreak/>
        <w:t>ПАСПОРТ</w:t>
      </w:r>
    </w:p>
    <w:p w:rsidR="0011102A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 xml:space="preserve">подпрограммы «Обеспечение безопасности на воде» </w:t>
      </w:r>
      <w:r w:rsidRPr="00506479">
        <w:rPr>
          <w:szCs w:val="28"/>
        </w:rPr>
        <w:br/>
        <w:t xml:space="preserve">муниципальной программы «Защита населения и территории </w:t>
      </w: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68"/>
        <w:gridCol w:w="356"/>
        <w:gridCol w:w="7015"/>
      </w:tblGrid>
      <w:tr w:rsidR="007A324C" w:rsidRPr="00506479" w:rsidTr="0011102A">
        <w:tc>
          <w:tcPr>
            <w:tcW w:w="2268" w:type="dxa"/>
          </w:tcPr>
          <w:p w:rsidR="007A324C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054700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«Обеспечение безопасности на воде» (далее – подпрограмма 3)</w:t>
            </w:r>
          </w:p>
        </w:tc>
      </w:tr>
      <w:tr w:rsidR="007A324C" w:rsidRPr="00506479" w:rsidTr="0011102A">
        <w:tc>
          <w:tcPr>
            <w:tcW w:w="2268" w:type="dxa"/>
          </w:tcPr>
          <w:p w:rsidR="00054700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054700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506479" w:rsidTr="0011102A">
        <w:tc>
          <w:tcPr>
            <w:tcW w:w="2268" w:type="dxa"/>
          </w:tcPr>
          <w:p w:rsidR="007A324C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Участники 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054700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АСФ Красносулинского района</w:t>
            </w:r>
          </w:p>
        </w:tc>
      </w:tr>
      <w:tr w:rsidR="007A324C" w:rsidRPr="00506479" w:rsidTr="0011102A">
        <w:trPr>
          <w:trHeight w:val="995"/>
        </w:trPr>
        <w:tc>
          <w:tcPr>
            <w:tcW w:w="2268" w:type="dxa"/>
          </w:tcPr>
          <w:p w:rsidR="00054700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Cs w:val="28"/>
              </w:rPr>
            </w:pPr>
            <w:r w:rsidRPr="00506479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506479" w:rsidTr="0011102A">
        <w:tc>
          <w:tcPr>
            <w:tcW w:w="2268" w:type="dxa"/>
          </w:tcPr>
          <w:p w:rsidR="00054700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Цель 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506479" w:rsidTr="0011102A">
        <w:tc>
          <w:tcPr>
            <w:tcW w:w="2268" w:type="dxa"/>
          </w:tcPr>
          <w:p w:rsidR="00054700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Задачи 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506479" w:rsidRDefault="007A324C" w:rsidP="0011102A">
            <w:pPr>
              <w:autoSpaceDE w:val="0"/>
              <w:autoSpaceDN w:val="0"/>
              <w:adjustRightInd w:val="0"/>
              <w:ind w:right="-108" w:firstLine="0"/>
              <w:rPr>
                <w:bCs/>
                <w:szCs w:val="28"/>
              </w:rPr>
            </w:pPr>
            <w:r w:rsidRPr="00506479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506479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506479" w:rsidTr="0011102A">
        <w:trPr>
          <w:trHeight w:val="1264"/>
        </w:trPr>
        <w:tc>
          <w:tcPr>
            <w:tcW w:w="2268" w:type="dxa"/>
          </w:tcPr>
          <w:p w:rsidR="007A324C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Целевые показатели</w:t>
            </w:r>
            <w:r w:rsidR="00AD2604" w:rsidRPr="00506479">
              <w:rPr>
                <w:szCs w:val="28"/>
              </w:rPr>
              <w:t xml:space="preserve"> </w:t>
            </w:r>
            <w:r w:rsidRPr="00506479">
              <w:rPr>
                <w:szCs w:val="28"/>
              </w:rPr>
              <w:t>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506479" w:rsidTr="0011102A">
        <w:tc>
          <w:tcPr>
            <w:tcW w:w="2268" w:type="dxa"/>
          </w:tcPr>
          <w:p w:rsidR="00054700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Этапы и сроки реализации</w:t>
            </w:r>
            <w:r w:rsidR="00AD2604" w:rsidRPr="00506479">
              <w:rPr>
                <w:szCs w:val="28"/>
              </w:rPr>
              <w:t xml:space="preserve"> </w:t>
            </w:r>
            <w:r w:rsidRPr="00506479">
              <w:rPr>
                <w:szCs w:val="28"/>
              </w:rPr>
              <w:t>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</w:p>
        </w:tc>
      </w:tr>
      <w:tr w:rsidR="007A324C" w:rsidRPr="00506479" w:rsidTr="0011102A">
        <w:tc>
          <w:tcPr>
            <w:tcW w:w="2268" w:type="dxa"/>
          </w:tcPr>
          <w:p w:rsidR="007A324C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color w:val="000000"/>
                <w:szCs w:val="28"/>
              </w:rPr>
            </w:pPr>
            <w:r w:rsidRPr="00506479">
              <w:rPr>
                <w:color w:val="000000"/>
                <w:szCs w:val="28"/>
              </w:rPr>
              <w:t>Ресурсное обеспечение</w:t>
            </w:r>
            <w:r w:rsidR="00AD2604" w:rsidRPr="00506479">
              <w:rPr>
                <w:color w:val="000000"/>
                <w:szCs w:val="28"/>
              </w:rPr>
              <w:t xml:space="preserve"> </w:t>
            </w:r>
            <w:r w:rsidRPr="00506479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Объем бюджетных ассигнований на реализацию подпрограммы 3 за счет средств бюджета района составляет – 0,0 тыс. рублей, в том числе: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2019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2020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2021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0,0 тыс. рублей; 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2023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2024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2025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2026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2027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2028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2029 год – 0,0 тыс. рублей;</w:t>
            </w:r>
          </w:p>
          <w:p w:rsidR="005530D8" w:rsidRPr="00506479" w:rsidRDefault="005530D8" w:rsidP="0011102A">
            <w:pPr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2030 год – 0,0 тыс. рублей.</w:t>
            </w:r>
          </w:p>
          <w:p w:rsidR="007A324C" w:rsidRPr="00506479" w:rsidRDefault="005530D8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Объемы финансирования подпрограммы 3 на </w:t>
            </w:r>
            <w:r w:rsidR="0011102A">
              <w:rPr>
                <w:szCs w:val="28"/>
              </w:rPr>
              <w:br/>
            </w:r>
            <w:r w:rsidRPr="00506479">
              <w:rPr>
                <w:szCs w:val="28"/>
              </w:rPr>
              <w:t>202</w:t>
            </w:r>
            <w:r w:rsidR="0047461D" w:rsidRPr="00506479">
              <w:rPr>
                <w:szCs w:val="28"/>
              </w:rPr>
              <w:t>6</w:t>
            </w:r>
            <w:r w:rsidRPr="00506479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506479" w:rsidTr="0011102A">
        <w:trPr>
          <w:trHeight w:val="131"/>
        </w:trPr>
        <w:tc>
          <w:tcPr>
            <w:tcW w:w="2268" w:type="dxa"/>
          </w:tcPr>
          <w:p w:rsidR="007A324C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356" w:type="dxa"/>
          </w:tcPr>
          <w:p w:rsidR="007A324C" w:rsidRPr="00506479" w:rsidRDefault="007A324C" w:rsidP="00506479">
            <w:pPr>
              <w:ind w:firstLine="0"/>
              <w:jc w:val="center"/>
              <w:rPr>
                <w:szCs w:val="28"/>
              </w:rPr>
            </w:pPr>
            <w:r w:rsidRPr="00506479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506479" w:rsidRDefault="007A324C" w:rsidP="0011102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506479">
              <w:rPr>
                <w:szCs w:val="28"/>
              </w:rPr>
              <w:t>снижение рисков возникновения несчастных случаев на воде и смягчение их возможных последствий</w:t>
            </w:r>
          </w:p>
        </w:tc>
      </w:tr>
    </w:tbl>
    <w:p w:rsidR="007A324C" w:rsidRPr="00285735" w:rsidRDefault="007A324C" w:rsidP="00506479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285735" w:rsidRDefault="007A324C" w:rsidP="002A051F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285735">
        <w:rPr>
          <w:bCs/>
          <w:szCs w:val="28"/>
        </w:rPr>
        <w:t>ПАСПОРТ</w:t>
      </w:r>
    </w:p>
    <w:p w:rsidR="00285735" w:rsidRPr="00285735" w:rsidRDefault="007A324C" w:rsidP="002A051F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285735">
        <w:rPr>
          <w:bCs/>
          <w:szCs w:val="28"/>
        </w:rPr>
        <w:t xml:space="preserve">подпрограммы «Создание системы обеспечения </w:t>
      </w:r>
    </w:p>
    <w:p w:rsidR="00285735" w:rsidRPr="00285735" w:rsidRDefault="007A324C" w:rsidP="002A051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85735">
        <w:rPr>
          <w:bCs/>
          <w:szCs w:val="28"/>
        </w:rPr>
        <w:t>вызова экстренных оперативных служб по единому номеру «112» муниципальной программы</w:t>
      </w:r>
      <w:r w:rsidR="003E6971" w:rsidRPr="00285735">
        <w:rPr>
          <w:bCs/>
          <w:szCs w:val="28"/>
        </w:rPr>
        <w:t xml:space="preserve"> </w:t>
      </w:r>
      <w:r w:rsidRPr="00285735">
        <w:rPr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7A324C" w:rsidRPr="00285735" w:rsidRDefault="007A324C" w:rsidP="002A051F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285735">
        <w:rPr>
          <w:szCs w:val="28"/>
        </w:rPr>
        <w:t>на водных объектах»</w:t>
      </w:r>
    </w:p>
    <w:p w:rsidR="007A324C" w:rsidRPr="00285735" w:rsidRDefault="007A324C" w:rsidP="002A051F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357"/>
        <w:gridCol w:w="7013"/>
      </w:tblGrid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Наименование подпрограммы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«Создание системы обеспечения вызова экстренных оперативных служб по единому номеру «112» </w:t>
            </w:r>
            <w:r w:rsidR="002A051F">
              <w:rPr>
                <w:szCs w:val="28"/>
              </w:rPr>
              <w:br/>
            </w:r>
            <w:r w:rsidRPr="00506479">
              <w:rPr>
                <w:szCs w:val="28"/>
              </w:rPr>
              <w:t>(далее – подпрограмма 4)</w:t>
            </w: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Участники 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506479" w:rsidRDefault="007A324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ЕДДС Красносулинского района</w:t>
            </w:r>
            <w:r w:rsidR="00D56FAC" w:rsidRPr="00506479">
              <w:rPr>
                <w:szCs w:val="28"/>
              </w:rPr>
              <w:t>;</w:t>
            </w:r>
          </w:p>
          <w:p w:rsidR="007A324C" w:rsidRPr="00506479" w:rsidRDefault="00D56FA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tabs>
                <w:tab w:val="left" w:pos="3119"/>
                <w:tab w:val="left" w:pos="10059"/>
              </w:tabs>
              <w:ind w:left="-108" w:right="-6" w:firstLine="0"/>
              <w:rPr>
                <w:szCs w:val="28"/>
              </w:rPr>
            </w:pPr>
            <w:r w:rsidRPr="00506479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Отсутствуют</w:t>
            </w: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Цель</w:t>
            </w:r>
          </w:p>
          <w:p w:rsidR="007A324C" w:rsidRPr="00506479" w:rsidRDefault="007A324C" w:rsidP="002A051F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AD2604" w:rsidRPr="00506479" w:rsidRDefault="007A324C" w:rsidP="002A051F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Задачи </w:t>
            </w:r>
          </w:p>
          <w:p w:rsidR="007A324C" w:rsidRPr="00506479" w:rsidRDefault="007A324C" w:rsidP="002A051F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pStyle w:val="ConsPlusNormal"/>
              <w:ind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47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автоматизированных рабочих мест </w:t>
            </w:r>
            <w:r w:rsidR="002857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6479">
              <w:rPr>
                <w:rFonts w:ascii="Times New Roman" w:hAnsi="Times New Roman" w:cs="Times New Roman"/>
                <w:sz w:val="28"/>
                <w:szCs w:val="28"/>
              </w:rPr>
              <w:t>(далее – АРМ) Системы-112 на территории Красносулинского района;</w:t>
            </w:r>
          </w:p>
          <w:p w:rsidR="007A324C" w:rsidRPr="00506479" w:rsidRDefault="007A324C" w:rsidP="002A051F">
            <w:pPr>
              <w:pStyle w:val="ConsPlusNormal"/>
              <w:ind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47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Этапы и сроки реализации 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right="-109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2019</w:t>
            </w:r>
            <w:r w:rsidR="00285735">
              <w:rPr>
                <w:rFonts w:eastAsia="Calibri"/>
                <w:szCs w:val="28"/>
                <w:lang w:eastAsia="en-US"/>
              </w:rPr>
              <w:t>-</w:t>
            </w:r>
            <w:r w:rsidRPr="00506479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right="-109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  <w:p w:rsidR="007A324C" w:rsidRPr="00506479" w:rsidRDefault="007A324C" w:rsidP="002A051F">
            <w:pPr>
              <w:widowControl w:val="0"/>
              <w:autoSpaceDE w:val="0"/>
              <w:autoSpaceDN w:val="0"/>
              <w:adjustRightInd w:val="0"/>
              <w:ind w:right="-109" w:firstLine="0"/>
              <w:rPr>
                <w:szCs w:val="28"/>
              </w:rPr>
            </w:pP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Объем бюджетных ассигнований на реализацию подпрограммы 4 за счет средств бюджета района составляет – 56089,7 тыс. рублей, в том числе: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2019 год – 3392,4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2020 год – 3523,1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2021 год – 4094,6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4757,1 тыс. рублей; 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2023 год – 5264,8 тыс. рублей; 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2024 год – 4818,3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2025 год – 4864,9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2026 год – 5074,9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2027 год – 5074,9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2028 год – 5074,9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2029 год – 5074,9 тыс. рублей;</w:t>
            </w:r>
          </w:p>
          <w:p w:rsidR="0047461D" w:rsidRPr="00506479" w:rsidRDefault="0047461D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2030 год – 5074,9 тыс. рублей.</w:t>
            </w:r>
          </w:p>
          <w:p w:rsidR="005530D8" w:rsidRPr="00506479" w:rsidRDefault="0047461D" w:rsidP="002A051F">
            <w:pPr>
              <w:widowControl w:val="0"/>
              <w:autoSpaceDE w:val="0"/>
              <w:autoSpaceDN w:val="0"/>
              <w:adjustRightInd w:val="0"/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Объемы финансирования подпрограммы 4 на 2026-2030 годы носят прогнозный характер и подлежат уточнению в установленном порядке </w:t>
            </w:r>
          </w:p>
        </w:tc>
      </w:tr>
      <w:tr w:rsidR="007A324C" w:rsidRPr="00506479" w:rsidTr="00285735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Ожидаемые результаты подпрограммы 4</w:t>
            </w:r>
          </w:p>
        </w:tc>
        <w:tc>
          <w:tcPr>
            <w:tcW w:w="357" w:type="dxa"/>
            <w:shd w:val="clear" w:color="auto" w:fill="auto"/>
            <w:tcMar>
              <w:bottom w:w="57" w:type="dxa"/>
            </w:tcMar>
          </w:tcPr>
          <w:p w:rsidR="007A324C" w:rsidRPr="00506479" w:rsidRDefault="002A051F" w:rsidP="00285735">
            <w:pPr>
              <w:ind w:left="-108" w:right="-20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14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051F">
            <w:pPr>
              <w:ind w:right="-109" w:firstLine="0"/>
              <w:rPr>
                <w:szCs w:val="28"/>
              </w:rPr>
            </w:pPr>
            <w:r w:rsidRPr="00506479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506479" w:rsidRDefault="007A324C" w:rsidP="00506479">
      <w:pPr>
        <w:rPr>
          <w:szCs w:val="28"/>
        </w:rPr>
      </w:pP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506479">
        <w:rPr>
          <w:bCs/>
          <w:szCs w:val="28"/>
        </w:rPr>
        <w:t>ПАСПОРТ</w:t>
      </w: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 w:rsidRPr="00506479">
        <w:rPr>
          <w:bCs/>
          <w:szCs w:val="28"/>
        </w:rPr>
        <w:t>подпрограммы «</w:t>
      </w:r>
      <w:r w:rsidRPr="00506479">
        <w:rPr>
          <w:kern w:val="2"/>
          <w:szCs w:val="28"/>
        </w:rPr>
        <w:t xml:space="preserve">Создание аппаратно-программного комплекса </w:t>
      </w: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 w:rsidRPr="00506479">
        <w:rPr>
          <w:kern w:val="2"/>
          <w:szCs w:val="28"/>
        </w:rPr>
        <w:t>«Безопасный город» на территории Красносулинского района</w:t>
      </w:r>
    </w:p>
    <w:p w:rsidR="002A5D88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bCs/>
          <w:szCs w:val="28"/>
        </w:rPr>
        <w:t>муниципальной программы</w:t>
      </w:r>
      <w:r w:rsidR="003E6971" w:rsidRPr="00506479">
        <w:rPr>
          <w:bCs/>
          <w:szCs w:val="28"/>
        </w:rPr>
        <w:t xml:space="preserve"> </w:t>
      </w:r>
      <w:r w:rsidRPr="00506479">
        <w:rPr>
          <w:szCs w:val="28"/>
        </w:rPr>
        <w:t xml:space="preserve">«Защита населения и территории от </w:t>
      </w:r>
    </w:p>
    <w:p w:rsidR="002A5D88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 xml:space="preserve">чрезвычайных ситуаций, обеспечение пожарной безопасности и </w:t>
      </w: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506479">
        <w:rPr>
          <w:szCs w:val="28"/>
        </w:rPr>
        <w:t>безопасности людей на водных объектах»</w:t>
      </w: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6"/>
        <w:gridCol w:w="356"/>
        <w:gridCol w:w="7016"/>
      </w:tblGrid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Наименование подпрограммы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054700" w:rsidRPr="00506479" w:rsidRDefault="007A324C" w:rsidP="002A5D88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kern w:val="2"/>
                <w:szCs w:val="28"/>
              </w:rPr>
            </w:pPr>
            <w:r w:rsidRPr="00506479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054700" w:rsidRPr="00506479" w:rsidRDefault="007A324C" w:rsidP="002A5D88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Участники подпрограммы 5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506479" w:rsidRDefault="00EE23E6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ЕДДС Красносулинского района</w:t>
            </w:r>
            <w:r w:rsidR="00D56FAC" w:rsidRPr="00506479">
              <w:rPr>
                <w:szCs w:val="28"/>
              </w:rPr>
              <w:t>;</w:t>
            </w:r>
          </w:p>
          <w:p w:rsidR="00054700" w:rsidRPr="00506479" w:rsidRDefault="00D56FAC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054700" w:rsidRPr="00506479" w:rsidRDefault="007A324C" w:rsidP="002A5D88">
            <w:pPr>
              <w:tabs>
                <w:tab w:val="left" w:pos="3119"/>
                <w:tab w:val="left" w:pos="10059"/>
              </w:tabs>
              <w:ind w:left="-108" w:right="-6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 xml:space="preserve">Программно-целевые </w:t>
            </w:r>
            <w:r w:rsidRPr="00506479">
              <w:rPr>
                <w:szCs w:val="28"/>
              </w:rPr>
              <w:lastRenderedPageBreak/>
              <w:t>инструменты подпрограммы 5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Отсутствуют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Цель</w:t>
            </w:r>
          </w:p>
          <w:p w:rsidR="007A324C" w:rsidRPr="00506479" w:rsidRDefault="007A324C" w:rsidP="002A5D88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подпрограммы 5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054700" w:rsidRPr="00506479" w:rsidRDefault="007A324C" w:rsidP="002A5D88">
            <w:pPr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506479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108" w:right="-170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t>Задачи подпрограммы 5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autoSpaceDE w:val="0"/>
              <w:autoSpaceDN w:val="0"/>
              <w:adjustRightInd w:val="0"/>
              <w:ind w:left="-36" w:right="-109" w:firstLine="0"/>
              <w:rPr>
                <w:color w:val="FF0000"/>
                <w:kern w:val="2"/>
                <w:szCs w:val="28"/>
                <w:lang w:eastAsia="en-US"/>
              </w:rPr>
            </w:pPr>
            <w:r w:rsidRPr="00506479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506479">
              <w:rPr>
                <w:kern w:val="2"/>
                <w:szCs w:val="28"/>
                <w:lang w:eastAsia="en-US"/>
              </w:rPr>
              <w:t xml:space="preserve"> </w:t>
            </w:r>
            <w:r w:rsidRPr="00506479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506479" w:rsidRDefault="007A324C" w:rsidP="002A5D88">
            <w:pPr>
              <w:autoSpaceDE w:val="0"/>
              <w:autoSpaceDN w:val="0"/>
              <w:adjustRightInd w:val="0"/>
              <w:ind w:left="-36" w:right="-109" w:firstLine="0"/>
              <w:rPr>
                <w:kern w:val="2"/>
                <w:szCs w:val="28"/>
                <w:lang w:eastAsia="en-US"/>
              </w:rPr>
            </w:pPr>
            <w:r w:rsidRPr="00506479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Целевые показатели подпрограммы 5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054700" w:rsidRPr="00506479" w:rsidRDefault="007A324C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054700" w:rsidRPr="00506479" w:rsidRDefault="007A324C" w:rsidP="002A5D88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rFonts w:eastAsia="Calibri"/>
                <w:szCs w:val="28"/>
                <w:lang w:eastAsia="en-US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2019</w:t>
            </w:r>
            <w:r w:rsidR="002A5D88">
              <w:rPr>
                <w:rFonts w:eastAsia="Calibri"/>
                <w:szCs w:val="28"/>
                <w:lang w:eastAsia="en-US"/>
              </w:rPr>
              <w:t>-</w:t>
            </w:r>
            <w:r w:rsidRPr="00506479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506479" w:rsidRDefault="007A324C" w:rsidP="002A5D88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506479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108" w:firstLine="0"/>
              <w:rPr>
                <w:szCs w:val="28"/>
              </w:rPr>
            </w:pPr>
            <w:r w:rsidRPr="00506479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Объем бюджетных ассигнований на реализацию подпрограммы 5 за счет средств бюджета района составляет – 14800,0 тыс. рублей, в том числе: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2019 год – 2400,0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2020 год – 2400,0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2021 год – 2400,0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2022 год – 2400,0 тыс. рублей; 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 xml:space="preserve">2023 год – 2600,0 тыс. рублей; 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2024 год – 2600,0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2025 год – 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2026 год – 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2027 год – 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2028 год – 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2029 год – 0,0 тыс. рублей;</w:t>
            </w:r>
          </w:p>
          <w:p w:rsidR="0047461D" w:rsidRPr="00506479" w:rsidRDefault="0047461D" w:rsidP="002A5D88">
            <w:pPr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2030 год – 0,0 тыс. рублей.</w:t>
            </w:r>
          </w:p>
          <w:p w:rsidR="00054700" w:rsidRPr="00506479" w:rsidRDefault="0047461D" w:rsidP="002A5D88">
            <w:pPr>
              <w:widowControl w:val="0"/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506479">
              <w:rPr>
                <w:szCs w:val="28"/>
              </w:rPr>
              <w:t>Объемы финансирования подпрограммы 5 на 2026-2030 годы носят прогнозный характер и подлежат уточнению в установленном порядке</w:t>
            </w:r>
          </w:p>
        </w:tc>
      </w:tr>
      <w:tr w:rsidR="007A324C" w:rsidRPr="00506479" w:rsidTr="002A5D88">
        <w:tc>
          <w:tcPr>
            <w:tcW w:w="2268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ind w:left="-108" w:firstLine="0"/>
              <w:jc w:val="left"/>
              <w:rPr>
                <w:szCs w:val="28"/>
              </w:rPr>
            </w:pPr>
            <w:r w:rsidRPr="00506479">
              <w:rPr>
                <w:szCs w:val="28"/>
              </w:rPr>
              <w:lastRenderedPageBreak/>
              <w:t>Ожидаемые результаты подпрограммы</w:t>
            </w:r>
          </w:p>
        </w:tc>
        <w:tc>
          <w:tcPr>
            <w:tcW w:w="329" w:type="dxa"/>
            <w:shd w:val="clear" w:color="auto" w:fill="auto"/>
            <w:tcMar>
              <w:bottom w:w="57" w:type="dxa"/>
            </w:tcMar>
          </w:tcPr>
          <w:p w:rsidR="007A324C" w:rsidRPr="00506479" w:rsidRDefault="002A5D88" w:rsidP="0050647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  <w:tcMar>
              <w:bottom w:w="57" w:type="dxa"/>
            </w:tcMar>
          </w:tcPr>
          <w:p w:rsidR="007A324C" w:rsidRPr="00506479" w:rsidRDefault="007A324C" w:rsidP="002A5D88">
            <w:pPr>
              <w:autoSpaceDE w:val="0"/>
              <w:autoSpaceDN w:val="0"/>
              <w:adjustRightInd w:val="0"/>
              <w:ind w:left="-36" w:right="-109" w:firstLine="0"/>
              <w:rPr>
                <w:kern w:val="2"/>
                <w:szCs w:val="28"/>
                <w:lang w:eastAsia="en-US"/>
              </w:rPr>
            </w:pPr>
            <w:r w:rsidRPr="00506479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506479" w:rsidRDefault="007A324C" w:rsidP="002A5D88">
            <w:pPr>
              <w:autoSpaceDE w:val="0"/>
              <w:autoSpaceDN w:val="0"/>
              <w:adjustRightInd w:val="0"/>
              <w:ind w:left="-36" w:right="-109" w:firstLine="0"/>
              <w:rPr>
                <w:szCs w:val="28"/>
              </w:rPr>
            </w:pPr>
            <w:r w:rsidRPr="00506479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</w:t>
            </w:r>
          </w:p>
        </w:tc>
      </w:tr>
    </w:tbl>
    <w:p w:rsidR="007A324C" w:rsidRPr="00506479" w:rsidRDefault="007A324C" w:rsidP="00506479">
      <w:pPr>
        <w:rPr>
          <w:szCs w:val="28"/>
        </w:rPr>
      </w:pP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6479">
        <w:rPr>
          <w:szCs w:val="28"/>
        </w:rPr>
        <w:t>1. Приоритеты и цели муниципальной политики Красносулинского района в сфере защиты населения и территории от</w:t>
      </w:r>
      <w:r w:rsidR="001440A0">
        <w:rPr>
          <w:szCs w:val="28"/>
        </w:rPr>
        <w:t xml:space="preserve"> </w:t>
      </w:r>
      <w:r w:rsidRPr="00506479">
        <w:rPr>
          <w:szCs w:val="28"/>
        </w:rPr>
        <w:t>чрезвычайных ситуаций, обеспечение пожарной</w:t>
      </w:r>
      <w:r w:rsidR="001440A0">
        <w:rPr>
          <w:szCs w:val="28"/>
        </w:rPr>
        <w:t xml:space="preserve"> </w:t>
      </w:r>
      <w:r w:rsidRPr="00506479">
        <w:rPr>
          <w:szCs w:val="28"/>
        </w:rPr>
        <w:t>безопасности и безопасности людей на водных объектах</w:t>
      </w:r>
      <w:r w:rsidR="00506479">
        <w:rPr>
          <w:szCs w:val="28"/>
        </w:rPr>
        <w:t xml:space="preserve"> </w:t>
      </w:r>
    </w:p>
    <w:p w:rsidR="007A324C" w:rsidRPr="00506479" w:rsidRDefault="007A324C" w:rsidP="00506479">
      <w:pPr>
        <w:autoSpaceDE w:val="0"/>
        <w:autoSpaceDN w:val="0"/>
        <w:adjustRightInd w:val="0"/>
        <w:ind w:firstLine="0"/>
        <w:rPr>
          <w:bCs/>
          <w:szCs w:val="28"/>
        </w:rPr>
      </w:pP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506479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506479">
        <w:rPr>
          <w:kern w:val="2"/>
          <w:szCs w:val="28"/>
        </w:rPr>
        <w:t xml:space="preserve"> на территории Ростовской области.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506479">
        <w:rPr>
          <w:szCs w:val="28"/>
        </w:rPr>
        <w:t xml:space="preserve"> </w:t>
      </w:r>
      <w:r w:rsidRPr="00506479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lastRenderedPageBreak/>
        <w:t>Указанные направления реализуются в соответствии с:</w:t>
      </w:r>
    </w:p>
    <w:p w:rsidR="0005470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5470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Федеральным законом от 21.12.1994 № 69-ФЗ «О пожарной безопасности»;</w:t>
      </w:r>
    </w:p>
    <w:p w:rsidR="0005470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Федеральным законом от 22.07.20</w:t>
      </w:r>
      <w:r w:rsidR="00054700" w:rsidRPr="00506479">
        <w:rPr>
          <w:bCs/>
          <w:szCs w:val="28"/>
        </w:rPr>
        <w:t>0</w:t>
      </w:r>
      <w:r w:rsidRPr="00506479">
        <w:rPr>
          <w:bCs/>
          <w:szCs w:val="28"/>
        </w:rPr>
        <w:t>8</w:t>
      </w:r>
      <w:r w:rsidR="00054700" w:rsidRPr="00506479">
        <w:rPr>
          <w:bCs/>
          <w:szCs w:val="28"/>
        </w:rPr>
        <w:t xml:space="preserve"> № 123-ФЗ </w:t>
      </w:r>
      <w:r w:rsidRPr="00506479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постановлением Правительства Российской Федерации от 21.11.2011</w:t>
      </w:r>
      <w:r w:rsidR="00506479">
        <w:rPr>
          <w:bCs/>
          <w:szCs w:val="28"/>
        </w:rPr>
        <w:t xml:space="preserve"> </w:t>
      </w:r>
      <w:r w:rsidRPr="00506479">
        <w:rPr>
          <w:bCs/>
          <w:szCs w:val="28"/>
        </w:rPr>
        <w:t>№</w:t>
      </w:r>
      <w:r w:rsidR="001440A0">
        <w:rPr>
          <w:bCs/>
          <w:szCs w:val="28"/>
        </w:rPr>
        <w:t> </w:t>
      </w:r>
      <w:r w:rsidRPr="00506479">
        <w:rPr>
          <w:bCs/>
          <w:szCs w:val="28"/>
        </w:rPr>
        <w:t>958 «О системе обеспечения вызова экстренных оперативных служб по единому номеру «112»;</w:t>
      </w:r>
    </w:p>
    <w:p w:rsidR="0005470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 xml:space="preserve">Указом Президента Российской Федерации от 13.11.2012 № 1522 </w:t>
      </w:r>
      <w:r w:rsidRPr="00506479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Областным законом «О защите населения и территорий от чрезвычайных ситуаций межмуниципального и регионального характера» от 29.12.2004 №</w:t>
      </w:r>
      <w:r w:rsidR="001440A0">
        <w:rPr>
          <w:bCs/>
          <w:szCs w:val="28"/>
        </w:rPr>
        <w:t> </w:t>
      </w:r>
      <w:r w:rsidRPr="00506479">
        <w:rPr>
          <w:bCs/>
          <w:szCs w:val="28"/>
        </w:rPr>
        <w:t>256-ЗС;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506479">
        <w:rPr>
          <w:szCs w:val="28"/>
        </w:rPr>
        <w:t xml:space="preserve">раммы и их значениях приведены </w:t>
      </w:r>
      <w:r w:rsidRPr="00506479">
        <w:rPr>
          <w:szCs w:val="28"/>
        </w:rPr>
        <w:t>в приложении № 1 к настоящей муниципальной программе.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506479">
        <w:rPr>
          <w:bCs/>
          <w:szCs w:val="28"/>
        </w:rPr>
        <w:t xml:space="preserve"> </w:t>
      </w:r>
      <w:r w:rsidRPr="00506479">
        <w:rPr>
          <w:szCs w:val="28"/>
        </w:rPr>
        <w:t>приведены в приложении № 2 к настоящей муниципальной программе.</w:t>
      </w:r>
    </w:p>
    <w:p w:rsidR="008D5C70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 xml:space="preserve">Расходы бюджета района на реализацию муниципальной программы </w:t>
      </w:r>
      <w:r w:rsidR="00054700" w:rsidRPr="00506479">
        <w:rPr>
          <w:szCs w:val="28"/>
        </w:rPr>
        <w:t>приведены</w:t>
      </w:r>
      <w:r w:rsidRPr="00506479">
        <w:rPr>
          <w:szCs w:val="28"/>
        </w:rPr>
        <w:t xml:space="preserve"> в приложении № 3 к настоящей муниципальной программе.</w:t>
      </w:r>
    </w:p>
    <w:p w:rsidR="007A324C" w:rsidRPr="00506479" w:rsidRDefault="007A324C" w:rsidP="001440A0">
      <w:pPr>
        <w:autoSpaceDE w:val="0"/>
        <w:autoSpaceDN w:val="0"/>
        <w:adjustRightInd w:val="0"/>
        <w:ind w:firstLine="709"/>
        <w:rPr>
          <w:szCs w:val="28"/>
        </w:rPr>
      </w:pPr>
      <w:r w:rsidRPr="00506479">
        <w:rPr>
          <w:szCs w:val="28"/>
        </w:rPr>
        <w:t xml:space="preserve">Расходы на реализацию муниципальной </w:t>
      </w:r>
      <w:r w:rsidR="00212782" w:rsidRPr="00506479">
        <w:rPr>
          <w:szCs w:val="28"/>
        </w:rPr>
        <w:t xml:space="preserve">программы приведены </w:t>
      </w:r>
      <w:r w:rsidRPr="00506479">
        <w:rPr>
          <w:szCs w:val="28"/>
        </w:rPr>
        <w:t>в приложении № 4 к настоящей муниципальной программе.</w:t>
      </w:r>
    </w:p>
    <w:p w:rsidR="007A324C" w:rsidRPr="00506479" w:rsidRDefault="007A324C" w:rsidP="001440A0">
      <w:pPr>
        <w:ind w:firstLine="709"/>
        <w:rPr>
          <w:szCs w:val="28"/>
        </w:rPr>
      </w:pPr>
    </w:p>
    <w:p w:rsidR="00761C83" w:rsidRPr="00506479" w:rsidRDefault="00761C83" w:rsidP="002739F3">
      <w:pPr>
        <w:ind w:firstLine="0"/>
        <w:jc w:val="center"/>
        <w:rPr>
          <w:szCs w:val="28"/>
        </w:rPr>
      </w:pPr>
      <w:r w:rsidRPr="00506479">
        <w:rPr>
          <w:szCs w:val="28"/>
        </w:rPr>
        <w:t>2. Общая характеристика участия поселений, входящих в состав</w:t>
      </w:r>
    </w:p>
    <w:p w:rsidR="00761C83" w:rsidRPr="00506479" w:rsidRDefault="00761C83" w:rsidP="002739F3">
      <w:pPr>
        <w:ind w:firstLine="0"/>
        <w:jc w:val="center"/>
        <w:rPr>
          <w:szCs w:val="28"/>
        </w:rPr>
      </w:pPr>
      <w:r w:rsidRPr="00506479">
        <w:rPr>
          <w:szCs w:val="28"/>
        </w:rPr>
        <w:t>Красносулинского района в реализации муниципальной программы</w:t>
      </w:r>
    </w:p>
    <w:p w:rsidR="00761C83" w:rsidRPr="00506479" w:rsidRDefault="00761C83" w:rsidP="001440A0">
      <w:pPr>
        <w:ind w:firstLine="709"/>
        <w:jc w:val="center"/>
        <w:rPr>
          <w:szCs w:val="28"/>
        </w:rPr>
      </w:pPr>
    </w:p>
    <w:p w:rsidR="00761C83" w:rsidRPr="00506479" w:rsidRDefault="00761C83" w:rsidP="001440A0">
      <w:pPr>
        <w:ind w:firstLine="709"/>
        <w:rPr>
          <w:szCs w:val="28"/>
        </w:rPr>
      </w:pPr>
      <w:r w:rsidRPr="00506479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506479" w:rsidRDefault="00761C83" w:rsidP="001440A0">
      <w:pPr>
        <w:ind w:firstLine="709"/>
        <w:rPr>
          <w:szCs w:val="28"/>
        </w:rPr>
      </w:pPr>
      <w:r w:rsidRPr="00506479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506479" w:rsidRDefault="00761C83" w:rsidP="001440A0">
      <w:pPr>
        <w:ind w:firstLine="709"/>
        <w:rPr>
          <w:szCs w:val="28"/>
        </w:rPr>
      </w:pPr>
      <w:r w:rsidRPr="00506479">
        <w:rPr>
          <w:szCs w:val="28"/>
        </w:rPr>
        <w:lastRenderedPageBreak/>
        <w:t>Сведения о показателях по поселениям, приведены в приложении № 5 к настоящей муниципальной программе.</w:t>
      </w:r>
    </w:p>
    <w:p w:rsidR="00761C83" w:rsidRPr="00506479" w:rsidRDefault="00761C83" w:rsidP="001440A0">
      <w:pPr>
        <w:ind w:firstLine="709"/>
        <w:rPr>
          <w:szCs w:val="28"/>
        </w:rPr>
      </w:pPr>
      <w:r w:rsidRPr="00506479">
        <w:rPr>
          <w:szCs w:val="28"/>
        </w:rPr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 7 к настоящей муниципальной программе.</w:t>
      </w:r>
    </w:p>
    <w:p w:rsidR="007A324C" w:rsidRPr="00506479" w:rsidRDefault="007A324C" w:rsidP="001440A0">
      <w:pPr>
        <w:ind w:firstLine="709"/>
        <w:rPr>
          <w:szCs w:val="28"/>
        </w:rPr>
      </w:pPr>
    </w:p>
    <w:p w:rsidR="007A324C" w:rsidRPr="00506479" w:rsidRDefault="007A324C" w:rsidP="00506479">
      <w:pPr>
        <w:ind w:firstLine="0"/>
        <w:rPr>
          <w:szCs w:val="28"/>
        </w:rPr>
      </w:pPr>
    </w:p>
    <w:p w:rsidR="00D56FAC" w:rsidRPr="00506479" w:rsidRDefault="00D56FAC" w:rsidP="00506479">
      <w:pPr>
        <w:ind w:firstLine="0"/>
        <w:rPr>
          <w:szCs w:val="28"/>
        </w:rPr>
      </w:pPr>
    </w:p>
    <w:p w:rsidR="007A324C" w:rsidRPr="00506479" w:rsidRDefault="007A324C" w:rsidP="00506479">
      <w:pPr>
        <w:ind w:firstLine="0"/>
        <w:rPr>
          <w:szCs w:val="28"/>
        </w:rPr>
      </w:pPr>
      <w:r w:rsidRPr="00506479">
        <w:rPr>
          <w:szCs w:val="28"/>
        </w:rPr>
        <w:t xml:space="preserve">Управляющий делами </w:t>
      </w:r>
    </w:p>
    <w:p w:rsidR="007A324C" w:rsidRPr="00380598" w:rsidRDefault="001440A0" w:rsidP="001440A0">
      <w:pPr>
        <w:tabs>
          <w:tab w:val="right" w:pos="9639"/>
        </w:tabs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506479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9A70C9">
          <w:headerReference w:type="default" r:id="rId9"/>
          <w:pgSz w:w="11907" w:h="16840" w:code="9"/>
          <w:pgMar w:top="1134" w:right="567" w:bottom="1134" w:left="1701" w:header="720" w:footer="318" w:gutter="0"/>
          <w:cols w:space="720"/>
          <w:titlePg/>
          <w:docGrid w:linePitch="381"/>
        </w:sectPr>
      </w:pPr>
    </w:p>
    <w:p w:rsidR="006D5696" w:rsidRPr="00506479" w:rsidRDefault="006D5696" w:rsidP="002739F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506479">
        <w:rPr>
          <w:szCs w:val="28"/>
        </w:rPr>
        <w:lastRenderedPageBreak/>
        <w:t>Приложение № 1</w:t>
      </w:r>
    </w:p>
    <w:p w:rsidR="006D5696" w:rsidRPr="00506479" w:rsidRDefault="006D5696" w:rsidP="002739F3">
      <w:pPr>
        <w:ind w:left="14742" w:firstLine="0"/>
        <w:jc w:val="center"/>
        <w:rPr>
          <w:szCs w:val="28"/>
        </w:rPr>
      </w:pPr>
      <w:r w:rsidRPr="00506479">
        <w:rPr>
          <w:szCs w:val="28"/>
        </w:rPr>
        <w:t>к муниципальной программе</w:t>
      </w:r>
    </w:p>
    <w:p w:rsidR="006D5696" w:rsidRPr="00506479" w:rsidRDefault="006D5696" w:rsidP="002739F3">
      <w:pPr>
        <w:ind w:left="14742" w:firstLine="0"/>
        <w:jc w:val="center"/>
        <w:rPr>
          <w:szCs w:val="28"/>
        </w:rPr>
      </w:pPr>
      <w:r w:rsidRPr="00506479">
        <w:rPr>
          <w:szCs w:val="28"/>
        </w:rPr>
        <w:t>Красносулинского района</w:t>
      </w:r>
    </w:p>
    <w:p w:rsidR="006D5696" w:rsidRPr="00506479" w:rsidRDefault="006D5696" w:rsidP="002739F3">
      <w:pPr>
        <w:tabs>
          <w:tab w:val="left" w:pos="924"/>
        </w:tabs>
        <w:ind w:left="14742" w:firstLine="0"/>
        <w:jc w:val="center"/>
        <w:rPr>
          <w:szCs w:val="28"/>
        </w:rPr>
      </w:pPr>
      <w:r w:rsidRPr="00506479">
        <w:rPr>
          <w:szCs w:val="28"/>
        </w:rPr>
        <w:t>«Защита населения и территории от</w:t>
      </w:r>
    </w:p>
    <w:p w:rsidR="006D5696" w:rsidRPr="00506479" w:rsidRDefault="006D5696" w:rsidP="002739F3">
      <w:pPr>
        <w:tabs>
          <w:tab w:val="left" w:pos="924"/>
        </w:tabs>
        <w:ind w:left="14742" w:firstLine="0"/>
        <w:jc w:val="center"/>
        <w:rPr>
          <w:szCs w:val="28"/>
        </w:rPr>
      </w:pPr>
      <w:r w:rsidRPr="00506479">
        <w:rPr>
          <w:szCs w:val="28"/>
        </w:rPr>
        <w:t>чрезвычайных ситуаций, обеспечение</w:t>
      </w:r>
    </w:p>
    <w:p w:rsidR="006D5696" w:rsidRPr="00506479" w:rsidRDefault="006D5696" w:rsidP="002739F3">
      <w:pPr>
        <w:tabs>
          <w:tab w:val="left" w:pos="924"/>
        </w:tabs>
        <w:ind w:left="14742" w:firstLine="0"/>
        <w:jc w:val="center"/>
        <w:rPr>
          <w:szCs w:val="28"/>
        </w:rPr>
      </w:pPr>
      <w:r w:rsidRPr="00506479">
        <w:rPr>
          <w:szCs w:val="28"/>
        </w:rPr>
        <w:t>пожарной безопасности и безопасности</w:t>
      </w:r>
    </w:p>
    <w:p w:rsidR="006D5696" w:rsidRPr="00506479" w:rsidRDefault="006D5696" w:rsidP="002739F3">
      <w:pPr>
        <w:tabs>
          <w:tab w:val="left" w:pos="924"/>
        </w:tabs>
        <w:ind w:left="14742" w:firstLine="0"/>
        <w:jc w:val="center"/>
        <w:rPr>
          <w:szCs w:val="28"/>
        </w:rPr>
      </w:pPr>
      <w:r w:rsidRPr="00506479">
        <w:rPr>
          <w:szCs w:val="28"/>
        </w:rPr>
        <w:t>людей на водных объектах»</w:t>
      </w:r>
    </w:p>
    <w:p w:rsidR="007A324C" w:rsidRPr="00506479" w:rsidRDefault="007A324C" w:rsidP="00506479">
      <w:pPr>
        <w:tabs>
          <w:tab w:val="left" w:pos="924"/>
        </w:tabs>
        <w:ind w:left="17010" w:firstLine="0"/>
        <w:jc w:val="center"/>
        <w:rPr>
          <w:bCs/>
          <w:szCs w:val="28"/>
        </w:rPr>
      </w:pPr>
    </w:p>
    <w:p w:rsidR="006D5696" w:rsidRPr="00506479" w:rsidRDefault="006D5696" w:rsidP="00506479">
      <w:pPr>
        <w:tabs>
          <w:tab w:val="left" w:pos="924"/>
        </w:tabs>
        <w:ind w:firstLine="0"/>
        <w:jc w:val="center"/>
        <w:rPr>
          <w:bCs/>
          <w:szCs w:val="28"/>
        </w:rPr>
      </w:pPr>
    </w:p>
    <w:p w:rsidR="00C8699C" w:rsidRDefault="00C8699C" w:rsidP="00506479">
      <w:pPr>
        <w:tabs>
          <w:tab w:val="left" w:pos="924"/>
        </w:tabs>
        <w:ind w:firstLine="0"/>
        <w:jc w:val="center"/>
        <w:rPr>
          <w:bCs/>
          <w:szCs w:val="28"/>
        </w:rPr>
      </w:pPr>
      <w:r w:rsidRPr="00506479">
        <w:rPr>
          <w:bCs/>
          <w:szCs w:val="28"/>
        </w:rPr>
        <w:t>СВЕДЕНИЯ</w:t>
      </w:r>
      <w:r w:rsidRPr="00506479">
        <w:rPr>
          <w:bCs/>
          <w:szCs w:val="28"/>
        </w:rPr>
        <w:br/>
        <w:t xml:space="preserve"> о показателях муниципальной программы, подпрограмм муниципальной программы и их значениях</w:t>
      </w:r>
    </w:p>
    <w:p w:rsidR="002739F3" w:rsidRPr="00506479" w:rsidRDefault="002739F3" w:rsidP="00506479">
      <w:pPr>
        <w:tabs>
          <w:tab w:val="left" w:pos="924"/>
        </w:tabs>
        <w:ind w:firstLine="0"/>
        <w:jc w:val="center"/>
        <w:rPr>
          <w:szCs w:val="28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32"/>
        <w:gridCol w:w="1762"/>
        <w:gridCol w:w="1306"/>
        <w:gridCol w:w="1000"/>
        <w:gridCol w:w="1000"/>
        <w:gridCol w:w="849"/>
        <w:gridCol w:w="853"/>
        <w:gridCol w:w="853"/>
        <w:gridCol w:w="849"/>
        <w:gridCol w:w="879"/>
        <w:gridCol w:w="857"/>
        <w:gridCol w:w="857"/>
        <w:gridCol w:w="857"/>
        <w:gridCol w:w="857"/>
        <w:gridCol w:w="857"/>
        <w:gridCol w:w="857"/>
        <w:gridCol w:w="879"/>
      </w:tblGrid>
      <w:tr w:rsidR="001C1FE1" w:rsidRPr="00506479" w:rsidTr="00FE43C5">
        <w:trPr>
          <w:jc w:val="center"/>
        </w:trPr>
        <w:tc>
          <w:tcPr>
            <w:tcW w:w="125" w:type="pct"/>
            <w:vMerge w:val="restart"/>
            <w:shd w:val="clear" w:color="auto" w:fill="auto"/>
          </w:tcPr>
          <w:p w:rsidR="00C8699C" w:rsidRPr="00506479" w:rsidRDefault="00C8699C" w:rsidP="00FE43C5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307" w:type="pct"/>
            <w:vMerge w:val="restar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856" w:type="pct"/>
            <w:gridSpan w:val="14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vMerge/>
            <w:shd w:val="clear" w:color="auto" w:fill="auto"/>
          </w:tcPr>
          <w:p w:rsidR="00C8699C" w:rsidRPr="00506479" w:rsidRDefault="00C8699C" w:rsidP="00FE43C5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307" w:type="pct"/>
            <w:vMerge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32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97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98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98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97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4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04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2030</w:t>
            </w:r>
          </w:p>
        </w:tc>
      </w:tr>
    </w:tbl>
    <w:p w:rsidR="00FE43C5" w:rsidRPr="00FE43C5" w:rsidRDefault="00FE43C5">
      <w:pPr>
        <w:rPr>
          <w:sz w:val="2"/>
          <w:szCs w:val="2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32"/>
        <w:gridCol w:w="1762"/>
        <w:gridCol w:w="1306"/>
        <w:gridCol w:w="1000"/>
        <w:gridCol w:w="1000"/>
        <w:gridCol w:w="849"/>
        <w:gridCol w:w="853"/>
        <w:gridCol w:w="853"/>
        <w:gridCol w:w="849"/>
        <w:gridCol w:w="879"/>
        <w:gridCol w:w="857"/>
        <w:gridCol w:w="857"/>
        <w:gridCol w:w="857"/>
        <w:gridCol w:w="857"/>
        <w:gridCol w:w="857"/>
        <w:gridCol w:w="857"/>
        <w:gridCol w:w="879"/>
      </w:tblGrid>
      <w:tr w:rsidR="00FE43C5" w:rsidRPr="00506479" w:rsidTr="00FE43C5">
        <w:trPr>
          <w:tblHeader/>
          <w:jc w:val="center"/>
        </w:trPr>
        <w:tc>
          <w:tcPr>
            <w:tcW w:w="125" w:type="pct"/>
            <w:shd w:val="clear" w:color="auto" w:fill="auto"/>
          </w:tcPr>
          <w:p w:rsidR="00C8699C" w:rsidRPr="00506479" w:rsidRDefault="00C8699C" w:rsidP="00FE43C5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07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3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7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8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8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7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9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04" w:type="pct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506479" w:rsidTr="00FE43C5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C8699C" w:rsidRPr="00506479" w:rsidRDefault="00C8699C" w:rsidP="00FE43C5">
            <w:pPr>
              <w:ind w:left="-57" w:right="-57" w:firstLine="0"/>
              <w:jc w:val="center"/>
              <w:rPr>
                <w:sz w:val="24"/>
                <w:szCs w:val="28"/>
              </w:rPr>
            </w:pPr>
            <w:r w:rsidRPr="00506479">
              <w:rPr>
                <w:bCs/>
                <w:sz w:val="24"/>
                <w:szCs w:val="24"/>
              </w:rPr>
              <w:t>Муниципальная</w:t>
            </w:r>
            <w:r w:rsidR="00506479">
              <w:rPr>
                <w:bCs/>
                <w:sz w:val="24"/>
                <w:szCs w:val="24"/>
              </w:rPr>
              <w:t xml:space="preserve"> </w:t>
            </w:r>
            <w:r w:rsidRPr="00506479">
              <w:rPr>
                <w:bCs/>
                <w:sz w:val="24"/>
                <w:szCs w:val="24"/>
              </w:rPr>
              <w:t xml:space="preserve">программа </w:t>
            </w:r>
            <w:r w:rsidRPr="00506479">
              <w:rPr>
                <w:sz w:val="24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07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1. Количество пострадавших в чрезвычайных ситуациях</w:t>
            </w:r>
          </w:p>
        </w:tc>
        <w:tc>
          <w:tcPr>
            <w:tcW w:w="409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32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32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7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8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8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7" w:type="pct"/>
            <w:shd w:val="clear" w:color="auto" w:fill="auto"/>
          </w:tcPr>
          <w:p w:rsidR="008D41C2" w:rsidRPr="00506479" w:rsidRDefault="008D41C2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4" w:type="pct"/>
            <w:shd w:val="clear" w:color="auto" w:fill="auto"/>
          </w:tcPr>
          <w:p w:rsidR="008D41C2" w:rsidRPr="00506479" w:rsidRDefault="00D6426D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8D41C2" w:rsidRPr="00506479" w:rsidRDefault="00D6426D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8D41C2" w:rsidRPr="00506479" w:rsidRDefault="00D6426D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8D41C2" w:rsidRPr="00506479" w:rsidRDefault="00D6426D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8D41C2" w:rsidRPr="00506479" w:rsidRDefault="00D6426D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8D41C2" w:rsidRPr="00506479" w:rsidRDefault="00D6426D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8D41C2" w:rsidRPr="00506479" w:rsidRDefault="00D6426D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8D41C2" w:rsidRPr="00506479" w:rsidRDefault="00D6426D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</w:tr>
      <w:tr w:rsidR="00FE43C5" w:rsidRPr="00506479" w:rsidTr="00FE43C5">
        <w:trPr>
          <w:trHeight w:val="904"/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autoSpaceDE w:val="0"/>
              <w:autoSpaceDN w:val="0"/>
              <w:adjustRightInd w:val="0"/>
              <w:ind w:left="-57" w:right="-57"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autoSpaceDE w:val="0"/>
              <w:autoSpaceDN w:val="0"/>
              <w:adjustRightInd w:val="0"/>
              <w:ind w:left="-57" w:right="-57"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autoSpaceDE w:val="0"/>
              <w:autoSpaceDN w:val="0"/>
              <w:adjustRightInd w:val="0"/>
              <w:ind w:left="-57" w:right="-57"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autoSpaceDE w:val="0"/>
              <w:autoSpaceDN w:val="0"/>
              <w:adjustRightInd w:val="0"/>
              <w:ind w:left="-57" w:right="-57"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autoSpaceDE w:val="0"/>
              <w:autoSpaceDN w:val="0"/>
              <w:adjustRightInd w:val="0"/>
              <w:ind w:left="-57" w:right="-57"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autoSpaceDE w:val="0"/>
              <w:autoSpaceDN w:val="0"/>
              <w:adjustRightInd w:val="0"/>
              <w:ind w:left="-57" w:right="-57"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autoSpaceDE w:val="0"/>
              <w:autoSpaceDN w:val="0"/>
              <w:adjustRightInd w:val="0"/>
              <w:ind w:left="-57" w:right="-57"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autoSpaceDE w:val="0"/>
              <w:autoSpaceDN w:val="0"/>
              <w:adjustRightInd w:val="0"/>
              <w:ind w:left="-57" w:right="-57"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</w:tr>
      <w:tr w:rsidR="00FE43C5" w:rsidRPr="00506479" w:rsidTr="00FE43C5">
        <w:trPr>
          <w:trHeight w:val="904"/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506479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</w:pPr>
            <w:r w:rsidRPr="00506479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</w:pPr>
            <w:r w:rsidRPr="00506479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</w:pPr>
            <w:r w:rsidRPr="00506479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</w:pPr>
            <w:r w:rsidRPr="00506479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</w:pPr>
            <w:r w:rsidRPr="00506479">
              <w:rPr>
                <w:bCs/>
                <w:sz w:val="24"/>
                <w:szCs w:val="24"/>
              </w:rPr>
              <w:t>72,0</w:t>
            </w:r>
          </w:p>
        </w:tc>
      </w:tr>
      <w:tr w:rsidR="00FE43C5" w:rsidRPr="00506479" w:rsidTr="00FE43C5">
        <w:trPr>
          <w:trHeight w:val="904"/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  <w:lang w:val="en-US"/>
              </w:rPr>
              <w:t>4</w:t>
            </w:r>
            <w:r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</w:t>
            </w:r>
          </w:p>
        </w:tc>
      </w:tr>
      <w:tr w:rsidR="00FE43C5" w:rsidRPr="00506479" w:rsidTr="00FE43C5">
        <w:trPr>
          <w:trHeight w:val="904"/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5</w:t>
            </w:r>
            <w:r w:rsidR="004322BB"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 xml:space="preserve">Показатель 5. </w:t>
            </w:r>
            <w:r w:rsidRPr="00506479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506479" w:rsidTr="00FE43C5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4322BB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</w:t>
            </w:r>
            <w:r w:rsidR="00746D87"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250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4322BB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</w:t>
            </w:r>
            <w:r w:rsidR="00746D87"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1.2. Количество обученных специалистов РЗ ОП РСЧС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230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4322BB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8</w:t>
            </w:r>
            <w:r w:rsidR="00746D87"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 xml:space="preserve">Показатель 1.3. </w:t>
            </w:r>
            <w:r w:rsidRPr="00506479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4322BB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</w:t>
            </w:r>
            <w:r w:rsidR="00746D87"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31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506479" w:rsidTr="00FE43C5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746D87" w:rsidRPr="00506479" w:rsidRDefault="00746D87" w:rsidP="00FE43C5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4322BB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</w:t>
            </w:r>
            <w:r w:rsidR="00746D87"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2.1. К</w:t>
            </w:r>
            <w:r w:rsidRPr="00506479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195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26413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11</w:t>
            </w:r>
            <w:r w:rsidR="00746D87"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 xml:space="preserve">Показатель 2.2. </w:t>
            </w:r>
            <w:r w:rsidRPr="00506479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30</w:t>
            </w:r>
          </w:p>
        </w:tc>
      </w:tr>
      <w:tr w:rsidR="00FE43C5" w:rsidRPr="00506479" w:rsidTr="00FE43C5">
        <w:trPr>
          <w:cantSplit/>
          <w:jc w:val="center"/>
        </w:trPr>
        <w:tc>
          <w:tcPr>
            <w:tcW w:w="125" w:type="pct"/>
            <w:shd w:val="clear" w:color="auto" w:fill="auto"/>
          </w:tcPr>
          <w:p w:rsidR="00746D87" w:rsidRPr="00506479" w:rsidRDefault="0026413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lastRenderedPageBreak/>
              <w:t>12</w:t>
            </w:r>
            <w:r w:rsidR="00746D87" w:rsidRPr="00506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0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506479" w:rsidRDefault="00746D8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30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0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506479" w:rsidTr="00FE43C5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30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0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195</w:t>
            </w:r>
          </w:p>
        </w:tc>
      </w:tr>
      <w:tr w:rsidR="00FE43C5" w:rsidRPr="00506479" w:rsidTr="00FE43C5">
        <w:trPr>
          <w:jc w:val="center"/>
        </w:trPr>
        <w:tc>
          <w:tcPr>
            <w:tcW w:w="125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31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30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0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506479" w:rsidTr="00FE43C5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FE43C5" w:rsidRPr="00506479" w:rsidTr="00FE43C5">
        <w:trPr>
          <w:trHeight w:val="274"/>
          <w:jc w:val="center"/>
        </w:trPr>
        <w:tc>
          <w:tcPr>
            <w:tcW w:w="125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130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 xml:space="preserve">Показатель 4.1. </w:t>
            </w:r>
            <w:r w:rsidRPr="00506479">
              <w:rPr>
                <w:sz w:val="24"/>
                <w:szCs w:val="24"/>
              </w:rPr>
              <w:t>Количество АРМ Системы-112 на территории Красносулинского района</w:t>
            </w:r>
          </w:p>
        </w:tc>
        <w:tc>
          <w:tcPr>
            <w:tcW w:w="40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</w:tr>
      <w:tr w:rsidR="00FE43C5" w:rsidRPr="00506479" w:rsidTr="00FE43C5">
        <w:trPr>
          <w:trHeight w:val="699"/>
          <w:jc w:val="center"/>
        </w:trPr>
        <w:tc>
          <w:tcPr>
            <w:tcW w:w="125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307" w:type="pct"/>
            <w:shd w:val="clear" w:color="auto" w:fill="auto"/>
          </w:tcPr>
          <w:p w:rsidR="00264137" w:rsidRPr="00506479" w:rsidRDefault="00264137" w:rsidP="00FE43C5">
            <w:pPr>
              <w:tabs>
                <w:tab w:val="left" w:pos="210"/>
              </w:tabs>
              <w:autoSpaceDE w:val="0"/>
              <w:autoSpaceDN w:val="0"/>
              <w:adjustRightInd w:val="0"/>
              <w:ind w:left="-57" w:right="-57" w:firstLine="2"/>
              <w:jc w:val="left"/>
              <w:rPr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 xml:space="preserve">Показатель 4.2. </w:t>
            </w:r>
            <w:r w:rsidRPr="00506479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0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тыс.</w:t>
            </w:r>
            <w:r w:rsidR="00FE43C5">
              <w:rPr>
                <w:bCs/>
                <w:sz w:val="24"/>
                <w:szCs w:val="24"/>
              </w:rPr>
              <w:t xml:space="preserve"> </w:t>
            </w:r>
            <w:r w:rsidRPr="00506479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506479" w:rsidTr="00FE43C5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506479" w:rsidRDefault="00264137" w:rsidP="00FE43C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kern w:val="2"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Подпрограмма 5 «</w:t>
            </w:r>
            <w:r w:rsidRPr="00506479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FE43C5" w:rsidRPr="00506479" w:rsidTr="00FE43C5">
        <w:trPr>
          <w:trHeight w:val="360"/>
          <w:jc w:val="center"/>
        </w:trPr>
        <w:tc>
          <w:tcPr>
            <w:tcW w:w="125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14.</w:t>
            </w:r>
          </w:p>
        </w:tc>
        <w:tc>
          <w:tcPr>
            <w:tcW w:w="1307" w:type="pct"/>
            <w:shd w:val="clear" w:color="auto" w:fill="auto"/>
          </w:tcPr>
          <w:p w:rsidR="00264137" w:rsidRPr="00506479" w:rsidRDefault="00264137" w:rsidP="00FE43C5">
            <w:pPr>
              <w:tabs>
                <w:tab w:val="left" w:pos="210"/>
              </w:tabs>
              <w:autoSpaceDE w:val="0"/>
              <w:autoSpaceDN w:val="0"/>
              <w:adjustRightInd w:val="0"/>
              <w:ind w:left="-57" w:right="-57" w:firstLine="2"/>
              <w:jc w:val="left"/>
              <w:rPr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 xml:space="preserve">Показатель 5.1. </w:t>
            </w:r>
            <w:r w:rsidRPr="00506479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0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03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8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97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264137" w:rsidRPr="00506479" w:rsidRDefault="00264137" w:rsidP="00FE43C5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-</w:t>
            </w:r>
          </w:p>
        </w:tc>
      </w:tr>
    </w:tbl>
    <w:p w:rsidR="005530D8" w:rsidRPr="00506479" w:rsidRDefault="005530D8" w:rsidP="00506479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506479" w:rsidRDefault="005530D8" w:rsidP="00506479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3E6971" w:rsidRPr="00506479" w:rsidRDefault="00FE43C5" w:rsidP="00C67DEE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>
        <w:rPr>
          <w:szCs w:val="28"/>
        </w:rPr>
        <w:br w:type="page"/>
      </w:r>
      <w:r w:rsidR="006D5696" w:rsidRPr="00506479">
        <w:rPr>
          <w:szCs w:val="28"/>
        </w:rPr>
        <w:lastRenderedPageBreak/>
        <w:t>П</w:t>
      </w:r>
      <w:r w:rsidR="007A324C" w:rsidRPr="00506479">
        <w:rPr>
          <w:szCs w:val="28"/>
        </w:rPr>
        <w:t>риложение № 2</w:t>
      </w:r>
    </w:p>
    <w:p w:rsidR="003E6971" w:rsidRPr="00506479" w:rsidRDefault="007A324C" w:rsidP="00C67DEE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 w:rsidRPr="00506479">
        <w:rPr>
          <w:szCs w:val="28"/>
        </w:rPr>
        <w:t>к муниципальной программе</w:t>
      </w:r>
    </w:p>
    <w:p w:rsidR="003E6971" w:rsidRPr="00506479" w:rsidRDefault="007A324C" w:rsidP="00C67DEE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 w:rsidRPr="00506479">
        <w:rPr>
          <w:szCs w:val="28"/>
        </w:rPr>
        <w:t>Красносулинского района</w:t>
      </w:r>
    </w:p>
    <w:p w:rsidR="003E6971" w:rsidRPr="00506479" w:rsidRDefault="007A324C" w:rsidP="00C67DEE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 w:rsidRPr="00506479">
        <w:rPr>
          <w:szCs w:val="28"/>
        </w:rPr>
        <w:t>«Защита населения и территории от</w:t>
      </w:r>
    </w:p>
    <w:p w:rsidR="003E6971" w:rsidRPr="00506479" w:rsidRDefault="007A324C" w:rsidP="00C67DEE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 w:rsidRPr="00506479">
        <w:rPr>
          <w:szCs w:val="28"/>
        </w:rPr>
        <w:t>чрезвычайных ситуаций, обеспечение</w:t>
      </w:r>
    </w:p>
    <w:p w:rsidR="003E6971" w:rsidRPr="00506479" w:rsidRDefault="007A324C" w:rsidP="00C67DEE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 w:rsidRPr="00506479">
        <w:rPr>
          <w:szCs w:val="28"/>
        </w:rPr>
        <w:t>пожарной безопасности и безопасности</w:t>
      </w:r>
    </w:p>
    <w:p w:rsidR="007A324C" w:rsidRPr="00506479" w:rsidRDefault="007A324C" w:rsidP="00EA22FD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 w:rsidRPr="00506479">
        <w:rPr>
          <w:szCs w:val="28"/>
        </w:rPr>
        <w:t>людей на водных объектах»</w:t>
      </w:r>
    </w:p>
    <w:p w:rsidR="007A324C" w:rsidRPr="00506479" w:rsidRDefault="007A324C" w:rsidP="00506479">
      <w:pPr>
        <w:tabs>
          <w:tab w:val="left" w:pos="924"/>
        </w:tabs>
        <w:ind w:firstLine="17436"/>
        <w:rPr>
          <w:szCs w:val="28"/>
        </w:rPr>
      </w:pPr>
    </w:p>
    <w:p w:rsidR="007A324C" w:rsidRPr="00506479" w:rsidRDefault="007A324C" w:rsidP="0050647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506479">
        <w:rPr>
          <w:bCs/>
          <w:szCs w:val="28"/>
        </w:rPr>
        <w:t>ПЕРЕЧЕНЬ</w:t>
      </w:r>
    </w:p>
    <w:p w:rsidR="007A324C" w:rsidRPr="00506479" w:rsidRDefault="007A324C" w:rsidP="00506479">
      <w:pPr>
        <w:tabs>
          <w:tab w:val="left" w:pos="924"/>
        </w:tabs>
        <w:ind w:firstLine="0"/>
        <w:jc w:val="center"/>
        <w:rPr>
          <w:bCs/>
          <w:szCs w:val="28"/>
        </w:rPr>
      </w:pPr>
      <w:r w:rsidRPr="00506479">
        <w:rPr>
          <w:bCs/>
          <w:szCs w:val="28"/>
        </w:rPr>
        <w:t xml:space="preserve">подпрограмм, основных мероприятий, приоритетных основных мероприятий и </w:t>
      </w:r>
    </w:p>
    <w:p w:rsidR="007A324C" w:rsidRPr="00506479" w:rsidRDefault="007A324C" w:rsidP="00506479">
      <w:pPr>
        <w:tabs>
          <w:tab w:val="left" w:pos="924"/>
        </w:tabs>
        <w:ind w:firstLine="0"/>
        <w:jc w:val="center"/>
        <w:rPr>
          <w:bCs/>
          <w:szCs w:val="28"/>
        </w:rPr>
      </w:pPr>
      <w:r w:rsidRPr="00506479">
        <w:rPr>
          <w:bCs/>
          <w:szCs w:val="28"/>
        </w:rPr>
        <w:t xml:space="preserve">мероприятий ведомственных целевых программ муниципальной программы </w:t>
      </w:r>
    </w:p>
    <w:p w:rsidR="007A324C" w:rsidRPr="00506479" w:rsidRDefault="007A324C" w:rsidP="00506479">
      <w:pPr>
        <w:tabs>
          <w:tab w:val="left" w:pos="924"/>
        </w:tabs>
        <w:ind w:firstLine="0"/>
        <w:jc w:val="center"/>
        <w:rPr>
          <w:bCs/>
          <w:sz w:val="24"/>
          <w:szCs w:val="24"/>
        </w:rPr>
      </w:pPr>
    </w:p>
    <w:tbl>
      <w:tblPr>
        <w:tblW w:w="4965" w:type="pct"/>
        <w:tblInd w:w="75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0"/>
        <w:gridCol w:w="4546"/>
        <w:gridCol w:w="3335"/>
        <w:gridCol w:w="1387"/>
        <w:gridCol w:w="1392"/>
        <w:gridCol w:w="4701"/>
        <w:gridCol w:w="3736"/>
        <w:gridCol w:w="1887"/>
      </w:tblGrid>
      <w:tr w:rsidR="007A324C" w:rsidRPr="00506479" w:rsidTr="00EA22FD"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№</w:t>
            </w:r>
            <w:r w:rsidRPr="0050647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Номер и наименование</w:t>
            </w:r>
            <w:r w:rsidR="00506479">
              <w:rPr>
                <w:sz w:val="24"/>
                <w:szCs w:val="24"/>
              </w:rPr>
              <w:t xml:space="preserve"> </w:t>
            </w:r>
            <w:r w:rsidRPr="00506479">
              <w:rPr>
                <w:sz w:val="24"/>
                <w:szCs w:val="24"/>
              </w:rPr>
              <w:t>основного мероприятия</w:t>
            </w:r>
            <w:r w:rsidR="0047461D" w:rsidRPr="00506479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506479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Срок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Ожидаемый</w:t>
            </w:r>
            <w:r w:rsidR="00506479">
              <w:rPr>
                <w:sz w:val="24"/>
                <w:szCs w:val="24"/>
              </w:rPr>
              <w:t xml:space="preserve"> </w:t>
            </w:r>
            <w:r w:rsidRPr="00506479">
              <w:rPr>
                <w:sz w:val="24"/>
                <w:szCs w:val="24"/>
              </w:rPr>
              <w:t>результат</w:t>
            </w:r>
            <w:r w:rsidR="00506479">
              <w:rPr>
                <w:sz w:val="24"/>
                <w:szCs w:val="24"/>
              </w:rPr>
              <w:t xml:space="preserve"> </w:t>
            </w:r>
            <w:r w:rsidRPr="00506479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Последствия нереализации основного</w:t>
            </w:r>
            <w:r w:rsidR="00506479">
              <w:rPr>
                <w:sz w:val="24"/>
                <w:szCs w:val="24"/>
              </w:rPr>
              <w:t xml:space="preserve"> </w:t>
            </w:r>
            <w:r w:rsidRPr="00506479">
              <w:rPr>
                <w:sz w:val="24"/>
                <w:szCs w:val="24"/>
              </w:rPr>
              <w:t>мероприятия</w:t>
            </w:r>
            <w:r w:rsidR="00BD7D26" w:rsidRPr="00506479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EE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Связь с показателями муниципальной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программы</w:t>
            </w:r>
            <w:r w:rsidR="00506479">
              <w:rPr>
                <w:sz w:val="24"/>
                <w:szCs w:val="24"/>
              </w:rPr>
              <w:t xml:space="preserve"> </w:t>
            </w:r>
            <w:r w:rsidRPr="00506479">
              <w:rPr>
                <w:sz w:val="24"/>
                <w:szCs w:val="24"/>
              </w:rPr>
              <w:t>(подпрограммы)</w:t>
            </w:r>
          </w:p>
        </w:tc>
      </w:tr>
      <w:tr w:rsidR="007A324C" w:rsidRPr="00506479" w:rsidTr="00EA22FD"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начала</w:t>
            </w:r>
            <w:r w:rsidR="00506479">
              <w:rPr>
                <w:sz w:val="24"/>
                <w:szCs w:val="24"/>
              </w:rPr>
              <w:t xml:space="preserve"> </w:t>
            </w:r>
            <w:r w:rsidRPr="00506479">
              <w:rPr>
                <w:sz w:val="24"/>
                <w:szCs w:val="24"/>
              </w:rPr>
              <w:t>реализации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ind w:left="-57" w:right="-57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A22FD" w:rsidRPr="00EA22FD" w:rsidRDefault="00EA22FD">
      <w:pPr>
        <w:rPr>
          <w:sz w:val="2"/>
          <w:szCs w:val="2"/>
        </w:rPr>
      </w:pPr>
    </w:p>
    <w:tbl>
      <w:tblPr>
        <w:tblW w:w="4965" w:type="pct"/>
        <w:tblInd w:w="75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0"/>
        <w:gridCol w:w="4546"/>
        <w:gridCol w:w="3335"/>
        <w:gridCol w:w="1387"/>
        <w:gridCol w:w="1392"/>
        <w:gridCol w:w="4701"/>
        <w:gridCol w:w="3736"/>
        <w:gridCol w:w="1887"/>
      </w:tblGrid>
      <w:tr w:rsidR="007A324C" w:rsidRPr="00506479" w:rsidTr="00EA22FD">
        <w:trPr>
          <w:trHeight w:val="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8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Подпрограмма 1.</w:t>
            </w:r>
            <w:r w:rsidRPr="00506479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Цель подпрограммы 1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50647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06479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Задача 1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 подпрограммы 1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sz w:val="24"/>
                <w:szCs w:val="28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Pr="00506479">
              <w:rPr>
                <w:sz w:val="24"/>
                <w:szCs w:val="28"/>
              </w:rPr>
              <w:t>РЗ ОП РСЧС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1.1.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506479">
              <w:rPr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506479">
              <w:rPr>
                <w:sz w:val="24"/>
                <w:szCs w:val="24"/>
              </w:rPr>
              <w:t>;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506479">
              <w:rPr>
                <w:sz w:val="24"/>
                <w:szCs w:val="24"/>
              </w:rPr>
              <w:t xml:space="preserve">вычайных ситуаций на территории </w:t>
            </w:r>
            <w:r w:rsidRPr="00506479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506479">
              <w:rPr>
                <w:sz w:val="24"/>
                <w:szCs w:val="24"/>
              </w:rPr>
              <w:t xml:space="preserve"> </w:t>
            </w:r>
            <w:r w:rsidRPr="00506479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1; 1.1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Задача 2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 подпрограммы 1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 района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1.2.</w:t>
            </w:r>
          </w:p>
          <w:p w:rsidR="007A324C" w:rsidRDefault="009204CF" w:rsidP="00C67D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506479">
              <w:rPr>
                <w:sz w:val="24"/>
                <w:szCs w:val="24"/>
              </w:rPr>
              <w:t>»</w:t>
            </w:r>
          </w:p>
          <w:p w:rsidR="002D543C" w:rsidRPr="00506479" w:rsidRDefault="002D543C" w:rsidP="00C67D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2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9204CF" w:rsidP="00C67D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 </w:t>
            </w:r>
            <w:r w:rsidR="007A324C" w:rsidRPr="00506479">
              <w:rPr>
                <w:sz w:val="24"/>
                <w:szCs w:val="24"/>
              </w:rPr>
              <w:t>мероприятие</w:t>
            </w:r>
            <w:r w:rsidRPr="00506479">
              <w:rPr>
                <w:sz w:val="24"/>
                <w:szCs w:val="24"/>
              </w:rPr>
              <w:t> </w:t>
            </w:r>
            <w:r w:rsidR="007A324C" w:rsidRPr="00506479">
              <w:rPr>
                <w:sz w:val="24"/>
                <w:szCs w:val="24"/>
              </w:rPr>
              <w:t xml:space="preserve">1.3. </w:t>
            </w: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506479">
              <w:rPr>
                <w:sz w:val="24"/>
                <w:szCs w:val="24"/>
              </w:rPr>
              <w:t>»</w:t>
            </w:r>
          </w:p>
          <w:p w:rsidR="00EA22FD" w:rsidRPr="00506479" w:rsidRDefault="00EA22FD" w:rsidP="00C67D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Задача 3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 подпрограммы 1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>:</w:t>
            </w:r>
            <w:r w:rsidRPr="00506479">
              <w:rPr>
                <w:color w:val="000000"/>
                <w:sz w:val="24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4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1.4.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506479">
              <w:rPr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506479">
              <w:rPr>
                <w:sz w:val="24"/>
                <w:szCs w:val="24"/>
              </w:rPr>
              <w:t>;</w:t>
            </w:r>
          </w:p>
          <w:p w:rsidR="009204CF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  <w:p w:rsidR="007A324C" w:rsidRPr="00506479" w:rsidRDefault="007A324C" w:rsidP="00C67DEE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506479">
              <w:rPr>
                <w:color w:val="000000"/>
                <w:sz w:val="24"/>
                <w:szCs w:val="24"/>
              </w:rPr>
              <w:t xml:space="preserve"> </w:t>
            </w:r>
            <w:r w:rsidRPr="00506479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1.3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lastRenderedPageBreak/>
              <w:t>Подпрограмма 2.</w:t>
            </w:r>
            <w:r w:rsidRPr="00506479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Цель подпрограммы 2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506479">
              <w:rPr>
                <w:sz w:val="24"/>
                <w:szCs w:val="24"/>
              </w:rPr>
              <w:t xml:space="preserve"> населения и территории</w:t>
            </w:r>
            <w:r w:rsidRPr="00506479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Задача 1 подпрограммы 2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5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2.1.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506479">
              <w:rPr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2.1; 2.2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6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2.2.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506479">
              <w:rPr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АСФ Красносулинского района</w:t>
            </w:r>
            <w:r w:rsidR="00761C83" w:rsidRPr="00506479">
              <w:rPr>
                <w:sz w:val="24"/>
                <w:szCs w:val="24"/>
              </w:rPr>
              <w:t>;</w:t>
            </w:r>
          </w:p>
          <w:p w:rsidR="00761C83" w:rsidRPr="00506479" w:rsidRDefault="00761C83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2.1; 2.2</w:t>
            </w:r>
          </w:p>
        </w:tc>
      </w:tr>
      <w:tr w:rsidR="00BD7D26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506479" w:rsidRDefault="00BD7D26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7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BD7D26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2.3.</w:t>
            </w:r>
          </w:p>
          <w:p w:rsidR="00BD7D26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BD7D26" w:rsidRPr="00506479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506479">
              <w:rPr>
                <w:sz w:val="24"/>
                <w:szCs w:val="24"/>
              </w:rPr>
              <w:t>, входящих в состав Красносулинского района»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506479" w:rsidRDefault="00BD7D26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506479" w:rsidRDefault="00202AAE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 xml:space="preserve">администрация </w:t>
            </w:r>
            <w:r w:rsidR="00BD7D26" w:rsidRPr="00506479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506479" w:rsidRDefault="00202AAE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а</w:t>
            </w:r>
            <w:r w:rsidR="00BD7D26" w:rsidRPr="00506479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506479" w:rsidRDefault="00202AAE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а</w:t>
            </w:r>
            <w:r w:rsidR="00BD7D26" w:rsidRPr="00506479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506479" w:rsidRDefault="00BD7D26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506479" w:rsidRDefault="00BD7D26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2023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506479" w:rsidRDefault="00BD7D26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506479" w:rsidRDefault="00BD7D26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506479" w:rsidRDefault="00BD7D26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2.2; 2.3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Подпрограмма 3.</w:t>
            </w:r>
            <w:r w:rsidRPr="00506479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Цель подпрограммы 3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Задача 1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 подпрограммы 3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506479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7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3.1.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506479">
              <w:rPr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3.1; 3.2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8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3.2.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506479">
              <w:rPr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3.1; 3.2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Цель подпрограммы 4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sz w:val="24"/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</w:t>
            </w:r>
            <w:r w:rsidR="00506479">
              <w:rPr>
                <w:sz w:val="24"/>
                <w:szCs w:val="28"/>
              </w:rPr>
              <w:t xml:space="preserve"> </w:t>
            </w:r>
            <w:r w:rsidRPr="00506479">
              <w:rPr>
                <w:sz w:val="24"/>
                <w:szCs w:val="28"/>
              </w:rPr>
              <w:t>Красносулинского района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Задача 1 подпрограммы 4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9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4.1.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506479">
              <w:rPr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506479">
              <w:rPr>
                <w:sz w:val="24"/>
                <w:szCs w:val="24"/>
              </w:rPr>
              <w:t>;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ЕДДС Красносулинского района</w:t>
            </w:r>
            <w:r w:rsidR="00761C83" w:rsidRPr="00506479">
              <w:rPr>
                <w:sz w:val="24"/>
                <w:szCs w:val="24"/>
              </w:rPr>
              <w:t>;</w:t>
            </w:r>
          </w:p>
          <w:p w:rsidR="00761C83" w:rsidRPr="00506479" w:rsidRDefault="00761C83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lastRenderedPageBreak/>
              <w:t>УЗИО и МЗ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4.1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lastRenderedPageBreak/>
              <w:t>10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tabs>
                <w:tab w:val="left" w:pos="-5103"/>
              </w:tabs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4.2.</w:t>
            </w:r>
          </w:p>
          <w:p w:rsidR="007A324C" w:rsidRPr="00506479" w:rsidRDefault="009204CF" w:rsidP="00C67DEE">
            <w:pPr>
              <w:tabs>
                <w:tab w:val="left" w:pos="-5103"/>
              </w:tabs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506479">
              <w:rPr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4.2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outlineLvl w:val="1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Цель подпрограммы 5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kern w:val="2"/>
                <w:sz w:val="24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Задача 1 подпрограммы 5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kern w:val="2"/>
                <w:sz w:val="24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506479">
              <w:rPr>
                <w:kern w:val="2"/>
                <w:sz w:val="24"/>
                <w:szCs w:val="28"/>
                <w:lang w:eastAsia="en-US"/>
              </w:rPr>
              <w:t xml:space="preserve"> </w:t>
            </w:r>
            <w:r w:rsidRPr="00506479">
              <w:rPr>
                <w:kern w:val="2"/>
                <w:sz w:val="24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11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5.1.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506479">
              <w:rPr>
                <w:bCs/>
                <w:sz w:val="24"/>
                <w:szCs w:val="24"/>
              </w:rPr>
              <w:t xml:space="preserve"> </w:t>
            </w:r>
            <w:r w:rsidR="007A324C" w:rsidRPr="00506479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50647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506479">
              <w:rPr>
                <w:sz w:val="24"/>
                <w:szCs w:val="24"/>
              </w:rPr>
              <w:t>;</w:t>
            </w:r>
          </w:p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ЕДДС Красносулинского района</w:t>
            </w:r>
            <w:r w:rsidR="00761C83" w:rsidRPr="00506479">
              <w:rPr>
                <w:sz w:val="24"/>
                <w:szCs w:val="24"/>
              </w:rPr>
              <w:t>;</w:t>
            </w:r>
          </w:p>
          <w:p w:rsidR="00761C83" w:rsidRPr="00506479" w:rsidRDefault="00761C83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3; 5.1</w:t>
            </w:r>
          </w:p>
        </w:tc>
      </w:tr>
      <w:tr w:rsidR="007A324C" w:rsidRPr="00506479" w:rsidTr="00EA2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Задача 2 подпрограммы 5</w:t>
            </w:r>
            <w:r w:rsidR="00C67DEE">
              <w:rPr>
                <w:sz w:val="24"/>
                <w:szCs w:val="24"/>
              </w:rPr>
              <w:t>.</w:t>
            </w:r>
            <w:r w:rsidRPr="00506479">
              <w:rPr>
                <w:sz w:val="24"/>
                <w:szCs w:val="24"/>
              </w:rPr>
              <w:t xml:space="preserve">: </w:t>
            </w:r>
            <w:r w:rsidRPr="00506479">
              <w:rPr>
                <w:kern w:val="2"/>
                <w:sz w:val="24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506479" w:rsidTr="00EA22FD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12</w:t>
            </w:r>
            <w:r w:rsidR="00C67DEE">
              <w:rPr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Основное мероприятие 5.2.</w:t>
            </w:r>
          </w:p>
          <w:p w:rsidR="007A324C" w:rsidRPr="00506479" w:rsidRDefault="009204CF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</w:t>
            </w:r>
            <w:r w:rsidR="007A324C" w:rsidRPr="00506479">
              <w:rPr>
                <w:sz w:val="24"/>
                <w:szCs w:val="24"/>
              </w:rPr>
              <w:t>Организация д</w:t>
            </w:r>
            <w:r w:rsidR="007A324C" w:rsidRPr="00506479">
              <w:rPr>
                <w:sz w:val="24"/>
              </w:rPr>
              <w:t>истанционного управления видеокамерами, информирование о неисправностях компонентов системы видеонаблюдения</w:t>
            </w:r>
            <w:r w:rsidRPr="00506479">
              <w:rPr>
                <w:sz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506479">
              <w:rPr>
                <w:sz w:val="24"/>
                <w:szCs w:val="24"/>
              </w:rPr>
              <w:t>;</w:t>
            </w:r>
          </w:p>
          <w:p w:rsidR="00761C83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kern w:val="2"/>
                <w:sz w:val="24"/>
                <w:szCs w:val="24"/>
              </w:rPr>
            </w:pPr>
            <w:r w:rsidRPr="00506479">
              <w:rPr>
                <w:sz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kern w:val="2"/>
                <w:sz w:val="24"/>
                <w:szCs w:val="24"/>
              </w:rPr>
            </w:pPr>
            <w:r w:rsidRPr="00506479">
              <w:rPr>
                <w:sz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506479" w:rsidRDefault="007A324C" w:rsidP="00C67D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3; 5.1</w:t>
            </w:r>
          </w:p>
        </w:tc>
      </w:tr>
    </w:tbl>
    <w:p w:rsidR="007A324C" w:rsidRPr="00506479" w:rsidRDefault="007A324C" w:rsidP="00506479">
      <w:pPr>
        <w:widowControl w:val="0"/>
        <w:autoSpaceDE w:val="0"/>
        <w:autoSpaceDN w:val="0"/>
        <w:adjustRightInd w:val="0"/>
        <w:ind w:left="10065" w:right="-29" w:firstLine="0"/>
        <w:jc w:val="right"/>
        <w:rPr>
          <w:szCs w:val="28"/>
        </w:rPr>
        <w:sectPr w:rsidR="007A324C" w:rsidRPr="00506479" w:rsidSect="00CB15D9">
          <w:headerReference w:type="first" r:id="rId10"/>
          <w:pgSz w:w="23814" w:h="16840" w:orient="landscape" w:code="8"/>
          <w:pgMar w:top="2268" w:right="1134" w:bottom="567" w:left="1134" w:header="1985" w:footer="720" w:gutter="0"/>
          <w:cols w:space="720"/>
          <w:docGrid w:linePitch="381"/>
        </w:sectPr>
      </w:pPr>
    </w:p>
    <w:p w:rsidR="003E6971" w:rsidRPr="002D543C" w:rsidRDefault="007A324C" w:rsidP="002D54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D543C">
        <w:rPr>
          <w:szCs w:val="28"/>
        </w:rPr>
        <w:lastRenderedPageBreak/>
        <w:t>Приложение № 3</w:t>
      </w:r>
    </w:p>
    <w:p w:rsidR="003E6971" w:rsidRPr="002D543C" w:rsidRDefault="007A324C" w:rsidP="002D54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D543C">
        <w:rPr>
          <w:szCs w:val="28"/>
        </w:rPr>
        <w:t>к муниципальной программе</w:t>
      </w:r>
    </w:p>
    <w:p w:rsidR="003E6971" w:rsidRPr="002D543C" w:rsidRDefault="007A324C" w:rsidP="002D54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D543C">
        <w:rPr>
          <w:szCs w:val="28"/>
        </w:rPr>
        <w:t>Красносулинского района</w:t>
      </w:r>
    </w:p>
    <w:p w:rsidR="002D543C" w:rsidRPr="002D543C" w:rsidRDefault="007A324C" w:rsidP="002D54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D543C">
        <w:rPr>
          <w:szCs w:val="28"/>
        </w:rPr>
        <w:t xml:space="preserve">«Защита населения и территории </w:t>
      </w:r>
    </w:p>
    <w:p w:rsidR="003E6971" w:rsidRPr="002D543C" w:rsidRDefault="007A324C" w:rsidP="002D54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D543C">
        <w:rPr>
          <w:szCs w:val="28"/>
        </w:rPr>
        <w:t>от</w:t>
      </w:r>
      <w:r w:rsidR="002D543C" w:rsidRPr="002D543C">
        <w:rPr>
          <w:szCs w:val="28"/>
        </w:rPr>
        <w:t xml:space="preserve"> </w:t>
      </w:r>
      <w:r w:rsidRPr="002D543C">
        <w:rPr>
          <w:szCs w:val="28"/>
        </w:rPr>
        <w:t>чрезвычайных ситуаций, обеспечение</w:t>
      </w:r>
    </w:p>
    <w:p w:rsidR="003E6971" w:rsidRPr="002D543C" w:rsidRDefault="00254861" w:rsidP="002D54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D543C">
        <w:rPr>
          <w:szCs w:val="28"/>
        </w:rPr>
        <w:t>пожарной безопасности и</w:t>
      </w:r>
      <w:r w:rsidR="003E6971" w:rsidRPr="002D543C">
        <w:rPr>
          <w:szCs w:val="28"/>
        </w:rPr>
        <w:t xml:space="preserve"> </w:t>
      </w:r>
      <w:r w:rsidR="007A324C" w:rsidRPr="002D543C">
        <w:rPr>
          <w:szCs w:val="28"/>
        </w:rPr>
        <w:t>безопасности</w:t>
      </w:r>
    </w:p>
    <w:p w:rsidR="007A324C" w:rsidRPr="002D543C" w:rsidRDefault="007A324C" w:rsidP="002D54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D543C">
        <w:rPr>
          <w:szCs w:val="28"/>
        </w:rPr>
        <w:t>людей на водных объектах»</w:t>
      </w:r>
    </w:p>
    <w:p w:rsidR="00AF7AAB" w:rsidRPr="002D543C" w:rsidRDefault="00AF7AAB" w:rsidP="0050647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075203" w:rsidRPr="002D543C" w:rsidRDefault="00075203" w:rsidP="0050647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2D543C">
        <w:rPr>
          <w:bCs/>
          <w:szCs w:val="28"/>
        </w:rPr>
        <w:t>РАСХОДЫ</w:t>
      </w:r>
      <w:r w:rsidRPr="002D543C">
        <w:rPr>
          <w:bCs/>
          <w:szCs w:val="28"/>
        </w:rPr>
        <w:br/>
        <w:t xml:space="preserve">бюджета района на реализацию муниципальной программы </w:t>
      </w:r>
    </w:p>
    <w:p w:rsidR="00075203" w:rsidRPr="002D543C" w:rsidRDefault="00075203" w:rsidP="00506479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494"/>
        <w:gridCol w:w="668"/>
        <w:gridCol w:w="642"/>
        <w:gridCol w:w="1370"/>
        <w:gridCol w:w="569"/>
        <w:gridCol w:w="1112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44"/>
      </w:tblGrid>
      <w:tr w:rsidR="00445611" w:rsidRPr="00506479" w:rsidTr="00445611">
        <w:trPr>
          <w:trHeight w:val="20"/>
        </w:trPr>
        <w:tc>
          <w:tcPr>
            <w:tcW w:w="571" w:type="pct"/>
            <w:vMerge w:val="restar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811" w:type="pct"/>
            <w:vMerge w:val="restar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Ответственный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исполнитель,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соисполнители,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участники</w:t>
            </w:r>
          </w:p>
        </w:tc>
        <w:tc>
          <w:tcPr>
            <w:tcW w:w="754" w:type="pct"/>
            <w:gridSpan w:val="4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Код бюджетной</w:t>
            </w:r>
            <w:r w:rsidR="00506479" w:rsidRPr="002D543C">
              <w:rPr>
                <w:sz w:val="24"/>
                <w:szCs w:val="24"/>
              </w:rPr>
              <w:t xml:space="preserve"> </w:t>
            </w:r>
            <w:r w:rsidRPr="002D543C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58" w:type="pct"/>
            <w:vMerge w:val="restar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Объем расходов всего</w:t>
            </w:r>
            <w:r w:rsidRPr="002D543C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606" w:type="pct"/>
            <w:gridSpan w:val="12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  <w:vMerge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ГРБС</w:t>
            </w:r>
          </w:p>
        </w:tc>
        <w:tc>
          <w:tcPr>
            <w:tcW w:w="149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РзПр</w:t>
            </w:r>
          </w:p>
        </w:tc>
        <w:tc>
          <w:tcPr>
            <w:tcW w:w="318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ЦСР</w:t>
            </w:r>
          </w:p>
        </w:tc>
        <w:tc>
          <w:tcPr>
            <w:tcW w:w="132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ВР</w:t>
            </w:r>
          </w:p>
        </w:tc>
        <w:tc>
          <w:tcPr>
            <w:tcW w:w="258" w:type="pct"/>
            <w:vMerge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2019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2021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2022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2023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2024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2025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2026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2027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2028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2029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2030</w:t>
            </w:r>
          </w:p>
        </w:tc>
      </w:tr>
    </w:tbl>
    <w:p w:rsidR="00445611" w:rsidRPr="00445611" w:rsidRDefault="00445611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494"/>
        <w:gridCol w:w="668"/>
        <w:gridCol w:w="642"/>
        <w:gridCol w:w="1370"/>
        <w:gridCol w:w="569"/>
        <w:gridCol w:w="1112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44"/>
      </w:tblGrid>
      <w:tr w:rsidR="00445611" w:rsidRPr="00506479" w:rsidTr="00445611">
        <w:trPr>
          <w:trHeight w:val="20"/>
          <w:tblHeader/>
        </w:trPr>
        <w:tc>
          <w:tcPr>
            <w:tcW w:w="571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</w:t>
            </w:r>
          </w:p>
        </w:tc>
        <w:tc>
          <w:tcPr>
            <w:tcW w:w="811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</w:t>
            </w:r>
          </w:p>
        </w:tc>
        <w:tc>
          <w:tcPr>
            <w:tcW w:w="155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</w:t>
            </w:r>
          </w:p>
        </w:tc>
        <w:tc>
          <w:tcPr>
            <w:tcW w:w="149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</w:t>
            </w:r>
          </w:p>
        </w:tc>
        <w:tc>
          <w:tcPr>
            <w:tcW w:w="318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</w:t>
            </w:r>
          </w:p>
        </w:tc>
        <w:tc>
          <w:tcPr>
            <w:tcW w:w="132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</w:t>
            </w:r>
          </w:p>
        </w:tc>
        <w:tc>
          <w:tcPr>
            <w:tcW w:w="258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</w:t>
            </w:r>
          </w:p>
        </w:tc>
        <w:tc>
          <w:tcPr>
            <w:tcW w:w="217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15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17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  <w:vMerge w:val="restart"/>
          </w:tcPr>
          <w:p w:rsidR="00075203" w:rsidRPr="002D543C" w:rsidRDefault="00075203" w:rsidP="0044561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075203" w:rsidRPr="002D543C" w:rsidRDefault="00075203" w:rsidP="0044561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Всего</w:t>
            </w:r>
          </w:p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200613,2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14687,6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21050,3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25402,9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20084,2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31570,8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14669,8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12375,1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  <w:vMerge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764D22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Ответственный исполнитель муниципальной программы</w:t>
            </w:r>
            <w:r w:rsidR="00764D22" w:rsidRPr="002D543C">
              <w:rPr>
                <w:sz w:val="24"/>
                <w:szCs w:val="24"/>
              </w:rPr>
              <w:t>:</w:t>
            </w:r>
          </w:p>
          <w:p w:rsidR="00764D22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  <w:r w:rsidR="00764D22" w:rsidRPr="002D543C">
              <w:rPr>
                <w:sz w:val="24"/>
                <w:szCs w:val="24"/>
              </w:rPr>
              <w:t>;</w:t>
            </w:r>
          </w:p>
          <w:p w:rsidR="00764D22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 xml:space="preserve">Участник </w:t>
            </w:r>
            <w:r w:rsidR="00764D22" w:rsidRPr="002D543C">
              <w:rPr>
                <w:sz w:val="24"/>
                <w:szCs w:val="24"/>
              </w:rPr>
              <w:t>1:</w:t>
            </w:r>
          </w:p>
          <w:p w:rsidR="00764D22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64D22" w:rsidRPr="002D543C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 2:</w:t>
            </w:r>
          </w:p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5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62813,0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137800,2</w:t>
            </w:r>
          </w:p>
        </w:tc>
        <w:tc>
          <w:tcPr>
            <w:tcW w:w="217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14687,6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21050,3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15485,2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9917,7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20084,2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11589,9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19980,9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14669,8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9493,7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12154,5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  <w:vMerge w:val="restart"/>
          </w:tcPr>
          <w:p w:rsidR="00BD7D26" w:rsidRPr="002D543C" w:rsidRDefault="00BD7D26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Подпрограмма 1</w:t>
            </w:r>
            <w:r w:rsidR="00EA22FD">
              <w:rPr>
                <w:sz w:val="24"/>
                <w:szCs w:val="24"/>
              </w:rPr>
              <w:t>.</w:t>
            </w:r>
          </w:p>
          <w:p w:rsidR="00BD7D26" w:rsidRPr="002D543C" w:rsidRDefault="00BD7D26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«Защита от чрезвычайных ситуаций</w:t>
            </w:r>
            <w:r w:rsidR="00A76348" w:rsidRPr="002D543C">
              <w:rPr>
                <w:sz w:val="24"/>
                <w:szCs w:val="24"/>
              </w:rPr>
              <w:t>»</w:t>
            </w:r>
          </w:p>
        </w:tc>
        <w:tc>
          <w:tcPr>
            <w:tcW w:w="811" w:type="pct"/>
            <w:vMerge w:val="restart"/>
          </w:tcPr>
          <w:p w:rsidR="00BD7D26" w:rsidRPr="002D543C" w:rsidRDefault="00BD7D26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Всего</w:t>
            </w:r>
            <w:r w:rsidR="00764D22" w:rsidRPr="002D543C">
              <w:rPr>
                <w:sz w:val="24"/>
                <w:szCs w:val="24"/>
              </w:rPr>
              <w:t>, в том числе:</w:t>
            </w:r>
          </w:p>
          <w:p w:rsidR="00764D22" w:rsidRPr="002D543C" w:rsidRDefault="00BD7D26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подпрограммы 1</w:t>
            </w:r>
            <w:r w:rsidR="00EA22FD">
              <w:rPr>
                <w:sz w:val="24"/>
                <w:szCs w:val="24"/>
              </w:rPr>
              <w:t>.</w:t>
            </w:r>
            <w:r w:rsidR="00764D22" w:rsidRPr="002D543C">
              <w:rPr>
                <w:sz w:val="24"/>
                <w:szCs w:val="24"/>
              </w:rPr>
              <w:t>:</w:t>
            </w:r>
          </w:p>
          <w:p w:rsidR="00764D22" w:rsidRPr="002D543C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764D22" w:rsidRPr="002D543C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 1:</w:t>
            </w:r>
          </w:p>
          <w:p w:rsidR="00764D22" w:rsidRPr="002D543C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64D22" w:rsidRPr="002D543C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 2:</w:t>
            </w:r>
          </w:p>
          <w:p w:rsidR="00BD7D26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УЗИО и МЗ Красносулинского района</w:t>
            </w:r>
          </w:p>
          <w:p w:rsidR="00EA22FD" w:rsidRPr="002D543C" w:rsidRDefault="00EA22FD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X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X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X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117836,4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8895,2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15016,4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18721,9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12927,1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12116,1</w:t>
            </w:r>
          </w:p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7251,2</w:t>
            </w:r>
          </w:p>
        </w:tc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7510,2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  <w:tc>
          <w:tcPr>
            <w:tcW w:w="217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  <w:vMerge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1" w:type="pct"/>
            <w:vMerge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" w:type="pct"/>
            <w:tcBorders>
              <w:top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35623,9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82212,5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8895,2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15016,4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11712,3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7009,6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12927,1</w:t>
            </w: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12116,1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7251,5</w:t>
            </w: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7510,2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7079,6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Основное</w:t>
            </w:r>
            <w:r w:rsidR="00506479" w:rsidRPr="002D543C">
              <w:rPr>
                <w:sz w:val="24"/>
                <w:szCs w:val="24"/>
              </w:rPr>
              <w:t xml:space="preserve"> </w:t>
            </w:r>
            <w:r w:rsidRPr="002D543C">
              <w:rPr>
                <w:sz w:val="24"/>
                <w:szCs w:val="24"/>
              </w:rPr>
              <w:br/>
              <w:t>мероприятие 1.1</w:t>
            </w:r>
            <w:r w:rsidR="00202AAE" w:rsidRPr="002D543C">
              <w:rPr>
                <w:sz w:val="24"/>
                <w:szCs w:val="24"/>
              </w:rPr>
              <w:t>.:</w:t>
            </w:r>
          </w:p>
          <w:p w:rsidR="00075203" w:rsidRPr="002D543C" w:rsidRDefault="00BD7D26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«</w:t>
            </w:r>
            <w:r w:rsidR="00075203" w:rsidRPr="002D543C">
              <w:rPr>
                <w:sz w:val="24"/>
                <w:szCs w:val="24"/>
              </w:rPr>
              <w:t xml:space="preserve">Обеспечение </w:t>
            </w:r>
            <w:r w:rsidR="00075203" w:rsidRPr="002D543C">
              <w:rPr>
                <w:sz w:val="24"/>
                <w:szCs w:val="24"/>
              </w:rPr>
              <w:lastRenderedPageBreak/>
              <w:t>деятельности МКУ «Управление по делам ГО и ЧС Красносулинского района Ростовской области»</w:t>
            </w:r>
            <w:r w:rsidRPr="002D543C">
              <w:rPr>
                <w:sz w:val="24"/>
                <w:szCs w:val="24"/>
              </w:rPr>
              <w:t>»</w:t>
            </w:r>
          </w:p>
        </w:tc>
        <w:tc>
          <w:tcPr>
            <w:tcW w:w="811" w:type="pct"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Исполнитель основного мероприятия 1.1</w:t>
            </w:r>
            <w:r w:rsidR="00EA22FD">
              <w:rPr>
                <w:sz w:val="24"/>
                <w:szCs w:val="24"/>
              </w:rPr>
              <w:t>.</w:t>
            </w:r>
            <w:r w:rsidR="00764D22" w:rsidRPr="002D543C">
              <w:rPr>
                <w:sz w:val="24"/>
                <w:szCs w:val="24"/>
              </w:rPr>
              <w:t>:</w:t>
            </w:r>
          </w:p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 xml:space="preserve">МКУ «Управление по делам ГО </w:t>
            </w:r>
            <w:r w:rsidRPr="002D543C">
              <w:rPr>
                <w:sz w:val="24"/>
                <w:szCs w:val="24"/>
              </w:rPr>
              <w:lastRenderedPageBreak/>
              <w:t>и ЧС Красносулинского района Ростовской области»</w:t>
            </w:r>
          </w:p>
        </w:tc>
        <w:tc>
          <w:tcPr>
            <w:tcW w:w="155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0705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0705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</w:t>
            </w:r>
            <w:r w:rsidRPr="002D543C">
              <w:rPr>
                <w:sz w:val="24"/>
                <w:szCs w:val="24"/>
                <w:lang w:val="en-US"/>
              </w:rPr>
              <w:t>S</w:t>
            </w:r>
            <w:r w:rsidRPr="002D543C">
              <w:rPr>
                <w:sz w:val="24"/>
                <w:szCs w:val="24"/>
              </w:rPr>
              <w:t>4220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  <w:r w:rsidR="00A76348" w:rsidRPr="002D543C">
              <w:rPr>
                <w:sz w:val="24"/>
                <w:szCs w:val="24"/>
              </w:rPr>
              <w:t xml:space="preserve"> 0</w:t>
            </w:r>
            <w:r w:rsidRPr="002D543C">
              <w:rPr>
                <w:sz w:val="24"/>
                <w:szCs w:val="24"/>
              </w:rPr>
              <w:t>210000590</w:t>
            </w:r>
            <w:r w:rsidR="00A76348" w:rsidRPr="002D543C">
              <w:rPr>
                <w:sz w:val="24"/>
                <w:szCs w:val="24"/>
              </w:rPr>
              <w:t xml:space="preserve"> </w:t>
            </w:r>
            <w:r w:rsidRPr="002D543C">
              <w:rPr>
                <w:sz w:val="24"/>
                <w:szCs w:val="24"/>
              </w:rPr>
              <w:t>0210000590</w:t>
            </w:r>
            <w:r w:rsidR="00A76348" w:rsidRPr="002D543C">
              <w:rPr>
                <w:sz w:val="24"/>
                <w:szCs w:val="24"/>
              </w:rPr>
              <w:t xml:space="preserve"> </w:t>
            </w: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0210000590</w:t>
            </w:r>
          </w:p>
        </w:tc>
        <w:tc>
          <w:tcPr>
            <w:tcW w:w="132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119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851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852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851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852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851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852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108048,7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11704,6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276,1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3534,9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3350,6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199,3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27,4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4544,7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3710,6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139,8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1103,9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689,4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183,5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43,9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177,6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52321,0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2093,6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15679,9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4737,9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3025,0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176,5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54,0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261,9</w:t>
            </w:r>
          </w:p>
        </w:tc>
        <w:tc>
          <w:tcPr>
            <w:tcW w:w="217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8881,2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5687,0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1717,5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1305,3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105,1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52,6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14834,5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6017,6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276,1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1817,4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2045,3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94,2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4544,7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25,5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11048,6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3710,6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139,8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1103,9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689,4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183,5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43,9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99,5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2568,8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93,9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786,2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1467,7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101,0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43,9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0,1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12255,1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6969,6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263,9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2093,8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1408,7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310,4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60,6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25,1</w:t>
            </w:r>
          </w:p>
          <w:p w:rsidR="00075203" w:rsidRPr="002D543C" w:rsidRDefault="00BD7D26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123,0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11869,6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7460,6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346,3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2244,1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1256,0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326,7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72,0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25,1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138,8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7251,5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4964,9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198,5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1499,4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262,0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326,7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7510,2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5163,6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198,</w:t>
            </w:r>
            <w:r w:rsidR="00A76348" w:rsidRPr="002D543C">
              <w:rPr>
                <w:sz w:val="24"/>
                <w:szCs w:val="24"/>
              </w:rPr>
              <w:t>5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1559,4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262,0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326,7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7079,6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5038,7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198,</w:t>
            </w:r>
            <w:r w:rsidR="00A76348" w:rsidRPr="002D543C">
              <w:rPr>
                <w:sz w:val="24"/>
                <w:szCs w:val="24"/>
              </w:rPr>
              <w:t>5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1499,4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16,3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326,7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7079,6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A76348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5038,7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198,</w:t>
            </w:r>
            <w:r w:rsidR="00A76348" w:rsidRPr="002D543C">
              <w:rPr>
                <w:sz w:val="24"/>
                <w:szCs w:val="24"/>
              </w:rPr>
              <w:t>5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1499,4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16,3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326,7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7079,6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A76348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5038,7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198,5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1499,4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16,3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326,7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7079,6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A76348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5038,7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198,</w:t>
            </w:r>
            <w:r w:rsidR="00A76348" w:rsidRPr="002D543C">
              <w:rPr>
                <w:sz w:val="24"/>
                <w:szCs w:val="24"/>
              </w:rPr>
              <w:t>5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1499,4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16,3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326,7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righ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7079,6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A76348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5038,7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198,</w:t>
            </w:r>
            <w:r w:rsidR="00A76348" w:rsidRPr="002D543C">
              <w:rPr>
                <w:sz w:val="24"/>
                <w:szCs w:val="24"/>
              </w:rPr>
              <w:t>5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1499,4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16,3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326,7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</w:tcPr>
          <w:p w:rsidR="00075203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Основное</w:t>
            </w:r>
            <w:r w:rsidR="00506479" w:rsidRPr="002D543C">
              <w:rPr>
                <w:sz w:val="24"/>
                <w:szCs w:val="24"/>
              </w:rPr>
              <w:t xml:space="preserve"> </w:t>
            </w:r>
            <w:r w:rsidRPr="002D543C">
              <w:rPr>
                <w:sz w:val="24"/>
                <w:szCs w:val="24"/>
              </w:rPr>
              <w:br/>
              <w:t>мероприятие 1.4</w:t>
            </w:r>
            <w:r w:rsidR="00202AAE" w:rsidRPr="002D543C">
              <w:rPr>
                <w:sz w:val="24"/>
                <w:szCs w:val="24"/>
              </w:rPr>
              <w:t>.:</w:t>
            </w:r>
            <w:r w:rsidRPr="002D543C">
              <w:rPr>
                <w:sz w:val="24"/>
                <w:szCs w:val="24"/>
              </w:rPr>
              <w:t xml:space="preserve"> </w:t>
            </w:r>
            <w:r w:rsidR="00A76348" w:rsidRPr="002D543C">
              <w:rPr>
                <w:sz w:val="24"/>
                <w:szCs w:val="24"/>
              </w:rPr>
              <w:t>«</w:t>
            </w:r>
            <w:r w:rsidRPr="002D543C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2D543C">
              <w:rPr>
                <w:sz w:val="24"/>
                <w:szCs w:val="24"/>
              </w:rPr>
              <w:t>»</w:t>
            </w:r>
          </w:p>
          <w:p w:rsidR="00EA22FD" w:rsidRPr="002D543C" w:rsidRDefault="00EA22FD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основного мероприятия 1.4</w:t>
            </w:r>
            <w:r w:rsidR="00EA22FD">
              <w:rPr>
                <w:sz w:val="24"/>
                <w:szCs w:val="24"/>
              </w:rPr>
              <w:t>.</w:t>
            </w:r>
            <w:r w:rsidR="00764D22" w:rsidRPr="002D543C">
              <w:rPr>
                <w:sz w:val="24"/>
                <w:szCs w:val="24"/>
              </w:rPr>
              <w:t>:</w:t>
            </w:r>
          </w:p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5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0210020170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</w:t>
            </w:r>
            <w:r w:rsidRPr="002D543C">
              <w:rPr>
                <w:sz w:val="24"/>
                <w:szCs w:val="24"/>
                <w:lang w:val="en-US"/>
              </w:rPr>
              <w:t>S</w:t>
            </w:r>
            <w:r w:rsidRPr="002D543C">
              <w:rPr>
                <w:sz w:val="24"/>
                <w:szCs w:val="24"/>
              </w:rPr>
              <w:t>4660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0210020170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9798,7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195,9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5729,1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3862,7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181,9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181,9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7673,3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5729,1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1944,2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1672,0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1672,0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246,5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246,5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Подпрограмма 2</w:t>
            </w:r>
            <w:r w:rsidR="00EA22FD">
              <w:rPr>
                <w:sz w:val="24"/>
                <w:szCs w:val="24"/>
              </w:rPr>
              <w:t>.</w:t>
            </w:r>
            <w:r w:rsidRPr="002D543C">
              <w:rPr>
                <w:sz w:val="24"/>
                <w:szCs w:val="24"/>
              </w:rPr>
              <w:t xml:space="preserve"> </w:t>
            </w:r>
            <w:r w:rsidR="00A76348" w:rsidRPr="002D543C">
              <w:rPr>
                <w:sz w:val="24"/>
                <w:szCs w:val="24"/>
              </w:rPr>
              <w:t>«</w:t>
            </w:r>
            <w:r w:rsidRPr="002D543C">
              <w:rPr>
                <w:sz w:val="24"/>
                <w:szCs w:val="24"/>
              </w:rPr>
              <w:t>Пожарная безопасность</w:t>
            </w:r>
            <w:r w:rsidR="00A76348" w:rsidRPr="002D543C">
              <w:rPr>
                <w:sz w:val="24"/>
                <w:szCs w:val="24"/>
              </w:rPr>
              <w:t>»</w:t>
            </w:r>
          </w:p>
        </w:tc>
        <w:tc>
          <w:tcPr>
            <w:tcW w:w="811" w:type="pct"/>
          </w:tcPr>
          <w:p w:rsidR="00A76348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подпрограммы 2</w:t>
            </w:r>
            <w:r w:rsidR="00A76348" w:rsidRPr="002D543C">
              <w:rPr>
                <w:sz w:val="24"/>
                <w:szCs w:val="24"/>
              </w:rPr>
              <w:t>:</w:t>
            </w:r>
            <w:r w:rsidRPr="002D543C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2D543C">
              <w:rPr>
                <w:sz w:val="24"/>
                <w:szCs w:val="24"/>
              </w:rPr>
              <w:t>;</w:t>
            </w:r>
          </w:p>
          <w:p w:rsidR="00764D22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</w:t>
            </w:r>
            <w:r w:rsidR="00A76348" w:rsidRPr="002D543C">
              <w:rPr>
                <w:sz w:val="24"/>
                <w:szCs w:val="24"/>
              </w:rPr>
              <w:t xml:space="preserve"> 1:</w:t>
            </w:r>
          </w:p>
          <w:p w:rsidR="00A76348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 2:</w:t>
            </w:r>
          </w:p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УЗИО и МЗ Красносулинского района</w:t>
            </w:r>
            <w:r w:rsidR="00A76348" w:rsidRPr="002D543C">
              <w:rPr>
                <w:sz w:val="24"/>
                <w:szCs w:val="24"/>
              </w:rPr>
              <w:t>;</w:t>
            </w:r>
          </w:p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 3: администрация Божковского сельского поселения;</w:t>
            </w:r>
          </w:p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 4: администрация Ковалевского сельского поселения;</w:t>
            </w:r>
          </w:p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 xml:space="preserve">Участник 5: администрация </w:t>
            </w:r>
            <w:r w:rsidRPr="002D543C">
              <w:rPr>
                <w:sz w:val="24"/>
                <w:szCs w:val="24"/>
              </w:rPr>
              <w:lastRenderedPageBreak/>
              <w:t>Садковского сельского поселения</w:t>
            </w:r>
          </w:p>
        </w:tc>
        <w:tc>
          <w:tcPr>
            <w:tcW w:w="155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11887,1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11700,7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186,4</w:t>
            </w:r>
          </w:p>
        </w:tc>
        <w:tc>
          <w:tcPr>
            <w:tcW w:w="217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110,8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110,8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186,4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186,4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11589,9</w:t>
            </w:r>
          </w:p>
          <w:p w:rsidR="00075203" w:rsidRPr="002D543C" w:rsidRDefault="00A76348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11589,9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</w:tcPr>
          <w:p w:rsidR="00202AAE" w:rsidRPr="002D543C" w:rsidRDefault="00075203" w:rsidP="0044561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Основное</w:t>
            </w:r>
          </w:p>
          <w:p w:rsidR="00075203" w:rsidRPr="002D543C" w:rsidRDefault="00075203" w:rsidP="0044561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мероприятие 2.2.</w:t>
            </w:r>
            <w:r w:rsidR="00202AAE" w:rsidRPr="002D543C">
              <w:rPr>
                <w:sz w:val="24"/>
                <w:szCs w:val="24"/>
              </w:rPr>
              <w:t>:</w:t>
            </w:r>
            <w:r w:rsidRPr="002D543C">
              <w:rPr>
                <w:sz w:val="24"/>
                <w:szCs w:val="24"/>
              </w:rPr>
              <w:t xml:space="preserve"> </w:t>
            </w:r>
            <w:r w:rsidR="00A76348" w:rsidRPr="002D543C">
              <w:rPr>
                <w:sz w:val="24"/>
                <w:szCs w:val="24"/>
              </w:rPr>
              <w:t>«</w:t>
            </w:r>
            <w:r w:rsidRPr="002D543C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2D543C">
              <w:rPr>
                <w:sz w:val="24"/>
                <w:szCs w:val="24"/>
              </w:rPr>
              <w:t>»</w:t>
            </w:r>
          </w:p>
        </w:tc>
        <w:tc>
          <w:tcPr>
            <w:tcW w:w="811" w:type="pct"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основного мероприятия 2.2</w:t>
            </w:r>
            <w:r w:rsidR="00A76348" w:rsidRPr="002D543C">
              <w:rPr>
                <w:sz w:val="24"/>
                <w:szCs w:val="24"/>
              </w:rPr>
              <w:t>:</w:t>
            </w:r>
          </w:p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5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0220020130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0220020130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297,2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110,8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186,4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110,8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110,8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186,4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186,4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</w:tcPr>
          <w:p w:rsidR="00202AAE" w:rsidRPr="002D543C" w:rsidRDefault="00A76348" w:rsidP="0044561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Основное</w:t>
            </w:r>
          </w:p>
          <w:p w:rsidR="00A76348" w:rsidRPr="002D543C" w:rsidRDefault="00A76348" w:rsidP="0044561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мероприятие 2.3.</w:t>
            </w:r>
            <w:r w:rsidR="00202AAE" w:rsidRPr="002D543C">
              <w:rPr>
                <w:sz w:val="24"/>
                <w:szCs w:val="24"/>
              </w:rPr>
              <w:t>:</w:t>
            </w:r>
          </w:p>
          <w:p w:rsidR="003C04D4" w:rsidRPr="002D543C" w:rsidRDefault="003C04D4" w:rsidP="0044561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2D543C">
              <w:rPr>
                <w:sz w:val="24"/>
                <w:szCs w:val="24"/>
              </w:rPr>
              <w:t>се</w:t>
            </w:r>
            <w:r w:rsidRPr="002D543C">
              <w:rPr>
                <w:sz w:val="24"/>
                <w:szCs w:val="24"/>
              </w:rPr>
              <w:t>льских поселений</w:t>
            </w:r>
            <w:r w:rsidR="009204CF" w:rsidRPr="002D543C">
              <w:rPr>
                <w:sz w:val="24"/>
                <w:szCs w:val="24"/>
              </w:rPr>
              <w:t>, входящих в</w:t>
            </w:r>
            <w:r w:rsidR="00506479" w:rsidRPr="002D543C">
              <w:rPr>
                <w:sz w:val="24"/>
                <w:szCs w:val="24"/>
              </w:rPr>
              <w:t xml:space="preserve"> </w:t>
            </w:r>
            <w:r w:rsidR="009204CF" w:rsidRPr="002D543C">
              <w:rPr>
                <w:sz w:val="24"/>
                <w:szCs w:val="24"/>
              </w:rPr>
              <w:t>состав Красносулинского района</w:t>
            </w:r>
            <w:r w:rsidRPr="002D543C">
              <w:rPr>
                <w:sz w:val="24"/>
                <w:szCs w:val="24"/>
              </w:rPr>
              <w:t>»</w:t>
            </w:r>
          </w:p>
        </w:tc>
        <w:tc>
          <w:tcPr>
            <w:tcW w:w="811" w:type="pct"/>
          </w:tcPr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основного мероприятия 2.3:</w:t>
            </w:r>
          </w:p>
          <w:p w:rsidR="00202AAE" w:rsidRPr="002D543C" w:rsidRDefault="00202AAE" w:rsidP="0044561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администрация Садковского сельского поселения</w:t>
            </w:r>
          </w:p>
        </w:tc>
        <w:tc>
          <w:tcPr>
            <w:tcW w:w="155" w:type="pct"/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</w:tc>
        <w:tc>
          <w:tcPr>
            <w:tcW w:w="149" w:type="pct"/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02200</w:t>
            </w:r>
            <w:r w:rsidRPr="002D543C">
              <w:rPr>
                <w:sz w:val="24"/>
                <w:szCs w:val="24"/>
                <w:lang w:val="en-US"/>
              </w:rPr>
              <w:t>S</w:t>
            </w:r>
            <w:r w:rsidRPr="002D543C">
              <w:rPr>
                <w:sz w:val="24"/>
                <w:szCs w:val="24"/>
              </w:rPr>
              <w:t>4850</w:t>
            </w:r>
          </w:p>
        </w:tc>
        <w:tc>
          <w:tcPr>
            <w:tcW w:w="132" w:type="pct"/>
            <w:tcBorders>
              <w:lef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540</w:t>
            </w:r>
          </w:p>
        </w:tc>
        <w:tc>
          <w:tcPr>
            <w:tcW w:w="258" w:type="pct"/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11589,9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11589,9</w:t>
            </w:r>
          </w:p>
        </w:tc>
        <w:tc>
          <w:tcPr>
            <w:tcW w:w="217" w:type="pct"/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11589,9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11589,9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A76348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Подпрограмма 4</w:t>
            </w:r>
            <w:r w:rsidR="00EA22FD">
              <w:rPr>
                <w:sz w:val="24"/>
                <w:szCs w:val="24"/>
              </w:rPr>
              <w:t>.</w:t>
            </w:r>
          </w:p>
          <w:p w:rsidR="00075203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«</w:t>
            </w:r>
            <w:r w:rsidR="00075203" w:rsidRPr="002D543C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  <w:r w:rsidRPr="002D543C">
              <w:rPr>
                <w:sz w:val="24"/>
                <w:szCs w:val="24"/>
              </w:rPr>
              <w:t>»</w:t>
            </w:r>
          </w:p>
        </w:tc>
        <w:tc>
          <w:tcPr>
            <w:tcW w:w="811" w:type="pct"/>
          </w:tcPr>
          <w:p w:rsidR="00A76348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подпрограммы 4</w:t>
            </w:r>
            <w:r w:rsidR="00EA22FD">
              <w:rPr>
                <w:sz w:val="24"/>
                <w:szCs w:val="24"/>
              </w:rPr>
              <w:t>.</w:t>
            </w:r>
            <w:r w:rsidR="00A76348" w:rsidRPr="002D543C">
              <w:rPr>
                <w:sz w:val="24"/>
                <w:szCs w:val="24"/>
              </w:rPr>
              <w:t xml:space="preserve">: </w:t>
            </w:r>
            <w:r w:rsidRPr="002D543C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2D543C">
              <w:rPr>
                <w:sz w:val="24"/>
                <w:szCs w:val="24"/>
              </w:rPr>
              <w:t>)</w:t>
            </w:r>
            <w:r w:rsidR="00A76348" w:rsidRPr="002D543C">
              <w:rPr>
                <w:sz w:val="24"/>
                <w:szCs w:val="24"/>
              </w:rPr>
              <w:t>;</w:t>
            </w:r>
          </w:p>
          <w:p w:rsidR="00A76348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</w:t>
            </w:r>
            <w:r w:rsidR="00A76348" w:rsidRPr="002D543C">
              <w:rPr>
                <w:sz w:val="24"/>
                <w:szCs w:val="24"/>
              </w:rPr>
              <w:t xml:space="preserve"> 1:</w:t>
            </w:r>
          </w:p>
          <w:p w:rsidR="00A76348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A76348" w:rsidRPr="002D543C" w:rsidRDefault="00A76348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 2:</w:t>
            </w:r>
          </w:p>
          <w:p w:rsidR="00075203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УЗИО и МЗ Красносулинского района</w:t>
            </w:r>
          </w:p>
          <w:p w:rsidR="002F10F6" w:rsidRPr="002D543C" w:rsidRDefault="002F10F6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  <w:tcBorders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X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X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X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44315,2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9288,4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35025,8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3392,4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3392,4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3523,1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3523,1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4094,6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2372,9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1721,7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4532,3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4532,3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3596,6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</w:tcPr>
          <w:p w:rsidR="00764D22" w:rsidRPr="002D543C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Основное</w:t>
            </w:r>
            <w:r w:rsidR="00506479" w:rsidRPr="002D543C">
              <w:rPr>
                <w:sz w:val="24"/>
                <w:szCs w:val="24"/>
              </w:rPr>
              <w:t xml:space="preserve"> </w:t>
            </w:r>
            <w:r w:rsidRPr="002D543C">
              <w:rPr>
                <w:sz w:val="24"/>
                <w:szCs w:val="24"/>
              </w:rPr>
              <w:br/>
              <w:t>мероприятие 4.1</w:t>
            </w:r>
            <w:r w:rsidR="00202AAE" w:rsidRPr="002D543C">
              <w:rPr>
                <w:sz w:val="24"/>
                <w:szCs w:val="24"/>
              </w:rPr>
              <w:t>.:</w:t>
            </w:r>
            <w:r w:rsidRPr="002D543C">
              <w:rPr>
                <w:sz w:val="24"/>
                <w:szCs w:val="24"/>
              </w:rPr>
              <w:t xml:space="preserve"> </w:t>
            </w:r>
            <w:r w:rsidR="00202AAE" w:rsidRPr="002D543C">
              <w:rPr>
                <w:sz w:val="24"/>
                <w:szCs w:val="24"/>
              </w:rPr>
              <w:t>«</w:t>
            </w:r>
            <w:r w:rsidRPr="002D543C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2D543C">
              <w:rPr>
                <w:sz w:val="24"/>
                <w:szCs w:val="24"/>
              </w:rPr>
              <w:t>»</w:t>
            </w:r>
          </w:p>
          <w:p w:rsidR="00764D22" w:rsidRPr="002D543C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764D22" w:rsidRPr="002D543C" w:rsidRDefault="00764D22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основного мероприятия 4.1</w:t>
            </w:r>
            <w:r w:rsidR="002F10F6">
              <w:rPr>
                <w:sz w:val="24"/>
                <w:szCs w:val="24"/>
              </w:rPr>
              <w:t>.</w:t>
            </w:r>
            <w:r w:rsidRPr="002D543C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55" w:type="pct"/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</w:t>
            </w:r>
            <w:r w:rsidRPr="002D543C">
              <w:rPr>
                <w:sz w:val="24"/>
                <w:szCs w:val="24"/>
                <w:lang w:val="en-US"/>
              </w:rPr>
              <w:t>4</w:t>
            </w:r>
            <w:r w:rsidRPr="002D543C">
              <w:rPr>
                <w:sz w:val="24"/>
                <w:szCs w:val="24"/>
              </w:rPr>
              <w:t>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0240020110</w:t>
            </w:r>
          </w:p>
        </w:tc>
        <w:tc>
          <w:tcPr>
            <w:tcW w:w="132" w:type="pct"/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119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56089,7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4272,3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1290,4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1352,0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1608,7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0,35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473,0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290,9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33172,4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0,55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5704,5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3923,8</w:t>
            </w:r>
          </w:p>
        </w:tc>
        <w:tc>
          <w:tcPr>
            <w:tcW w:w="217" w:type="pct"/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3392,4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2074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626,6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691,2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3523,1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2197,9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0,6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663,8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660,8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4094,6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1608,7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0,35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473,0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290,9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1095,9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0,25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340,8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284,7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4757,1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3078,2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0,3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926,6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752,0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5264,8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</w:rPr>
              <w:t>3</w:t>
            </w:r>
            <w:r w:rsidRPr="002D543C">
              <w:rPr>
                <w:sz w:val="24"/>
                <w:szCs w:val="24"/>
                <w:lang w:val="en-US"/>
              </w:rPr>
              <w:t>441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4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1036,3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787,1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4818,3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3470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3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1048,0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4864,9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3506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1058,8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5074,9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3716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1058,8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5074,9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3716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1058,8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300,0</w:t>
            </w:r>
          </w:p>
        </w:tc>
        <w:tc>
          <w:tcPr>
            <w:tcW w:w="217" w:type="pct"/>
            <w:tcBorders>
              <w:lef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5074,9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3716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1058,8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300,0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5074,9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3716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1058,8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300,0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5074,9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 w:rsidRPr="002D543C">
              <w:rPr>
                <w:sz w:val="24"/>
                <w:szCs w:val="24"/>
                <w:lang w:val="en-US"/>
              </w:rPr>
              <w:t>3716</w:t>
            </w:r>
            <w:r w:rsidRPr="002D543C">
              <w:rPr>
                <w:sz w:val="24"/>
                <w:szCs w:val="24"/>
              </w:rPr>
              <w:t>,</w:t>
            </w:r>
            <w:r w:rsidRPr="002D543C">
              <w:rPr>
                <w:sz w:val="24"/>
                <w:szCs w:val="24"/>
                <w:lang w:val="en-US"/>
              </w:rPr>
              <w:t>1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1058,8</w:t>
            </w:r>
          </w:p>
          <w:p w:rsidR="00764D22" w:rsidRPr="002D543C" w:rsidRDefault="00764D22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300,0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lastRenderedPageBreak/>
              <w:t>Подпрограмма 5</w:t>
            </w:r>
            <w:r w:rsidR="00EA22FD">
              <w:rPr>
                <w:sz w:val="24"/>
                <w:szCs w:val="24"/>
              </w:rPr>
              <w:t>.</w:t>
            </w:r>
          </w:p>
          <w:p w:rsidR="00075203" w:rsidRPr="002D543C" w:rsidRDefault="00202AAE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«</w:t>
            </w:r>
            <w:r w:rsidR="00075203" w:rsidRPr="002D543C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2D543C">
              <w:rPr>
                <w:sz w:val="24"/>
                <w:szCs w:val="24"/>
              </w:rPr>
              <w:t>»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4D4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подпрограммы 5</w:t>
            </w:r>
            <w:r w:rsidR="002F10F6">
              <w:rPr>
                <w:sz w:val="24"/>
                <w:szCs w:val="24"/>
              </w:rPr>
              <w:t>.</w:t>
            </w:r>
            <w:r w:rsidR="003C04D4" w:rsidRPr="002D543C">
              <w:rPr>
                <w:sz w:val="24"/>
                <w:szCs w:val="24"/>
              </w:rPr>
              <w:t>:</w:t>
            </w:r>
            <w:r w:rsidRPr="002D543C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2D543C">
              <w:rPr>
                <w:sz w:val="24"/>
                <w:szCs w:val="24"/>
              </w:rPr>
              <w:t>;</w:t>
            </w:r>
          </w:p>
          <w:p w:rsidR="003C04D4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Участник</w:t>
            </w:r>
            <w:r w:rsidR="003C04D4" w:rsidRPr="002D543C">
              <w:rPr>
                <w:sz w:val="24"/>
                <w:szCs w:val="24"/>
              </w:rPr>
              <w:t xml:space="preserve"> 1:</w:t>
            </w:r>
          </w:p>
          <w:p w:rsidR="003C04D4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2D543C">
              <w:rPr>
                <w:sz w:val="24"/>
                <w:szCs w:val="24"/>
              </w:rPr>
              <w:br/>
              <w:t>Участник 2:</w:t>
            </w:r>
          </w:p>
          <w:p w:rsidR="00075203" w:rsidRPr="002D543C" w:rsidRDefault="00075203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14800,0</w:t>
            </w:r>
          </w:p>
          <w:p w:rsidR="00075203" w:rsidRPr="002D543C" w:rsidRDefault="00075203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6200,0</w:t>
            </w:r>
          </w:p>
          <w:p w:rsidR="00075203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8600,0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43C" w:rsidRDefault="00075203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075203" w:rsidRPr="002D543C" w:rsidRDefault="00075203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075203" w:rsidRPr="002D543C" w:rsidRDefault="00075203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1400,0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2600,0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2600,0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075203" w:rsidRPr="002D543C" w:rsidRDefault="00075203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</w:tr>
      <w:tr w:rsidR="00445611" w:rsidRPr="00506479" w:rsidTr="00445611">
        <w:trPr>
          <w:trHeight w:val="20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Основное</w:t>
            </w:r>
            <w:r w:rsidR="00506479" w:rsidRPr="002D543C">
              <w:rPr>
                <w:sz w:val="24"/>
                <w:szCs w:val="24"/>
              </w:rPr>
              <w:t xml:space="preserve"> </w:t>
            </w:r>
            <w:r w:rsidRPr="002D543C">
              <w:rPr>
                <w:sz w:val="24"/>
                <w:szCs w:val="24"/>
              </w:rPr>
              <w:br/>
              <w:t>мероприятие 5.1</w:t>
            </w:r>
            <w:r w:rsidR="00202AAE" w:rsidRPr="002D543C">
              <w:rPr>
                <w:sz w:val="24"/>
                <w:szCs w:val="24"/>
              </w:rPr>
              <w:t>.:</w:t>
            </w:r>
            <w:r w:rsidRPr="002D543C">
              <w:rPr>
                <w:sz w:val="24"/>
                <w:szCs w:val="24"/>
              </w:rPr>
              <w:t xml:space="preserve"> </w:t>
            </w:r>
            <w:r w:rsidR="00202AAE" w:rsidRPr="002D543C">
              <w:rPr>
                <w:sz w:val="24"/>
                <w:szCs w:val="24"/>
              </w:rPr>
              <w:t>«</w:t>
            </w:r>
            <w:r w:rsidRPr="002D543C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506479" w:rsidRPr="002D543C">
              <w:rPr>
                <w:bCs/>
                <w:sz w:val="24"/>
                <w:szCs w:val="24"/>
              </w:rPr>
              <w:t xml:space="preserve"> </w:t>
            </w:r>
            <w:r w:rsidRPr="002D543C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2D543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Исполнитель основного мероприятия 5.1</w:t>
            </w:r>
            <w:r w:rsidR="002F10F6">
              <w:rPr>
                <w:sz w:val="24"/>
                <w:szCs w:val="24"/>
              </w:rPr>
              <w:t>.</w:t>
            </w:r>
            <w:r w:rsidR="00764D22" w:rsidRPr="002D543C">
              <w:rPr>
                <w:sz w:val="24"/>
                <w:szCs w:val="24"/>
              </w:rPr>
              <w:t>:</w:t>
            </w:r>
            <w:r w:rsidRPr="002D543C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902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914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0309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0250020120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0250020120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0250020120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Х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14800,0</w:t>
            </w:r>
          </w:p>
          <w:p w:rsidR="003C04D4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4800,0</w:t>
            </w:r>
          </w:p>
          <w:p w:rsidR="003C04D4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1400,0</w:t>
            </w:r>
          </w:p>
          <w:p w:rsidR="003C04D4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8600,0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3C04D4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3C04D4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tabs>
                <w:tab w:val="left" w:pos="75"/>
                <w:tab w:val="center" w:pos="459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1400,0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1000,0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2400,0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2600,0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2600,0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2600,0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  <w:p w:rsidR="003C04D4" w:rsidRPr="002D543C" w:rsidRDefault="003C04D4" w:rsidP="00445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2D543C">
              <w:rPr>
                <w:sz w:val="24"/>
                <w:szCs w:val="24"/>
              </w:rPr>
              <w:t>0,0</w:t>
            </w:r>
          </w:p>
        </w:tc>
      </w:tr>
    </w:tbl>
    <w:p w:rsidR="00761C83" w:rsidRPr="00506479" w:rsidRDefault="00761C83" w:rsidP="00506479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</w:p>
    <w:p w:rsidR="00761C83" w:rsidRPr="00506479" w:rsidRDefault="00761C83" w:rsidP="00506479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</w:p>
    <w:p w:rsidR="00761C83" w:rsidRPr="00506479" w:rsidRDefault="00761C83" w:rsidP="00506479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</w:p>
    <w:p w:rsidR="006D5696" w:rsidRPr="001A1864" w:rsidRDefault="001A1864" w:rsidP="001A1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br w:type="page"/>
      </w:r>
      <w:r w:rsidR="00254861" w:rsidRPr="001A1864">
        <w:rPr>
          <w:szCs w:val="28"/>
        </w:rPr>
        <w:lastRenderedPageBreak/>
        <w:t>П</w:t>
      </w:r>
      <w:r w:rsidR="006D5696" w:rsidRPr="001A1864">
        <w:rPr>
          <w:szCs w:val="28"/>
        </w:rPr>
        <w:t>риложение № 4</w:t>
      </w:r>
    </w:p>
    <w:p w:rsidR="006D5696" w:rsidRPr="001A1864" w:rsidRDefault="006D5696" w:rsidP="001A1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A1864">
        <w:rPr>
          <w:szCs w:val="28"/>
        </w:rPr>
        <w:t>к муниципальной программе</w:t>
      </w:r>
    </w:p>
    <w:p w:rsidR="006D5696" w:rsidRPr="001A1864" w:rsidRDefault="006D5696" w:rsidP="001A1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A1864">
        <w:rPr>
          <w:szCs w:val="28"/>
        </w:rPr>
        <w:t>Красносулинского района</w:t>
      </w:r>
    </w:p>
    <w:p w:rsidR="006D5696" w:rsidRPr="001A1864" w:rsidRDefault="006D5696" w:rsidP="001A1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A1864">
        <w:rPr>
          <w:szCs w:val="28"/>
        </w:rPr>
        <w:t xml:space="preserve">«Защита населения и территории </w:t>
      </w:r>
    </w:p>
    <w:p w:rsidR="006D5696" w:rsidRPr="001A1864" w:rsidRDefault="006D5696" w:rsidP="001A1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A1864">
        <w:rPr>
          <w:szCs w:val="28"/>
        </w:rPr>
        <w:t>чрезвычайных ситуаций, обеспечение</w:t>
      </w:r>
    </w:p>
    <w:p w:rsidR="006D5696" w:rsidRPr="001A1864" w:rsidRDefault="006D5696" w:rsidP="001A1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A1864">
        <w:rPr>
          <w:szCs w:val="28"/>
        </w:rPr>
        <w:t>пожарной безопасности и безопасности</w:t>
      </w:r>
    </w:p>
    <w:p w:rsidR="006D5696" w:rsidRPr="001A1864" w:rsidRDefault="006D5696" w:rsidP="001A1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A1864">
        <w:rPr>
          <w:szCs w:val="28"/>
        </w:rPr>
        <w:t>людей на водных объектах»</w:t>
      </w:r>
    </w:p>
    <w:p w:rsidR="006D5696" w:rsidRPr="001A1864" w:rsidRDefault="006D5696" w:rsidP="00506479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64D22" w:rsidRPr="001A1864" w:rsidRDefault="00764D22" w:rsidP="001A1864">
      <w:pPr>
        <w:ind w:firstLine="0"/>
        <w:jc w:val="center"/>
        <w:rPr>
          <w:szCs w:val="28"/>
        </w:rPr>
      </w:pPr>
      <w:r w:rsidRPr="001A1864">
        <w:rPr>
          <w:szCs w:val="28"/>
        </w:rPr>
        <w:t>Р</w:t>
      </w:r>
      <w:r w:rsidR="001A1864" w:rsidRPr="001A1864">
        <w:rPr>
          <w:szCs w:val="28"/>
        </w:rPr>
        <w:t>АСХОДЫ</w:t>
      </w:r>
    </w:p>
    <w:p w:rsidR="00764D22" w:rsidRPr="001A1864" w:rsidRDefault="00764D22" w:rsidP="001A1864">
      <w:pPr>
        <w:ind w:firstLine="0"/>
        <w:jc w:val="center"/>
        <w:rPr>
          <w:szCs w:val="28"/>
        </w:rPr>
      </w:pPr>
      <w:r w:rsidRPr="001A1864">
        <w:rPr>
          <w:szCs w:val="28"/>
        </w:rPr>
        <w:t>на реализацию муниципальной программы</w:t>
      </w:r>
    </w:p>
    <w:p w:rsidR="00761C83" w:rsidRPr="001A1864" w:rsidRDefault="00761C83" w:rsidP="00506479">
      <w:pPr>
        <w:jc w:val="center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821"/>
        <w:gridCol w:w="1412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82"/>
      </w:tblGrid>
      <w:tr w:rsidR="00764D22" w:rsidRPr="00506479" w:rsidTr="00C23EE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Наименование</w:t>
            </w:r>
            <w:r w:rsidR="00506479">
              <w:rPr>
                <w:sz w:val="24"/>
                <w:szCs w:val="24"/>
              </w:rPr>
              <w:t xml:space="preserve"> </w:t>
            </w:r>
            <w:r w:rsidRPr="00506479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Объем</w:t>
            </w:r>
          </w:p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расходов всего</w:t>
            </w:r>
            <w:r w:rsidRPr="00506479">
              <w:rPr>
                <w:sz w:val="24"/>
                <w:szCs w:val="24"/>
              </w:rPr>
              <w:br/>
              <w:t>(тыс. руб.)</w:t>
            </w:r>
          </w:p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1A1864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506479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2029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2030</w:t>
            </w:r>
          </w:p>
        </w:tc>
      </w:tr>
    </w:tbl>
    <w:p w:rsidR="001A1864" w:rsidRPr="001A1864" w:rsidRDefault="001A186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821"/>
        <w:gridCol w:w="1412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82"/>
      </w:tblGrid>
      <w:tr w:rsidR="00764D22" w:rsidRPr="00506479" w:rsidTr="00C23EE3">
        <w:trPr>
          <w:trHeight w:val="20"/>
          <w:tblHeader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15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C23EE3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Муниципальная программа Красносулинского района «</w:t>
            </w:r>
            <w:r w:rsidRPr="00506479">
              <w:rPr>
                <w:sz w:val="24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200613,2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14687,6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21050,3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25402,9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20084,2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32389,8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14669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12375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21185,5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4244,7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5350,9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11589,9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179427,7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14687,6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16805,6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20052,0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20084,2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19980,9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14669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12375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12154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819,0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819,0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Подпрограмма 1.</w:t>
            </w:r>
          </w:p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1178</w:t>
            </w:r>
            <w:r w:rsidRPr="00506479">
              <w:rPr>
                <w:sz w:val="24"/>
                <w:szCs w:val="24"/>
              </w:rPr>
              <w:t>36,</w:t>
            </w:r>
            <w:r w:rsidRPr="0050647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8895,2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15016,4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18721,9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12927,1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12</w:t>
            </w:r>
            <w:r w:rsidRPr="00506479">
              <w:rPr>
                <w:sz w:val="24"/>
                <w:szCs w:val="24"/>
              </w:rPr>
              <w:t>116,</w:t>
            </w:r>
            <w:r w:rsidRPr="0050647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7251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7510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9595,6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4244,7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5350,9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1082</w:t>
            </w:r>
            <w:r w:rsidRPr="00506479">
              <w:rPr>
                <w:sz w:val="24"/>
                <w:szCs w:val="24"/>
              </w:rPr>
              <w:t>40,</w:t>
            </w:r>
            <w:r w:rsidRPr="0050647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8895,2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10771,7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13371,0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12927,1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lang w:val="en-US"/>
              </w:rPr>
            </w:pPr>
            <w:r w:rsidRPr="00506479">
              <w:rPr>
                <w:sz w:val="24"/>
                <w:szCs w:val="24"/>
                <w:lang w:val="en-US"/>
              </w:rPr>
              <w:t>12</w:t>
            </w:r>
            <w:r w:rsidRPr="00506479">
              <w:rPr>
                <w:sz w:val="24"/>
                <w:szCs w:val="24"/>
              </w:rPr>
              <w:t>116,</w:t>
            </w:r>
            <w:r w:rsidRPr="0050647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7251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7510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  <w:lang w:val="en-US"/>
              </w:rPr>
              <w:t>7079</w:t>
            </w:r>
            <w:r w:rsidRPr="00506479">
              <w:rPr>
                <w:sz w:val="24"/>
                <w:szCs w:val="24"/>
              </w:rPr>
              <w:t>,</w:t>
            </w:r>
            <w:r w:rsidRPr="00506479">
              <w:rPr>
                <w:sz w:val="24"/>
                <w:szCs w:val="24"/>
                <w:lang w:val="en-US"/>
              </w:rPr>
              <w:t>6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3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 xml:space="preserve">безвозмездные поступления в бюджет </w:t>
            </w:r>
          </w:p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Подпрограмма 2</w:t>
            </w:r>
            <w:r w:rsidR="00C23EE3">
              <w:rPr>
                <w:sz w:val="24"/>
                <w:szCs w:val="24"/>
              </w:rPr>
              <w:t>.</w:t>
            </w:r>
          </w:p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12706,1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110,8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186,4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12408,9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11589,9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11589,9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297,2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110,8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186,4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3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 xml:space="preserve">безвозмездные поступления в бюджет </w:t>
            </w:r>
          </w:p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819,0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819,0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lastRenderedPageBreak/>
              <w:t>Подпрограмма 3.</w:t>
            </w:r>
          </w:p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Подпрограмма 4.</w:t>
            </w:r>
          </w:p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56089,7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3392,4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3523,1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4094,6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</w:rPr>
            </w:pPr>
            <w:r w:rsidRPr="00506479">
              <w:rPr>
                <w:sz w:val="24"/>
              </w:rPr>
              <w:t>4757,1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5264,8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4818,3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4864,9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  <w:lang w:val="en-US"/>
              </w:rPr>
            </w:pPr>
            <w:r w:rsidRPr="00506479">
              <w:rPr>
                <w:sz w:val="24"/>
                <w:szCs w:val="24"/>
              </w:rPr>
              <w:t>56089,7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3392,4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3523,1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4094,6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</w:rPr>
            </w:pPr>
            <w:r w:rsidRPr="00506479">
              <w:rPr>
                <w:sz w:val="24"/>
              </w:rPr>
              <w:t>4757,1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5264,8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4818,3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4864,9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5074,9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Подпрограмма 5.</w:t>
            </w:r>
          </w:p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14800,0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2400,0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2400,0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2400,0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2400,0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2600,0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2600,0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14800,0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2400,0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2400,0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2400,0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2400,0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2600,0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2600,0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  <w:tr w:rsidR="00764D22" w:rsidRPr="00506479" w:rsidTr="00C23EE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57" w:right="-110" w:firstLine="0"/>
              <w:jc w:val="left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506479" w:rsidRDefault="00764D22" w:rsidP="001A1864">
            <w:pPr>
              <w:ind w:left="-108" w:right="-110" w:firstLine="0"/>
              <w:jc w:val="center"/>
            </w:pPr>
            <w:r w:rsidRPr="00506479">
              <w:rPr>
                <w:sz w:val="24"/>
                <w:szCs w:val="24"/>
              </w:rPr>
              <w:t>0,0</w:t>
            </w:r>
          </w:p>
        </w:tc>
      </w:tr>
    </w:tbl>
    <w:p w:rsidR="009204CF" w:rsidRPr="00506479" w:rsidRDefault="009204CF" w:rsidP="00506479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204CF" w:rsidRPr="00506479" w:rsidRDefault="009204CF" w:rsidP="00506479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204CF" w:rsidRPr="00506479" w:rsidRDefault="009204CF" w:rsidP="00506479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204CF" w:rsidRPr="00506479" w:rsidRDefault="00C23EE3" w:rsidP="00506479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>
        <w:rPr>
          <w:szCs w:val="28"/>
        </w:rPr>
        <w:br w:type="page"/>
      </w:r>
      <w:r w:rsidR="009204CF" w:rsidRPr="00506479">
        <w:rPr>
          <w:szCs w:val="28"/>
        </w:rPr>
        <w:lastRenderedPageBreak/>
        <w:t xml:space="preserve">Приложение № </w:t>
      </w:r>
      <w:r w:rsidR="00761C83" w:rsidRPr="00506479">
        <w:rPr>
          <w:szCs w:val="28"/>
        </w:rPr>
        <w:t>5</w:t>
      </w:r>
    </w:p>
    <w:p w:rsidR="00C23EE3" w:rsidRDefault="009204CF" w:rsidP="00506479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 w:rsidRPr="00506479">
        <w:rPr>
          <w:szCs w:val="28"/>
        </w:rPr>
        <w:t xml:space="preserve">к муниципальной программе Красносулинского района «Защита </w:t>
      </w:r>
    </w:p>
    <w:p w:rsidR="00C23EE3" w:rsidRDefault="009204CF" w:rsidP="00506479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  <w:r w:rsidRPr="00506479">
        <w:rPr>
          <w:szCs w:val="28"/>
        </w:rPr>
        <w:t xml:space="preserve">населения и территории от чрезвычайных ситуаций, обеспечение пожарной безопасности и безопасности людей </w:t>
      </w:r>
    </w:p>
    <w:p w:rsidR="009204CF" w:rsidRPr="00506479" w:rsidRDefault="009204CF" w:rsidP="00506479">
      <w:pPr>
        <w:widowControl w:val="0"/>
        <w:autoSpaceDE w:val="0"/>
        <w:autoSpaceDN w:val="0"/>
        <w:adjustRightInd w:val="0"/>
        <w:ind w:left="15876" w:firstLine="0"/>
        <w:jc w:val="center"/>
        <w:rPr>
          <w:bCs/>
          <w:sz w:val="24"/>
          <w:szCs w:val="24"/>
        </w:rPr>
      </w:pPr>
      <w:r w:rsidRPr="00506479">
        <w:rPr>
          <w:szCs w:val="28"/>
        </w:rPr>
        <w:t>на водных объектах»</w:t>
      </w:r>
    </w:p>
    <w:p w:rsidR="009204CF" w:rsidRPr="00506479" w:rsidRDefault="009204CF" w:rsidP="00506479">
      <w:pPr>
        <w:tabs>
          <w:tab w:val="left" w:pos="9639"/>
        </w:tabs>
        <w:jc w:val="center"/>
        <w:rPr>
          <w:kern w:val="2"/>
          <w:szCs w:val="28"/>
        </w:rPr>
      </w:pPr>
    </w:p>
    <w:p w:rsidR="009204CF" w:rsidRPr="00506479" w:rsidRDefault="009204CF" w:rsidP="00506479">
      <w:pPr>
        <w:ind w:firstLine="0"/>
        <w:jc w:val="center"/>
        <w:rPr>
          <w:color w:val="000000"/>
          <w:szCs w:val="24"/>
        </w:rPr>
      </w:pPr>
      <w:r w:rsidRPr="00506479">
        <w:rPr>
          <w:color w:val="000000"/>
          <w:szCs w:val="24"/>
        </w:rPr>
        <w:t>СВЕДЕНИЯ</w:t>
      </w:r>
    </w:p>
    <w:p w:rsidR="009204CF" w:rsidRPr="00506479" w:rsidRDefault="009204CF" w:rsidP="00506479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506479">
        <w:rPr>
          <w:color w:val="000000"/>
          <w:szCs w:val="24"/>
        </w:rPr>
        <w:t>о показателях по поселениям</w:t>
      </w:r>
    </w:p>
    <w:p w:rsidR="009204CF" w:rsidRPr="00506479" w:rsidRDefault="009204CF" w:rsidP="00506479">
      <w:pPr>
        <w:rPr>
          <w:color w:val="000000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510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205"/>
      </w:tblGrid>
      <w:tr w:rsidR="009204CF" w:rsidRPr="00506479" w:rsidTr="00C23EE3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№</w:t>
            </w:r>
            <w:r w:rsidRPr="00506479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6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506479" w:rsidTr="00C23EE3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506479" w:rsidRDefault="009204CF" w:rsidP="005064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506479" w:rsidRDefault="009204CF" w:rsidP="005064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506479" w:rsidRDefault="009204CF" w:rsidP="005064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506479" w:rsidRDefault="009204CF" w:rsidP="00506479">
      <w:pPr>
        <w:rPr>
          <w:color w:val="000000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510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205"/>
      </w:tblGrid>
      <w:tr w:rsidR="009204CF" w:rsidRPr="00506479" w:rsidTr="00C23EE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506479" w:rsidTr="00C23EE3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506479" w:rsidRDefault="009204CF" w:rsidP="005064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506479">
              <w:rPr>
                <w:color w:val="000000"/>
                <w:sz w:val="24"/>
                <w:szCs w:val="24"/>
              </w:rPr>
              <w:t>н</w:t>
            </w:r>
            <w:r w:rsidRPr="00506479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506479" w:rsidTr="00C23EE3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 xml:space="preserve">Божковское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506479" w:rsidTr="00C23EE3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506479" w:rsidTr="00C23EE3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506479" w:rsidRDefault="009204CF" w:rsidP="0050647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6479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761C83" w:rsidRPr="00506479" w:rsidRDefault="00761C83" w:rsidP="00506479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</w:p>
    <w:p w:rsidR="00761C83" w:rsidRPr="00506479" w:rsidRDefault="00761C83" w:rsidP="00506479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</w:p>
    <w:p w:rsidR="00761C83" w:rsidRPr="00C23EE3" w:rsidRDefault="00C23EE3" w:rsidP="00C23EE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br w:type="page"/>
      </w:r>
      <w:r w:rsidR="00761C83" w:rsidRPr="00C23EE3">
        <w:rPr>
          <w:szCs w:val="28"/>
        </w:rPr>
        <w:lastRenderedPageBreak/>
        <w:t>Приложение № 6</w:t>
      </w:r>
    </w:p>
    <w:p w:rsidR="00761C83" w:rsidRPr="00C23EE3" w:rsidRDefault="00761C83" w:rsidP="00C23EE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C23EE3">
        <w:rPr>
          <w:szCs w:val="28"/>
        </w:rPr>
        <w:t>к муниципальной программе</w:t>
      </w:r>
    </w:p>
    <w:p w:rsidR="00761C83" w:rsidRPr="00C23EE3" w:rsidRDefault="00761C83" w:rsidP="00C23EE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C23EE3">
        <w:rPr>
          <w:szCs w:val="28"/>
        </w:rPr>
        <w:t>Красносулинского района</w:t>
      </w:r>
    </w:p>
    <w:p w:rsidR="00761C83" w:rsidRPr="00C23EE3" w:rsidRDefault="00761C83" w:rsidP="00C23EE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C23EE3">
        <w:rPr>
          <w:szCs w:val="28"/>
        </w:rPr>
        <w:t xml:space="preserve">«Защита населения и территории </w:t>
      </w:r>
    </w:p>
    <w:p w:rsidR="00761C83" w:rsidRPr="00C23EE3" w:rsidRDefault="00761C83" w:rsidP="00C23EE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C23EE3">
        <w:rPr>
          <w:szCs w:val="28"/>
        </w:rPr>
        <w:t>чрезвычайных ситуаций, обеспечение</w:t>
      </w:r>
    </w:p>
    <w:p w:rsidR="00761C83" w:rsidRPr="00C23EE3" w:rsidRDefault="00761C83" w:rsidP="00C23EE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C23EE3">
        <w:rPr>
          <w:szCs w:val="28"/>
        </w:rPr>
        <w:t>пожарной безопасности и безопасности</w:t>
      </w:r>
    </w:p>
    <w:p w:rsidR="00761C83" w:rsidRPr="00C23EE3" w:rsidRDefault="00761C83" w:rsidP="00C23EE3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C23EE3">
        <w:rPr>
          <w:szCs w:val="28"/>
        </w:rPr>
        <w:t>людей на водных объектах»</w:t>
      </w:r>
    </w:p>
    <w:p w:rsidR="00761C83" w:rsidRPr="00C23EE3" w:rsidRDefault="00761C83" w:rsidP="00506479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61C83" w:rsidRPr="00C23EE3" w:rsidRDefault="00761C83" w:rsidP="00506479">
      <w:pPr>
        <w:ind w:firstLine="0"/>
        <w:jc w:val="center"/>
        <w:rPr>
          <w:szCs w:val="28"/>
        </w:rPr>
      </w:pPr>
      <w:r w:rsidRPr="00C23EE3">
        <w:rPr>
          <w:szCs w:val="28"/>
        </w:rPr>
        <w:t>РАСПРЕДЕЛЕНИЕ</w:t>
      </w:r>
    </w:p>
    <w:p w:rsidR="00761C83" w:rsidRPr="00C23EE3" w:rsidRDefault="00761C83" w:rsidP="00506479">
      <w:pPr>
        <w:ind w:firstLine="0"/>
        <w:jc w:val="center"/>
        <w:rPr>
          <w:szCs w:val="28"/>
        </w:rPr>
      </w:pPr>
      <w:r w:rsidRPr="00C23EE3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</w:p>
    <w:p w:rsidR="00761C83" w:rsidRPr="00C23EE3" w:rsidRDefault="00761C83" w:rsidP="00506479">
      <w:pPr>
        <w:ind w:firstLine="0"/>
        <w:jc w:val="center"/>
        <w:rPr>
          <w:szCs w:val="28"/>
        </w:rPr>
      </w:pPr>
      <w:r w:rsidRPr="00C23EE3">
        <w:rPr>
          <w:szCs w:val="28"/>
        </w:rPr>
        <w:t>Красносулинского района, и направлениям расходования средств</w:t>
      </w:r>
    </w:p>
    <w:p w:rsidR="00761C83" w:rsidRPr="00C23EE3" w:rsidRDefault="00506479" w:rsidP="00506479">
      <w:pPr>
        <w:jc w:val="center"/>
        <w:rPr>
          <w:szCs w:val="28"/>
        </w:rPr>
      </w:pPr>
      <w:r w:rsidRPr="00C23EE3">
        <w:rPr>
          <w:szCs w:val="28"/>
        </w:rPr>
        <w:t xml:space="preserve"> </w:t>
      </w:r>
    </w:p>
    <w:p w:rsidR="00761C83" w:rsidRPr="00C23EE3" w:rsidRDefault="00761C83" w:rsidP="00C23EE3">
      <w:pPr>
        <w:jc w:val="right"/>
        <w:rPr>
          <w:szCs w:val="28"/>
        </w:rPr>
      </w:pPr>
      <w:r w:rsidRPr="00C23EE3">
        <w:rPr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506479" w:rsidTr="00972EA3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№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п/п</w:t>
            </w:r>
          </w:p>
          <w:p w:rsidR="00761C83" w:rsidRPr="00506479" w:rsidRDefault="00761C83" w:rsidP="00506479">
            <w:pPr>
              <w:ind w:right="-108" w:firstLine="0"/>
              <w:jc w:val="center"/>
              <w:rPr>
                <w:sz w:val="22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Наименование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поселения,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входящего в состав Красносулинского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района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2019 год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2020 год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2021 год</w:t>
            </w:r>
          </w:p>
        </w:tc>
      </w:tr>
      <w:tr w:rsidR="00761C83" w:rsidRPr="00506479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</w:tr>
      <w:tr w:rsidR="00761C83" w:rsidRPr="00506479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посе-лений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506479" w:rsidRDefault="00761C83" w:rsidP="00506479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506479" w:rsidTr="00BE7C37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</w:t>
            </w:r>
          </w:p>
        </w:tc>
      </w:tr>
      <w:tr w:rsidR="00761C83" w:rsidRPr="00506479" w:rsidTr="00BE7C37">
        <w:trPr>
          <w:trHeight w:val="20"/>
        </w:trPr>
        <w:tc>
          <w:tcPr>
            <w:tcW w:w="215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506479" w:rsidTr="00BE7C3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Божковское</w:t>
            </w:r>
            <w:r w:rsidR="00506479">
              <w:rPr>
                <w:sz w:val="22"/>
                <w:szCs w:val="22"/>
              </w:rPr>
              <w:t xml:space="preserve"> </w:t>
            </w:r>
            <w:r w:rsidRPr="0050647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BE7C3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Ковалевское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BE7C3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Садковское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BE7C3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right="-108" w:firstLine="0"/>
              <w:jc w:val="left"/>
              <w:rPr>
                <w:sz w:val="22"/>
              </w:rPr>
            </w:pPr>
            <w:r w:rsidRPr="00506479"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</w:tbl>
    <w:p w:rsidR="00761C83" w:rsidRPr="00506479" w:rsidRDefault="00761C83" w:rsidP="00506479">
      <w:pPr>
        <w:ind w:firstLine="0"/>
        <w:rPr>
          <w:sz w:val="2"/>
        </w:rPr>
      </w:pPr>
    </w:p>
    <w:p w:rsidR="00761C83" w:rsidRPr="00BE7C37" w:rsidRDefault="00506479" w:rsidP="00506479">
      <w:pPr>
        <w:ind w:firstLine="0"/>
        <w:jc w:val="center"/>
        <w:rPr>
          <w:sz w:val="22"/>
        </w:rPr>
      </w:pPr>
      <w:r w:rsidRPr="00BE7C37">
        <w:rPr>
          <w:sz w:val="22"/>
        </w:rPr>
        <w:t xml:space="preserve"> </w:t>
      </w:r>
    </w:p>
    <w:p w:rsidR="00761C83" w:rsidRPr="00506479" w:rsidRDefault="00761C83" w:rsidP="00BE7C37">
      <w:pPr>
        <w:ind w:firstLine="0"/>
        <w:jc w:val="right"/>
      </w:pPr>
      <w:r w:rsidRPr="00506479">
        <w:t>Таблица 2</w:t>
      </w:r>
    </w:p>
    <w:p w:rsidR="00761C83" w:rsidRPr="00506479" w:rsidRDefault="00761C83" w:rsidP="00506479">
      <w:pPr>
        <w:ind w:left="10206" w:firstLine="0"/>
        <w:rPr>
          <w:sz w:val="2"/>
        </w:rPr>
      </w:pPr>
    </w:p>
    <w:p w:rsidR="00761C83" w:rsidRPr="00506479" w:rsidRDefault="00761C83" w:rsidP="00506479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506479" w:rsidTr="00BE7C37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№</w:t>
            </w:r>
          </w:p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п/п</w:t>
            </w:r>
          </w:p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2024 год</w:t>
            </w:r>
          </w:p>
        </w:tc>
      </w:tr>
      <w:tr w:rsidR="00761C83" w:rsidRPr="00506479" w:rsidTr="00BE7C3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</w:tr>
      <w:tr w:rsidR="00761C83" w:rsidRPr="00506479" w:rsidTr="00BE7C3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посе-лений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506479" w:rsidRDefault="00761C83" w:rsidP="00506479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506479" w:rsidTr="00BE7C37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</w:t>
            </w:r>
          </w:p>
        </w:tc>
      </w:tr>
      <w:tr w:rsidR="00761C83" w:rsidRPr="00506479" w:rsidTr="00BE7C3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506479" w:rsidTr="00BE7C3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Божковское</w:t>
            </w:r>
            <w:r w:rsidR="00506479">
              <w:rPr>
                <w:sz w:val="22"/>
                <w:szCs w:val="22"/>
              </w:rPr>
              <w:t xml:space="preserve"> </w:t>
            </w:r>
            <w:r w:rsidRPr="0050647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BE7C3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lastRenderedPageBreak/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75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BE7C3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75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BE7C37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right="-108" w:firstLine="0"/>
              <w:jc w:val="left"/>
              <w:rPr>
                <w:sz w:val="22"/>
              </w:rPr>
            </w:pPr>
            <w:r w:rsidRPr="00506479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12408,9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11589,9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</w:tbl>
    <w:p w:rsidR="00761C83" w:rsidRPr="00506479" w:rsidRDefault="00761C83" w:rsidP="00506479">
      <w:pPr>
        <w:tabs>
          <w:tab w:val="center" w:pos="10773"/>
        </w:tabs>
        <w:ind w:firstLine="0"/>
      </w:pPr>
      <w:r w:rsidRPr="00506479">
        <w:tab/>
      </w:r>
      <w:r w:rsidR="00506479">
        <w:t xml:space="preserve"> </w:t>
      </w:r>
    </w:p>
    <w:p w:rsidR="00761C83" w:rsidRPr="00506479" w:rsidRDefault="00506479" w:rsidP="00BE7C37">
      <w:pPr>
        <w:ind w:firstLine="0"/>
        <w:jc w:val="right"/>
      </w:pPr>
      <w:r>
        <w:t xml:space="preserve"> </w:t>
      </w:r>
      <w:r w:rsidR="00761C83" w:rsidRPr="00506479">
        <w:t>Таблица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506479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 xml:space="preserve">№ 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18D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 xml:space="preserve">Наименование поселения, входящего </w:t>
            </w:r>
          </w:p>
          <w:p w:rsidR="00761C83" w:rsidRPr="00506479" w:rsidRDefault="00761C83" w:rsidP="00F2418D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состав Красносулинского 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2027 год</w:t>
            </w:r>
          </w:p>
        </w:tc>
      </w:tr>
      <w:tr w:rsidR="00761C83" w:rsidRPr="00506479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</w:tr>
      <w:tr w:rsidR="00761C83" w:rsidRPr="00506479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посе-лений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</w:t>
            </w:r>
            <w:r w:rsidR="00A04A70">
              <w:rPr>
                <w:sz w:val="22"/>
              </w:rPr>
              <w:t>-</w:t>
            </w:r>
            <w:r w:rsidRPr="00506479">
              <w:rPr>
                <w:sz w:val="22"/>
              </w:rPr>
              <w:t>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реформиро</w:t>
            </w:r>
            <w:r w:rsidR="00F2418D">
              <w:rPr>
                <w:sz w:val="22"/>
              </w:rPr>
              <w:t>-</w:t>
            </w:r>
            <w:r w:rsidRPr="00506479">
              <w:rPr>
                <w:sz w:val="22"/>
              </w:rPr>
              <w:t>вания жилищно-коммуналь</w:t>
            </w:r>
            <w:r w:rsidR="00A04A70">
              <w:rPr>
                <w:sz w:val="22"/>
              </w:rPr>
              <w:t>-</w:t>
            </w:r>
            <w:r w:rsidRPr="00506479">
              <w:rPr>
                <w:sz w:val="22"/>
              </w:rPr>
              <w:t>ного хозяйства</w:t>
            </w:r>
          </w:p>
        </w:tc>
      </w:tr>
    </w:tbl>
    <w:p w:rsidR="00761C83" w:rsidRPr="00506479" w:rsidRDefault="00761C83" w:rsidP="00506479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506479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</w:t>
            </w:r>
          </w:p>
        </w:tc>
      </w:tr>
      <w:tr w:rsidR="00761C83" w:rsidRPr="00506479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506479" w:rsidTr="00BE7C37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Божковское</w:t>
            </w:r>
            <w:r w:rsidR="00506479">
              <w:rPr>
                <w:sz w:val="22"/>
                <w:szCs w:val="22"/>
              </w:rPr>
              <w:t xml:space="preserve"> </w:t>
            </w:r>
            <w:r w:rsidRPr="0050647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BE7C37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75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BE7C37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BE7C37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75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34" w:right="-108" w:firstLine="0"/>
              <w:jc w:val="left"/>
              <w:rPr>
                <w:sz w:val="22"/>
              </w:rPr>
            </w:pPr>
            <w:r w:rsidRPr="00506479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75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</w:tbl>
    <w:p w:rsidR="00761C83" w:rsidRPr="00506479" w:rsidRDefault="00761C83" w:rsidP="00506479">
      <w:pPr>
        <w:ind w:firstLine="0"/>
        <w:rPr>
          <w:sz w:val="16"/>
        </w:rPr>
      </w:pPr>
    </w:p>
    <w:p w:rsidR="00761C83" w:rsidRPr="00506479" w:rsidRDefault="00506479" w:rsidP="00F2418D">
      <w:pPr>
        <w:ind w:firstLine="0"/>
        <w:jc w:val="right"/>
      </w:pPr>
      <w:r>
        <w:t xml:space="preserve"> </w:t>
      </w:r>
      <w:r w:rsidR="00761C83" w:rsidRPr="00506479"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506479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№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п/п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Наименование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поселения, входящего в состав Красносулинского</w:t>
            </w:r>
          </w:p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2030 год</w:t>
            </w:r>
          </w:p>
        </w:tc>
      </w:tr>
      <w:tr w:rsidR="00761C83" w:rsidRPr="00506479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 том числе</w:t>
            </w:r>
          </w:p>
        </w:tc>
      </w:tr>
      <w:tr w:rsidR="00761C83" w:rsidRPr="00506479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506479" w:rsidRDefault="00761C83" w:rsidP="0050647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реформирования жилищно-коммуналь-ного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посе-лений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</w:t>
            </w:r>
            <w:r w:rsidR="00A04A70">
              <w:rPr>
                <w:sz w:val="22"/>
              </w:rPr>
              <w:t>-</w:t>
            </w:r>
            <w:r w:rsidRPr="00506479">
              <w:rPr>
                <w:sz w:val="22"/>
              </w:rPr>
              <w:t>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506479" w:rsidRDefault="00761C83" w:rsidP="00506479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506479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20</w:t>
            </w:r>
          </w:p>
        </w:tc>
      </w:tr>
      <w:tr w:rsidR="00761C83" w:rsidRPr="00506479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506479" w:rsidTr="006D797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6D7973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Божковское</w:t>
            </w:r>
            <w:r w:rsidR="00506479">
              <w:rPr>
                <w:sz w:val="22"/>
                <w:szCs w:val="22"/>
              </w:rPr>
              <w:t xml:space="preserve"> </w:t>
            </w:r>
            <w:r w:rsidRPr="00506479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6D797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6D7973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75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6D797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6D7973">
            <w:pPr>
              <w:ind w:firstLine="0"/>
              <w:jc w:val="left"/>
              <w:rPr>
                <w:sz w:val="22"/>
                <w:szCs w:val="22"/>
              </w:rPr>
            </w:pPr>
            <w:r w:rsidRPr="00506479">
              <w:rPr>
                <w:sz w:val="22"/>
                <w:szCs w:val="22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75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  <w:tr w:rsidR="00761C83" w:rsidRPr="00506479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right="-108" w:firstLine="0"/>
              <w:jc w:val="left"/>
              <w:rPr>
                <w:sz w:val="22"/>
              </w:rPr>
            </w:pPr>
            <w:r w:rsidRPr="00506479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left="-108"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506479" w:rsidRDefault="00761C83" w:rsidP="00506479">
            <w:pPr>
              <w:ind w:right="-108" w:firstLine="0"/>
              <w:jc w:val="center"/>
              <w:rPr>
                <w:sz w:val="22"/>
              </w:rPr>
            </w:pPr>
            <w:r w:rsidRPr="00506479">
              <w:rPr>
                <w:sz w:val="22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CB15D9">
          <w:headerReference w:type="first" r:id="rId11"/>
          <w:pgSz w:w="23814" w:h="16840" w:orient="landscape" w:code="9"/>
          <w:pgMar w:top="2268" w:right="1134" w:bottom="567" w:left="1134" w:header="1985" w:footer="720" w:gutter="0"/>
          <w:cols w:space="720"/>
          <w:docGrid w:linePitch="381"/>
        </w:sectPr>
      </w:pPr>
    </w:p>
    <w:p w:rsidR="00761C83" w:rsidRDefault="00761C83" w:rsidP="004A37C2">
      <w:pPr>
        <w:tabs>
          <w:tab w:val="left" w:pos="567"/>
          <w:tab w:val="left" w:pos="924"/>
        </w:tabs>
        <w:spacing w:line="245" w:lineRule="auto"/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Приложение № 7</w:t>
      </w:r>
    </w:p>
    <w:p w:rsidR="004A37C2" w:rsidRDefault="00761C83" w:rsidP="004A37C2">
      <w:pPr>
        <w:tabs>
          <w:tab w:val="left" w:pos="567"/>
          <w:tab w:val="left" w:pos="924"/>
        </w:tabs>
        <w:spacing w:line="245" w:lineRule="auto"/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</w:t>
      </w:r>
    </w:p>
    <w:p w:rsidR="004A37C2" w:rsidRDefault="00761C83" w:rsidP="004A37C2">
      <w:pPr>
        <w:tabs>
          <w:tab w:val="left" w:pos="567"/>
          <w:tab w:val="left" w:pos="924"/>
        </w:tabs>
        <w:spacing w:line="245" w:lineRule="auto"/>
        <w:ind w:left="5670" w:firstLine="0"/>
        <w:jc w:val="center"/>
        <w:rPr>
          <w:szCs w:val="28"/>
        </w:rPr>
      </w:pPr>
      <w:r>
        <w:rPr>
          <w:szCs w:val="28"/>
        </w:rPr>
        <w:t xml:space="preserve">и безопасности людей </w:t>
      </w:r>
    </w:p>
    <w:p w:rsidR="00761C83" w:rsidRDefault="00761C83" w:rsidP="004A37C2">
      <w:pPr>
        <w:tabs>
          <w:tab w:val="left" w:pos="567"/>
          <w:tab w:val="left" w:pos="924"/>
        </w:tabs>
        <w:spacing w:line="245" w:lineRule="auto"/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объектах»</w:t>
      </w:r>
    </w:p>
    <w:p w:rsidR="00761C83" w:rsidRDefault="00761C83" w:rsidP="004A37C2">
      <w:pPr>
        <w:spacing w:line="245" w:lineRule="auto"/>
        <w:ind w:firstLine="0"/>
      </w:pPr>
    </w:p>
    <w:p w:rsidR="00761C83" w:rsidRDefault="00761C83" w:rsidP="004A37C2">
      <w:pPr>
        <w:spacing w:line="245" w:lineRule="auto"/>
        <w:ind w:firstLine="0"/>
        <w:jc w:val="center"/>
      </w:pPr>
      <w:r>
        <w:t>ПОРЯДОК</w:t>
      </w:r>
    </w:p>
    <w:p w:rsidR="00761C83" w:rsidRDefault="00761C83" w:rsidP="004A37C2">
      <w:pPr>
        <w:spacing w:line="245" w:lineRule="auto"/>
        <w:ind w:firstLine="0"/>
        <w:jc w:val="center"/>
      </w:pPr>
      <w: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761C83" w:rsidRDefault="00761C83" w:rsidP="004A37C2">
      <w:pPr>
        <w:spacing w:line="245" w:lineRule="auto"/>
        <w:ind w:firstLine="0"/>
      </w:pPr>
    </w:p>
    <w:p w:rsidR="00761C83" w:rsidRDefault="00761C83" w:rsidP="004A37C2">
      <w:pPr>
        <w:spacing w:line="245" w:lineRule="auto"/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4A37C2">
      <w:pPr>
        <w:spacing w:line="245" w:lineRule="auto"/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4A37C2">
      <w:pPr>
        <w:spacing w:line="245" w:lineRule="auto"/>
        <w:ind w:firstLine="709"/>
      </w:pPr>
      <w: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761C83" w:rsidRDefault="00761C83" w:rsidP="004A37C2">
      <w:pPr>
        <w:spacing w:line="245" w:lineRule="auto"/>
        <w:ind w:firstLine="709"/>
      </w:pPr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Default="00761C83" w:rsidP="004A37C2">
      <w:pPr>
        <w:spacing w:line="245" w:lineRule="auto"/>
        <w:ind w:firstLine="709"/>
      </w:pPr>
      <w: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4A37C2">
      <w:pPr>
        <w:spacing w:line="245" w:lineRule="auto"/>
        <w:ind w:firstLine="709"/>
      </w:pPr>
      <w:r>
        <w:lastRenderedPageBreak/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4A37C2">
      <w:pPr>
        <w:spacing w:line="245" w:lineRule="auto"/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E921B9">
        <w:t xml:space="preserve"> </w:t>
      </w:r>
      <w:r>
        <w:t>осуществляется на основании соглашений.</w:t>
      </w:r>
    </w:p>
    <w:p w:rsidR="00761C83" w:rsidRDefault="00D56FAC" w:rsidP="004A37C2">
      <w:pPr>
        <w:spacing w:line="245" w:lineRule="auto"/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Sect="00AE6A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6EC" w:rsidRDefault="008B46EC">
      <w:r>
        <w:separator/>
      </w:r>
    </w:p>
  </w:endnote>
  <w:endnote w:type="continuationSeparator" w:id="0">
    <w:p w:rsidR="008B46EC" w:rsidRDefault="008B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6EC" w:rsidRDefault="008B46EC">
      <w:r>
        <w:separator/>
      </w:r>
    </w:p>
  </w:footnote>
  <w:footnote w:type="continuationSeparator" w:id="0">
    <w:p w:rsidR="008B46EC" w:rsidRDefault="008B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70" w:rsidRPr="009A70C9" w:rsidRDefault="00A04A70" w:rsidP="009A70C9">
    <w:pPr>
      <w:pStyle w:val="a3"/>
      <w:tabs>
        <w:tab w:val="clear" w:pos="9355"/>
      </w:tabs>
      <w:ind w:firstLine="0"/>
      <w:jc w:val="center"/>
      <w:rPr>
        <w:szCs w:val="28"/>
      </w:rPr>
    </w:pPr>
    <w:r w:rsidRPr="009A70C9">
      <w:rPr>
        <w:szCs w:val="28"/>
      </w:rPr>
      <w:fldChar w:fldCharType="begin"/>
    </w:r>
    <w:r w:rsidRPr="009A70C9">
      <w:rPr>
        <w:szCs w:val="28"/>
      </w:rPr>
      <w:instrText>PAGE   \* MERGEFORMAT</w:instrText>
    </w:r>
    <w:r w:rsidRPr="009A70C9">
      <w:rPr>
        <w:szCs w:val="28"/>
      </w:rPr>
      <w:fldChar w:fldCharType="separate"/>
    </w:r>
    <w:r w:rsidR="004F1B46">
      <w:rPr>
        <w:noProof/>
        <w:szCs w:val="28"/>
      </w:rPr>
      <w:t>32</w:t>
    </w:r>
    <w:r w:rsidRPr="009A70C9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D9" w:rsidRPr="00CB15D9" w:rsidRDefault="00CB15D9" w:rsidP="00CB15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D9" w:rsidRPr="00CB15D9" w:rsidRDefault="00CB15D9" w:rsidP="00CB15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4C"/>
    <w:rsid w:val="000073E6"/>
    <w:rsid w:val="00031C81"/>
    <w:rsid w:val="00034469"/>
    <w:rsid w:val="00054700"/>
    <w:rsid w:val="00075203"/>
    <w:rsid w:val="000C3838"/>
    <w:rsid w:val="000D6092"/>
    <w:rsid w:val="0011102A"/>
    <w:rsid w:val="0012257A"/>
    <w:rsid w:val="001440A0"/>
    <w:rsid w:val="001917BB"/>
    <w:rsid w:val="001A1864"/>
    <w:rsid w:val="001C1FE1"/>
    <w:rsid w:val="001C2233"/>
    <w:rsid w:val="001C6FE5"/>
    <w:rsid w:val="001D32F6"/>
    <w:rsid w:val="001E059D"/>
    <w:rsid w:val="001F0872"/>
    <w:rsid w:val="001F758C"/>
    <w:rsid w:val="00202AAE"/>
    <w:rsid w:val="00203370"/>
    <w:rsid w:val="00212782"/>
    <w:rsid w:val="00235F69"/>
    <w:rsid w:val="0024610C"/>
    <w:rsid w:val="0025049E"/>
    <w:rsid w:val="00254861"/>
    <w:rsid w:val="00264137"/>
    <w:rsid w:val="00266AEE"/>
    <w:rsid w:val="00267011"/>
    <w:rsid w:val="002739F3"/>
    <w:rsid w:val="00285735"/>
    <w:rsid w:val="002A051F"/>
    <w:rsid w:val="002A5D88"/>
    <w:rsid w:val="002B1CB5"/>
    <w:rsid w:val="002D0CD2"/>
    <w:rsid w:val="002D4B44"/>
    <w:rsid w:val="002D543C"/>
    <w:rsid w:val="002E2FE9"/>
    <w:rsid w:val="002F10F6"/>
    <w:rsid w:val="00350FEC"/>
    <w:rsid w:val="00374C27"/>
    <w:rsid w:val="00376898"/>
    <w:rsid w:val="003C04D4"/>
    <w:rsid w:val="003E6971"/>
    <w:rsid w:val="004053C9"/>
    <w:rsid w:val="004270B7"/>
    <w:rsid w:val="004322BB"/>
    <w:rsid w:val="00432A6A"/>
    <w:rsid w:val="004434A6"/>
    <w:rsid w:val="00445611"/>
    <w:rsid w:val="0047461D"/>
    <w:rsid w:val="004A37C2"/>
    <w:rsid w:val="004B5DDD"/>
    <w:rsid w:val="004F1B46"/>
    <w:rsid w:val="005037B6"/>
    <w:rsid w:val="00506479"/>
    <w:rsid w:val="00516E07"/>
    <w:rsid w:val="005170FB"/>
    <w:rsid w:val="00535E0F"/>
    <w:rsid w:val="005530D8"/>
    <w:rsid w:val="005C3E51"/>
    <w:rsid w:val="005D0D38"/>
    <w:rsid w:val="00685277"/>
    <w:rsid w:val="00687EFA"/>
    <w:rsid w:val="006C2E18"/>
    <w:rsid w:val="006D5696"/>
    <w:rsid w:val="006D7973"/>
    <w:rsid w:val="006E5A66"/>
    <w:rsid w:val="0074114A"/>
    <w:rsid w:val="00745982"/>
    <w:rsid w:val="00746D87"/>
    <w:rsid w:val="00760179"/>
    <w:rsid w:val="00761C83"/>
    <w:rsid w:val="00764D22"/>
    <w:rsid w:val="00772C59"/>
    <w:rsid w:val="00786227"/>
    <w:rsid w:val="007A324C"/>
    <w:rsid w:val="007D55A3"/>
    <w:rsid w:val="007E7C67"/>
    <w:rsid w:val="007F74F5"/>
    <w:rsid w:val="008547BA"/>
    <w:rsid w:val="00882001"/>
    <w:rsid w:val="008838B3"/>
    <w:rsid w:val="008A1C8C"/>
    <w:rsid w:val="008A25B7"/>
    <w:rsid w:val="008B46EC"/>
    <w:rsid w:val="008D41C2"/>
    <w:rsid w:val="008D5C70"/>
    <w:rsid w:val="009204CF"/>
    <w:rsid w:val="0095026B"/>
    <w:rsid w:val="00972EA3"/>
    <w:rsid w:val="00974E64"/>
    <w:rsid w:val="00982461"/>
    <w:rsid w:val="009862AE"/>
    <w:rsid w:val="009A70C9"/>
    <w:rsid w:val="009C3226"/>
    <w:rsid w:val="009C3D00"/>
    <w:rsid w:val="009F49CD"/>
    <w:rsid w:val="00A0349C"/>
    <w:rsid w:val="00A04A70"/>
    <w:rsid w:val="00A551E6"/>
    <w:rsid w:val="00A76348"/>
    <w:rsid w:val="00A87C40"/>
    <w:rsid w:val="00AB211D"/>
    <w:rsid w:val="00AD2604"/>
    <w:rsid w:val="00AD2B36"/>
    <w:rsid w:val="00AE6A2A"/>
    <w:rsid w:val="00AE7752"/>
    <w:rsid w:val="00AF7AAB"/>
    <w:rsid w:val="00B01516"/>
    <w:rsid w:val="00B15910"/>
    <w:rsid w:val="00B36BAF"/>
    <w:rsid w:val="00B61279"/>
    <w:rsid w:val="00B74549"/>
    <w:rsid w:val="00B854B2"/>
    <w:rsid w:val="00B9680B"/>
    <w:rsid w:val="00BD1ECB"/>
    <w:rsid w:val="00BD26B3"/>
    <w:rsid w:val="00BD7D26"/>
    <w:rsid w:val="00BE7C37"/>
    <w:rsid w:val="00C130BF"/>
    <w:rsid w:val="00C170AC"/>
    <w:rsid w:val="00C23EE3"/>
    <w:rsid w:val="00C37FDD"/>
    <w:rsid w:val="00C47870"/>
    <w:rsid w:val="00C50584"/>
    <w:rsid w:val="00C67DEE"/>
    <w:rsid w:val="00C8699C"/>
    <w:rsid w:val="00CB15D9"/>
    <w:rsid w:val="00CF7282"/>
    <w:rsid w:val="00D07D45"/>
    <w:rsid w:val="00D40B0C"/>
    <w:rsid w:val="00D4349C"/>
    <w:rsid w:val="00D56FAC"/>
    <w:rsid w:val="00D6426D"/>
    <w:rsid w:val="00D85447"/>
    <w:rsid w:val="00DA2C08"/>
    <w:rsid w:val="00DC2E83"/>
    <w:rsid w:val="00DF3CEF"/>
    <w:rsid w:val="00E079C9"/>
    <w:rsid w:val="00E15973"/>
    <w:rsid w:val="00E16FB9"/>
    <w:rsid w:val="00E6018E"/>
    <w:rsid w:val="00E921B9"/>
    <w:rsid w:val="00EA22FD"/>
    <w:rsid w:val="00EC2D00"/>
    <w:rsid w:val="00EC3C01"/>
    <w:rsid w:val="00EE23E6"/>
    <w:rsid w:val="00EE2BBB"/>
    <w:rsid w:val="00EE3A27"/>
    <w:rsid w:val="00F2219B"/>
    <w:rsid w:val="00F2418D"/>
    <w:rsid w:val="00F316E5"/>
    <w:rsid w:val="00F47B68"/>
    <w:rsid w:val="00F8409B"/>
    <w:rsid w:val="00FD112E"/>
    <w:rsid w:val="00FE4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69B75C-2F0E-4210-8106-170A6F05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8372B-71D5-4678-A56F-2460A293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9653</Words>
  <Characters>55026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2023-08-21T07:23:00Z</cp:lastPrinted>
  <dcterms:created xsi:type="dcterms:W3CDTF">2023-08-23T07:02:00Z</dcterms:created>
  <dcterms:modified xsi:type="dcterms:W3CDTF">2023-08-23T07:02:00Z</dcterms:modified>
</cp:coreProperties>
</file>