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914" w:rsidRDefault="000F2914">
      <w:pPr>
        <w:spacing w:after="0"/>
        <w:jc w:val="right"/>
        <w:rPr>
          <w:rFonts w:ascii="Liberation Serif" w:hAnsi="Liberation Serif"/>
        </w:rPr>
      </w:pPr>
      <w:bookmarkStart w:id="0" w:name="_GoBack"/>
      <w:bookmarkEnd w:id="0"/>
    </w:p>
    <w:p w:rsidR="000F2914" w:rsidRDefault="00E2603A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922020" cy="9220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-1114" t="-1076" r="-1114" b="-1076"/>
                    <a:stretch/>
                  </pic:blipFill>
                  <pic:spPr>
                    <a:xfrm>
                      <a:off x="0" y="0"/>
                      <a:ext cx="926011" cy="92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193" w:rsidRDefault="00CB2193">
      <w:pPr>
        <w:spacing w:after="0"/>
        <w:jc w:val="center"/>
        <w:rPr>
          <w:rFonts w:ascii="Liberation Serif" w:hAnsi="Liberation Serif"/>
        </w:rPr>
      </w:pPr>
    </w:p>
    <w:p w:rsidR="000F2914" w:rsidRPr="00223F09" w:rsidRDefault="00E2603A" w:rsidP="00CB2193">
      <w:pPr>
        <w:spacing w:after="0"/>
        <w:jc w:val="center"/>
        <w:rPr>
          <w:b/>
          <w:sz w:val="26"/>
        </w:rPr>
      </w:pPr>
      <w:r w:rsidRPr="00223F09">
        <w:rPr>
          <w:b/>
          <w:sz w:val="26"/>
        </w:rPr>
        <w:t>СОБРАНИЕ ДЕПУТАТОВ</w:t>
      </w:r>
    </w:p>
    <w:p w:rsidR="000F2914" w:rsidRPr="00223F09" w:rsidRDefault="00E2603A" w:rsidP="00CB2193">
      <w:pPr>
        <w:spacing w:after="0"/>
        <w:jc w:val="center"/>
        <w:rPr>
          <w:b/>
          <w:sz w:val="26"/>
        </w:rPr>
      </w:pPr>
      <w:r w:rsidRPr="00223F09">
        <w:rPr>
          <w:b/>
          <w:sz w:val="26"/>
        </w:rPr>
        <w:t>КРАСНОСУЛИНСКОГО РАЙОНА</w:t>
      </w:r>
    </w:p>
    <w:p w:rsidR="000F2914" w:rsidRPr="00223F09" w:rsidRDefault="00E2603A" w:rsidP="00CB2193">
      <w:pPr>
        <w:spacing w:after="0"/>
        <w:jc w:val="center"/>
        <w:rPr>
          <w:b/>
          <w:sz w:val="26"/>
        </w:rPr>
      </w:pPr>
      <w:r w:rsidRPr="00223F09">
        <w:rPr>
          <w:b/>
          <w:sz w:val="26"/>
        </w:rPr>
        <w:t>РОСТОВСКОЙ ОБЛАСТИ</w:t>
      </w:r>
    </w:p>
    <w:p w:rsidR="00223F09" w:rsidRPr="00223F09" w:rsidRDefault="00223F09" w:rsidP="00CB2193">
      <w:pPr>
        <w:spacing w:after="0"/>
        <w:jc w:val="center"/>
        <w:rPr>
          <w:b/>
          <w:sz w:val="26"/>
        </w:rPr>
      </w:pPr>
    </w:p>
    <w:p w:rsidR="000F2914" w:rsidRDefault="00E2603A" w:rsidP="00CB2193">
      <w:pPr>
        <w:spacing w:after="0"/>
        <w:jc w:val="center"/>
        <w:rPr>
          <w:b/>
          <w:sz w:val="26"/>
        </w:rPr>
      </w:pPr>
      <w:r w:rsidRPr="00223F09">
        <w:rPr>
          <w:b/>
          <w:sz w:val="26"/>
        </w:rPr>
        <w:t>РЕШЕНИЕ</w:t>
      </w:r>
    </w:p>
    <w:p w:rsidR="00223F09" w:rsidRPr="00223F09" w:rsidRDefault="00223F09">
      <w:pPr>
        <w:spacing w:after="0"/>
        <w:ind w:right="261"/>
        <w:jc w:val="center"/>
        <w:rPr>
          <w:b/>
          <w:sz w:val="26"/>
        </w:rPr>
      </w:pPr>
    </w:p>
    <w:p w:rsidR="000F2914" w:rsidRPr="00223F09" w:rsidRDefault="00223F09">
      <w:pPr>
        <w:spacing w:after="0"/>
        <w:rPr>
          <w:sz w:val="26"/>
        </w:rPr>
      </w:pPr>
      <w:r w:rsidRPr="00223F09">
        <w:rPr>
          <w:sz w:val="26"/>
        </w:rPr>
        <w:t>23.01.2026</w:t>
      </w:r>
      <w:r w:rsidR="00E2603A" w:rsidRPr="00223F09">
        <w:rPr>
          <w:sz w:val="26"/>
        </w:rPr>
        <w:tab/>
      </w:r>
      <w:r w:rsidR="00E2603A" w:rsidRPr="00223F09">
        <w:rPr>
          <w:sz w:val="26"/>
        </w:rPr>
        <w:tab/>
      </w:r>
      <w:r>
        <w:rPr>
          <w:sz w:val="26"/>
        </w:rPr>
        <w:t xml:space="preserve">              </w:t>
      </w:r>
      <w:r w:rsidR="00CB2193">
        <w:rPr>
          <w:sz w:val="26"/>
        </w:rPr>
        <w:t xml:space="preserve">  </w:t>
      </w:r>
      <w:r>
        <w:rPr>
          <w:sz w:val="26"/>
        </w:rPr>
        <w:t xml:space="preserve">  </w:t>
      </w:r>
      <w:r w:rsidR="00CB2193">
        <w:rPr>
          <w:sz w:val="26"/>
        </w:rPr>
        <w:t xml:space="preserve"> </w:t>
      </w:r>
      <w:r>
        <w:rPr>
          <w:sz w:val="26"/>
        </w:rPr>
        <w:t xml:space="preserve">   </w:t>
      </w:r>
      <w:r w:rsidR="00E2603A" w:rsidRPr="00223F09">
        <w:rPr>
          <w:sz w:val="26"/>
        </w:rPr>
        <w:tab/>
        <w:t xml:space="preserve">№ </w:t>
      </w:r>
      <w:r w:rsidR="007C5675">
        <w:rPr>
          <w:sz w:val="26"/>
        </w:rPr>
        <w:t>456</w:t>
      </w:r>
      <w:r w:rsidR="00E2603A" w:rsidRPr="00223F09">
        <w:rPr>
          <w:sz w:val="26"/>
        </w:rPr>
        <w:t xml:space="preserve">              </w:t>
      </w:r>
      <w:r w:rsidR="00CB2193">
        <w:rPr>
          <w:sz w:val="26"/>
        </w:rPr>
        <w:t xml:space="preserve">   </w:t>
      </w:r>
      <w:r w:rsidR="00E2603A" w:rsidRPr="00223F09">
        <w:rPr>
          <w:sz w:val="26"/>
        </w:rPr>
        <w:t xml:space="preserve">         г. Красный Сулин</w:t>
      </w:r>
    </w:p>
    <w:p w:rsidR="000F2914" w:rsidRPr="00223F09" w:rsidRDefault="000F2914">
      <w:pPr>
        <w:spacing w:after="0"/>
        <w:contextualSpacing/>
        <w:rPr>
          <w:color w:val="333333"/>
          <w:sz w:val="26"/>
        </w:rPr>
      </w:pPr>
    </w:p>
    <w:p w:rsidR="000F2914" w:rsidRDefault="00E2603A" w:rsidP="00CB2193">
      <w:pPr>
        <w:spacing w:after="0"/>
        <w:ind w:right="4677"/>
        <w:contextualSpacing/>
        <w:rPr>
          <w:sz w:val="26"/>
        </w:rPr>
      </w:pPr>
      <w:r w:rsidRPr="00223F09">
        <w:rPr>
          <w:sz w:val="26"/>
        </w:rPr>
        <w:t>О внесении изменений в решение Собрания</w:t>
      </w:r>
      <w:r w:rsidR="00CB2193">
        <w:rPr>
          <w:sz w:val="26"/>
        </w:rPr>
        <w:t xml:space="preserve"> </w:t>
      </w:r>
      <w:r w:rsidRPr="00223F09">
        <w:rPr>
          <w:sz w:val="26"/>
        </w:rPr>
        <w:t>депутатов</w:t>
      </w:r>
      <w:r w:rsidR="00CB2193">
        <w:rPr>
          <w:sz w:val="26"/>
        </w:rPr>
        <w:t xml:space="preserve"> </w:t>
      </w:r>
      <w:r w:rsidRPr="00223F09">
        <w:rPr>
          <w:sz w:val="26"/>
        </w:rPr>
        <w:t>Красносулинского района от 26.11.2018 № 355 «Об утверждении</w:t>
      </w:r>
      <w:r w:rsidR="00CB2193">
        <w:rPr>
          <w:sz w:val="26"/>
        </w:rPr>
        <w:t xml:space="preserve"> </w:t>
      </w:r>
      <w:r w:rsidRPr="00223F09">
        <w:rPr>
          <w:sz w:val="26"/>
        </w:rPr>
        <w:t>правил</w:t>
      </w:r>
      <w:r w:rsidR="00CB2193">
        <w:rPr>
          <w:sz w:val="26"/>
        </w:rPr>
        <w:t xml:space="preserve"> </w:t>
      </w:r>
      <w:r w:rsidRPr="00223F09">
        <w:rPr>
          <w:sz w:val="26"/>
        </w:rPr>
        <w:t>землепользования и застройки Божковского сельского поселения»</w:t>
      </w:r>
    </w:p>
    <w:p w:rsidR="00223F09" w:rsidRPr="00223F09" w:rsidRDefault="00223F09" w:rsidP="00CB2193">
      <w:pPr>
        <w:spacing w:after="0"/>
        <w:ind w:right="4819"/>
        <w:rPr>
          <w:sz w:val="26"/>
        </w:rPr>
      </w:pPr>
    </w:p>
    <w:p w:rsidR="000F2914" w:rsidRPr="00223F09" w:rsidRDefault="00223F09">
      <w:pPr>
        <w:spacing w:after="0"/>
        <w:ind w:firstLine="567"/>
        <w:contextualSpacing/>
        <w:rPr>
          <w:sz w:val="26"/>
        </w:rPr>
      </w:pPr>
      <w:r>
        <w:rPr>
          <w:sz w:val="26"/>
        </w:rPr>
        <w:t xml:space="preserve">   </w:t>
      </w:r>
      <w:r w:rsidR="00E2603A" w:rsidRPr="00223F09">
        <w:rPr>
          <w:sz w:val="26"/>
        </w:rPr>
        <w:t>В соответствии с Федеральным законом от 06.10.2003 №</w:t>
      </w:r>
      <w:r>
        <w:rPr>
          <w:sz w:val="26"/>
        </w:rPr>
        <w:t xml:space="preserve"> </w:t>
      </w:r>
      <w:r w:rsidR="00E2603A" w:rsidRPr="00223F09">
        <w:rPr>
          <w:sz w:val="26"/>
        </w:rPr>
        <w:t>131-ФЗ «Об общих принципах организации местного самоуправления в Российской Федерации», Градостроительным кодексом Российской Федерации, решением Собрания депутатов Красносулинского района от 22.04.2025 №</w:t>
      </w:r>
      <w:r>
        <w:rPr>
          <w:sz w:val="26"/>
        </w:rPr>
        <w:t xml:space="preserve"> </w:t>
      </w:r>
      <w:r w:rsidR="00E2603A" w:rsidRPr="00223F09">
        <w:rPr>
          <w:sz w:val="26"/>
        </w:rPr>
        <w:t>370 «Об утверждении Положения о порядке организации и проведения публичных слушаний в области градостроительной деятельности на территории муниципального образования «Красносулинский район», постановлением Администрации Красносулинского района от 06.11.2025 №799 «О назначении публичных слушаний по проекту внесения изменений в правила землепользования и застройки Божковского сельского поселения», с учетом заключения о результатах публичных слушаний по проекту внесения изменений в правила землепользования и застройки Божковского сельского поселения от 01.12.2025, в целях обеспечения устойчивого развития территории муниципального образования «</w:t>
      </w:r>
      <w:proofErr w:type="spellStart"/>
      <w:r w:rsidR="00E2603A" w:rsidRPr="00223F09">
        <w:rPr>
          <w:sz w:val="26"/>
        </w:rPr>
        <w:t>Божковское</w:t>
      </w:r>
      <w:proofErr w:type="spellEnd"/>
      <w:r w:rsidR="00E2603A" w:rsidRPr="00223F09">
        <w:rPr>
          <w:sz w:val="26"/>
        </w:rPr>
        <w:t xml:space="preserve"> сельское поселение»</w:t>
      </w:r>
      <w:r w:rsidR="00E2603A" w:rsidRPr="00223F09">
        <w:rPr>
          <w:color w:val="333333"/>
          <w:sz w:val="26"/>
        </w:rPr>
        <w:t xml:space="preserve">, </w:t>
      </w:r>
      <w:r w:rsidR="00E2603A" w:rsidRPr="00223F09">
        <w:rPr>
          <w:sz w:val="26"/>
        </w:rPr>
        <w:t>руководствуясь статьей 26 Устава муниципального образования «Красносулинский район»</w:t>
      </w:r>
      <w:r w:rsidR="00CB2193">
        <w:rPr>
          <w:sz w:val="26"/>
        </w:rPr>
        <w:t xml:space="preserve">, </w:t>
      </w:r>
      <w:r w:rsidR="00E2603A" w:rsidRPr="00223F09">
        <w:rPr>
          <w:sz w:val="26"/>
        </w:rPr>
        <w:t>-</w:t>
      </w:r>
    </w:p>
    <w:p w:rsidR="000F2914" w:rsidRPr="00223F09" w:rsidRDefault="000F2914">
      <w:pPr>
        <w:spacing w:after="0"/>
        <w:ind w:firstLine="567"/>
        <w:contextualSpacing/>
        <w:rPr>
          <w:sz w:val="26"/>
        </w:rPr>
      </w:pPr>
    </w:p>
    <w:p w:rsidR="000F2914" w:rsidRDefault="00E2603A">
      <w:pPr>
        <w:spacing w:after="0"/>
        <w:ind w:firstLine="567"/>
        <w:contextualSpacing/>
        <w:jc w:val="center"/>
        <w:rPr>
          <w:sz w:val="26"/>
        </w:rPr>
      </w:pPr>
      <w:r w:rsidRPr="007C5675">
        <w:rPr>
          <w:b/>
          <w:sz w:val="26"/>
        </w:rPr>
        <w:t>СОБРАНИЕ ДЕПУТАТОВ РЕШИЛО</w:t>
      </w:r>
      <w:r w:rsidRPr="00223F09">
        <w:rPr>
          <w:sz w:val="26"/>
        </w:rPr>
        <w:t>:</w:t>
      </w:r>
    </w:p>
    <w:p w:rsidR="00223F09" w:rsidRPr="00223F09" w:rsidRDefault="00223F09">
      <w:pPr>
        <w:spacing w:after="0"/>
        <w:ind w:firstLine="567"/>
        <w:contextualSpacing/>
        <w:jc w:val="center"/>
        <w:rPr>
          <w:sz w:val="26"/>
        </w:rPr>
      </w:pPr>
    </w:p>
    <w:p w:rsidR="00223F09" w:rsidRDefault="00E2603A" w:rsidP="00CB2193">
      <w:pPr>
        <w:tabs>
          <w:tab w:val="left" w:pos="4253"/>
        </w:tabs>
        <w:spacing w:after="0"/>
        <w:ind w:firstLine="737"/>
        <w:rPr>
          <w:sz w:val="26"/>
        </w:rPr>
      </w:pPr>
      <w:r w:rsidRPr="00223F09">
        <w:rPr>
          <w:sz w:val="26"/>
        </w:rPr>
        <w:t>1. Внести изменения в решение Собрания депутатов Красносулинского района Ростовской области от 26.11.2018 №</w:t>
      </w:r>
      <w:r w:rsidR="00223F09">
        <w:rPr>
          <w:sz w:val="26"/>
        </w:rPr>
        <w:t xml:space="preserve"> </w:t>
      </w:r>
      <w:r w:rsidRPr="00223F09">
        <w:rPr>
          <w:sz w:val="26"/>
        </w:rPr>
        <w:t>355 «Об утверждении правил землепользования и застройки Божковского сельского поселения», изложив приложения к решению Собрания депутатов Красносулинского района Ростовской области от 26.11.2018 №</w:t>
      </w:r>
      <w:r w:rsidR="00223F09">
        <w:rPr>
          <w:sz w:val="26"/>
        </w:rPr>
        <w:t xml:space="preserve"> </w:t>
      </w:r>
      <w:r w:rsidRPr="00223F09">
        <w:rPr>
          <w:sz w:val="26"/>
        </w:rPr>
        <w:t>355 «Об утверждении правил землепользования и застройки Божковского сельского поселения» в редакции согласно приложению к настоящему решению.</w:t>
      </w:r>
    </w:p>
    <w:p w:rsidR="00CB2193" w:rsidRDefault="00CB2193" w:rsidP="00CB2193">
      <w:pPr>
        <w:tabs>
          <w:tab w:val="left" w:pos="4253"/>
        </w:tabs>
        <w:spacing w:after="0"/>
        <w:ind w:firstLine="737"/>
        <w:rPr>
          <w:sz w:val="26"/>
        </w:rPr>
      </w:pPr>
    </w:p>
    <w:p w:rsidR="00CB2193" w:rsidRDefault="00CB2193" w:rsidP="00CB2193">
      <w:pPr>
        <w:tabs>
          <w:tab w:val="left" w:pos="4253"/>
        </w:tabs>
        <w:spacing w:after="0"/>
        <w:ind w:firstLine="737"/>
        <w:rPr>
          <w:sz w:val="26"/>
        </w:rPr>
      </w:pPr>
    </w:p>
    <w:p w:rsidR="00CB2193" w:rsidRDefault="00CB2193" w:rsidP="00CB2193">
      <w:pPr>
        <w:tabs>
          <w:tab w:val="left" w:pos="4253"/>
        </w:tabs>
        <w:spacing w:after="0"/>
        <w:ind w:firstLine="737"/>
        <w:rPr>
          <w:sz w:val="26"/>
        </w:rPr>
      </w:pPr>
    </w:p>
    <w:p w:rsidR="000F2914" w:rsidRPr="00223F09" w:rsidRDefault="00E2603A" w:rsidP="00CB2193">
      <w:pPr>
        <w:widowControl w:val="0"/>
        <w:tabs>
          <w:tab w:val="left" w:pos="994"/>
        </w:tabs>
        <w:spacing w:after="0"/>
        <w:ind w:firstLine="709"/>
        <w:contextualSpacing/>
        <w:rPr>
          <w:sz w:val="26"/>
        </w:rPr>
      </w:pPr>
      <w:r w:rsidRPr="00223F09">
        <w:rPr>
          <w:sz w:val="26"/>
        </w:rPr>
        <w:t xml:space="preserve">2. </w:t>
      </w:r>
      <w:r w:rsidR="00223F09">
        <w:rPr>
          <w:sz w:val="26"/>
        </w:rPr>
        <w:t xml:space="preserve"> </w:t>
      </w:r>
      <w:r w:rsidRPr="00223F09">
        <w:rPr>
          <w:sz w:val="26"/>
        </w:rPr>
        <w:t>Настоящее решение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и Администрации Божковского сельского поселения в информационно-телекоммуникационной сети «Интернет».</w:t>
      </w:r>
    </w:p>
    <w:p w:rsidR="000F2914" w:rsidRPr="00223F09" w:rsidRDefault="00E2603A">
      <w:pPr>
        <w:tabs>
          <w:tab w:val="left" w:pos="4253"/>
        </w:tabs>
        <w:spacing w:after="0"/>
        <w:ind w:firstLine="737"/>
        <w:rPr>
          <w:sz w:val="26"/>
        </w:rPr>
      </w:pPr>
      <w:r w:rsidRPr="00223F09">
        <w:rPr>
          <w:sz w:val="26"/>
        </w:rPr>
        <w:t>3. Контроль за исполнением настоящего решения возложить на заместителя главы Администрации Красносулинского района</w:t>
      </w:r>
      <w:r w:rsidR="00223F09">
        <w:rPr>
          <w:sz w:val="26"/>
        </w:rPr>
        <w:t>-</w:t>
      </w:r>
      <w:r w:rsidRPr="00223F09">
        <w:rPr>
          <w:sz w:val="26"/>
        </w:rPr>
        <w:t xml:space="preserve">главного архитектора </w:t>
      </w:r>
      <w:proofErr w:type="spellStart"/>
      <w:r w:rsidRPr="00223F09">
        <w:rPr>
          <w:sz w:val="26"/>
        </w:rPr>
        <w:t>Бисаинова</w:t>
      </w:r>
      <w:proofErr w:type="spellEnd"/>
      <w:r w:rsidRPr="00223F09">
        <w:rPr>
          <w:sz w:val="26"/>
        </w:rPr>
        <w:t xml:space="preserve"> А.Р.</w:t>
      </w:r>
    </w:p>
    <w:p w:rsidR="000F2914" w:rsidRPr="00223F09" w:rsidRDefault="000F2914">
      <w:pPr>
        <w:spacing w:after="0"/>
        <w:ind w:firstLine="709"/>
        <w:contextualSpacing/>
        <w:rPr>
          <w:sz w:val="26"/>
        </w:rPr>
      </w:pPr>
    </w:p>
    <w:p w:rsidR="000F2914" w:rsidRPr="00223F09" w:rsidRDefault="000F2914">
      <w:pPr>
        <w:spacing w:after="0"/>
        <w:contextualSpacing/>
        <w:rPr>
          <w:sz w:val="26"/>
        </w:rPr>
      </w:pPr>
    </w:p>
    <w:p w:rsidR="000F2914" w:rsidRPr="00223F09" w:rsidRDefault="000F2914">
      <w:pPr>
        <w:spacing w:after="0"/>
        <w:contextualSpacing/>
        <w:rPr>
          <w:sz w:val="26"/>
        </w:rPr>
      </w:pPr>
    </w:p>
    <w:p w:rsidR="000F2914" w:rsidRPr="00223F09" w:rsidRDefault="00E2603A" w:rsidP="00223F09">
      <w:pPr>
        <w:tabs>
          <w:tab w:val="left" w:pos="4253"/>
        </w:tabs>
        <w:spacing w:after="0"/>
        <w:ind w:firstLine="142"/>
        <w:rPr>
          <w:sz w:val="26"/>
        </w:rPr>
      </w:pPr>
      <w:r w:rsidRPr="00223F09">
        <w:rPr>
          <w:sz w:val="26"/>
        </w:rPr>
        <w:t>Глава Красносулинского района</w:t>
      </w:r>
      <w:r w:rsidRPr="00223F09">
        <w:rPr>
          <w:sz w:val="26"/>
        </w:rPr>
        <w:tab/>
        <w:t xml:space="preserve"> </w:t>
      </w:r>
      <w:r w:rsidR="00223F09">
        <w:rPr>
          <w:sz w:val="26"/>
        </w:rPr>
        <w:t xml:space="preserve">                            </w:t>
      </w:r>
      <w:r w:rsidRPr="00223F09">
        <w:rPr>
          <w:sz w:val="26"/>
        </w:rPr>
        <w:t xml:space="preserve">        И.С. Кирпичков</w:t>
      </w:r>
    </w:p>
    <w:sectPr w:rsidR="000F2914" w:rsidRPr="00223F09" w:rsidSect="00CB2193">
      <w:pgSz w:w="11906" w:h="16838"/>
      <w:pgMar w:top="1134" w:right="991" w:bottom="113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14"/>
    <w:rsid w:val="000F2914"/>
    <w:rsid w:val="00223F09"/>
    <w:rsid w:val="007C5675"/>
    <w:rsid w:val="00C623CF"/>
    <w:rsid w:val="00CB2193"/>
    <w:rsid w:val="00E2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F673F-3CB8-4C6D-9808-BFB6E029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80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a3">
    <w:name w:val="List Paragraph"/>
    <w:basedOn w:val="a"/>
    <w:link w:val="a4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5">
    <w:name w:val="caption"/>
    <w:basedOn w:val="a"/>
    <w:link w:val="a6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PT Astra Serif" w:hAnsi="PT Astra Serif"/>
      <w:i/>
      <w:sz w:val="24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13"/>
    <w:pPr>
      <w:spacing w:after="0"/>
    </w:pPr>
    <w:rPr>
      <w:rFonts w:ascii="Tahoma" w:hAnsi="Tahoma"/>
      <w:sz w:val="16"/>
    </w:rPr>
  </w:style>
  <w:style w:type="character" w:customStyle="1" w:styleId="13">
    <w:name w:val="Текст выноски Знак1"/>
    <w:basedOn w:val="1"/>
    <w:link w:val="a7"/>
    <w:rPr>
      <w:rFonts w:ascii="Tahoma" w:hAnsi="Tahoma"/>
      <w:sz w:val="16"/>
    </w:rPr>
  </w:style>
  <w:style w:type="paragraph" w:customStyle="1" w:styleId="a8">
    <w:name w:val="Заголовок таблицы"/>
    <w:basedOn w:val="a9"/>
    <w:link w:val="aa"/>
    <w:pPr>
      <w:jc w:val="center"/>
    </w:pPr>
    <w:rPr>
      <w:b/>
    </w:rPr>
  </w:style>
  <w:style w:type="character" w:customStyle="1" w:styleId="aa">
    <w:name w:val="Заголовок таблицы"/>
    <w:basedOn w:val="ab"/>
    <w:link w:val="a8"/>
    <w:rPr>
      <w:b/>
      <w:sz w:val="28"/>
    </w:rPr>
  </w:style>
  <w:style w:type="paragraph" w:customStyle="1" w:styleId="14">
    <w:name w:val="Название объекта1"/>
    <w:basedOn w:val="a"/>
    <w:link w:val="15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5">
    <w:name w:val="Название объекта1"/>
    <w:basedOn w:val="1"/>
    <w:link w:val="14"/>
    <w:rPr>
      <w:rFonts w:ascii="PT Astra Serif" w:hAnsi="PT Astra Serif"/>
      <w:i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25">
    <w:name w:val="Указатель2"/>
    <w:basedOn w:val="a"/>
    <w:link w:val="26"/>
    <w:rPr>
      <w:rFonts w:ascii="PT Astra Serif" w:hAnsi="PT Astra Serif"/>
    </w:rPr>
  </w:style>
  <w:style w:type="character" w:customStyle="1" w:styleId="26">
    <w:name w:val="Указатель2"/>
    <w:basedOn w:val="1"/>
    <w:link w:val="25"/>
    <w:rPr>
      <w:rFonts w:ascii="PT Astra Serif" w:hAnsi="PT Astra Serif"/>
      <w:sz w:val="28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List"/>
    <w:basedOn w:val="ad"/>
    <w:link w:val="ae"/>
    <w:rPr>
      <w:rFonts w:ascii="PT Astra Serif" w:hAnsi="PT Astra Serif"/>
    </w:rPr>
  </w:style>
  <w:style w:type="character" w:customStyle="1" w:styleId="ae">
    <w:name w:val="Список Знак"/>
    <w:basedOn w:val="af"/>
    <w:link w:val="ac"/>
    <w:rPr>
      <w:rFonts w:ascii="PT Astra Serif" w:hAnsi="PT Astra Serif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af0">
    <w:name w:val="Текст выноски Знак"/>
    <w:link w:val="af1"/>
    <w:rPr>
      <w:rFonts w:ascii="Tahoma" w:hAnsi="Tahoma"/>
      <w:sz w:val="16"/>
    </w:rPr>
  </w:style>
  <w:style w:type="character" w:customStyle="1" w:styleId="af1">
    <w:name w:val="Текст выноски Знак"/>
    <w:link w:val="af0"/>
    <w:rPr>
      <w:rFonts w:ascii="Tahoma" w:hAnsi="Tahoma"/>
      <w:sz w:val="16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apple-converted-space">
    <w:name w:val="apple-converted-space"/>
    <w:basedOn w:val="16"/>
    <w:link w:val="apple-converted-space0"/>
  </w:style>
  <w:style w:type="character" w:customStyle="1" w:styleId="apple-converted-space0">
    <w:name w:val="apple-converted-space"/>
    <w:basedOn w:val="17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18">
    <w:name w:val="Гиперссылка1"/>
    <w:link w:val="af2"/>
    <w:rPr>
      <w:color w:val="0000FF"/>
      <w:u w:val="single"/>
    </w:rPr>
  </w:style>
  <w:style w:type="character" w:styleId="af2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3">
    <w:name w:val="Заголовок"/>
    <w:basedOn w:val="a"/>
    <w:next w:val="ad"/>
    <w:link w:val="af4"/>
    <w:pPr>
      <w:keepNext/>
      <w:spacing w:before="240" w:after="120"/>
    </w:pPr>
    <w:rPr>
      <w:rFonts w:ascii="PT Astra Serif" w:hAnsi="PT Astra Serif"/>
    </w:rPr>
  </w:style>
  <w:style w:type="character" w:customStyle="1" w:styleId="af4">
    <w:name w:val="Заголовок"/>
    <w:basedOn w:val="1"/>
    <w:link w:val="af3"/>
    <w:rPr>
      <w:rFonts w:ascii="PT Astra Serif" w:hAnsi="PT Astra Serif"/>
      <w:sz w:val="28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Указатель1"/>
    <w:basedOn w:val="a"/>
    <w:link w:val="1c"/>
    <w:rPr>
      <w:rFonts w:ascii="PT Astra Serif" w:hAnsi="PT Astra Serif"/>
    </w:rPr>
  </w:style>
  <w:style w:type="character" w:customStyle="1" w:styleId="1c">
    <w:name w:val="Указатель1"/>
    <w:basedOn w:val="1"/>
    <w:link w:val="1b"/>
    <w:rPr>
      <w:rFonts w:ascii="PT Astra Serif" w:hAnsi="PT Astra Serif"/>
      <w:sz w:val="28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d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"/>
    <w:link w:val="ad"/>
    <w:rPr>
      <w:sz w:val="28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a9">
    <w:name w:val="Содержимое таблицы"/>
    <w:basedOn w:val="a"/>
    <w:link w:val="ab"/>
  </w:style>
  <w:style w:type="character" w:customStyle="1" w:styleId="ab">
    <w:name w:val="Содержимое таблицы"/>
    <w:basedOn w:val="1"/>
    <w:link w:val="a9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Stranik</dc:creator>
  <cp:lastModifiedBy>Stranik</cp:lastModifiedBy>
  <cp:revision>2</cp:revision>
  <cp:lastPrinted>2026-01-22T13:21:00Z</cp:lastPrinted>
  <dcterms:created xsi:type="dcterms:W3CDTF">2026-01-30T11:30:00Z</dcterms:created>
  <dcterms:modified xsi:type="dcterms:W3CDTF">2026-01-30T11:30:00Z</dcterms:modified>
</cp:coreProperties>
</file>