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851"/>
        <w:jc w:val="center"/>
        <w:rPr/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ind w:firstLine="709"/>
        <w:jc w:val="center"/>
        <w:rPr/>
      </w:pPr>
      <w:r>
        <w:rPr>
          <w:b/>
          <w:sz w:val="28"/>
          <w:szCs w:val="28"/>
        </w:rPr>
        <w:t xml:space="preserve">заседания межведомственной </w:t>
      </w:r>
    </w:p>
    <w:p>
      <w:pPr>
        <w:pStyle w:val="Normal"/>
        <w:ind w:firstLine="709"/>
        <w:jc w:val="center"/>
        <w:rPr/>
      </w:pPr>
      <w:r>
        <w:rPr>
          <w:b/>
          <w:sz w:val="28"/>
          <w:szCs w:val="28"/>
        </w:rPr>
        <w:t>рабочей группы по выявлению и уничтожению дикорастущих наркосодержащих растений на территории Красносулинского района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3"/>
        <w:gridCol w:w="5075"/>
      </w:tblGrid>
      <w:tr>
        <w:trPr/>
        <w:tc>
          <w:tcPr>
            <w:tcW w:w="4783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29.11.2024</w:t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075" w:type="dxa"/>
            <w:tcBorders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07"/>
        <w:gridCol w:w="7551"/>
      </w:tblGrid>
      <w:tr>
        <w:trPr/>
        <w:tc>
          <w:tcPr>
            <w:tcW w:w="2307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7551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Сухин А.Н. –Заместитель главы Администрации Красносулинского района – начальник отдела сельского хозяйства и охраны окружающей среды</w:t>
            </w:r>
          </w:p>
        </w:tc>
      </w:tr>
      <w:tr>
        <w:trPr/>
        <w:tc>
          <w:tcPr>
            <w:tcW w:w="2307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7551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Мирошкина К.В. – Главный специалист по вопросам плодородия земель отдела сельского хозяйства и охраны окружающей среды Администрации Красносулинского района</w:t>
            </w:r>
          </w:p>
        </w:tc>
      </w:tr>
      <w:tr>
        <w:trPr/>
        <w:tc>
          <w:tcPr>
            <w:tcW w:w="2307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7551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sz w:val="28"/>
                <w:szCs w:val="28"/>
              </w:rPr>
              <w:t xml:space="preserve"> человек (список прилагается).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ПОВЕСТКА ДНЯ:</w:t>
      </w:r>
    </w:p>
    <w:p>
      <w:pPr>
        <w:pStyle w:val="ListParagraph"/>
        <w:ind w:left="0"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>1.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 мерах по выявлению очагов произрастания дикорастущих наркосодержащих растений и проведение мониторинга засоренности сельскохозяйственных угодий дикорастущей коноплей и эффективности деятельности по её уничтожению.   </w:t>
      </w:r>
    </w:p>
    <w:tbl>
      <w:tblPr>
        <w:tblW w:w="992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7938"/>
      </w:tblGrid>
      <w:tr>
        <w:trPr/>
        <w:tc>
          <w:tcPr>
            <w:tcW w:w="1984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Заместителя главы Администрации Красносулинского района – начальник отдела сельского хозяйства и охраны окружающей среды Сухина А.Н.</w:t>
            </w:r>
          </w:p>
        </w:tc>
      </w:tr>
    </w:tbl>
    <w:p>
      <w:pPr>
        <w:pStyle w:val="ListParagraph"/>
        <w:ind w:left="0"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2. О взаимодействии членов антинаркотической комиссии Красносулинского района с войсковым казачьим обществом «Всевеликое войско Донское» в рамках организации и проведения акции «Единый день борьбы с дикорастущей коноплей».</w:t>
      </w:r>
    </w:p>
    <w:tbl>
      <w:tblPr>
        <w:tblW w:w="992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7938"/>
      </w:tblGrid>
      <w:tr>
        <w:trPr/>
        <w:tc>
          <w:tcPr>
            <w:tcW w:w="198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ind w:right="-108" w:hanging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Командира Казачьей дружины Красносулинского района Чернухина И.Ф.</w:t>
            </w:r>
          </w:p>
        </w:tc>
      </w:tr>
    </w:tbl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Spacing"/>
        <w:spacing w:before="0" w:after="0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1.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 мерах по выявлению очагов произрастания дикорастущих наркосодержащих растений и проведение мониторинга засоренности сельскохозяйственных угодий дикорастущей коноплей и эффективности деятельности по ее уничтожению. 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709"/>
        <w:rPr/>
      </w:pPr>
      <w:r>
        <w:rPr>
          <w:sz w:val="28"/>
          <w:szCs w:val="28"/>
        </w:rPr>
        <w:t>ВЫСТУПИЛ:</w:t>
      </w:r>
    </w:p>
    <w:p>
      <w:pPr>
        <w:pStyle w:val="ListParagraph"/>
        <w:ind w:left="0"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Сухин А.Н. –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заместитель главы Администрации Красносулинского района – начальник отдела сельского хозяйства и охраны окружающей среды.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rPr/>
      </w:pPr>
      <w:r>
        <w:rPr>
          <w:rFonts w:eastAsia="Calibri"/>
          <w:sz w:val="28"/>
          <w:szCs w:val="28"/>
          <w:lang w:eastAsia="en-US"/>
        </w:rPr>
        <w:t>КОМИССИЯ ОТМЕЧАЕТ: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целях организации и обеспечения мероприятий по выявлению и уничтожению сырьевой базы для производства наркотиков из наркосодержащих растений администрациями поселений провод</w:t>
      </w:r>
      <w:r>
        <w:rPr>
          <w:sz w:val="28"/>
          <w:szCs w:val="28"/>
          <w:lang w:eastAsia="zh-CN"/>
        </w:rPr>
        <w:t>и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  <w:lang w:eastAsia="zh-CN"/>
        </w:rPr>
        <w:t>следующая работа</w:t>
      </w:r>
      <w:r>
        <w:rPr>
          <w:sz w:val="28"/>
          <w:szCs w:val="28"/>
        </w:rPr>
        <w:t>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на сходах граждан специалистами Администраций поселений  регулярно ведутся разъяснительные беседы с гражданами об ответственности за распространение и употребление психоактивных веществ, ведётся разъяснительная работа о необходимости уничтожения дикорастущей конопли на придворовых территориях, а также о необходимости информирования Администраций поселения  об</w:t>
      </w:r>
      <w:r>
        <w:rPr>
          <w:color w:val="000000"/>
          <w:sz w:val="28"/>
          <w:szCs w:val="28"/>
        </w:rPr>
        <w:t xml:space="preserve"> обнаружении земель, засорённых дикорастущей коноплей</w:t>
      </w:r>
      <w:r>
        <w:rPr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на официальных сайтах и на информационных стендах поселений  регулярно размещается информация по профилактике наркомании, алкоголизма и правонарушений, об ответственности за распространение и употребление психоактивных веществ;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проводятся обследования земель с целью выявления очагов произрастания дикорастущей конопли; при наличии признаков незаконного культивирования указанных растений, незамедлительно информируются правоохранительные органы.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А также с целью дополнительного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земель, в итоге выявлено и уничтожено очагов произрастания дикорастущих наркосодержащих растений на площади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490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кв. м., весом 6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,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кг.</w:t>
      </w:r>
    </w:p>
    <w:p>
      <w:pPr>
        <w:pStyle w:val="Normal"/>
        <w:ind w:firstLine="709"/>
        <w:jc w:val="both"/>
        <w:rPr/>
      </w:pPr>
      <w:r>
        <w:rPr>
          <w:spacing w:val="-6"/>
          <w:sz w:val="28"/>
          <w:szCs w:val="28"/>
          <w:lang w:eastAsia="zh-CN"/>
        </w:rPr>
        <w:t xml:space="preserve">Кроме того, с целью </w:t>
      </w:r>
      <w:r>
        <w:rPr>
          <w:color w:val="000000"/>
          <w:spacing w:val="-6"/>
          <w:sz w:val="28"/>
          <w:szCs w:val="28"/>
        </w:rPr>
        <w:t xml:space="preserve">проведения мониторинга засоренности земель дикорастущей коноплей, </w:t>
      </w:r>
      <w:r>
        <w:rPr>
          <w:rStyle w:val="Style17"/>
          <w:color w:val="000000"/>
          <w:sz w:val="28"/>
          <w:szCs w:val="28"/>
          <w:u w:val="none"/>
          <w:lang w:bidi="ru-RU"/>
        </w:rPr>
        <w:t>сформирован перечень очагов произрастания дикорастущей конопли с учётом выявленных в 2021–2022 годах очагов произрастания указанного растения. В данном перечне указаны адреса (ориентиры) земельных участков, засорённые дикорастущей коноплей и площадь ее произрастания.  По данному перечню специалистами поселений проводятся обследования земель.</w:t>
      </w:r>
    </w:p>
    <w:p>
      <w:pPr>
        <w:pStyle w:val="Normal"/>
        <w:ind w:firstLine="709"/>
        <w:jc w:val="both"/>
        <w:rPr>
          <w:spacing w:val="-6"/>
          <w:sz w:val="26"/>
          <w:szCs w:val="26"/>
          <w:lang w:eastAsia="zh-CN"/>
        </w:rPr>
      </w:pPr>
      <w:r>
        <w:rPr>
          <w:spacing w:val="-6"/>
          <w:sz w:val="26"/>
          <w:szCs w:val="26"/>
          <w:lang w:eastAsia="zh-CN"/>
        </w:rPr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РЕШИЛИ: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1. Информацию докладчика принять к сведению.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2. Главам Администраций поселений Красносулинского района: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2.1. продолжить  обследование земель </w:t>
      </w:r>
      <w:r>
        <w:rPr>
          <w:rStyle w:val="Style17"/>
          <w:color w:val="000000"/>
          <w:sz w:val="28"/>
          <w:szCs w:val="28"/>
          <w:u w:val="none"/>
          <w:lang w:bidi="ru-RU"/>
        </w:rPr>
        <w:t xml:space="preserve">муниципальных образований </w:t>
      </w:r>
      <w:r>
        <w:rPr>
          <w:color w:val="000000"/>
          <w:sz w:val="28"/>
          <w:szCs w:val="28"/>
        </w:rPr>
        <w:t xml:space="preserve">в рамках своих полномочий </w:t>
      </w:r>
      <w:r>
        <w:rPr>
          <w:color w:val="000000"/>
          <w:spacing w:val="-6"/>
          <w:sz w:val="28"/>
          <w:szCs w:val="28"/>
        </w:rPr>
        <w:t>с целью выявления очагов произрастания дикорастущей конопли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2.2. </w:t>
      </w:r>
      <w:r>
        <w:rPr>
          <w:b/>
          <w:color w:val="000000"/>
          <w:sz w:val="28"/>
          <w:szCs w:val="28"/>
        </w:rPr>
        <w:t>ежемесячно, не позднее 20-го числа,</w:t>
      </w:r>
      <w:r>
        <w:rPr>
          <w:color w:val="000000"/>
          <w:sz w:val="28"/>
          <w:szCs w:val="28"/>
        </w:rPr>
        <w:t xml:space="preserve"> предоставлять данные по выявлению и уничтожению дикорастущей конопли в отдел сельского хозяйства и охраны окружающей среды Администрации Красносулинского района.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> </w:t>
      </w:r>
    </w:p>
    <w:p>
      <w:pPr>
        <w:pStyle w:val="NoSpacing"/>
        <w:spacing w:before="0" w:after="0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2.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 взаимодействии членов антинаркотической комиссии Красносулинского района с войсковым казачьим обществом «Всевеликое войско Донское» в рамках организации и проведения акции «Единый день борьбы с дикорастущей коноплей».</w:t>
      </w:r>
    </w:p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709"/>
        <w:rPr/>
      </w:pPr>
      <w:r>
        <w:rPr>
          <w:sz w:val="28"/>
          <w:szCs w:val="28"/>
        </w:rPr>
        <w:t>ВЫСТУПИЛ: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Чернухин И.Ф.</w:t>
      </w:r>
      <w:r>
        <w:rPr>
          <w:rFonts w:ascii="Times New Roman" w:hAnsi="Times New Roman"/>
          <w:sz w:val="28"/>
          <w:szCs w:val="28"/>
        </w:rPr>
        <w:t>- Командир Казачьей дружины Красносулинского района.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rPr/>
      </w:pPr>
      <w:r>
        <w:rPr>
          <w:rFonts w:eastAsia="Calibri"/>
          <w:sz w:val="28"/>
          <w:szCs w:val="28"/>
          <w:lang w:eastAsia="en-US"/>
        </w:rPr>
        <w:t>КОМИССИЯ ОТМЕЧАЕТ: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Антинаркотической комиссией Администрации Красносулинского района совместно с сотрудниками Отделения по контролю за оборотом наркотиков МО МВД России «Красносулинский», казачьими дружинниками Красносулинского района, специалистами Россельхознадзора по Ростовской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проводятся</w:t>
      </w:r>
      <w:r>
        <w:rPr>
          <w:rFonts w:eastAsia="Calibri"/>
          <w:sz w:val="28"/>
          <w:szCs w:val="28"/>
          <w:lang w:eastAsia="en-US"/>
        </w:rPr>
        <w:t xml:space="preserve"> рейды с целью выявления очагов произрастания наркосодежащей растительности.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В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202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4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год в рамках а</w:t>
      </w:r>
      <w:r>
        <w:rPr>
          <w:rFonts w:eastAsia="Calibri" w:cs="Times New Roman"/>
          <w:bCs/>
          <w:color w:val="000000"/>
          <w:spacing w:val="-6"/>
          <w:sz w:val="28"/>
          <w:szCs w:val="28"/>
          <w:lang w:eastAsia="en-US"/>
        </w:rPr>
        <w:t>кции «Единый день борьбы с дикорастущей коноплей»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было осуществлено 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3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района. В результате было выявлены и уничтожены очаги дикорастущей конопли на площади 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42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5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кв. метр, </w:t>
      </w:r>
      <w:r>
        <w:rPr>
          <w:rFonts w:eastAsia="Times New Roman" w:cs="Times New Roman"/>
          <w:bCs/>
          <w:color w:val="auto"/>
          <w:spacing w:val="-6"/>
          <w:sz w:val="28"/>
          <w:szCs w:val="28"/>
          <w:lang w:val="ru-RU" w:eastAsia="zh-CN" w:bidi="ar-SA"/>
        </w:rPr>
        <w:t xml:space="preserve">весом </w:t>
      </w:r>
      <w:r>
        <w:rPr>
          <w:rFonts w:eastAsia="Times New Roman" w:cs="Times New Roman"/>
          <w:bCs/>
          <w:color w:val="auto"/>
          <w:spacing w:val="-6"/>
          <w:kern w:val="0"/>
          <w:sz w:val="28"/>
          <w:szCs w:val="28"/>
          <w:lang w:val="ru-RU" w:eastAsia="zh-CN" w:bidi="ar-SA"/>
        </w:rPr>
        <w:t>645.4</w:t>
      </w:r>
      <w:r>
        <w:rPr>
          <w:rFonts w:eastAsia="Times New Roman" w:cs="Times New Roman"/>
          <w:bCs/>
          <w:color w:val="auto"/>
          <w:spacing w:val="-6"/>
          <w:sz w:val="28"/>
          <w:szCs w:val="28"/>
          <w:lang w:val="ru-RU" w:eastAsia="zh-CN" w:bidi="ar-SA"/>
        </w:rPr>
        <w:t xml:space="preserve"> кг.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>Также на 202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>5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год запланирован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>ы в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>ыезд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>ы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данной рабочей группы в рамках а</w:t>
      </w:r>
      <w:r>
        <w:rPr>
          <w:rFonts w:eastAsia="Calibri" w:cs="Times New Roman"/>
          <w:bCs/>
          <w:color w:val="000000"/>
          <w:spacing w:val="-6"/>
          <w:sz w:val="28"/>
          <w:szCs w:val="28"/>
          <w:lang w:eastAsia="en-US"/>
        </w:rPr>
        <w:t>кции «Единый день борьбы с дикорастущей коноплей».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РЕШИЛИ: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color w:val="000000"/>
          <w:sz w:val="28"/>
          <w:szCs w:val="28"/>
        </w:rPr>
        <w:t>1. Информацию докладчика принять к сведению.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2.Секретарю антинаркотической комиссии муниципального образования «Красносулинский район» (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Мякинченко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.) совместно с Заместителем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главы Администрации Красносулинского района – начальником отдела сельского хозяйства и охраны окружающей среды </w:t>
      </w:r>
      <w:r>
        <w:rPr>
          <w:rFonts w:ascii="Times New Roman" w:hAnsi="Times New Roman"/>
          <w:color w:val="000000"/>
          <w:sz w:val="28"/>
          <w:szCs w:val="28"/>
        </w:rPr>
        <w:t xml:space="preserve">(СухинА.Н.)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оказать содействие войсковому казачьему обществу «Всевеликое войско Донское» в организации и проведении акции «Единый день борьбы с дикорастущей коноплей».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Normal"/>
        <w:widowControl w:val="false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/>
      </w:pPr>
      <w:r>
        <w:rPr/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9"/>
        <w:rPr>
          <w:rFonts w:eastAsia="Calibri" w:cs="Times New Roman"/>
          <w:bCs/>
          <w:color w:val="000000"/>
          <w:sz w:val="28"/>
          <w:szCs w:val="28"/>
          <w:lang w:eastAsia="en-US"/>
        </w:rPr>
      </w:pPr>
      <w:r>
        <w:rPr>
          <w:rFonts w:eastAsia="Calibri" w:cs="Times New Roman"/>
          <w:bCs/>
          <w:color w:val="000000"/>
          <w:sz w:val="28"/>
          <w:szCs w:val="28"/>
          <w:lang w:eastAsia="en-US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5"/>
        <w:gridCol w:w="2365"/>
        <w:gridCol w:w="3191"/>
      </w:tblGrid>
      <w:tr>
        <w:trPr/>
        <w:tc>
          <w:tcPr>
            <w:tcW w:w="4015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23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191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А.Н. Сухин</w:t>
            </w:r>
          </w:p>
        </w:tc>
      </w:tr>
      <w:tr>
        <w:trPr/>
        <w:tc>
          <w:tcPr>
            <w:tcW w:w="4015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Секретарь рабочей группы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191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 xml:space="preserve">К.В.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Мирошкина</w:t>
            </w:r>
          </w:p>
        </w:tc>
      </w:tr>
    </w:tbl>
    <w:p>
      <w:pPr>
        <w:pStyle w:val="Normal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 xml:space="preserve"> </w:t>
      </w:r>
    </w:p>
    <w:sectPr>
      <w:type w:val="nextPage"/>
      <w:pgSz w:w="11906" w:h="16838"/>
      <w:pgMar w:left="1701" w:right="567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4b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qFormat/>
    <w:rsid w:val="00894b10"/>
    <w:rPr>
      <w:rFonts w:ascii="Calibri" w:hAnsi="Calibri" w:eastAsia="Times New Roman" w:cs="Times New Roman"/>
    </w:rPr>
  </w:style>
  <w:style w:type="character" w:styleId="FontStyle18" w:customStyle="1">
    <w:name w:val="Font Style18"/>
    <w:qFormat/>
    <w:rsid w:val="00894b10"/>
    <w:rPr>
      <w:rFonts w:ascii="Times New Roman" w:hAnsi="Times New Roman" w:cs="Times New Roman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894b10"/>
    <w:rPr/>
  </w:style>
  <w:style w:type="character" w:styleId="2" w:customStyle="1">
    <w:name w:val="Заголовок №2_"/>
    <w:basedOn w:val="DefaultParagraphFont"/>
    <w:qFormat/>
    <w:rsid w:val="00894b10"/>
    <w:rPr>
      <w:rFonts w:ascii="Times New Roman" w:hAnsi="Times New Roman"/>
      <w:b/>
      <w:bCs/>
      <w:sz w:val="25"/>
      <w:szCs w:val="25"/>
      <w:highlight w:val="white"/>
    </w:rPr>
  </w:style>
  <w:style w:type="character" w:styleId="3" w:customStyle="1">
    <w:name w:val="Основной текст 3 Знак"/>
    <w:basedOn w:val="DefaultParagraphFont"/>
    <w:qFormat/>
    <w:rsid w:val="00894b1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qFormat/>
    <w:rsid w:val="00894b10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Основной текст Знак"/>
    <w:basedOn w:val="DefaultParagraphFont"/>
    <w:qFormat/>
    <w:rsid w:val="00894b1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Интернет-ссылка"/>
    <w:basedOn w:val="DefaultParagraphFont"/>
    <w:rsid w:val="00894b10"/>
    <w:rPr>
      <w:color w:val="0000FF"/>
      <w:u w:val="single"/>
    </w:rPr>
  </w:style>
  <w:style w:type="paragraph" w:styleId="Style18" w:customStyle="1">
    <w:name w:val="Заголовок"/>
    <w:basedOn w:val="Normal"/>
    <w:next w:val="Style19"/>
    <w:qFormat/>
    <w:rsid w:val="00894b10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894b10"/>
    <w:pPr>
      <w:spacing w:before="0" w:after="120"/>
    </w:pPr>
    <w:rPr/>
  </w:style>
  <w:style w:type="paragraph" w:styleId="Style20">
    <w:name w:val="List"/>
    <w:basedOn w:val="Style19"/>
    <w:rsid w:val="00894b10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894b1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894b10"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rsid w:val="00894b1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ListParagraph">
    <w:name w:val="List Paragraph"/>
    <w:basedOn w:val="Normal"/>
    <w:qFormat/>
    <w:rsid w:val="00894b10"/>
    <w:pPr>
      <w:spacing w:before="0" w:after="0"/>
      <w:ind w:left="720" w:firstLine="709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" w:customStyle="1">
    <w:name w:val="Заголовок №21"/>
    <w:basedOn w:val="Normal"/>
    <w:qFormat/>
    <w:rsid w:val="00894b10"/>
    <w:pPr>
      <w:shd w:val="clear" w:color="auto" w:fill="FFFFFF"/>
      <w:spacing w:lineRule="atLeast" w:line="240" w:before="780" w:after="360"/>
      <w:outlineLvl w:val="1"/>
    </w:pPr>
    <w:rPr>
      <w:rFonts w:eastAsia="Calibri" w:cs="Tahoma"/>
      <w:b/>
      <w:bCs/>
      <w:sz w:val="25"/>
      <w:szCs w:val="25"/>
      <w:lang w:eastAsia="en-US"/>
    </w:rPr>
  </w:style>
  <w:style w:type="paragraph" w:styleId="BodyText3">
    <w:name w:val="Body Text 3"/>
    <w:basedOn w:val="Normal"/>
    <w:qFormat/>
    <w:rsid w:val="00894b10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rsid w:val="00894b10"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qFormat/>
    <w:rsid w:val="00894b10"/>
    <w:pPr/>
    <w:rPr>
      <w:rFonts w:ascii="Tahoma" w:hAnsi="Tahoma" w:cs="Tahoma"/>
      <w:sz w:val="16"/>
      <w:szCs w:val="16"/>
    </w:rPr>
  </w:style>
  <w:style w:type="paragraph" w:styleId="Style23" w:customStyle="1">
    <w:name w:val="Цветовое выделение"/>
    <w:qFormat/>
    <w:rsid w:val="00894b1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color w:val="000080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894b10"/>
    <w:pPr>
      <w:spacing w:before="0" w:after="200"/>
      <w:ind w:left="720" w:hanging="0"/>
      <w:contextualSpacing/>
    </w:pPr>
    <w:rPr>
      <w:lang w:eastAsia="zh-CN"/>
    </w:rPr>
  </w:style>
  <w:style w:type="paragraph" w:styleId="Style24" w:customStyle="1">
    <w:name w:val="Содержимое таблицы"/>
    <w:basedOn w:val="Normal"/>
    <w:qFormat/>
    <w:rsid w:val="00894b10"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Application>LibreOffice/6.4.6.2$Linux_X86_64 LibreOffice_project/40$Build-2</Application>
  <Pages>4</Pages>
  <Words>663</Words>
  <Characters>5135</Characters>
  <CharactersWithSpaces>5773</CharactersWithSpaces>
  <Paragraphs>52</Paragraphs>
  <Company>DNS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2020-03-24T09:04:00Z</dcterms:created>
  <dc:creator>Наталья</dc:creator>
  <dc:description/>
  <dc:language>ru-RU</dc:language>
  <cp:lastModifiedBy/>
  <cp:lastPrinted>2022-09-21T09:29:00Z</cp:lastPrinted>
  <dcterms:modified xsi:type="dcterms:W3CDTF">2024-12-02T14:41:14Z</dcterms:modified>
  <cp:revision>291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