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r>
              <w:rPr>
                <w:rFonts w:ascii="PT Astra Serif" w:hAnsi="PT Astra Serif"/>
                <w:sz w:val="28"/>
              </w:rPr>
              <w:t>Проект</w:t>
            </w:r>
            <w:r>
              <w:rPr>
                <w:rFonts w:ascii="PT Astra Serif" w:hAnsi="PT Astra Serif"/>
                <w:sz w:val="28"/>
              </w:rPr>
              <w:t xml:space="preserve"> планировки</w:t>
            </w:r>
            <w:r>
              <w:rPr>
                <w:rFonts w:ascii="PT Astra Serif" w:hAnsi="PT Astra Serif"/>
                <w:sz w:val="28"/>
              </w:rPr>
              <w:t xml:space="preserve"> и межевания терр</w:t>
            </w:r>
            <w:r>
              <w:rPr>
                <w:rFonts w:ascii="PT Astra Serif" w:hAnsi="PT Astra Serif"/>
                <w:sz w:val="28"/>
              </w:rPr>
              <w:t>и</w:t>
            </w:r>
            <w:r>
              <w:rPr>
                <w:rFonts w:ascii="PT Astra Serif" w:hAnsi="PT Astra Serif"/>
                <w:sz w:val="28"/>
              </w:rPr>
              <w:t xml:space="preserve">тории </w:t>
            </w:r>
            <w:r>
              <w:rPr>
                <w:sz w:val="28"/>
              </w:rPr>
              <w:t xml:space="preserve">для </w:t>
            </w:r>
            <w:r>
              <w:rPr>
                <w:rFonts w:ascii="PT Astra Serif" w:hAnsi="PT Astra Serif"/>
                <w:sz w:val="28"/>
              </w:rPr>
              <w:t>размещения линейного объекта</w:t>
            </w:r>
            <w:r>
              <w:rPr>
                <w:rFonts w:ascii="PT Astra Serif" w:hAnsi="PT Astra Serif"/>
                <w:sz w:val="28"/>
              </w:rPr>
              <w:t xml:space="preserve"> «Железнодорожный путь №1 А, протяженностью 863 м</w:t>
            </w:r>
            <w:r>
              <w:rPr>
                <w:rFonts w:ascii="PT Astra Serif" w:hAnsi="PT Astra Serif"/>
                <w:sz w:val="28"/>
              </w:rPr>
              <w:t>», расположенного:</w:t>
            </w:r>
            <w:r>
              <w:rPr>
                <w:rFonts w:ascii="PT Astra Serif" w:hAnsi="PT Astra Serif"/>
                <w:sz w:val="28"/>
              </w:rPr>
              <w:t xml:space="preserve"> Ростовская область, Красносулинский района, Владимировское сельское поселение, в 5 км на север от х. Малая Федоровка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«17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2025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r>
              <w:rPr>
                <w:rFonts w:ascii="PT Astra Serif" w:hAnsi="PT Astra Serif"/>
                <w:sz w:val="28"/>
              </w:rPr>
              <w:t>Проект</w:t>
            </w:r>
            <w:r>
              <w:rPr>
                <w:rFonts w:ascii="PT Astra Serif" w:hAnsi="PT Astra Serif"/>
                <w:sz w:val="28"/>
              </w:rPr>
              <w:t xml:space="preserve"> планировки</w:t>
            </w:r>
            <w:r>
              <w:rPr>
                <w:rFonts w:ascii="PT Astra Serif" w:hAnsi="PT Astra Serif"/>
                <w:sz w:val="28"/>
              </w:rPr>
              <w:t xml:space="preserve"> и межевания терр</w:t>
            </w:r>
            <w:r>
              <w:rPr>
                <w:rFonts w:ascii="PT Astra Serif" w:hAnsi="PT Astra Serif"/>
                <w:sz w:val="28"/>
              </w:rPr>
              <w:t>и</w:t>
            </w:r>
            <w:r>
              <w:rPr>
                <w:rFonts w:ascii="PT Astra Serif" w:hAnsi="PT Astra Serif"/>
                <w:sz w:val="28"/>
              </w:rPr>
              <w:t xml:space="preserve">тории </w:t>
            </w:r>
            <w:r>
              <w:rPr>
                <w:sz w:val="28"/>
              </w:rPr>
              <w:t xml:space="preserve">для </w:t>
            </w:r>
            <w:r>
              <w:rPr>
                <w:rFonts w:ascii="PT Astra Serif" w:hAnsi="PT Astra Serif"/>
                <w:sz w:val="28"/>
              </w:rPr>
              <w:t>размещения линейного объекта</w:t>
            </w:r>
            <w:r>
              <w:rPr>
                <w:rFonts w:ascii="PT Astra Serif" w:hAnsi="PT Astra Serif"/>
                <w:sz w:val="28"/>
              </w:rPr>
              <w:t xml:space="preserve"> «Железнодорожный путь №1 А, протяженностью 863 м</w:t>
            </w:r>
            <w:r>
              <w:rPr>
                <w:rFonts w:ascii="PT Astra Serif" w:hAnsi="PT Astra Serif"/>
                <w:sz w:val="28"/>
              </w:rPr>
              <w:t>», расположенного:</w:t>
            </w:r>
            <w:r>
              <w:rPr>
                <w:rFonts w:ascii="PT Astra Serif" w:hAnsi="PT Astra Serif"/>
                <w:sz w:val="28"/>
              </w:rPr>
              <w:t xml:space="preserve"> Ростовская область, Красносулинский района, Владимировское сельское поселение, в 5 км на север от х. Малая Федоровка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03.12</w:t>
            </w:r>
            <w:r>
              <w:rPr>
                <w:sz w:val="28"/>
              </w:rPr>
              <w:t>.2025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17.12.</w:t>
            </w:r>
            <w:r>
              <w:rPr>
                <w:sz w:val="28"/>
              </w:rPr>
              <w:t>2025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 (двух</w:t>
            </w:r>
            <w:r>
              <w:rPr>
                <w:sz w:val="28"/>
                <w:u w:val="single"/>
              </w:rPr>
              <w:t>)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челов</w:t>
            </w:r>
            <w:r>
              <w:rPr>
                <w:sz w:val="28"/>
                <w:u w:val="single"/>
              </w:rPr>
              <w:t>ек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«17</w:t>
            </w:r>
            <w:r>
              <w:rPr>
                <w:sz w:val="28"/>
                <w:u w:val="single"/>
              </w:rPr>
              <w:t>» 12</w:t>
            </w:r>
            <w:r>
              <w:rPr>
                <w:sz w:val="28"/>
                <w:u w:val="single"/>
              </w:rPr>
              <w:t xml:space="preserve">.2025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spacing w:after="0"/>
              <w:ind/>
              <w:jc w:val="left"/>
              <w:rPr>
                <w:sz w:val="24"/>
              </w:rPr>
            </w:pPr>
          </w:p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связи </w:t>
            </w:r>
            <w:r>
              <w:br/>
            </w:r>
            <w:r>
              <w:rPr>
                <w:sz w:val="28"/>
                <w:u w:val="none"/>
              </w:rPr>
              <w:t xml:space="preserve">с </w:t>
            </w:r>
            <w:r>
              <w:rPr>
                <w:sz w:val="28"/>
                <w:u w:val="none"/>
              </w:rPr>
              <w:t>чем,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2. </w:t>
            </w:r>
            <w:r>
              <w:rPr>
                <w:sz w:val="28"/>
                <w:u w:val="non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  <w:p w14:paraId="6D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                                                А.Н. Сухин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r>
              <w:t xml:space="preserve">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/>
        </w:tc>
      </w:tr>
    </w:tbl>
    <w:p w14:paraId="88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Абзац списка1"/>
    <w:basedOn w:val="Style_3"/>
    <w:link w:val="Style_6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6_ch" w:type="character">
    <w:name w:val="Абзац списка1"/>
    <w:basedOn w:val="Style_3_ch"/>
    <w:link w:val="Style_6"/>
    <w:rPr>
      <w:rFonts w:ascii="Calibri" w:hAnsi="Calibri"/>
      <w:sz w:val="22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pPr>
      <w:spacing w:after="0"/>
      <w:ind/>
    </w:pPr>
    <w:rPr>
      <w:rFonts w:ascii="Arial" w:hAnsi="Arial"/>
      <w:sz w:val="16"/>
    </w:rPr>
  </w:style>
  <w:style w:styleId="Style_10_ch" w:type="character">
    <w:name w:val="Balloon Text"/>
    <w:basedOn w:val="Style_3_ch"/>
    <w:link w:val="Style_10"/>
    <w:rPr>
      <w:rFonts w:ascii="Arial" w:hAnsi="Arial"/>
      <w:sz w:val="1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14" w:type="paragraph">
    <w:name w:val="heading 1"/>
    <w:basedOn w:val="Style_3"/>
    <w:link w:val="Style_14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4_ch" w:type="character">
    <w:name w:val="heading 1"/>
    <w:basedOn w:val="Style_3_ch"/>
    <w:link w:val="Style_14"/>
    <w:rPr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ConsPlusNormal"/>
    <w:link w:val="Style_22_ch"/>
    <w:pPr>
      <w:widowControl w:val="0"/>
      <w:ind w:firstLine="720" w:left="0"/>
    </w:pPr>
    <w:rPr>
      <w:rFonts w:ascii="Arial" w:hAnsi="Arial"/>
    </w:rPr>
  </w:style>
  <w:style w:styleId="Style_22_ch" w:type="character">
    <w:name w:val="ConsPlusNormal"/>
    <w:link w:val="Style_22"/>
    <w:rPr>
      <w:rFonts w:ascii="Arial" w:hAnsi="Arial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2025-12-15T07:55:16Z</dcterms:modified>
</cp:coreProperties>
</file>