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160" w:line="240" w:lineRule="auto"/>
        <w:ind w:left="425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sz w:val="28"/>
        </w:rPr>
        <w:t xml:space="preserve">Пояснительная информация к отчету о ходе реализации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«Доступная среда» за 2026 год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</w:t>
      </w:r>
      <w:r>
        <w:rPr>
          <w:rFonts w:ascii="Times New Roman" w:hAnsi="Times New Roman"/>
          <w:sz w:val="28"/>
        </w:rPr>
        <w:t>квартала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года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«Доступная среда»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программа) утверждена постановлением </w:t>
      </w:r>
      <w:r>
        <w:rPr>
          <w:rFonts w:ascii="Times New Roman" w:hAnsi="Times New Roman"/>
          <w:sz w:val="28"/>
        </w:rPr>
        <w:t xml:space="preserve">Администрации Красносулинского района </w:t>
      </w:r>
      <w:r>
        <w:rPr>
          <w:rFonts w:ascii="Times New Roman" w:hAnsi="Times New Roman"/>
          <w:sz w:val="28"/>
        </w:rPr>
        <w:t>от 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.2018 № </w:t>
      </w:r>
      <w:r>
        <w:rPr>
          <w:rFonts w:ascii="Times New Roman" w:hAnsi="Times New Roman"/>
          <w:sz w:val="28"/>
        </w:rPr>
        <w:t>1376</w:t>
      </w:r>
      <w:r>
        <w:rPr>
          <w:rFonts w:ascii="Times New Roman" w:hAnsi="Times New Roman"/>
          <w:sz w:val="28"/>
        </w:rPr>
        <w:t xml:space="preserve">. На реализацию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 программы в 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предусмотрено 97,8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 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>, сводной бюджетной росписью – 97,8 тыс. рублей</w:t>
      </w:r>
      <w:r>
        <w:rPr>
          <w:rFonts w:ascii="Times New Roman" w:hAnsi="Times New Roman"/>
          <w:sz w:val="28"/>
        </w:rPr>
        <w:t xml:space="preserve">. Фактическое освоение средств по итогам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квартала 2026 года составило 0,0 тыс. рублей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Освоение средств запланировано на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квартал 2026 года.</w:t>
      </w:r>
      <w:bookmarkStart w:id="1" w:name="_GoBack"/>
      <w:bookmarkEnd w:id="1"/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«Доступная среда» включает в себя следующие структурные элементы: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 процессных мероприятий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омплекс процессных мероприятий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«Социальная интеграция инвалидов и других маломобильных групп населения в общество»</w:t>
      </w:r>
      <w:r>
        <w:rPr>
          <w:rFonts w:ascii="Times New Roman" w:hAnsi="Times New Roman"/>
          <w:sz w:val="28"/>
        </w:rPr>
        <w:t>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 «Доступная среда»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предусмотрено достижение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показателей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программы.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показателей заплан</w:t>
      </w:r>
      <w:r>
        <w:rPr>
          <w:rFonts w:ascii="Times New Roman" w:hAnsi="Times New Roman"/>
          <w:sz w:val="28"/>
        </w:rPr>
        <w:t xml:space="preserve">ировано на конец года, риски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достижения</w:t>
      </w:r>
      <w:r>
        <w:rPr>
          <w:rFonts w:ascii="Times New Roman" w:hAnsi="Times New Roman"/>
          <w:sz w:val="28"/>
        </w:rPr>
        <w:t xml:space="preserve"> отсутствуют.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Управления социальной защиты населения Красносулинского</w:t>
      </w:r>
      <w:r>
        <w:rPr>
          <w:rFonts w:ascii="Times New Roman" w:hAnsi="Times New Roman"/>
          <w:sz w:val="28"/>
        </w:rPr>
        <w:t xml:space="preserve"> района Ростовской области от 23.03.2026 №13</w:t>
      </w:r>
      <w:r>
        <w:rPr>
          <w:rFonts w:ascii="Times New Roman" w:hAnsi="Times New Roman"/>
          <w:sz w:val="28"/>
        </w:rPr>
        <w:t>-од, утвержден единый аналитический план реализации муниципальной программы на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>
        <w:rPr>
          <w:rFonts w:ascii="Times New Roman" w:hAnsi="Times New Roman"/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rFonts w:ascii="Times New Roman" w:hAnsi="Times New Roman"/>
          <w:sz w:val="28"/>
        </w:rPr>
        <w:t>» в 2026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муниципальной программой предусмотрено 97,8 тыс. рублей, сводной бюджетной росписью – 97,8 тыс. рублей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Фактическое освоение средств по итогам 1 квартала 2026 года составило 0,0 тыс. рублей.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в 2026 году</w:t>
      </w:r>
      <w:r>
        <w:rPr>
          <w:rFonts w:ascii="Times New Roman" w:hAnsi="Times New Roman"/>
          <w:sz w:val="28"/>
        </w:rPr>
        <w:t xml:space="preserve"> предусмотрено достижение 2 показателей.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показателей запланировано на конец года, риски </w:t>
      </w:r>
      <w:r>
        <w:rPr>
          <w:rFonts w:ascii="Times New Roman" w:hAnsi="Times New Roman"/>
          <w:sz w:val="28"/>
        </w:rPr>
        <w:t>не достижения</w:t>
      </w:r>
      <w:r>
        <w:rPr>
          <w:rFonts w:ascii="Times New Roman" w:hAnsi="Times New Roman"/>
          <w:sz w:val="28"/>
        </w:rPr>
        <w:t xml:space="preserve"> отсутствуют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>
        <w:rPr>
          <w:rFonts w:ascii="Times New Roman" w:hAnsi="Times New Roman"/>
          <w:sz w:val="28"/>
        </w:rPr>
        <w:t>Адаптация приоритетных объектов социал</w:t>
      </w:r>
      <w:r>
        <w:rPr>
          <w:rFonts w:ascii="Times New Roman" w:hAnsi="Times New Roman"/>
          <w:sz w:val="28"/>
        </w:rPr>
        <w:t xml:space="preserve">ьной, транспортной и инженерной </w:t>
      </w:r>
      <w:r>
        <w:rPr>
          <w:rFonts w:ascii="Times New Roman" w:hAnsi="Times New Roman"/>
          <w:sz w:val="28"/>
        </w:rPr>
        <w:t>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rFonts w:ascii="Times New Roman" w:hAnsi="Times New Roman"/>
          <w:sz w:val="28"/>
        </w:rPr>
        <w:t>» в 2026</w:t>
      </w:r>
      <w:r>
        <w:rPr>
          <w:rFonts w:ascii="Times New Roman" w:hAnsi="Times New Roman"/>
          <w:sz w:val="28"/>
        </w:rPr>
        <w:t xml:space="preserve"> году предусмотрено 1 мероприятие (результат), завершение кото</w:t>
      </w:r>
      <w:r>
        <w:rPr>
          <w:rFonts w:ascii="Times New Roman" w:hAnsi="Times New Roman"/>
          <w:sz w:val="28"/>
        </w:rPr>
        <w:t xml:space="preserve">рого запланировано </w:t>
      </w:r>
      <w:r>
        <w:rPr>
          <w:rFonts w:ascii="Times New Roman" w:hAnsi="Times New Roman"/>
          <w:sz w:val="28"/>
        </w:rPr>
        <w:t>на конец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задач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оценивается на основании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I </w:t>
      </w:r>
      <w:r>
        <w:rPr>
          <w:rFonts w:ascii="Times New Roman" w:hAnsi="Times New Roman"/>
          <w:sz w:val="28"/>
        </w:rPr>
        <w:t>квартала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 достигнуты </w:t>
      </w:r>
      <w:r>
        <w:rPr>
          <w:rFonts w:ascii="Times New Roman" w:hAnsi="Times New Roman"/>
          <w:sz w:val="28"/>
        </w:rPr>
        <w:t>2 контрольные точки</w:t>
      </w:r>
      <w:r>
        <w:rPr>
          <w:rFonts w:ascii="Times New Roman" w:hAnsi="Times New Roman"/>
          <w:sz w:val="28"/>
        </w:rPr>
        <w:t>, из них: в установленный срок – 2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30.03.2026 проведено заседани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«Рабочей группы по организации межведомственного взаимодействия в целях реализации муниципальной программы «Доступная среда», по вопросу принятия решения о внесении изменений в список приоритетных объектов социальной инфраструктуры</w:t>
      </w:r>
      <w:r>
        <w:rPr>
          <w:rFonts w:ascii="Times New Roman" w:hAnsi="Times New Roman"/>
          <w:sz w:val="28"/>
        </w:rPr>
        <w:t xml:space="preserve"> (протокол заседания от 30.03.2026</w:t>
      </w:r>
      <w:r>
        <w:rPr>
          <w:rFonts w:ascii="Times New Roman" w:hAnsi="Times New Roman"/>
          <w:sz w:val="28"/>
        </w:rPr>
        <w:t xml:space="preserve"> № 1)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Контрольная точка 1.1.9</w:t>
      </w:r>
      <w:r>
        <w:rPr>
          <w:rFonts w:ascii="Times New Roman" w:hAnsi="Times New Roman"/>
          <w:sz w:val="28"/>
        </w:rPr>
        <w:t>.);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10.03.2026</w:t>
      </w:r>
      <w:r>
        <w:rPr>
          <w:rFonts w:ascii="Times New Roman" w:hAnsi="Times New Roman"/>
          <w:sz w:val="28"/>
        </w:rPr>
        <w:t xml:space="preserve"> з</w:t>
      </w:r>
      <w:r>
        <w:rPr>
          <w:rFonts w:ascii="Times New Roman" w:hAnsi="Times New Roman"/>
          <w:sz w:val="28"/>
        </w:rPr>
        <w:t xml:space="preserve">акупки включены </w:t>
      </w:r>
      <w:r>
        <w:rPr>
          <w:rFonts w:ascii="Times New Roman" w:hAnsi="Times New Roman"/>
          <w:sz w:val="28"/>
        </w:rPr>
        <w:t>в план закупок</w:t>
      </w:r>
      <w:r>
        <w:rPr>
          <w:rFonts w:ascii="Times New Roman" w:hAnsi="Times New Roman"/>
          <w:sz w:val="28"/>
        </w:rPr>
        <w:t xml:space="preserve"> (приобретение управлением образования </w:t>
      </w:r>
      <w:r>
        <w:rPr>
          <w:rFonts w:ascii="Times New Roman" w:hAnsi="Times New Roman"/>
          <w:sz w:val="28"/>
        </w:rPr>
        <w:t>Красносулинского</w:t>
      </w:r>
      <w:r>
        <w:rPr>
          <w:rFonts w:ascii="Times New Roman" w:hAnsi="Times New Roman"/>
          <w:sz w:val="28"/>
        </w:rPr>
        <w:t xml:space="preserve"> района 2-х индукционных систем для инвалидов по слуху) </w:t>
      </w:r>
      <w:r>
        <w:rPr>
          <w:rFonts w:ascii="Times New Roman" w:hAnsi="Times New Roman"/>
          <w:sz w:val="28"/>
        </w:rPr>
        <w:t>(Контро</w:t>
      </w:r>
      <w:r>
        <w:rPr>
          <w:rFonts w:ascii="Times New Roman" w:hAnsi="Times New Roman"/>
          <w:sz w:val="28"/>
        </w:rPr>
        <w:t>льная точка 1.1.13</w:t>
      </w:r>
      <w:r>
        <w:rPr>
          <w:rFonts w:ascii="Times New Roman" w:hAnsi="Times New Roman"/>
          <w:sz w:val="28"/>
        </w:rPr>
        <w:t>.);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 xml:space="preserve">6 </w:t>
      </w:r>
      <w:r>
        <w:rPr>
          <w:rFonts w:ascii="Times New Roman" w:hAnsi="Times New Roman"/>
          <w:sz w:val="28"/>
        </w:rPr>
        <w:t>контрольных точек запланировано до конца года.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комплекса процессных мероприятий «</w:t>
      </w:r>
      <w:r>
        <w:rPr>
          <w:rFonts w:ascii="Times New Roman" w:hAnsi="Times New Roman"/>
          <w:sz w:val="28"/>
        </w:rPr>
        <w:t>Социальная интеграция инвалидов и других маломобильных групп населения в общество</w:t>
      </w:r>
      <w:r>
        <w:rPr>
          <w:rFonts w:ascii="Times New Roman" w:hAnsi="Times New Roman"/>
          <w:sz w:val="28"/>
        </w:rPr>
        <w:t>»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финансирование не предусмотрено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комплекса процессных мероприятий «Социальная интеграция инвалидов и других маломобильных групп населения в общество» в 2026 году </w:t>
      </w:r>
      <w:r>
        <w:rPr>
          <w:rFonts w:ascii="Times New Roman" w:hAnsi="Times New Roman"/>
          <w:sz w:val="28"/>
        </w:rPr>
        <w:t>предусмотрено достижение 1 показателя</w:t>
      </w:r>
      <w:r>
        <w:rPr>
          <w:rFonts w:ascii="Times New Roman" w:hAnsi="Times New Roman"/>
          <w:sz w:val="28"/>
        </w:rPr>
        <w:t>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показател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запланировано на конец года, риски </w:t>
      </w:r>
      <w:r>
        <w:rPr>
          <w:rFonts w:ascii="Times New Roman" w:hAnsi="Times New Roman"/>
          <w:sz w:val="28"/>
        </w:rPr>
        <w:t>не достижения</w:t>
      </w:r>
      <w:r>
        <w:rPr>
          <w:rFonts w:ascii="Times New Roman" w:hAnsi="Times New Roman"/>
          <w:sz w:val="28"/>
        </w:rPr>
        <w:t xml:space="preserve"> отсутствуют</w:t>
      </w:r>
      <w:r>
        <w:rPr>
          <w:rFonts w:ascii="Times New Roman" w:hAnsi="Times New Roman"/>
          <w:sz w:val="28"/>
        </w:rPr>
        <w:t>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комплекса процессных мероприятий «</w:t>
      </w:r>
      <w:r>
        <w:rPr>
          <w:rFonts w:ascii="Times New Roman" w:hAnsi="Times New Roman"/>
          <w:sz w:val="28"/>
        </w:rPr>
        <w:t xml:space="preserve">Социальная интеграция </w:t>
      </w:r>
      <w:r>
        <w:rPr>
          <w:rFonts w:ascii="Times New Roman" w:hAnsi="Times New Roman"/>
          <w:sz w:val="28"/>
        </w:rPr>
        <w:t>инвалидов и других маломобильных групп населения в общество</w:t>
      </w:r>
      <w:r>
        <w:rPr>
          <w:rFonts w:ascii="Times New Roman" w:hAnsi="Times New Roman"/>
          <w:sz w:val="28"/>
        </w:rPr>
        <w:t>» в 2026</w:t>
      </w:r>
      <w:r>
        <w:rPr>
          <w:rFonts w:ascii="Times New Roman" w:hAnsi="Times New Roman"/>
          <w:sz w:val="28"/>
        </w:rPr>
        <w:t xml:space="preserve"> году предусмотрено </w:t>
      </w:r>
      <w:r>
        <w:rPr>
          <w:rFonts w:ascii="Times New Roman" w:hAnsi="Times New Roman"/>
          <w:sz w:val="28"/>
        </w:rPr>
        <w:t xml:space="preserve">2 мероприятия (результата), завершение которых запланировано </w:t>
      </w:r>
      <w:r>
        <w:rPr>
          <w:rFonts w:ascii="Times New Roman" w:hAnsi="Times New Roman"/>
          <w:sz w:val="28"/>
        </w:rPr>
        <w:t>на конец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задач комплекса процессных мероприятий «</w:t>
      </w:r>
      <w:r>
        <w:rPr>
          <w:rFonts w:ascii="Times New Roman" w:hAnsi="Times New Roman"/>
          <w:sz w:val="28"/>
        </w:rPr>
        <w:t xml:space="preserve">Социальная интеграция </w:t>
      </w:r>
      <w:r>
        <w:rPr>
          <w:rFonts w:ascii="Times New Roman" w:hAnsi="Times New Roman"/>
          <w:sz w:val="28"/>
        </w:rPr>
        <w:t>инвалидов и других маломобильных групп населения в общество</w:t>
      </w:r>
      <w:r>
        <w:rPr>
          <w:rFonts w:ascii="Times New Roman" w:hAnsi="Times New Roman"/>
          <w:sz w:val="28"/>
        </w:rPr>
        <w:t xml:space="preserve">» оценивается </w:t>
      </w:r>
      <w:r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контрольных точек.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Достижение </w:t>
      </w:r>
      <w:r>
        <w:rPr>
          <w:rFonts w:ascii="Times New Roman" w:hAnsi="Times New Roman"/>
          <w:sz w:val="28"/>
        </w:rPr>
        <w:t xml:space="preserve">9 </w:t>
      </w:r>
      <w:r>
        <w:rPr>
          <w:rFonts w:ascii="Times New Roman" w:hAnsi="Times New Roman"/>
          <w:sz w:val="28"/>
        </w:rPr>
        <w:t>контрольных точек запланировано до конца года.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анализа исполнения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не установлено несоблюдение сроков исполнения мероприятий (результатов) и достижения показателей ввиду того, что достижение мероприятий и показателей запланировано </w:t>
      </w:r>
      <w:r>
        <w:rPr>
          <w:rFonts w:ascii="Times New Roman" w:hAnsi="Times New Roman"/>
          <w:sz w:val="28"/>
        </w:rPr>
        <w:t>на конец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года.</w:t>
      </w:r>
    </w:p>
    <w:sectPr>
      <w:headerReference r:id="rId1" w:type="default"/>
      <w:pgSz w:h="16848" w:orient="portrait" w:w="11908"/>
      <w:pgMar w:bottom="549" w:footer="283" w:gutter="0" w:header="283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1000000">
    <w:pPr>
      <w:pStyle w:val="Style_1"/>
      <w:widowControl w:val="1"/>
      <w:ind/>
      <w:jc w:val="center"/>
      <w:rPr>
        <w:rFonts w:ascii="Times New Roman" w:hAnsi="Times New Roman"/>
      </w:rPr>
    </w:pPr>
  </w:p>
  <w:p w14:paraId="03000000">
    <w:pPr>
      <w:pStyle w:val="Style_1"/>
      <w:widowControl w:val="1"/>
      <w:tabs>
        <w:tab w:leader="none" w:pos="4677" w:val="clear"/>
        <w:tab w:leader="none" w:pos="8490" w:val="left"/>
        <w:tab w:leader="none" w:pos="9355" w:val="clear"/>
      </w:tabs>
      <w:ind/>
    </w:pPr>
    <w:r>
      <w:tab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Знак1"/>
    <w:basedOn w:val="Style_2"/>
    <w:link w:val="Style_3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3_ch" w:type="character">
    <w:name w:val="Знак1"/>
    <w:basedOn w:val="Style_2_ch"/>
    <w:link w:val="Style_3"/>
    <w:rPr>
      <w:rFonts w:ascii="Tahoma" w:hAnsi="Tahoma"/>
      <w:sz w:val="20"/>
    </w:rPr>
  </w:style>
  <w:style w:styleId="Style_4" w:type="paragraph">
    <w:name w:val="toc 2"/>
    <w:next w:val="Style_2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2"/>
    <w:link w:val="Style_8_ch"/>
    <w:pPr>
      <w:widowControl w:val="1"/>
      <w:ind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ConsPlusTitle"/>
    <w:link w:val="Style_9_ch"/>
    <w:pPr>
      <w:widowControl w:val="0"/>
      <w:ind/>
    </w:pPr>
    <w:rPr>
      <w:b w:val="1"/>
      <w:sz w:val="22"/>
    </w:rPr>
  </w:style>
  <w:style w:styleId="Style_9_ch" w:type="character">
    <w:name w:val="ConsPlusTitle"/>
    <w:link w:val="Style_9"/>
    <w:rPr>
      <w:b w:val="1"/>
      <w:sz w:val="22"/>
    </w:rPr>
  </w:style>
  <w:style w:styleId="Style_10" w:type="paragraph">
    <w:name w:val="hgkelc"/>
    <w:basedOn w:val="Style_11"/>
    <w:link w:val="Style_10_ch"/>
  </w:style>
  <w:style w:styleId="Style_10_ch" w:type="character">
    <w:name w:val="hgkelc"/>
    <w:basedOn w:val="Style_11_ch"/>
    <w:link w:val="Style_10"/>
  </w:style>
  <w:style w:styleId="Style_12" w:type="paragraph">
    <w:name w:val="Гиперссылка3"/>
    <w:link w:val="Style_12_ch"/>
    <w:rPr>
      <w:color w:val="0000FF"/>
      <w:u w:val="single"/>
    </w:rPr>
  </w:style>
  <w:style w:styleId="Style_12_ch" w:type="character">
    <w:name w:val="Гиперссылка3"/>
    <w:link w:val="Style_12"/>
    <w:rPr>
      <w:color w:val="0000FF"/>
      <w:u w:val="single"/>
    </w:rPr>
  </w:style>
  <w:style w:styleId="Style_13" w:type="paragraph">
    <w:name w:val="Endnote"/>
    <w:basedOn w:val="Style_2"/>
    <w:link w:val="Style_13_ch"/>
    <w:pPr>
      <w:widowControl w:val="1"/>
      <w:spacing w:after="0" w:line="360" w:lineRule="atLeast"/>
      <w:ind/>
      <w:jc w:val="both"/>
    </w:pPr>
    <w:rPr>
      <w:rFonts w:ascii="Times New Roman" w:hAnsi="Times New Roman"/>
      <w:sz w:val="20"/>
    </w:rPr>
  </w:style>
  <w:style w:styleId="Style_13_ch" w:type="character">
    <w:name w:val="Endnote"/>
    <w:basedOn w:val="Style_2_ch"/>
    <w:link w:val="Style_13"/>
    <w:rPr>
      <w:rFonts w:ascii="Times New Roman" w:hAnsi="Times New Roman"/>
      <w:sz w:val="20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widowControl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4_ch" w:type="character">
    <w:name w:val="heading 3"/>
    <w:basedOn w:val="Style_2_ch"/>
    <w:link w:val="Style_14"/>
    <w:rPr>
      <w:rFonts w:ascii="Cambria" w:hAnsi="Cambria"/>
      <w:b w:val="1"/>
      <w:sz w:val="26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ConsPlusNormal"/>
    <w:link w:val="Style_16_ch"/>
    <w:pPr>
      <w:widowControl w:val="0"/>
      <w:ind/>
    </w:pPr>
    <w:rPr>
      <w:sz w:val="22"/>
    </w:rPr>
  </w:style>
  <w:style w:styleId="Style_16_ch" w:type="character">
    <w:name w:val="ConsPlusNormal"/>
    <w:link w:val="Style_16"/>
    <w:rPr>
      <w:sz w:val="22"/>
    </w:rPr>
  </w:style>
  <w:style w:styleId="Style_17" w:type="paragraph">
    <w:name w:val="Обычный1"/>
    <w:link w:val="Style_17_ch"/>
    <w:rPr>
      <w:sz w:val="22"/>
    </w:rPr>
  </w:style>
  <w:style w:styleId="Style_17_ch" w:type="character">
    <w:name w:val="Обычный1"/>
    <w:link w:val="Style_17"/>
    <w:rPr>
      <w:sz w:val="22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ConsPlusCell"/>
    <w:link w:val="Style_19_ch"/>
    <w:pPr>
      <w:widowControl w:val="0"/>
      <w:ind/>
    </w:pPr>
    <w:rPr>
      <w:sz w:val="22"/>
    </w:rPr>
  </w:style>
  <w:style w:styleId="Style_19_ch" w:type="character">
    <w:name w:val="ConsPlusCell"/>
    <w:link w:val="Style_19"/>
    <w:rPr>
      <w:sz w:val="22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Нормальный (таблица)"/>
    <w:basedOn w:val="Style_2"/>
    <w:next w:val="Style_2"/>
    <w:link w:val="Style_21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21_ch" w:type="character">
    <w:name w:val="Нормальный (таблица)"/>
    <w:basedOn w:val="Style_2_ch"/>
    <w:link w:val="Style_21"/>
    <w:rPr>
      <w:rFonts w:ascii="Arial" w:hAnsi="Arial"/>
      <w:sz w:val="24"/>
    </w:rPr>
  </w:style>
  <w:style w:styleId="Style_22" w:type="paragraph">
    <w:name w:val="Символ сноски"/>
    <w:link w:val="Style_22_ch"/>
  </w:style>
  <w:style w:styleId="Style_22_ch" w:type="character">
    <w:name w:val="Символ сноски"/>
    <w:link w:val="Style_22"/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4" w:type="paragraph">
    <w:name w:val="Гиперссылка4"/>
    <w:link w:val="Style_24_ch"/>
    <w:rPr>
      <w:color w:val="0000FF"/>
      <w:u w:val="single"/>
    </w:rPr>
  </w:style>
  <w:style w:styleId="Style_24_ch" w:type="character">
    <w:name w:val="Гиперссылка4"/>
    <w:link w:val="Style_24"/>
    <w:rPr>
      <w:color w:val="0000FF"/>
      <w:u w:val="single"/>
    </w:rPr>
  </w:style>
  <w:style w:styleId="Style_25" w:type="paragraph">
    <w:name w:val="Знак примечания1"/>
    <w:basedOn w:val="Style_20"/>
    <w:link w:val="Style_25_ch"/>
    <w:rPr>
      <w:sz w:val="16"/>
    </w:rPr>
  </w:style>
  <w:style w:styleId="Style_25_ch" w:type="character">
    <w:name w:val="Знак примечания1"/>
    <w:basedOn w:val="Style_20_ch"/>
    <w:link w:val="Style_25"/>
    <w:rPr>
      <w:sz w:val="16"/>
    </w:rPr>
  </w:style>
  <w:style w:styleId="Style_26" w:type="paragraph">
    <w:link w:val="Style_26_ch"/>
    <w:semiHidden w:val="1"/>
    <w:unhideWhenUsed w:val="1"/>
    <w:rPr>
      <w:rFonts w:ascii="Times New Roman" w:hAnsi="Times New Roman"/>
      <w:sz w:val="28"/>
    </w:rPr>
  </w:style>
  <w:style w:styleId="Style_26_ch" w:type="character">
    <w:link w:val="Style_26"/>
    <w:semiHidden w:val="1"/>
    <w:unhideWhenUsed w:val="1"/>
    <w:rPr>
      <w:rFonts w:ascii="Times New Roman" w:hAnsi="Times New Roman"/>
      <w:sz w:val="28"/>
    </w:rPr>
  </w:style>
  <w:style w:styleId="Style_27" w:type="paragraph">
    <w:name w:val="Знак сноски2"/>
    <w:basedOn w:val="Style_23"/>
    <w:link w:val="Style_27_ch"/>
    <w:rPr>
      <w:vertAlign w:val="superscript"/>
    </w:rPr>
  </w:style>
  <w:style w:styleId="Style_27_ch" w:type="character">
    <w:name w:val="Знак сноски2"/>
    <w:basedOn w:val="Style_23_ch"/>
    <w:link w:val="Style_27"/>
    <w:rPr>
      <w:vertAlign w:val="superscript"/>
    </w:rPr>
  </w:style>
  <w:style w:styleId="Style_28" w:type="paragraph">
    <w:name w:val="Основной шрифт абзаца3"/>
    <w:link w:val="Style_28_ch"/>
  </w:style>
  <w:style w:styleId="Style_28_ch" w:type="character">
    <w:name w:val="Основной шрифт абзаца3"/>
    <w:link w:val="Style_28"/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Balloon Text"/>
    <w:basedOn w:val="Style_2"/>
    <w:link w:val="Style_3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2_ch"/>
    <w:link w:val="Style_30"/>
    <w:rPr>
      <w:rFonts w:ascii="Tahoma" w:hAnsi="Tahoma"/>
      <w:sz w:val="16"/>
    </w:rPr>
  </w:style>
  <w:style w:styleId="Style_31" w:type="paragraph">
    <w:name w:val="Основной шрифт абзаца4"/>
    <w:link w:val="Style_31_ch"/>
  </w:style>
  <w:style w:styleId="Style_31_ch" w:type="character">
    <w:name w:val="Основной шрифт абзаца4"/>
    <w:link w:val="Style_31"/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oc 3"/>
    <w:next w:val="Style_2"/>
    <w:link w:val="Style_33_ch"/>
    <w:uiPriority w:val="39"/>
    <w:pPr>
      <w:widowControl w:val="1"/>
      <w:ind w:left="400"/>
    </w:pPr>
    <w:rPr>
      <w:rFonts w:ascii="XO Thames" w:hAnsi="XO Thames"/>
      <w:sz w:val="28"/>
    </w:rPr>
  </w:style>
  <w:style w:styleId="Style_33_ch" w:type="character">
    <w:name w:val="toc 3"/>
    <w:link w:val="Style_33"/>
    <w:rPr>
      <w:rFonts w:ascii="XO Thames" w:hAnsi="XO Thames"/>
      <w:sz w:val="28"/>
    </w:rPr>
  </w:style>
  <w:style w:styleId="Style_34" w:type="paragraph">
    <w:name w:val="Body Text"/>
    <w:basedOn w:val="Style_2"/>
    <w:link w:val="Style_34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34_ch" w:type="character">
    <w:name w:val="Body Text"/>
    <w:basedOn w:val="Style_2_ch"/>
    <w:link w:val="Style_34"/>
    <w:rPr>
      <w:rFonts w:ascii="Times New Roman" w:hAnsi="Times New Roman"/>
      <w:sz w:val="28"/>
    </w:rPr>
  </w:style>
  <w:style w:styleId="Style_35" w:type="paragraph">
    <w:name w:val="Default"/>
    <w:link w:val="Style_35_ch"/>
    <w:rPr>
      <w:rFonts w:ascii="Times New Roman" w:hAnsi="Times New Roman"/>
      <w:sz w:val="24"/>
    </w:rPr>
  </w:style>
  <w:style w:styleId="Style_35_ch" w:type="character">
    <w:name w:val="Default"/>
    <w:link w:val="Style_35"/>
    <w:rPr>
      <w:rFonts w:ascii="Times New Roman" w:hAnsi="Times New Roman"/>
      <w:sz w:val="24"/>
    </w:rPr>
  </w:style>
  <w:style w:styleId="Style_36" w:type="paragraph">
    <w:name w:val="Знак1"/>
    <w:basedOn w:val="Style_2"/>
    <w:link w:val="Style_36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36_ch" w:type="character">
    <w:name w:val="Знак1"/>
    <w:basedOn w:val="Style_2_ch"/>
    <w:link w:val="Style_36"/>
    <w:rPr>
      <w:rFonts w:ascii="Tahoma" w:hAnsi="Tahoma"/>
      <w:sz w:val="20"/>
    </w:rPr>
  </w:style>
  <w:style w:styleId="Style_37" w:type="paragraph">
    <w:name w:val="markedcontent"/>
    <w:link w:val="Style_37_ch"/>
  </w:style>
  <w:style w:styleId="Style_37_ch" w:type="character">
    <w:name w:val="markedcontent"/>
    <w:link w:val="Style_37"/>
  </w:style>
  <w:style w:styleId="Style_38" w:type="paragraph">
    <w:name w:val="Гиперссылка1"/>
    <w:link w:val="Style_38_ch"/>
    <w:rPr>
      <w:color w:val="0000FF"/>
      <w:u w:val="single"/>
    </w:rPr>
  </w:style>
  <w:style w:styleId="Style_38_ch" w:type="character">
    <w:name w:val="Гиперссылка1"/>
    <w:link w:val="Style_38"/>
    <w:rPr>
      <w:color w:val="0000FF"/>
      <w:u w:val="single"/>
    </w:rPr>
  </w:style>
  <w:style w:styleId="Style_39" w:type="paragraph">
    <w:name w:val="Гиперссылка3"/>
    <w:link w:val="Style_39_ch"/>
    <w:rPr>
      <w:color w:val="0000FF"/>
      <w:u w:val="single"/>
    </w:rPr>
  </w:style>
  <w:style w:styleId="Style_39_ch" w:type="character">
    <w:name w:val="Гиперссылка3"/>
    <w:link w:val="Style_39"/>
    <w:rPr>
      <w:color w:val="0000FF"/>
      <w:u w:val="single"/>
    </w:rPr>
  </w:style>
  <w:style w:styleId="Style_40" w:type="paragraph">
    <w:name w:val="heading 5"/>
    <w:next w:val="Style_2"/>
    <w:link w:val="Style_4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0_ch" w:type="character">
    <w:name w:val="heading 5"/>
    <w:link w:val="Style_40"/>
    <w:rPr>
      <w:rFonts w:ascii="XO Thames" w:hAnsi="XO Thames"/>
      <w:b w:val="1"/>
      <w:sz w:val="22"/>
    </w:rPr>
  </w:style>
  <w:style w:styleId="Style_41" w:type="paragraph">
    <w:name w:val="Footnote"/>
    <w:basedOn w:val="Style_2"/>
    <w:link w:val="Style_41_ch"/>
    <w:pPr>
      <w:widowControl w:val="1"/>
      <w:spacing w:after="160" w:line="264" w:lineRule="auto"/>
      <w:ind/>
    </w:pPr>
    <w:rPr>
      <w:sz w:val="20"/>
    </w:rPr>
  </w:style>
  <w:style w:styleId="Style_41_ch" w:type="character">
    <w:name w:val="Footnote"/>
    <w:basedOn w:val="Style_2_ch"/>
    <w:link w:val="Style_41"/>
    <w:rPr>
      <w:sz w:val="20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42" w:type="paragraph">
    <w:name w:val="Обычный1"/>
    <w:link w:val="Style_42_ch"/>
    <w:rPr>
      <w:sz w:val="22"/>
    </w:rPr>
  </w:style>
  <w:style w:styleId="Style_42_ch" w:type="character">
    <w:name w:val="Обычный1"/>
    <w:link w:val="Style_42"/>
    <w:rPr>
      <w:sz w:val="22"/>
    </w:rPr>
  </w:style>
  <w:style w:styleId="Style_43" w:type="paragraph">
    <w:name w:val="heading 1"/>
    <w:basedOn w:val="Style_2"/>
    <w:next w:val="Style_2"/>
    <w:link w:val="Style_43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43_ch" w:type="character">
    <w:name w:val="heading 1"/>
    <w:basedOn w:val="Style_2_ch"/>
    <w:link w:val="Style_43"/>
    <w:rPr>
      <w:rFonts w:ascii="Arial" w:hAnsi="Arial"/>
      <w:b w:val="1"/>
      <w:color w:val="26282F"/>
      <w:sz w:val="24"/>
    </w:rPr>
  </w:style>
  <w:style w:styleId="Style_44" w:type="paragraph">
    <w:name w:val="ConsPlusNonformat"/>
    <w:link w:val="Style_44_ch"/>
    <w:pPr>
      <w:widowControl w:val="0"/>
      <w:ind/>
    </w:pPr>
    <w:rPr>
      <w:rFonts w:ascii="Courier New" w:hAnsi="Courier New"/>
    </w:rPr>
  </w:style>
  <w:style w:styleId="Style_44_ch" w:type="character">
    <w:name w:val="ConsPlusNonformat"/>
    <w:link w:val="Style_44"/>
    <w:rPr>
      <w:rFonts w:ascii="Courier New" w:hAnsi="Courier New"/>
    </w:rPr>
  </w:style>
  <w:style w:styleId="Style_45" w:type="paragraph">
    <w:name w:val="ConsPlusTitlePage"/>
    <w:link w:val="Style_45_ch"/>
    <w:pPr>
      <w:widowControl w:val="0"/>
      <w:ind/>
    </w:pPr>
    <w:rPr>
      <w:rFonts w:ascii="Tahoma" w:hAnsi="Tahoma"/>
    </w:rPr>
  </w:style>
  <w:style w:styleId="Style_45_ch" w:type="character">
    <w:name w:val="ConsPlusTitlePage"/>
    <w:link w:val="Style_45"/>
    <w:rPr>
      <w:rFonts w:ascii="Tahoma" w:hAnsi="Tahoma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basedOn w:val="Style_2"/>
    <w:link w:val="Style_47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47_ch" w:type="character">
    <w:name w:val="Footnote"/>
    <w:basedOn w:val="Style_2_ch"/>
    <w:link w:val="Style_47"/>
    <w:rPr>
      <w:rFonts w:ascii="Times New Roman" w:hAnsi="Times New Roman"/>
      <w:sz w:val="20"/>
    </w:rPr>
  </w:style>
  <w:style w:styleId="Style_48" w:type="paragraph">
    <w:name w:val="Привязка сноски"/>
    <w:link w:val="Style_48_ch"/>
    <w:rPr>
      <w:vertAlign w:val="superscript"/>
    </w:rPr>
  </w:style>
  <w:style w:styleId="Style_48_ch" w:type="character">
    <w:name w:val="Привязка сноски"/>
    <w:link w:val="Style_48"/>
    <w:rPr>
      <w:vertAlign w:val="superscript"/>
    </w:rPr>
  </w:style>
  <w:style w:styleId="Style_49" w:type="paragraph">
    <w:name w:val="toc 1"/>
    <w:next w:val="Style_2"/>
    <w:link w:val="Style_49_ch"/>
    <w:uiPriority w:val="39"/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annotation subject"/>
    <w:basedOn w:val="Style_51"/>
    <w:next w:val="Style_51"/>
    <w:link w:val="Style_50_ch"/>
    <w:rPr>
      <w:b w:val="1"/>
    </w:rPr>
  </w:style>
  <w:style w:styleId="Style_50_ch" w:type="character">
    <w:name w:val="annotation subject"/>
    <w:basedOn w:val="Style_51_ch"/>
    <w:link w:val="Style_50"/>
    <w:rPr>
      <w:b w:val="1"/>
    </w:rPr>
  </w:style>
  <w:style w:styleId="Style_52" w:type="paragraph">
    <w:name w:val="Обычный1"/>
    <w:link w:val="Style_52_ch"/>
    <w:rPr>
      <w:sz w:val="22"/>
    </w:rPr>
  </w:style>
  <w:style w:styleId="Style_52_ch" w:type="character">
    <w:name w:val="Обычный1"/>
    <w:link w:val="Style_52"/>
    <w:rPr>
      <w:sz w:val="22"/>
    </w:rPr>
  </w:style>
  <w:style w:styleId="Style_53" w:type="paragraph">
    <w:name w:val="Header and Footer"/>
    <w:link w:val="Style_53_ch"/>
    <w:pPr>
      <w:widowControl w:val="1"/>
      <w:ind/>
      <w:jc w:val="both"/>
    </w:pPr>
    <w:rPr>
      <w:rFonts w:ascii="XO Thames" w:hAnsi="XO Thames"/>
    </w:rPr>
  </w:style>
  <w:style w:styleId="Style_53_ch" w:type="character">
    <w:name w:val="Header and Footer"/>
    <w:link w:val="Style_53"/>
    <w:rPr>
      <w:rFonts w:ascii="XO Thames" w:hAnsi="XO Thames"/>
    </w:rPr>
  </w:style>
  <w:style w:styleId="Style_54" w:type="paragraph">
    <w:name w:val="toc 9"/>
    <w:next w:val="Style_2"/>
    <w:link w:val="Style_54_ch"/>
    <w:uiPriority w:val="39"/>
    <w:pPr>
      <w:widowControl w:val="1"/>
      <w:ind w:left="1600"/>
    </w:pPr>
    <w:rPr>
      <w:rFonts w:ascii="XO Thames" w:hAnsi="XO Thames"/>
      <w:sz w:val="28"/>
    </w:rPr>
  </w:style>
  <w:style w:styleId="Style_54_ch" w:type="character">
    <w:name w:val="toc 9"/>
    <w:link w:val="Style_54"/>
    <w:rPr>
      <w:rFonts w:ascii="XO Thames" w:hAnsi="XO Thames"/>
      <w:sz w:val="28"/>
    </w:rPr>
  </w:style>
  <w:style w:styleId="Style_55" w:type="paragraph">
    <w:name w:val="Знак1_0"/>
    <w:basedOn w:val="Style_2"/>
    <w:link w:val="Style_55_ch"/>
    <w:pPr>
      <w:widowControl w:val="1"/>
      <w:spacing w:afterAutospacing="on" w:beforeAutospacing="on" w:line="240" w:lineRule="auto"/>
      <w:ind/>
    </w:pPr>
    <w:rPr>
      <w:rFonts w:ascii="Tahoma" w:hAnsi="Tahoma"/>
      <w:sz w:val="20"/>
    </w:rPr>
  </w:style>
  <w:style w:styleId="Style_55_ch" w:type="character">
    <w:name w:val="Знак1_0"/>
    <w:basedOn w:val="Style_2_ch"/>
    <w:link w:val="Style_55"/>
    <w:rPr>
      <w:rFonts w:ascii="Tahoma" w:hAnsi="Tahoma"/>
      <w:sz w:val="20"/>
    </w:rPr>
  </w:style>
  <w:style w:styleId="Style_56" w:type="paragraph">
    <w:name w:val="Font Style26"/>
    <w:link w:val="Style_56_ch"/>
    <w:rPr>
      <w:rFonts w:ascii="Times New Roman" w:hAnsi="Times New Roman"/>
      <w:sz w:val="26"/>
    </w:rPr>
  </w:style>
  <w:style w:styleId="Style_56_ch" w:type="character">
    <w:name w:val="Font Style26"/>
    <w:link w:val="Style_56"/>
    <w:rPr>
      <w:rFonts w:ascii="Times New Roman" w:hAnsi="Times New Roman"/>
      <w:sz w:val="26"/>
    </w:rPr>
  </w:style>
  <w:style w:styleId="Style_57" w:type="paragraph">
    <w:name w:val="Обычный1"/>
    <w:link w:val="Style_57_ch"/>
    <w:rPr>
      <w:sz w:val="22"/>
    </w:rPr>
  </w:style>
  <w:style w:styleId="Style_57_ch" w:type="character">
    <w:name w:val="Обычный1"/>
    <w:link w:val="Style_57"/>
    <w:rPr>
      <w:sz w:val="22"/>
    </w:rPr>
  </w:style>
  <w:style w:styleId="Style_58" w:type="paragraph">
    <w:name w:val="toc 8"/>
    <w:next w:val="Style_2"/>
    <w:link w:val="Style_58_ch"/>
    <w:uiPriority w:val="39"/>
    <w:pPr>
      <w:widowControl w:val="1"/>
      <w:ind w:left="1400"/>
    </w:pPr>
    <w:rPr>
      <w:rFonts w:ascii="XO Thames" w:hAnsi="XO Thames"/>
      <w:sz w:val="28"/>
    </w:rPr>
  </w:style>
  <w:style w:styleId="Style_58_ch" w:type="character">
    <w:name w:val="toc 8"/>
    <w:link w:val="Style_58"/>
    <w:rPr>
      <w:rFonts w:ascii="XO Thames" w:hAnsi="XO Thames"/>
      <w:sz w:val="28"/>
    </w:rPr>
  </w:style>
  <w:style w:styleId="Style_59" w:type="paragraph">
    <w:name w:val="Обычный1"/>
    <w:link w:val="Style_59_ch"/>
    <w:rPr>
      <w:sz w:val="22"/>
    </w:rPr>
  </w:style>
  <w:style w:styleId="Style_59_ch" w:type="character">
    <w:name w:val="Обычный1"/>
    <w:link w:val="Style_59"/>
    <w:rPr>
      <w:sz w:val="22"/>
    </w:rPr>
  </w:style>
  <w:style w:styleId="Style_60" w:type="paragraph">
    <w:name w:val="Гиперссылка2"/>
    <w:link w:val="Style_60_ch"/>
    <w:rPr>
      <w:color w:val="0000FF"/>
      <w:u w:val="single"/>
    </w:rPr>
  </w:style>
  <w:style w:styleId="Style_60_ch" w:type="character">
    <w:name w:val="Гиперссылка2"/>
    <w:link w:val="Style_60"/>
    <w:rPr>
      <w:color w:val="0000FF"/>
      <w:u w:val="single"/>
    </w:rPr>
  </w:style>
  <w:style w:styleId="Style_61" w:type="paragraph">
    <w:name w:val="Знак концевой сноски1"/>
    <w:basedOn w:val="Style_20"/>
    <w:link w:val="Style_61_ch"/>
    <w:rPr>
      <w:vertAlign w:val="superscript"/>
    </w:rPr>
  </w:style>
  <w:style w:styleId="Style_61_ch" w:type="character">
    <w:name w:val="Знак концевой сноски1"/>
    <w:basedOn w:val="Style_20_ch"/>
    <w:link w:val="Style_61"/>
    <w:rPr>
      <w:vertAlign w:val="superscript"/>
    </w:rPr>
  </w:style>
  <w:style w:styleId="Style_62" w:type="paragraph">
    <w:name w:val="toc 5"/>
    <w:next w:val="Style_2"/>
    <w:link w:val="Style_62_ch"/>
    <w:uiPriority w:val="39"/>
    <w:pPr>
      <w:widowControl w:val="1"/>
      <w:ind w:left="800"/>
    </w:pPr>
    <w:rPr>
      <w:rFonts w:ascii="XO Thames" w:hAnsi="XO Thames"/>
      <w:sz w:val="28"/>
    </w:rPr>
  </w:style>
  <w:style w:styleId="Style_62_ch" w:type="character">
    <w:name w:val="toc 5"/>
    <w:link w:val="Style_62"/>
    <w:rPr>
      <w:rFonts w:ascii="XO Thames" w:hAnsi="XO Thames"/>
      <w:sz w:val="28"/>
    </w:rPr>
  </w:style>
  <w:style w:styleId="Style_51" w:type="paragraph">
    <w:name w:val="annotation text"/>
    <w:basedOn w:val="Style_2"/>
    <w:link w:val="Style_51_ch"/>
    <w:pPr>
      <w:widowControl w:val="1"/>
      <w:spacing w:after="160" w:line="264" w:lineRule="auto"/>
      <w:ind/>
    </w:pPr>
    <w:rPr>
      <w:sz w:val="20"/>
    </w:rPr>
  </w:style>
  <w:style w:styleId="Style_51_ch" w:type="character">
    <w:name w:val="annotation text"/>
    <w:basedOn w:val="Style_2_ch"/>
    <w:link w:val="Style_51"/>
    <w:rPr>
      <w:sz w:val="20"/>
    </w:rPr>
  </w:style>
  <w:style w:styleId="Style_63" w:type="paragraph">
    <w:name w:val="Table Paragraph"/>
    <w:basedOn w:val="Style_2"/>
    <w:link w:val="Style_63_ch"/>
    <w:pPr>
      <w:widowControl w:val="0"/>
      <w:spacing w:after="0" w:line="240" w:lineRule="auto"/>
      <w:ind/>
    </w:pPr>
    <w:rPr>
      <w:rFonts w:ascii="Times New Roman" w:hAnsi="Times New Roman"/>
    </w:rPr>
  </w:style>
  <w:style w:styleId="Style_63_ch" w:type="character">
    <w:name w:val="Table Paragraph"/>
    <w:basedOn w:val="Style_2_ch"/>
    <w:link w:val="Style_63"/>
    <w:rPr>
      <w:rFonts w:ascii="Times New Roman" w:hAnsi="Times New Roman"/>
    </w:rPr>
  </w:style>
  <w:style w:styleId="Style_64" w:type="paragraph">
    <w:name w:val="footer"/>
    <w:basedOn w:val="Style_2"/>
    <w:link w:val="Style_6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4_ch" w:type="character">
    <w:name w:val="footer"/>
    <w:basedOn w:val="Style_2_ch"/>
    <w:link w:val="Style_64"/>
  </w:style>
  <w:style w:styleId="Style_65" w:type="paragraph">
    <w:name w:val="Subtitle"/>
    <w:next w:val="Style_2"/>
    <w:link w:val="Style_6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5_ch" w:type="character">
    <w:name w:val="Subtitle"/>
    <w:link w:val="Style_65"/>
    <w:rPr>
      <w:rFonts w:ascii="XO Thames" w:hAnsi="XO Thames"/>
      <w:i w:val="1"/>
      <w:sz w:val="24"/>
    </w:rPr>
  </w:style>
  <w:style w:styleId="Style_66" w:type="paragraph">
    <w:name w:val="Знак сноски1"/>
    <w:link w:val="Style_66_ch"/>
    <w:rPr>
      <w:vertAlign w:val="superscript"/>
    </w:rPr>
  </w:style>
  <w:style w:styleId="Style_66_ch" w:type="character">
    <w:name w:val="Знак сноски1"/>
    <w:link w:val="Style_66"/>
    <w:rPr>
      <w:vertAlign w:val="superscript"/>
    </w:rPr>
  </w:style>
  <w:style w:styleId="Style_67" w:type="paragraph">
    <w:name w:val="Основной шрифт абзаца2"/>
    <w:link w:val="Style_67_ch"/>
  </w:style>
  <w:style w:styleId="Style_67_ch" w:type="character">
    <w:name w:val="Основной шрифт абзаца2"/>
    <w:link w:val="Style_67"/>
  </w:style>
  <w:style w:styleId="Style_68" w:type="paragraph">
    <w:name w:val="Title"/>
    <w:next w:val="Style_2"/>
    <w:link w:val="Style_6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8_ch" w:type="character">
    <w:name w:val="Title"/>
    <w:link w:val="Style_68"/>
    <w:rPr>
      <w:rFonts w:ascii="XO Thames" w:hAnsi="XO Thames"/>
      <w:b w:val="1"/>
      <w:caps w:val="1"/>
      <w:sz w:val="40"/>
    </w:rPr>
  </w:style>
  <w:style w:styleId="Style_69" w:type="paragraph">
    <w:name w:val="Normal (Web)"/>
    <w:basedOn w:val="Style_2"/>
    <w:link w:val="Style_69_ch"/>
    <w:pPr>
      <w:widowControl w:val="1"/>
      <w:spacing w:after="30" w:before="30" w:line="240" w:lineRule="auto"/>
      <w:ind/>
    </w:pPr>
    <w:rPr>
      <w:rFonts w:ascii="Times New Roman" w:hAnsi="Times New Roman"/>
      <w:sz w:val="24"/>
    </w:rPr>
  </w:style>
  <w:style w:styleId="Style_69_ch" w:type="character">
    <w:name w:val="Normal (Web)"/>
    <w:basedOn w:val="Style_2_ch"/>
    <w:link w:val="Style_69"/>
    <w:rPr>
      <w:rFonts w:ascii="Times New Roman" w:hAnsi="Times New Roman"/>
      <w:sz w:val="24"/>
    </w:rPr>
  </w:style>
  <w:style w:styleId="Style_70" w:type="paragraph">
    <w:name w:val="heading 4"/>
    <w:next w:val="Style_2"/>
    <w:link w:val="Style_7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71" w:type="paragraph">
    <w:name w:val="Обычный1"/>
    <w:link w:val="Style_71_ch"/>
    <w:rPr>
      <w:sz w:val="22"/>
    </w:rPr>
  </w:style>
  <w:style w:styleId="Style_71_ch" w:type="character">
    <w:name w:val="Обычный1"/>
    <w:link w:val="Style_71"/>
    <w:rPr>
      <w:sz w:val="22"/>
    </w:rPr>
  </w:style>
  <w:style w:styleId="Style_72" w:type="paragraph">
    <w:name w:val="Номер страницы1"/>
    <w:basedOn w:val="Style_20"/>
    <w:link w:val="Style_72_ch"/>
  </w:style>
  <w:style w:styleId="Style_72_ch" w:type="character">
    <w:name w:val="Номер страницы1"/>
    <w:basedOn w:val="Style_20_ch"/>
    <w:link w:val="Style_72"/>
  </w:style>
  <w:style w:styleId="Style_73" w:type="paragraph">
    <w:name w:val="heading 2"/>
    <w:next w:val="Style_2"/>
    <w:link w:val="Style_7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3_ch" w:type="character">
    <w:name w:val="heading 2"/>
    <w:link w:val="Style_73"/>
    <w:rPr>
      <w:rFonts w:ascii="XO Thames" w:hAnsi="XO Thames"/>
      <w:b w:val="1"/>
      <w:sz w:val="28"/>
    </w:rPr>
  </w:style>
  <w:style w:styleId="Style_74" w:type="paragraph">
    <w:name w:val="Гипертекстовая ссылка"/>
    <w:link w:val="Style_74_ch"/>
    <w:rPr>
      <w:color w:val="106BBE"/>
      <w:sz w:val="26"/>
    </w:rPr>
  </w:style>
  <w:style w:styleId="Style_74_ch" w:type="character">
    <w:name w:val="Гипертекстовая ссылка"/>
    <w:link w:val="Style_74"/>
    <w:rPr>
      <w:color w:val="106BBE"/>
      <w:sz w:val="26"/>
    </w:rPr>
  </w:style>
  <w:style w:styleId="Style_75" w:type="paragraph">
    <w:name w:val="Обычный1"/>
    <w:link w:val="Style_75_ch"/>
    <w:rPr>
      <w:sz w:val="22"/>
    </w:rPr>
  </w:style>
  <w:style w:styleId="Style_75_ch" w:type="character">
    <w:name w:val="Обычный1"/>
    <w:link w:val="Style_75"/>
    <w:rPr>
      <w:sz w:val="22"/>
    </w:rPr>
  </w:style>
  <w:style w:styleId="Style_76" w:type="paragraph">
    <w:name w:val="Гиперссылка1"/>
    <w:link w:val="Style_76_ch"/>
    <w:rPr>
      <w:color w:val="0000FF"/>
      <w:u w:val="single"/>
    </w:rPr>
  </w:style>
  <w:style w:styleId="Style_76_ch" w:type="character">
    <w:name w:val="Гиперссылка1"/>
    <w:link w:val="Style_76"/>
    <w:rPr>
      <w:color w:val="0000FF"/>
      <w:u w:val="single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77" w:type="paragraph">
    <w:name w:val="Обычный1"/>
    <w:link w:val="Style_77_ch"/>
    <w:rPr>
      <w:sz w:val="22"/>
    </w:rPr>
  </w:style>
  <w:style w:styleId="Style_77_ch" w:type="character">
    <w:name w:val="Обычный1"/>
    <w:link w:val="Style_77"/>
    <w:rPr>
      <w:sz w:val="22"/>
    </w:rPr>
  </w:style>
  <w:style w:styleId="Style_78" w:type="paragraph">
    <w:name w:val="Гиперссылка3"/>
    <w:link w:val="Style_78_ch"/>
    <w:rPr>
      <w:color w:val="0000FF"/>
      <w:u w:val="single"/>
    </w:rPr>
  </w:style>
  <w:style w:styleId="Style_78_ch" w:type="character">
    <w:name w:val="Гиперссылка3"/>
    <w:link w:val="Style_78"/>
    <w:rPr>
      <w:color w:val="0000FF"/>
      <w:u w:val="single"/>
    </w:rPr>
  </w:style>
  <w:style w:styleId="Style_79" w:type="table">
    <w:name w:val="Сетка таблицы4"/>
    <w:basedOn w:val="Style_80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1" w:type="table">
    <w:name w:val="Сетка таблицы3"/>
    <w:basedOn w:val="Style_80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Сетка таблицы2"/>
    <w:basedOn w:val="Style_80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3" w:type="table">
    <w:name w:val="Table Grid"/>
    <w:basedOn w:val="Style_8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4" w:type="table">
    <w:name w:val="Сетка таблицы14"/>
    <w:basedOn w:val="Style_80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5" w:type="table">
    <w:name w:val="Сетка таблицы21"/>
    <w:basedOn w:val="Style_80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6" w:type="table">
    <w:name w:val="Сетка таблицы1"/>
    <w:basedOn w:val="Style_80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7" w:type="table">
    <w:name w:val="Сетка таблицы11"/>
    <w:basedOn w:val="Style_80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2025-07-01T07:51:00Z</dcterms:created>
  <dcterms:modified xsi:type="dcterms:W3CDTF">2026-04-14T09:18:39Z</dcterms:modified>
</cp:coreProperties>
</file>