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A" w:rsidRPr="00CF336A" w:rsidRDefault="00CF336A" w:rsidP="00CF336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F336A" w:rsidRPr="00CF336A" w:rsidRDefault="00CF336A" w:rsidP="00CF336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F336A" w:rsidRPr="00CF336A" w:rsidRDefault="00CF336A" w:rsidP="00CF336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1033EB">
        <w:rPr>
          <w:rFonts w:ascii="Times New Roman" w:hAnsi="Times New Roman"/>
          <w:color w:val="auto"/>
          <w:sz w:val="28"/>
          <w:szCs w:val="28"/>
          <w:lang w:eastAsia="ar-SA"/>
        </w:rPr>
        <w:t>12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A90F5C">
        <w:rPr>
          <w:rFonts w:ascii="Times New Roman" w:hAnsi="Times New Roman"/>
          <w:color w:val="auto"/>
          <w:sz w:val="28"/>
          <w:szCs w:val="28"/>
          <w:lang w:eastAsia="ar-SA"/>
        </w:rPr>
        <w:t>171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90F5C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90F5C">
        <w:rPr>
          <w:rFonts w:ascii="Times New Roman" w:hAnsi="Times New Roman"/>
          <w:b/>
          <w:sz w:val="28"/>
          <w:szCs w:val="28"/>
        </w:rPr>
        <w:t xml:space="preserve">в приложение № 2 к постановлению 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A90F5C">
        <w:rPr>
          <w:rFonts w:ascii="Times New Roman" w:hAnsi="Times New Roman"/>
          <w:b/>
          <w:sz w:val="28"/>
          <w:szCs w:val="28"/>
        </w:rPr>
        <w:t>Администрации Красносулинского района от 27.08.2012 № 935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В связи с проведенными организационно-штатными мероприятиями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F5C" w:rsidRPr="00A90F5C" w:rsidRDefault="00A90F5C" w:rsidP="00A90F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ПОСТАНОВЛЯЕТ: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27.08.2012 № 935 «О Межведомственной комиссии по защите прав потребителей Красносулинского района», изложив его в редакции согласно приложению к настоящему постановлению.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2. Признать утратившим силу постановление Администрации Красносулинского района от 19.11.2025 № 857 «О внесении изменений в приложение № 2 к постановлению Администрации Красносулинского района от 27.08.2012 № 935».</w:t>
      </w:r>
    </w:p>
    <w:p w:rsidR="00A90F5C" w:rsidRPr="00A90F5C" w:rsidRDefault="00A90F5C" w:rsidP="00A90F5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3. </w:t>
      </w:r>
      <w:proofErr w:type="gramStart"/>
      <w:r w:rsidRPr="00A90F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0F5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A90F5C">
        <w:rPr>
          <w:rFonts w:ascii="Times New Roman" w:hAnsi="Times New Roman"/>
          <w:sz w:val="28"/>
          <w:szCs w:val="28"/>
        </w:rPr>
        <w:t>Салимову</w:t>
      </w:r>
      <w:proofErr w:type="spellEnd"/>
      <w:r w:rsidRPr="00A90F5C">
        <w:rPr>
          <w:rFonts w:ascii="Times New Roman" w:hAnsi="Times New Roman"/>
          <w:sz w:val="28"/>
          <w:szCs w:val="28"/>
        </w:rPr>
        <w:t xml:space="preserve"> В.Н.</w:t>
      </w:r>
    </w:p>
    <w:p w:rsidR="001033EB" w:rsidRPr="00A90F5C" w:rsidRDefault="001033EB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A90F5C" w:rsidRDefault="00CF336A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A90F5C">
        <w:rPr>
          <w:rFonts w:ascii="Times New Roman" w:hAnsi="Times New Roman"/>
          <w:sz w:val="28"/>
          <w:szCs w:val="28"/>
        </w:rPr>
        <w:tab/>
        <w:t>И.С. Кирпичков</w:t>
      </w:r>
    </w:p>
    <w:p w:rsidR="00B14E8E" w:rsidRPr="00A90F5C" w:rsidRDefault="00B14E8E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A90F5C" w:rsidRDefault="00CF336A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Постановление вносит</w:t>
      </w:r>
    </w:p>
    <w:p w:rsidR="007800E4" w:rsidRPr="007800E4" w:rsidRDefault="007800E4" w:rsidP="00780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сектор экономического развития</w:t>
      </w:r>
    </w:p>
    <w:p w:rsidR="007800E4" w:rsidRPr="007800E4" w:rsidRDefault="007800E4" w:rsidP="00780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Управления экономики</w:t>
      </w:r>
    </w:p>
    <w:p w:rsidR="007800E4" w:rsidRPr="007800E4" w:rsidRDefault="007800E4" w:rsidP="004B15AA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800E4" w:rsidRPr="007800E4" w:rsidRDefault="007800E4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к постановлению</w:t>
      </w:r>
    </w:p>
    <w:p w:rsidR="007800E4" w:rsidRPr="007800E4" w:rsidRDefault="007800E4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Администрации</w:t>
      </w:r>
    </w:p>
    <w:p w:rsidR="007800E4" w:rsidRPr="007800E4" w:rsidRDefault="007800E4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7800E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800E4" w:rsidRPr="007800E4" w:rsidRDefault="00A90F5C" w:rsidP="007800E4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12.03.2026 № 171</w:t>
      </w:r>
    </w:p>
    <w:p w:rsidR="007800E4" w:rsidRPr="00A90F5C" w:rsidRDefault="007800E4" w:rsidP="00A90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F5C" w:rsidRPr="00A90F5C" w:rsidRDefault="00A90F5C" w:rsidP="00A90F5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Приложение № 2</w:t>
      </w:r>
    </w:p>
    <w:p w:rsidR="00A90F5C" w:rsidRPr="00A90F5C" w:rsidRDefault="00A90F5C" w:rsidP="00A90F5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к постановлению</w:t>
      </w:r>
    </w:p>
    <w:p w:rsidR="00A90F5C" w:rsidRPr="00A90F5C" w:rsidRDefault="00A90F5C" w:rsidP="00A90F5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Администрации</w:t>
      </w:r>
    </w:p>
    <w:p w:rsidR="00A90F5C" w:rsidRPr="00A90F5C" w:rsidRDefault="00A90F5C" w:rsidP="00A90F5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A90F5C" w:rsidRPr="00A90F5C" w:rsidRDefault="00A90F5C" w:rsidP="00A90F5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от 27.08.2012 № 935</w:t>
      </w:r>
    </w:p>
    <w:p w:rsidR="00A90F5C" w:rsidRPr="00A90F5C" w:rsidRDefault="00A90F5C" w:rsidP="00A90F5C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A90F5C" w:rsidRPr="00A90F5C" w:rsidRDefault="00A90F5C" w:rsidP="00A90F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СОСТАВ</w:t>
      </w:r>
    </w:p>
    <w:p w:rsidR="00A90F5C" w:rsidRPr="00A90F5C" w:rsidRDefault="00A90F5C" w:rsidP="00A90F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межведомственной комиссии по защите прав потребителей</w:t>
      </w:r>
    </w:p>
    <w:p w:rsidR="00A90F5C" w:rsidRPr="00A90F5C" w:rsidRDefault="00A90F5C" w:rsidP="00A90F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A90F5C" w:rsidRPr="00A90F5C" w:rsidRDefault="00A90F5C" w:rsidP="00A90F5C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fff3"/>
        <w:tblW w:w="4953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2131"/>
        <w:gridCol w:w="282"/>
        <w:gridCol w:w="6683"/>
      </w:tblGrid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Салимова</w:t>
            </w:r>
            <w:proofErr w:type="spellEnd"/>
            <w:r w:rsidRPr="00A90F5C">
              <w:rPr>
                <w:rFonts w:ascii="Times New Roman" w:hAnsi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и развития и внутренней политике – председатель комиссии;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– заместитель председателя комиссии;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Пастушенко Жанна Анатольевна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Главный специалист сектора экономического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F5C">
              <w:rPr>
                <w:rFonts w:ascii="Times New Roman" w:hAnsi="Times New Roman"/>
                <w:sz w:val="28"/>
                <w:szCs w:val="28"/>
              </w:rPr>
              <w:t>Управления экономики Администрации Красносулинского района – секретарь комиссии;</w:t>
            </w:r>
          </w:p>
        </w:tc>
      </w:tr>
      <w:tr w:rsidR="00A90F5C" w:rsidRPr="00A90F5C" w:rsidTr="00A90F5C">
        <w:trPr>
          <w:trHeight w:val="20"/>
        </w:trPr>
        <w:tc>
          <w:tcPr>
            <w:tcW w:w="9660" w:type="dxa"/>
            <w:gridSpan w:val="4"/>
            <w:hideMark/>
          </w:tcPr>
          <w:p w:rsidR="00A90F5C" w:rsidRPr="00A90F5C" w:rsidRDefault="00A90F5C" w:rsidP="00A90F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Стальная Наталия Николаевна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Начальник Управления экономики Администрации Красносулинского района Администрации Красносулинского района;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Чернышева Елена</w:t>
            </w:r>
          </w:p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Садовская Татьяна Николаевна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A90F5C">
              <w:rPr>
                <w:rFonts w:ascii="Times New Roman" w:hAnsi="Times New Roman"/>
                <w:sz w:val="28"/>
                <w:szCs w:val="28"/>
              </w:rPr>
              <w:t xml:space="preserve"> по Ростовской области в г. Каменске-Шахтинском, Донецке, Гуково, Зверево, Красном Сулине, Красносулинском, Каменском районах (по согласованию);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Симанкова</w:t>
            </w:r>
            <w:proofErr w:type="spellEnd"/>
            <w:r w:rsidRPr="00A90F5C">
              <w:rPr>
                <w:rFonts w:ascii="Times New Roman" w:hAnsi="Times New Roman"/>
                <w:sz w:val="28"/>
                <w:szCs w:val="28"/>
              </w:rPr>
              <w:t xml:space="preserve"> Нина Георгиевна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Врач-эпидемиолог Красносулинского отделения филиала «Центра гигиены и эпидемиологии в Ростовской области в г. Каменске-Шахтинском» (по согласованию);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Скосарь</w:t>
            </w:r>
            <w:proofErr w:type="spellEnd"/>
            <w:r w:rsidRPr="00A90F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90F5C">
              <w:rPr>
                <w:rFonts w:ascii="Times New Roman" w:hAnsi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A90F5C">
              <w:rPr>
                <w:rFonts w:ascii="Times New Roman" w:hAnsi="Times New Roman"/>
                <w:sz w:val="28"/>
                <w:szCs w:val="28"/>
              </w:rPr>
              <w:t>. начальника территориального отдела по Красносулинскому району Государственного бюджетного учреждения Ростовской области «</w:t>
            </w: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Шахтинская</w:t>
            </w:r>
            <w:proofErr w:type="spellEnd"/>
            <w:r w:rsidRPr="00A90F5C">
              <w:rPr>
                <w:rFonts w:ascii="Times New Roman" w:hAnsi="Times New Roman"/>
                <w:sz w:val="28"/>
                <w:szCs w:val="28"/>
              </w:rPr>
              <w:t xml:space="preserve"> межрайонная станция по борьбе с болезнями животных» (по согласованию);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131" w:type="dxa"/>
            <w:hideMark/>
          </w:tcPr>
          <w:p w:rsidR="00756EF8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Батыщева</w:t>
            </w:r>
            <w:proofErr w:type="spellEnd"/>
            <w:r w:rsidRPr="00A90F5C"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</w:p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Главный специалист отдела организационно-правовой работы Администрации Красносулинского городского поселения (по согласованию);</w:t>
            </w:r>
          </w:p>
        </w:tc>
      </w:tr>
      <w:tr w:rsidR="00A90F5C" w:rsidRPr="00A90F5C" w:rsidTr="00A90F5C">
        <w:trPr>
          <w:trHeight w:val="20"/>
        </w:trPr>
        <w:tc>
          <w:tcPr>
            <w:tcW w:w="563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131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F5C">
              <w:rPr>
                <w:rFonts w:ascii="Times New Roman" w:hAnsi="Times New Roman"/>
                <w:sz w:val="28"/>
                <w:szCs w:val="28"/>
              </w:rPr>
              <w:t>Рябыш</w:t>
            </w:r>
            <w:proofErr w:type="spellEnd"/>
          </w:p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Ольга Станиславовна</w:t>
            </w:r>
          </w:p>
        </w:tc>
        <w:tc>
          <w:tcPr>
            <w:tcW w:w="282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84" w:type="dxa"/>
            <w:hideMark/>
          </w:tcPr>
          <w:p w:rsidR="00A90F5C" w:rsidRPr="00A90F5C" w:rsidRDefault="00A90F5C" w:rsidP="00A90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F5C">
              <w:rPr>
                <w:rFonts w:ascii="Times New Roman" w:hAnsi="Times New Roman"/>
                <w:sz w:val="28"/>
                <w:szCs w:val="28"/>
              </w:rPr>
              <w:t>Общественный представитель по Красносулинскому району Уполномоченного по защите прав предпринимательства при Губернаторе Ростовской области (по согласованию).</w:t>
            </w:r>
          </w:p>
        </w:tc>
      </w:tr>
    </w:tbl>
    <w:p w:rsidR="007800E4" w:rsidRPr="00A90F5C" w:rsidRDefault="007800E4" w:rsidP="00A90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2F60" w:rsidRPr="00A90F5C" w:rsidRDefault="00F82F60" w:rsidP="00A90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0E4" w:rsidRPr="00A90F5C" w:rsidRDefault="007800E4" w:rsidP="00A90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0E4" w:rsidRPr="00A90F5C" w:rsidRDefault="007800E4" w:rsidP="00A90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Управляющий делами</w:t>
      </w:r>
    </w:p>
    <w:p w:rsidR="001033EB" w:rsidRPr="00A90F5C" w:rsidRDefault="007800E4" w:rsidP="00A90F5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Администрации района</w:t>
      </w:r>
      <w:r w:rsidRPr="00A90F5C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1033EB" w:rsidRPr="00A90F5C" w:rsidSect="00A32E71">
      <w:headerReference w:type="default" r:id="rId9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5C" w:rsidRDefault="00A90F5C">
      <w:pPr>
        <w:spacing w:after="0" w:line="240" w:lineRule="auto"/>
      </w:pPr>
      <w:r>
        <w:separator/>
      </w:r>
    </w:p>
  </w:endnote>
  <w:endnote w:type="continuationSeparator" w:id="0">
    <w:p w:rsidR="00A90F5C" w:rsidRDefault="00A9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5C" w:rsidRDefault="00A90F5C">
      <w:pPr>
        <w:spacing w:after="0" w:line="240" w:lineRule="auto"/>
      </w:pPr>
      <w:r>
        <w:separator/>
      </w:r>
    </w:p>
  </w:footnote>
  <w:footnote w:type="continuationSeparator" w:id="0">
    <w:p w:rsidR="00A90F5C" w:rsidRDefault="00A9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5C" w:rsidRPr="00CF336A" w:rsidRDefault="00A90F5C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756EF8">
      <w:rPr>
        <w:rFonts w:ascii="Times New Roman" w:hAnsi="Times New Roman"/>
        <w:noProof/>
        <w:sz w:val="28"/>
        <w:szCs w:val="28"/>
      </w:rPr>
      <w:t>3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E"/>
    <w:rsid w:val="00074E16"/>
    <w:rsid w:val="001033EB"/>
    <w:rsid w:val="001E6EF1"/>
    <w:rsid w:val="003C3F02"/>
    <w:rsid w:val="004A5D0A"/>
    <w:rsid w:val="004B15AA"/>
    <w:rsid w:val="005B1572"/>
    <w:rsid w:val="006E392E"/>
    <w:rsid w:val="007437B4"/>
    <w:rsid w:val="00756EF8"/>
    <w:rsid w:val="007800E4"/>
    <w:rsid w:val="00790EA5"/>
    <w:rsid w:val="00877019"/>
    <w:rsid w:val="008C42E0"/>
    <w:rsid w:val="00903E09"/>
    <w:rsid w:val="00910E90"/>
    <w:rsid w:val="00A32E71"/>
    <w:rsid w:val="00A90F5C"/>
    <w:rsid w:val="00B14E8E"/>
    <w:rsid w:val="00B770F8"/>
    <w:rsid w:val="00C936FF"/>
    <w:rsid w:val="00CF336A"/>
    <w:rsid w:val="00D55CBE"/>
    <w:rsid w:val="00F37FBC"/>
    <w:rsid w:val="00F82F60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2026-03-12T09:53:00Z</cp:lastPrinted>
  <dcterms:created xsi:type="dcterms:W3CDTF">2026-03-12T09:53:00Z</dcterms:created>
  <dcterms:modified xsi:type="dcterms:W3CDTF">2026-03-12T09:53:00Z</dcterms:modified>
</cp:coreProperties>
</file>