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1E" w:rsidRPr="009E7FD5" w:rsidRDefault="00044FCE" w:rsidP="00BC14F2">
      <w:pPr>
        <w:spacing w:after="0" w:line="240" w:lineRule="auto"/>
        <w:ind w:left="425"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E0B1E" w:rsidRPr="009E7FD5">
        <w:rPr>
          <w:rFonts w:ascii="Times New Roman" w:hAnsi="Times New Roman" w:cs="Times New Roman"/>
          <w:b/>
          <w:sz w:val="28"/>
          <w:szCs w:val="28"/>
        </w:rPr>
        <w:t>Администрация Красносулинского района</w:t>
      </w:r>
    </w:p>
    <w:p w:rsidR="002E0B1E" w:rsidRPr="009E7FD5" w:rsidRDefault="00044FCE" w:rsidP="00044F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="002E0B1E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9C08A4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айонн</w:t>
      </w:r>
      <w:r w:rsidR="002E0B1E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="009C08A4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межведомственн</w:t>
      </w:r>
      <w:r w:rsidR="002E0B1E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ая </w:t>
      </w:r>
      <w:r w:rsidR="009C08A4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</w:t>
      </w:r>
      <w:r w:rsidR="002E0B1E" w:rsidRPr="009E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по охране труда</w:t>
      </w:r>
    </w:p>
    <w:p w:rsidR="002E0B1E" w:rsidRPr="009E7FD5" w:rsidRDefault="002E0B1E" w:rsidP="009E7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Pr="009E7FD5" w:rsidRDefault="002E0B1E" w:rsidP="009E7FD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hAnsi="Times New Roman" w:cs="Times New Roman"/>
          <w:sz w:val="28"/>
          <w:szCs w:val="28"/>
        </w:rPr>
        <w:t>«</w:t>
      </w:r>
      <w:r w:rsidR="00B46B99">
        <w:rPr>
          <w:rFonts w:ascii="Times New Roman" w:hAnsi="Times New Roman" w:cs="Times New Roman"/>
          <w:sz w:val="28"/>
          <w:szCs w:val="28"/>
        </w:rPr>
        <w:t>10</w:t>
      </w:r>
      <w:r w:rsidR="00A71EE9">
        <w:rPr>
          <w:rFonts w:ascii="Times New Roman" w:hAnsi="Times New Roman" w:cs="Times New Roman"/>
          <w:sz w:val="28"/>
          <w:szCs w:val="28"/>
        </w:rPr>
        <w:t>»</w:t>
      </w:r>
      <w:r w:rsidR="00206EC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71EE9">
        <w:rPr>
          <w:rFonts w:ascii="Times New Roman" w:hAnsi="Times New Roman" w:cs="Times New Roman"/>
          <w:sz w:val="28"/>
          <w:szCs w:val="28"/>
        </w:rPr>
        <w:t xml:space="preserve"> </w:t>
      </w:r>
      <w:r w:rsidRPr="009E7FD5">
        <w:rPr>
          <w:rFonts w:ascii="Times New Roman" w:hAnsi="Times New Roman" w:cs="Times New Roman"/>
          <w:sz w:val="28"/>
          <w:szCs w:val="28"/>
        </w:rPr>
        <w:t xml:space="preserve"> 20</w:t>
      </w:r>
      <w:r w:rsidR="00A71EE9">
        <w:rPr>
          <w:rFonts w:ascii="Times New Roman" w:hAnsi="Times New Roman" w:cs="Times New Roman"/>
          <w:sz w:val="28"/>
          <w:szCs w:val="28"/>
        </w:rPr>
        <w:t>23</w:t>
      </w:r>
      <w:r w:rsidRPr="009E7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E3885" w:rsidRPr="009E7FD5">
        <w:rPr>
          <w:rFonts w:ascii="Times New Roman" w:hAnsi="Times New Roman" w:cs="Times New Roman"/>
          <w:sz w:val="28"/>
          <w:szCs w:val="28"/>
        </w:rPr>
        <w:t xml:space="preserve">      </w:t>
      </w:r>
      <w:r w:rsidRPr="009E7FD5">
        <w:rPr>
          <w:rFonts w:ascii="Times New Roman" w:hAnsi="Times New Roman" w:cs="Times New Roman"/>
          <w:sz w:val="28"/>
          <w:szCs w:val="28"/>
        </w:rPr>
        <w:t xml:space="preserve"> г. Красный Сулин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0B1E" w:rsidRPr="009E7FD5" w:rsidRDefault="002E0B1E" w:rsidP="009E7FD5">
      <w:pPr>
        <w:spacing w:after="0" w:line="240" w:lineRule="auto"/>
        <w:ind w:left="426"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</w:t>
      </w:r>
      <w:r w:rsidR="0052706E" w:rsidRPr="009E7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</w:p>
    <w:p w:rsidR="002E0B1E" w:rsidRPr="009E7FD5" w:rsidRDefault="002E0B1E" w:rsidP="009E7FD5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06E" w:rsidRPr="009E7FD5" w:rsidRDefault="0052706E" w:rsidP="009E7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D5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804A25" w:rsidRPr="009E7FD5">
        <w:rPr>
          <w:rFonts w:ascii="Times New Roman" w:hAnsi="Times New Roman" w:cs="Times New Roman"/>
          <w:sz w:val="28"/>
          <w:szCs w:val="28"/>
        </w:rPr>
        <w:t>Матвиенко Л.С</w:t>
      </w:r>
      <w:r w:rsidRPr="009E7FD5">
        <w:rPr>
          <w:rFonts w:ascii="Times New Roman" w:hAnsi="Times New Roman" w:cs="Times New Roman"/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52706E" w:rsidRPr="009E7FD5" w:rsidRDefault="0052706E" w:rsidP="009E7F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D5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A71EE9">
        <w:rPr>
          <w:rFonts w:ascii="Times New Roman" w:hAnsi="Times New Roman" w:cs="Times New Roman"/>
          <w:sz w:val="28"/>
          <w:szCs w:val="28"/>
        </w:rPr>
        <w:t>Балов Д.В.</w:t>
      </w:r>
      <w:r w:rsidRPr="009E7FD5">
        <w:rPr>
          <w:rFonts w:ascii="Times New Roman" w:hAnsi="Times New Roman" w:cs="Times New Roman"/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9C08A4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9E7FD5" w:rsidRPr="0014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4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9C08A4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8A4" w:rsidRPr="009E7FD5" w:rsidRDefault="009C08A4" w:rsidP="00A62E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79"/>
      </w:tblGrid>
      <w:tr w:rsidR="00346338" w:rsidRPr="00B90139" w:rsidTr="00346338">
        <w:trPr>
          <w:trHeight w:val="2208"/>
        </w:trPr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338" w:rsidRPr="00346338" w:rsidRDefault="00346338" w:rsidP="00A62E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Анализ состояния охраны труд</w:t>
            </w:r>
            <w:r w:rsidR="00F60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предприятиях Красно</w:t>
            </w:r>
            <w:r w:rsidR="00A71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сулинского района по итогам 2022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346338" w:rsidRPr="00346338" w:rsidRDefault="00346338" w:rsidP="00A62E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Обучение по охране труда и проверка </w:t>
            </w:r>
            <w:proofErr w:type="gramStart"/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 требований охраны труда руководителей</w:t>
            </w:r>
            <w:proofErr w:type="gramEnd"/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специалистов предприятий и учреждений района.</w:t>
            </w:r>
          </w:p>
          <w:p w:rsidR="00346338" w:rsidRDefault="00346338" w:rsidP="00A62E2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финансирова</w:t>
            </w:r>
            <w:r w:rsidR="00A71E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в 2022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из средств Фонда социального страхования 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факторами.</w:t>
            </w:r>
          </w:p>
          <w:p w:rsidR="00143500" w:rsidRPr="00B90139" w:rsidRDefault="00143500" w:rsidP="00A62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7FD5" w:rsidRPr="009E7FD5" w:rsidRDefault="009E7FD5" w:rsidP="00A62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A05" w:rsidRDefault="00D27A05" w:rsidP="00A62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62E2D" w:rsidRPr="009E7FD5" w:rsidRDefault="00A62E2D" w:rsidP="00A62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Pr="009E7FD5" w:rsidRDefault="009C08A4" w:rsidP="00A62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СЛУШАЛИ: Анализ состояния охраны труд</w:t>
      </w:r>
      <w:r w:rsidR="0087413A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предприятиях Красносулинского района по итогам 20</w:t>
      </w:r>
      <w:r w:rsidR="0034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1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08A4" w:rsidRPr="009E7FD5" w:rsidRDefault="009C08A4" w:rsidP="00A62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8A4" w:rsidRDefault="009C08A4" w:rsidP="00A62E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0D461B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7E31" w:rsidRPr="001F7E31" w:rsidRDefault="001F7E31" w:rsidP="001F7E31">
      <w:pPr>
        <w:ind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Матвиенко Л.С. -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Красносулинского района по вопросам социального развития.</w:t>
      </w:r>
    </w:p>
    <w:p w:rsidR="003B0E37" w:rsidRPr="009E7FD5" w:rsidRDefault="003B0E37" w:rsidP="00A62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КОМИССИЯ ОТМЕЧАЕТ:</w:t>
      </w:r>
    </w:p>
    <w:p w:rsidR="008030FC" w:rsidRPr="009E7FD5" w:rsidRDefault="00F35EA5" w:rsidP="00143500">
      <w:pPr>
        <w:pStyle w:val="31"/>
        <w:spacing w:after="0"/>
        <w:ind w:firstLine="709"/>
        <w:contextualSpacing/>
        <w:jc w:val="both"/>
        <w:rPr>
          <w:sz w:val="28"/>
          <w:szCs w:val="28"/>
        </w:rPr>
      </w:pPr>
      <w:r w:rsidRPr="009E7FD5">
        <w:rPr>
          <w:sz w:val="28"/>
          <w:szCs w:val="28"/>
        </w:rPr>
        <w:t xml:space="preserve">В целях исполнения пункта 18.3 Приложения № 1 к протоколу заседания Правительства Ростовской области от 17.02.2016 № 6 и пункта 1.4 Приложения № 7 к протоколу заседания Правительства Ростовской области от 16.11.2016 № 45, Администрацией Красносулинского района проводится работа по мониторингу внедрения в организациях, действующих на территории </w:t>
      </w:r>
      <w:r w:rsidR="00FD3BA3" w:rsidRPr="009E7FD5">
        <w:rPr>
          <w:sz w:val="28"/>
          <w:szCs w:val="28"/>
        </w:rPr>
        <w:t>района</w:t>
      </w:r>
      <w:r w:rsidRPr="009E7FD5">
        <w:rPr>
          <w:sz w:val="28"/>
          <w:szCs w:val="28"/>
        </w:rPr>
        <w:t xml:space="preserve">, программы «Нулевой травматизм». Проведенный мониторинг показал, что на многих предприятиях отсутствует Программа, в некоторых случаях </w:t>
      </w:r>
      <w:r w:rsidR="00FD3BA3" w:rsidRPr="009E7FD5">
        <w:rPr>
          <w:sz w:val="28"/>
          <w:szCs w:val="28"/>
        </w:rPr>
        <w:t>не организованы</w:t>
      </w:r>
      <w:r w:rsidRPr="009E7FD5">
        <w:rPr>
          <w:sz w:val="28"/>
          <w:szCs w:val="28"/>
        </w:rPr>
        <w:t xml:space="preserve"> мероприятия по улучшению условий и охраны труда. </w:t>
      </w:r>
    </w:p>
    <w:p w:rsidR="004E0001" w:rsidRPr="009E7FD5" w:rsidRDefault="004E0001" w:rsidP="009E7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D5">
        <w:rPr>
          <w:rFonts w:ascii="Times New Roman" w:hAnsi="Times New Roman" w:cs="Times New Roman"/>
          <w:sz w:val="28"/>
          <w:szCs w:val="28"/>
        </w:rPr>
        <w:t>Мероприятия по улучшению условий и охраны труда на территории района осуществляются за счет сре</w:t>
      </w:r>
      <w:proofErr w:type="gramStart"/>
      <w:r w:rsidRPr="009E7FD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E7FD5">
        <w:rPr>
          <w:rFonts w:ascii="Times New Roman" w:hAnsi="Times New Roman" w:cs="Times New Roman"/>
          <w:sz w:val="28"/>
          <w:szCs w:val="28"/>
        </w:rPr>
        <w:t>едприятий, согласно постановлени</w:t>
      </w:r>
      <w:r w:rsidR="00FD3BA3" w:rsidRPr="009E7FD5">
        <w:rPr>
          <w:rFonts w:ascii="Times New Roman" w:hAnsi="Times New Roman" w:cs="Times New Roman"/>
          <w:sz w:val="28"/>
          <w:szCs w:val="28"/>
        </w:rPr>
        <w:t>ю</w:t>
      </w:r>
      <w:r w:rsidRPr="009E7FD5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от 01.12.2010 № 989. В 2018 году постановлением Администрации Красносулинского района </w:t>
      </w:r>
      <w:r w:rsidRPr="009E7FD5">
        <w:rPr>
          <w:rFonts w:ascii="Times New Roman" w:hAnsi="Times New Roman" w:cs="Times New Roman"/>
          <w:sz w:val="28"/>
          <w:szCs w:val="28"/>
        </w:rPr>
        <w:lastRenderedPageBreak/>
        <w:t xml:space="preserve">от 30.01.2018 № 59 утверждены  </w:t>
      </w:r>
      <w:r w:rsidRPr="009E7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улучшению условий и охраны труда в Красносулинском районе на 2018-2025 гг.</w:t>
      </w:r>
    </w:p>
    <w:p w:rsidR="000F58A6" w:rsidRDefault="004E0001" w:rsidP="009E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D5">
        <w:rPr>
          <w:rFonts w:ascii="Times New Roman" w:hAnsi="Times New Roman" w:cs="Times New Roman"/>
          <w:sz w:val="28"/>
          <w:szCs w:val="28"/>
        </w:rPr>
        <w:t xml:space="preserve">Каждый  произошедший несчастный случай со смертельным исходом рассматривается с  привлечением руководителя предприятия, на котором произошел несчастный случай,  Председателя Союза работодателей района, Председателя Совета </w:t>
      </w:r>
      <w:r w:rsidR="00DC5248" w:rsidRPr="009E7FD5">
        <w:rPr>
          <w:rFonts w:ascii="Times New Roman" w:hAnsi="Times New Roman" w:cs="Times New Roman"/>
          <w:sz w:val="28"/>
          <w:szCs w:val="28"/>
        </w:rPr>
        <w:t>п</w:t>
      </w:r>
      <w:r w:rsidRPr="009E7FD5">
        <w:rPr>
          <w:rFonts w:ascii="Times New Roman" w:hAnsi="Times New Roman" w:cs="Times New Roman"/>
          <w:sz w:val="28"/>
          <w:szCs w:val="28"/>
        </w:rPr>
        <w:t xml:space="preserve">о координации деятельности первичных профсоюзных организаций Красносулинского района и представителем филиала № 17 ГУ Ростовского регионального отделения фонда социального страхования. В </w:t>
      </w:r>
    </w:p>
    <w:p w:rsidR="009C08A4" w:rsidRDefault="000F58A6" w:rsidP="000F5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E0001" w:rsidRPr="009E7F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на территории Красносулинского района </w:t>
      </w:r>
      <w:r w:rsidR="00346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произошло 7  несчастных случаев: ООО «Красносулинское хлебоприемное предприятие»,</w:t>
      </w:r>
    </w:p>
    <w:p w:rsidR="000F58A6" w:rsidRPr="000F58A6" w:rsidRDefault="000F58A6" w:rsidP="000F5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«ПНК»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ОО «ДОНСКОЙ КАМЕНЬ» ,АО «ДОНСКОЙ АНТРАЦИТ»-2, АО «Новошахтинский завод нефтепродуктов», ГБУ СОН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ПНИ»</w:t>
      </w:r>
    </w:p>
    <w:p w:rsidR="00F35EA5" w:rsidRPr="009E7FD5" w:rsidRDefault="00F35EA5" w:rsidP="009E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8A4" w:rsidRPr="009E7FD5" w:rsidRDefault="009C08A4" w:rsidP="009E7FD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9C08A4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информацию о состоянии охраны труда на предприятиях Красносулинского района за 20</w:t>
      </w:r>
      <w:r w:rsidR="000F5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9C08A4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работу работодателей района в области охраны труда удовлетворительной.</w:t>
      </w:r>
    </w:p>
    <w:p w:rsidR="009C08A4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руководителям 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всех форм собственности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B4F44" w:rsidRPr="009E7FD5">
        <w:rPr>
          <w:rFonts w:ascii="Times New Roman" w:hAnsi="Times New Roman" w:cs="Times New Roman"/>
          <w:sz w:val="28"/>
          <w:szCs w:val="28"/>
        </w:rPr>
        <w:t>г</w:t>
      </w:r>
      <w:r w:rsidR="00D27A05" w:rsidRPr="009E7FD5">
        <w:rPr>
          <w:rFonts w:ascii="Times New Roman" w:hAnsi="Times New Roman" w:cs="Times New Roman"/>
          <w:sz w:val="28"/>
          <w:szCs w:val="28"/>
        </w:rPr>
        <w:t>лавам (администраций) муниципальных образований, входящих  в состав Красносулинского района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7A05" w:rsidRPr="009E7FD5" w:rsidRDefault="009C08A4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9B4F4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A2FF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ринять срочные меры по проведению специальной оценки условий труда 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</w:t>
      </w:r>
      <w:r w:rsidR="000F5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346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A0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году. </w:t>
      </w:r>
    </w:p>
    <w:p w:rsidR="00F35EA5" w:rsidRPr="009E7FD5" w:rsidRDefault="00BD2E59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A41E6" w:rsidRPr="009E7F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E7F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5EA5" w:rsidRPr="009E7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7A4E" w:rsidRPr="009E7FD5">
        <w:rPr>
          <w:rFonts w:ascii="Times New Roman" w:hAnsi="Times New Roman" w:cs="Times New Roman"/>
          <w:sz w:val="28"/>
          <w:szCs w:val="28"/>
        </w:rPr>
        <w:t xml:space="preserve"> </w:t>
      </w:r>
      <w:r w:rsidR="009B4F44" w:rsidRPr="009E7FD5">
        <w:rPr>
          <w:rFonts w:ascii="Times New Roman" w:hAnsi="Times New Roman" w:cs="Times New Roman"/>
          <w:sz w:val="28"/>
          <w:szCs w:val="28"/>
        </w:rPr>
        <w:t>Активизировать работу по внедрению</w:t>
      </w:r>
      <w:r w:rsidR="00CB7A4E" w:rsidRPr="009E7FD5">
        <w:rPr>
          <w:rFonts w:ascii="Times New Roman" w:hAnsi="Times New Roman" w:cs="Times New Roman"/>
          <w:sz w:val="28"/>
          <w:szCs w:val="28"/>
        </w:rPr>
        <w:t xml:space="preserve"> в организациях программ</w:t>
      </w:r>
      <w:r w:rsidR="009B4F44" w:rsidRPr="009E7FD5">
        <w:rPr>
          <w:rFonts w:ascii="Times New Roman" w:hAnsi="Times New Roman" w:cs="Times New Roman"/>
          <w:sz w:val="28"/>
          <w:szCs w:val="28"/>
        </w:rPr>
        <w:t>ы</w:t>
      </w:r>
      <w:r w:rsidR="000020BD" w:rsidRPr="009E7FD5">
        <w:rPr>
          <w:rFonts w:ascii="Times New Roman" w:hAnsi="Times New Roman" w:cs="Times New Roman"/>
          <w:sz w:val="28"/>
          <w:szCs w:val="28"/>
        </w:rPr>
        <w:t xml:space="preserve"> </w:t>
      </w:r>
      <w:r w:rsidR="00CB7A4E" w:rsidRPr="009E7FD5">
        <w:rPr>
          <w:rFonts w:ascii="Times New Roman" w:hAnsi="Times New Roman" w:cs="Times New Roman"/>
          <w:sz w:val="28"/>
          <w:szCs w:val="28"/>
        </w:rPr>
        <w:t>«Нулевой травматизм».</w:t>
      </w:r>
    </w:p>
    <w:p w:rsidR="00956B40" w:rsidRPr="009E7FD5" w:rsidRDefault="00177C40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A41E6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4F4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FF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D42FE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езамедлительно информировать Комиссию о несчастн</w:t>
      </w:r>
      <w:r w:rsidR="000416F0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1D42FE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</w:t>
      </w:r>
      <w:r w:rsidR="000416F0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1D42FE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тяжелыми последствиями и со смертельным исходом. В состав комиссии по расследованию несчастного случая в обязательном порядке включать </w:t>
      </w:r>
      <w:r w:rsidR="009B4F4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  <w:r w:rsidR="001D42FE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Красносулинского района </w:t>
      </w:r>
      <w:r w:rsidR="009B4F4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согласованию).</w:t>
      </w:r>
      <w:r w:rsidR="001D42FE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08B3" w:rsidRPr="009E7FD5" w:rsidRDefault="005908B3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Default="00470C2C" w:rsidP="009E7F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044FCE" w:rsidRPr="009E7FD5" w:rsidRDefault="00044FCE" w:rsidP="009E7F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38" w:rsidRPr="00346338" w:rsidRDefault="009C08A4" w:rsidP="00346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346338" w:rsidRPr="0034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 охране труда и проверка </w:t>
      </w:r>
      <w:proofErr w:type="gramStart"/>
      <w:r w:rsidR="00346338" w:rsidRPr="003463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 требований охраны труда руководителей</w:t>
      </w:r>
      <w:proofErr w:type="gramEnd"/>
      <w:r w:rsidR="00346338" w:rsidRPr="0034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специалистов предприятий и учреждений района.</w:t>
      </w:r>
    </w:p>
    <w:p w:rsidR="00470C2C" w:rsidRPr="009E7FD5" w:rsidRDefault="00470C2C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Pr="009E7FD5" w:rsidRDefault="009C08A4" w:rsidP="0034633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ВЫСТУПИЛИ:</w:t>
      </w:r>
    </w:p>
    <w:p w:rsidR="00706475" w:rsidRPr="009E7FD5" w:rsidRDefault="00D37980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</w:t>
      </w:r>
      <w:r w:rsidR="00706475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отдела социальной политики Администрации Красносулинского района.</w:t>
      </w:r>
    </w:p>
    <w:p w:rsidR="009C08A4" w:rsidRPr="009E7FD5" w:rsidRDefault="00706475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C08A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8A4" w:rsidRPr="009E7FD5" w:rsidRDefault="009C08A4" w:rsidP="0034633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346338" w:rsidRPr="009E7FD5" w:rsidRDefault="00346338" w:rsidP="00346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225 ТК РФ все работники, в том числе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специалисты служб охраны труда, работники, на которых возложены обязанности по организации работы по охране труда, обязаны проходить обучение по охране труда и проверку знаний требований охраны труда в учебном центре, имеющем</w:t>
      </w:r>
      <w:proofErr w:type="gramEnd"/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лицензию на </w:t>
      </w:r>
      <w:proofErr w:type="gramStart"/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уведомление о внесении в реестр аккредитованных организаций, оказывающих услуги по охране труда.          </w:t>
      </w:r>
    </w:p>
    <w:p w:rsidR="00346338" w:rsidRPr="009E7FD5" w:rsidRDefault="00346338" w:rsidP="003463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proofErr w:type="gramStart"/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связи с этим, Администрацией района в течение 20</w:t>
      </w:r>
      <w:r w:rsidR="00404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 были организованы мероприятия по обучению указанных категорий работников </w:t>
      </w:r>
      <w:r w:rsidRPr="009E7F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Частным образовательным учреждением дополнительного профессионального образования Учебным центром «Охрана труда и экология» (лицензия на ведение образовательной деятельности -                          серия 61Л01 № 0004061, </w:t>
      </w:r>
      <w:proofErr w:type="spellStart"/>
      <w:r w:rsidRPr="009E7F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рег</w:t>
      </w:r>
      <w:proofErr w:type="spellEnd"/>
      <w:r w:rsidRPr="009E7F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№ 6416 от 11.08.2016 г., выдана Региональной службой по надзору и контролю в сфере образования Ростовской области).</w:t>
      </w:r>
      <w:proofErr w:type="gramEnd"/>
    </w:p>
    <w:p w:rsidR="00637031" w:rsidRPr="009E7FD5" w:rsidRDefault="00637031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8A4" w:rsidRPr="009E7FD5" w:rsidRDefault="009C08A4" w:rsidP="009E7FD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9C08A4" w:rsidRPr="009E7FD5" w:rsidRDefault="0081774D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</w:t>
      </w:r>
      <w:r w:rsidR="009C08A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информацию докладчик</w:t>
      </w:r>
      <w:r w:rsidR="00DC5248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08A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774D" w:rsidRDefault="0081774D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</w:t>
      </w:r>
      <w:r w:rsidR="009C08A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организаций всех форм собственности района и </w:t>
      </w:r>
      <w:r w:rsidR="00AA1203" w:rsidRPr="009E7FD5">
        <w:rPr>
          <w:rFonts w:ascii="Times New Roman" w:hAnsi="Times New Roman" w:cs="Times New Roman"/>
          <w:sz w:val="28"/>
          <w:szCs w:val="28"/>
        </w:rPr>
        <w:t>г</w:t>
      </w:r>
      <w:r w:rsidRPr="009E7FD5">
        <w:rPr>
          <w:rFonts w:ascii="Times New Roman" w:hAnsi="Times New Roman" w:cs="Times New Roman"/>
          <w:sz w:val="28"/>
          <w:szCs w:val="28"/>
        </w:rPr>
        <w:t>лавам (администраций) муниципальных образований, входящих  в состав Красносулинского района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принимать </w:t>
      </w:r>
      <w:r w:rsidR="00B36DDA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Всероссийских, региональных и муниципальных конкурсах по охране труда.</w:t>
      </w:r>
    </w:p>
    <w:p w:rsidR="00044FCE" w:rsidRPr="009E7FD5" w:rsidRDefault="00044FCE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Default="00470C2C" w:rsidP="001F7E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044FCE" w:rsidRPr="009E7FD5" w:rsidRDefault="00044FCE" w:rsidP="001F7E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Pr="009E7FD5" w:rsidRDefault="009C08A4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346338" w:rsidRPr="0034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финансировании в 202</w:t>
      </w:r>
      <w:r w:rsidR="003463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6338" w:rsidRPr="0034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средств Фонда социального страхования 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факторами.</w:t>
      </w:r>
    </w:p>
    <w:p w:rsidR="009C08A4" w:rsidRPr="009E7FD5" w:rsidRDefault="009C08A4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8A4" w:rsidRPr="009E7FD5" w:rsidRDefault="000D461B" w:rsidP="001F7E3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</w:t>
      </w:r>
      <w:r w:rsidR="009C08A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08A4" w:rsidRPr="009E7FD5" w:rsidRDefault="009B4EE7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Балов Д.В.</w:t>
      </w:r>
      <w:r w:rsidR="009C08A4"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социальной политики Администрации Красносулинского района.</w:t>
      </w:r>
    </w:p>
    <w:p w:rsidR="009C08A4" w:rsidRPr="009E7FD5" w:rsidRDefault="009C08A4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08A4" w:rsidRPr="00D05E3E" w:rsidRDefault="009C08A4" w:rsidP="001F7E3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4977A3" w:rsidRDefault="00A562C2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Ассигнования на финансирование предупредительных мер по сокращению </w:t>
      </w:r>
      <w:r w:rsidR="009C08A4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травмами</w:t>
      </w:r>
      <w:r w:rsidR="001A6B55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gramStart"/>
      <w:r w:rsidR="001A6B55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1A6B55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Красный Сулин и Красносулинского района</w:t>
      </w:r>
      <w:r w:rsidR="0049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C08A4" w:rsidRPr="00D05E3E" w:rsidRDefault="004977A3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Выделено</w:t>
      </w:r>
      <w:r w:rsid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01.03.2023</w:t>
      </w:r>
      <w:r w:rsidR="001A6B55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г:</w:t>
      </w:r>
    </w:p>
    <w:p w:rsidR="001A6B55" w:rsidRPr="00D05E3E" w:rsidRDefault="001A6B55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 «Владимировский карьер тугоплавких глин»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106,93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1A6B55" w:rsidRPr="00D05E3E" w:rsidRDefault="001A6B55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«Новошахтинский завод нефтепродуктов»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539,70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1A6B55" w:rsidRPr="00D05E3E" w:rsidRDefault="001A6B55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СОН Р.О. «</w:t>
      </w:r>
      <w:proofErr w:type="spellStart"/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Горненский</w:t>
      </w:r>
      <w:proofErr w:type="spellEnd"/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психоневрологический интернат»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20,00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Pr="00D05E3E" w:rsidRDefault="001A6B55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«Агропромышленная компания «Михайловское»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141,75</w:t>
      </w:r>
      <w:r w:rsidR="007D553F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1A6B55" w:rsidRPr="00D05E3E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Ларта</w:t>
      </w:r>
      <w:proofErr w:type="spellEnd"/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Гласс</w:t>
      </w:r>
      <w:proofErr w:type="spellEnd"/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Ростов» - 400,00 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="001A6B55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553F" w:rsidRPr="00D05E3E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«Глобус»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3038D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20,00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Pr="00D05E3E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«Топаз ЮГ»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46,81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Pr="00D05E3E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Шахтинское</w:t>
      </w:r>
      <w:proofErr w:type="spellEnd"/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97,40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Pr="00D05E3E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«Каскад»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130,00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Pr="00D05E3E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«ЮГ-НРУД»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89,42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Default="007D553F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 ООО «</w:t>
      </w:r>
      <w:proofErr w:type="spellStart"/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ЗаводТехно</w:t>
      </w:r>
      <w:proofErr w:type="spellEnd"/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Красный Сулин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185,00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1F7E31" w:rsidRPr="00D05E3E" w:rsidRDefault="001F7E31" w:rsidP="001F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F81" w:rsidRPr="00D05E3E" w:rsidRDefault="003B2F81" w:rsidP="003B2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общую сумму – </w:t>
      </w:r>
      <w:r w:rsidR="008954A2"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1 777,01</w:t>
      </w: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7D553F" w:rsidRPr="00D05E3E" w:rsidRDefault="007D553F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8A4" w:rsidRPr="00D05E3E" w:rsidRDefault="009C08A4" w:rsidP="009E7FD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:rsidR="003B2F81" w:rsidRDefault="003B2F81" w:rsidP="003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к сведению информацию докладчика.</w:t>
      </w:r>
    </w:p>
    <w:p w:rsidR="00AB472F" w:rsidRDefault="00AB472F" w:rsidP="003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2F" w:rsidRDefault="00AB472F" w:rsidP="003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E7" w:rsidRDefault="009B4EE7" w:rsidP="003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EE7" w:rsidRPr="00D05E3E" w:rsidRDefault="009B4EE7" w:rsidP="003B2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FD5" w:rsidRPr="009E7FD5" w:rsidRDefault="009E7FD5" w:rsidP="009E7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496" w:rsidRPr="009E7FD5" w:rsidRDefault="008A1496" w:rsidP="009E7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3190"/>
        <w:gridCol w:w="3084"/>
      </w:tblGrid>
      <w:tr w:rsidR="005C5907" w:rsidRPr="009E7FD5" w:rsidTr="006A1663">
        <w:tc>
          <w:tcPr>
            <w:tcW w:w="2373" w:type="dxa"/>
          </w:tcPr>
          <w:p w:rsidR="005C5907" w:rsidRPr="009E7FD5" w:rsidRDefault="005C5907" w:rsidP="009E7FD5">
            <w:pPr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FD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C5907" w:rsidRPr="009E7FD5" w:rsidRDefault="005C5907" w:rsidP="009E7FD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</w:tcPr>
          <w:p w:rsidR="005C5907" w:rsidRPr="009E7FD5" w:rsidRDefault="009E7FD5" w:rsidP="009E7FD5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FD5">
              <w:rPr>
                <w:rFonts w:ascii="Times New Roman" w:hAnsi="Times New Roman" w:cs="Times New Roman"/>
                <w:sz w:val="28"/>
                <w:szCs w:val="28"/>
              </w:rPr>
              <w:t>Л.С. Матвиенко</w:t>
            </w:r>
          </w:p>
        </w:tc>
      </w:tr>
      <w:tr w:rsidR="005C5907" w:rsidRPr="009E7FD5" w:rsidTr="006A1663">
        <w:tc>
          <w:tcPr>
            <w:tcW w:w="2373" w:type="dxa"/>
          </w:tcPr>
          <w:p w:rsidR="005C5907" w:rsidRPr="009E7FD5" w:rsidRDefault="005C5907" w:rsidP="009E7FD5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C5907" w:rsidRPr="009E7FD5" w:rsidRDefault="005C5907" w:rsidP="009E7FD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</w:tcPr>
          <w:p w:rsidR="005C5907" w:rsidRPr="009E7FD5" w:rsidRDefault="005C5907" w:rsidP="009E7FD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907" w:rsidRPr="009E7FD5" w:rsidTr="006A1663">
        <w:tc>
          <w:tcPr>
            <w:tcW w:w="2373" w:type="dxa"/>
          </w:tcPr>
          <w:p w:rsidR="005C5907" w:rsidRPr="009E7FD5" w:rsidRDefault="005C5907" w:rsidP="009E7FD5">
            <w:pPr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FD5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C5907" w:rsidRPr="009E7FD5" w:rsidRDefault="005C5907" w:rsidP="009E7FD5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4" w:type="dxa"/>
          </w:tcPr>
          <w:p w:rsidR="005C5907" w:rsidRPr="009E7FD5" w:rsidRDefault="009402F3" w:rsidP="009E7FD5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Балов Д.В.</w:t>
            </w:r>
          </w:p>
        </w:tc>
      </w:tr>
    </w:tbl>
    <w:p w:rsidR="005908B3" w:rsidRPr="009E7FD5" w:rsidRDefault="005908B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7FD5" w:rsidRPr="009E7FD5" w:rsidRDefault="009E7FD5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2F81" w:rsidRDefault="003B2F81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1F7E3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02F3" w:rsidRDefault="009402F3" w:rsidP="009B4EE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2F81" w:rsidRDefault="003B2F81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70AB" w:rsidRPr="009E7FD5" w:rsidRDefault="00C170AB" w:rsidP="009E7F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FD5">
        <w:rPr>
          <w:rFonts w:ascii="Times New Roman" w:hAnsi="Times New Roman" w:cs="Times New Roman"/>
          <w:b/>
          <w:sz w:val="28"/>
          <w:szCs w:val="28"/>
        </w:rPr>
        <w:t>СПИСОК ПРИСУТСТВУЮЩИХ</w:t>
      </w:r>
    </w:p>
    <w:p w:rsidR="00C170AB" w:rsidRPr="009E7FD5" w:rsidRDefault="00C170AB" w:rsidP="009E7FD5">
      <w:pPr>
        <w:spacing w:after="0" w:line="240" w:lineRule="auto"/>
        <w:ind w:left="42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E7FD5">
        <w:rPr>
          <w:rFonts w:ascii="Times New Roman" w:hAnsi="Times New Roman" w:cs="Times New Roman"/>
          <w:b/>
          <w:sz w:val="28"/>
          <w:szCs w:val="28"/>
        </w:rPr>
        <w:t xml:space="preserve">на заседании </w:t>
      </w:r>
      <w:r w:rsidRPr="009E7FD5">
        <w:rPr>
          <w:rFonts w:ascii="Times New Roman" w:eastAsia="Calibri" w:hAnsi="Times New Roman" w:cs="Times New Roman"/>
          <w:b/>
          <w:sz w:val="28"/>
          <w:szCs w:val="28"/>
        </w:rPr>
        <w:t>районной межведомственной комиссии</w:t>
      </w:r>
    </w:p>
    <w:p w:rsidR="00C170AB" w:rsidRPr="009E7FD5" w:rsidRDefault="00C170AB" w:rsidP="009E7FD5">
      <w:pPr>
        <w:spacing w:after="0" w:line="240" w:lineRule="auto"/>
        <w:ind w:left="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7FD5">
        <w:rPr>
          <w:rFonts w:ascii="Times New Roman" w:eastAsia="Calibri" w:hAnsi="Times New Roman" w:cs="Times New Roman"/>
          <w:b/>
          <w:sz w:val="28"/>
          <w:szCs w:val="28"/>
        </w:rPr>
        <w:t>по охране труда</w:t>
      </w:r>
      <w:r w:rsidRPr="009E7FD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562C2">
        <w:rPr>
          <w:rFonts w:ascii="Times New Roman" w:hAnsi="Times New Roman" w:cs="Times New Roman"/>
          <w:b/>
          <w:sz w:val="28"/>
          <w:szCs w:val="28"/>
        </w:rPr>
        <w:t>11.03.2022</w:t>
      </w:r>
    </w:p>
    <w:p w:rsidR="00C170AB" w:rsidRPr="009E7FD5" w:rsidRDefault="00C170AB" w:rsidP="009E7FD5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498"/>
        <w:gridCol w:w="452"/>
        <w:gridCol w:w="6122"/>
      </w:tblGrid>
      <w:tr w:rsidR="00C170AB" w:rsidRPr="009E7FD5" w:rsidTr="006A1663">
        <w:tc>
          <w:tcPr>
            <w:tcW w:w="2525" w:type="dxa"/>
          </w:tcPr>
          <w:p w:rsidR="00C170AB" w:rsidRPr="009E7FD5" w:rsidRDefault="009E7FD5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                          Красносулинского района по вопросам                           социального развития, председатель комиссии;</w:t>
            </w:r>
          </w:p>
        </w:tc>
      </w:tr>
      <w:tr w:rsidR="00C170AB" w:rsidRPr="009E7FD5" w:rsidTr="006A1663">
        <w:tc>
          <w:tcPr>
            <w:tcW w:w="2525" w:type="dxa"/>
          </w:tcPr>
          <w:p w:rsidR="00C170AB" w:rsidRPr="009E7FD5" w:rsidRDefault="00A562C2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Стальная Н.Н.</w:t>
            </w:r>
          </w:p>
        </w:tc>
        <w:tc>
          <w:tcPr>
            <w:tcW w:w="310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      заместитель председателя комиссии;</w:t>
            </w:r>
          </w:p>
        </w:tc>
      </w:tr>
      <w:tr w:rsidR="00C170AB" w:rsidRPr="009E7FD5" w:rsidTr="006A1663">
        <w:tc>
          <w:tcPr>
            <w:tcW w:w="2525" w:type="dxa"/>
          </w:tcPr>
          <w:p w:rsidR="00C170AB" w:rsidRPr="009E7FD5" w:rsidRDefault="009402F3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социальной политики                Администрации Красносулинского района,                   секретарь комиссии;</w:t>
            </w:r>
          </w:p>
        </w:tc>
      </w:tr>
    </w:tbl>
    <w:p w:rsidR="00C170AB" w:rsidRPr="009E7FD5" w:rsidRDefault="00C170AB" w:rsidP="009E7FD5">
      <w:pPr>
        <w:tabs>
          <w:tab w:val="left" w:pos="5658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FD5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tbl>
      <w:tblPr>
        <w:tblW w:w="9072" w:type="dxa"/>
        <w:tblInd w:w="108" w:type="dxa"/>
        <w:tblLayout w:type="fixed"/>
        <w:tblLook w:val="04A0"/>
      </w:tblPr>
      <w:tblGrid>
        <w:gridCol w:w="2552"/>
        <w:gridCol w:w="283"/>
        <w:gridCol w:w="6237"/>
      </w:tblGrid>
      <w:tr w:rsidR="00C170AB" w:rsidRPr="009E7FD5" w:rsidTr="006A1663">
        <w:tc>
          <w:tcPr>
            <w:tcW w:w="2552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Солощенко</w:t>
            </w:r>
            <w:proofErr w:type="spellEnd"/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83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филиала № 17 Государственного                       учреждения Ростовского регионального                           отделения фонда социального страхования РФ;</w:t>
            </w:r>
          </w:p>
        </w:tc>
      </w:tr>
      <w:tr w:rsidR="00C170AB" w:rsidRPr="009E7FD5" w:rsidTr="006A1663">
        <w:tc>
          <w:tcPr>
            <w:tcW w:w="2552" w:type="dxa"/>
          </w:tcPr>
          <w:p w:rsidR="00C170AB" w:rsidRPr="009E7FD5" w:rsidRDefault="00A562C2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Петренко Р.С.</w:t>
            </w:r>
          </w:p>
        </w:tc>
        <w:tc>
          <w:tcPr>
            <w:tcW w:w="283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отделения надзорной деятельности по Красносулинскому району, Управления                           надзорной деятельности Главного Управления МЧС России по Ростовской области;                              </w:t>
            </w:r>
          </w:p>
        </w:tc>
      </w:tr>
      <w:tr w:rsidR="00C170AB" w:rsidRPr="009E7FD5" w:rsidTr="006A1663">
        <w:tc>
          <w:tcPr>
            <w:tcW w:w="2552" w:type="dxa"/>
          </w:tcPr>
          <w:p w:rsidR="00C170AB" w:rsidRPr="009E7FD5" w:rsidRDefault="00A562C2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Иванкова А.С.</w:t>
            </w:r>
          </w:p>
        </w:tc>
        <w:tc>
          <w:tcPr>
            <w:tcW w:w="283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сельского хозяйства Администрации  Красносулинского района;</w:t>
            </w:r>
          </w:p>
        </w:tc>
      </w:tr>
      <w:tr w:rsidR="00C170AB" w:rsidRPr="009E7FD5" w:rsidTr="006A1663">
        <w:tc>
          <w:tcPr>
            <w:tcW w:w="2552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Крошенкова</w:t>
            </w:r>
            <w:proofErr w:type="spellEnd"/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283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Союза работодателей                            Красносулинского района;</w:t>
            </w:r>
          </w:p>
        </w:tc>
      </w:tr>
      <w:tr w:rsidR="00C170AB" w:rsidRPr="009E7FD5" w:rsidTr="006A1663">
        <w:tc>
          <w:tcPr>
            <w:tcW w:w="2552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Черноусова Н.В.</w:t>
            </w:r>
          </w:p>
        </w:tc>
        <w:tc>
          <w:tcPr>
            <w:tcW w:w="283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C170AB" w:rsidRPr="009E7FD5" w:rsidRDefault="00C170AB" w:rsidP="009E7FD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7FD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по координации                         деятельности первичных профсоюзных                       организаций Красносулинского района</w:t>
            </w:r>
            <w:r w:rsidR="009B4E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C170AB" w:rsidRPr="009E7FD5" w:rsidRDefault="00C170AB" w:rsidP="009E7FD5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C170AB" w:rsidRPr="009E7FD5" w:rsidRDefault="00C170AB" w:rsidP="009B4EE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  <w:sectPr w:rsidR="00C170AB" w:rsidRPr="009E7FD5" w:rsidSect="005908B3">
          <w:pgSz w:w="11906" w:h="16838"/>
          <w:pgMar w:top="567" w:right="851" w:bottom="426" w:left="1701" w:header="709" w:footer="709" w:gutter="0"/>
          <w:cols w:space="708"/>
          <w:docGrid w:linePitch="360"/>
        </w:sectPr>
      </w:pPr>
    </w:p>
    <w:p w:rsidR="005C5907" w:rsidRPr="009E7FD5" w:rsidRDefault="005C5907" w:rsidP="009B4EE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5C5907" w:rsidRPr="009E7FD5" w:rsidSect="00356242">
      <w:pgSz w:w="16838" w:h="11906" w:orient="landscape"/>
      <w:pgMar w:top="709" w:right="567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CE5" w:rsidRDefault="00B13CE5" w:rsidP="00A62E2D">
      <w:pPr>
        <w:spacing w:after="0" w:line="240" w:lineRule="auto"/>
      </w:pPr>
      <w:r>
        <w:separator/>
      </w:r>
    </w:p>
  </w:endnote>
  <w:endnote w:type="continuationSeparator" w:id="0">
    <w:p w:rsidR="00B13CE5" w:rsidRDefault="00B13CE5" w:rsidP="00A6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CE5" w:rsidRDefault="00B13CE5" w:rsidP="00A62E2D">
      <w:pPr>
        <w:spacing w:after="0" w:line="240" w:lineRule="auto"/>
      </w:pPr>
      <w:r>
        <w:separator/>
      </w:r>
    </w:p>
  </w:footnote>
  <w:footnote w:type="continuationSeparator" w:id="0">
    <w:p w:rsidR="00B13CE5" w:rsidRDefault="00B13CE5" w:rsidP="00A6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C4E"/>
    <w:multiLevelType w:val="hybridMultilevel"/>
    <w:tmpl w:val="A6FED548"/>
    <w:lvl w:ilvl="0" w:tplc="EE1C50D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F93"/>
    <w:rsid w:val="000020BD"/>
    <w:rsid w:val="00025568"/>
    <w:rsid w:val="000416F0"/>
    <w:rsid w:val="00044FCE"/>
    <w:rsid w:val="000802AF"/>
    <w:rsid w:val="00086892"/>
    <w:rsid w:val="000B1B46"/>
    <w:rsid w:val="000C3618"/>
    <w:rsid w:val="000D18B2"/>
    <w:rsid w:val="000D461B"/>
    <w:rsid w:val="000F11F3"/>
    <w:rsid w:val="000F505E"/>
    <w:rsid w:val="000F58A6"/>
    <w:rsid w:val="000F67A9"/>
    <w:rsid w:val="000F6ACB"/>
    <w:rsid w:val="001067D8"/>
    <w:rsid w:val="001142F7"/>
    <w:rsid w:val="00123111"/>
    <w:rsid w:val="00143500"/>
    <w:rsid w:val="001555A3"/>
    <w:rsid w:val="001561F8"/>
    <w:rsid w:val="001634F9"/>
    <w:rsid w:val="00177C40"/>
    <w:rsid w:val="00193A44"/>
    <w:rsid w:val="001A6B55"/>
    <w:rsid w:val="001D42FE"/>
    <w:rsid w:val="001E32DC"/>
    <w:rsid w:val="001F151E"/>
    <w:rsid w:val="001F6349"/>
    <w:rsid w:val="001F7E31"/>
    <w:rsid w:val="002031F6"/>
    <w:rsid w:val="00206ECD"/>
    <w:rsid w:val="002273D0"/>
    <w:rsid w:val="00292EB6"/>
    <w:rsid w:val="002A2FF5"/>
    <w:rsid w:val="002B4798"/>
    <w:rsid w:val="002E0B1E"/>
    <w:rsid w:val="00346338"/>
    <w:rsid w:val="00347286"/>
    <w:rsid w:val="00356242"/>
    <w:rsid w:val="00373053"/>
    <w:rsid w:val="003A3A20"/>
    <w:rsid w:val="003B0E37"/>
    <w:rsid w:val="003B2F81"/>
    <w:rsid w:val="003D0ECC"/>
    <w:rsid w:val="004013EE"/>
    <w:rsid w:val="00404AA8"/>
    <w:rsid w:val="0041791D"/>
    <w:rsid w:val="004222D6"/>
    <w:rsid w:val="0043038D"/>
    <w:rsid w:val="004604F2"/>
    <w:rsid w:val="00470C2C"/>
    <w:rsid w:val="00481300"/>
    <w:rsid w:val="00484418"/>
    <w:rsid w:val="004977A3"/>
    <w:rsid w:val="004B467B"/>
    <w:rsid w:val="004B64D5"/>
    <w:rsid w:val="004C7B7B"/>
    <w:rsid w:val="004D016C"/>
    <w:rsid w:val="004E0001"/>
    <w:rsid w:val="004E2D7A"/>
    <w:rsid w:val="004E7767"/>
    <w:rsid w:val="00511441"/>
    <w:rsid w:val="005269E9"/>
    <w:rsid w:val="0052706E"/>
    <w:rsid w:val="00534C08"/>
    <w:rsid w:val="00560998"/>
    <w:rsid w:val="00561F0A"/>
    <w:rsid w:val="005908B3"/>
    <w:rsid w:val="005C5907"/>
    <w:rsid w:val="005D1029"/>
    <w:rsid w:val="006146C0"/>
    <w:rsid w:val="006234F1"/>
    <w:rsid w:val="00632AE2"/>
    <w:rsid w:val="00637031"/>
    <w:rsid w:val="00674E33"/>
    <w:rsid w:val="006C4370"/>
    <w:rsid w:val="006D09F8"/>
    <w:rsid w:val="006E049A"/>
    <w:rsid w:val="006E42DF"/>
    <w:rsid w:val="00706475"/>
    <w:rsid w:val="00711967"/>
    <w:rsid w:val="00730D47"/>
    <w:rsid w:val="0073514B"/>
    <w:rsid w:val="0075350F"/>
    <w:rsid w:val="007542CF"/>
    <w:rsid w:val="007637B5"/>
    <w:rsid w:val="00773CFC"/>
    <w:rsid w:val="00780273"/>
    <w:rsid w:val="007A510C"/>
    <w:rsid w:val="007A54A9"/>
    <w:rsid w:val="007A6071"/>
    <w:rsid w:val="007D4A46"/>
    <w:rsid w:val="007D553F"/>
    <w:rsid w:val="008030FC"/>
    <w:rsid w:val="00804A25"/>
    <w:rsid w:val="0081774D"/>
    <w:rsid w:val="0087413A"/>
    <w:rsid w:val="008954A2"/>
    <w:rsid w:val="008A1496"/>
    <w:rsid w:val="008B6108"/>
    <w:rsid w:val="008B67BF"/>
    <w:rsid w:val="008B6BFD"/>
    <w:rsid w:val="008C5185"/>
    <w:rsid w:val="008C7897"/>
    <w:rsid w:val="008F1C05"/>
    <w:rsid w:val="009145BF"/>
    <w:rsid w:val="009402F3"/>
    <w:rsid w:val="009445B3"/>
    <w:rsid w:val="00945444"/>
    <w:rsid w:val="00956B40"/>
    <w:rsid w:val="0098698A"/>
    <w:rsid w:val="00987541"/>
    <w:rsid w:val="00993D2D"/>
    <w:rsid w:val="009A4F38"/>
    <w:rsid w:val="009B4EE7"/>
    <w:rsid w:val="009B4F44"/>
    <w:rsid w:val="009B7E18"/>
    <w:rsid w:val="009C08A4"/>
    <w:rsid w:val="009C19F0"/>
    <w:rsid w:val="009C3A58"/>
    <w:rsid w:val="009E3885"/>
    <w:rsid w:val="009E7FD5"/>
    <w:rsid w:val="00A2632F"/>
    <w:rsid w:val="00A40011"/>
    <w:rsid w:val="00A562C2"/>
    <w:rsid w:val="00A62E2D"/>
    <w:rsid w:val="00A648B9"/>
    <w:rsid w:val="00A71EE9"/>
    <w:rsid w:val="00A86A6E"/>
    <w:rsid w:val="00AA1203"/>
    <w:rsid w:val="00AB1A5C"/>
    <w:rsid w:val="00AB472F"/>
    <w:rsid w:val="00AD45C2"/>
    <w:rsid w:val="00AE7ED2"/>
    <w:rsid w:val="00B007E8"/>
    <w:rsid w:val="00B1027B"/>
    <w:rsid w:val="00B13CE5"/>
    <w:rsid w:val="00B17665"/>
    <w:rsid w:val="00B20EE9"/>
    <w:rsid w:val="00B218D9"/>
    <w:rsid w:val="00B342BE"/>
    <w:rsid w:val="00B343E5"/>
    <w:rsid w:val="00B36DDA"/>
    <w:rsid w:val="00B46B99"/>
    <w:rsid w:val="00B615FB"/>
    <w:rsid w:val="00B84062"/>
    <w:rsid w:val="00B90112"/>
    <w:rsid w:val="00BA753A"/>
    <w:rsid w:val="00BC14F2"/>
    <w:rsid w:val="00BD2E59"/>
    <w:rsid w:val="00BE45FF"/>
    <w:rsid w:val="00C170AB"/>
    <w:rsid w:val="00CA377B"/>
    <w:rsid w:val="00CB2D6F"/>
    <w:rsid w:val="00CB7181"/>
    <w:rsid w:val="00CB7A4E"/>
    <w:rsid w:val="00CC27D4"/>
    <w:rsid w:val="00CE485F"/>
    <w:rsid w:val="00D05E3E"/>
    <w:rsid w:val="00D27A05"/>
    <w:rsid w:val="00D37980"/>
    <w:rsid w:val="00D6362E"/>
    <w:rsid w:val="00DC357D"/>
    <w:rsid w:val="00DC5248"/>
    <w:rsid w:val="00DE7799"/>
    <w:rsid w:val="00DE7835"/>
    <w:rsid w:val="00DF7AC5"/>
    <w:rsid w:val="00E52757"/>
    <w:rsid w:val="00E57CBD"/>
    <w:rsid w:val="00E6640B"/>
    <w:rsid w:val="00E815C8"/>
    <w:rsid w:val="00E83735"/>
    <w:rsid w:val="00EB3EC0"/>
    <w:rsid w:val="00EC0F29"/>
    <w:rsid w:val="00EC26E8"/>
    <w:rsid w:val="00F02791"/>
    <w:rsid w:val="00F35EA5"/>
    <w:rsid w:val="00F465F9"/>
    <w:rsid w:val="00F606B9"/>
    <w:rsid w:val="00F74F74"/>
    <w:rsid w:val="00FA41E6"/>
    <w:rsid w:val="00FC18FB"/>
    <w:rsid w:val="00FC1C12"/>
    <w:rsid w:val="00FC2F93"/>
    <w:rsid w:val="00FC59B4"/>
    <w:rsid w:val="00FD28F1"/>
    <w:rsid w:val="00FD3BA3"/>
    <w:rsid w:val="00FE6729"/>
    <w:rsid w:val="00FF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E8"/>
  </w:style>
  <w:style w:type="paragraph" w:styleId="1">
    <w:name w:val="heading 1"/>
    <w:basedOn w:val="a"/>
    <w:next w:val="a"/>
    <w:link w:val="10"/>
    <w:qFormat/>
    <w:rsid w:val="008B610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B61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6108"/>
    <w:pPr>
      <w:keepNext/>
      <w:spacing w:after="0" w:line="240" w:lineRule="auto"/>
      <w:ind w:firstLine="851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C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C08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B61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610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61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615FB"/>
    <w:pPr>
      <w:ind w:left="720"/>
      <w:contextualSpacing/>
    </w:pPr>
  </w:style>
  <w:style w:type="table" w:styleId="a6">
    <w:name w:val="Table Grid"/>
    <w:basedOn w:val="a1"/>
    <w:uiPriority w:val="59"/>
    <w:rsid w:val="0053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F35E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35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6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E2D"/>
  </w:style>
  <w:style w:type="paragraph" w:styleId="a9">
    <w:name w:val="footer"/>
    <w:basedOn w:val="a"/>
    <w:link w:val="aa"/>
    <w:uiPriority w:val="99"/>
    <w:semiHidden/>
    <w:unhideWhenUsed/>
    <w:rsid w:val="00A6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9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7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42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7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6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4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7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2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07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5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48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51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31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09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88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8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594B5-7FCB-4EBA-8B1D-8A28054E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180</cp:revision>
  <cp:lastPrinted>2023-03-28T12:13:00Z</cp:lastPrinted>
  <dcterms:created xsi:type="dcterms:W3CDTF">2018-03-14T13:10:00Z</dcterms:created>
  <dcterms:modified xsi:type="dcterms:W3CDTF">2023-04-11T12:40:00Z</dcterms:modified>
</cp:coreProperties>
</file>