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422" w:rsidRDefault="001B657D" w:rsidP="001B657D">
      <w:pPr>
        <w:spacing w:line="240" w:lineRule="auto"/>
        <w:jc w:val="both"/>
        <w:rPr>
          <w:rFonts w:ascii="Times New Roman" w:hAnsi="Times New Roman"/>
          <w:sz w:val="28"/>
          <w:szCs w:val="28"/>
        </w:rPr>
      </w:pPr>
      <w:r>
        <w:rPr>
          <w:rFonts w:ascii="Times New Roman" w:hAnsi="Times New Roman"/>
          <w:sz w:val="28"/>
          <w:szCs w:val="28"/>
        </w:rPr>
        <w:t xml:space="preserve">   </w:t>
      </w:r>
      <w:r w:rsidR="00BF1422">
        <w:rPr>
          <w:rFonts w:ascii="Times New Roman" w:hAnsi="Times New Roman"/>
          <w:sz w:val="28"/>
          <w:szCs w:val="28"/>
        </w:rPr>
        <w:t>УПРАВЛЕНИЕ ОБРАЗОВАНИЯ КРАСНОСУЛИНСКОГО РАЙОНА</w:t>
      </w:r>
    </w:p>
    <w:p w:rsidR="00BF1422" w:rsidRPr="00D92427" w:rsidRDefault="00BF1422" w:rsidP="00BF1422">
      <w:pPr>
        <w:spacing w:after="0" w:line="240" w:lineRule="auto"/>
        <w:jc w:val="center"/>
        <w:rPr>
          <w:rFonts w:ascii="Times New Roman" w:hAnsi="Times New Roman"/>
          <w:b/>
          <w:sz w:val="28"/>
          <w:szCs w:val="28"/>
        </w:rPr>
      </w:pPr>
      <w:r w:rsidRPr="00D92427">
        <w:rPr>
          <w:rFonts w:ascii="Times New Roman" w:hAnsi="Times New Roman"/>
          <w:b/>
          <w:sz w:val="28"/>
          <w:szCs w:val="28"/>
        </w:rPr>
        <w:t>ПРОТОКОЛ</w:t>
      </w:r>
    </w:p>
    <w:p w:rsidR="00BF1422" w:rsidRDefault="00BF1422" w:rsidP="00BF1422">
      <w:pPr>
        <w:spacing w:after="0" w:line="240" w:lineRule="auto"/>
        <w:jc w:val="center"/>
        <w:rPr>
          <w:rFonts w:ascii="Times New Roman" w:hAnsi="Times New Roman"/>
          <w:sz w:val="28"/>
          <w:szCs w:val="28"/>
        </w:rPr>
      </w:pPr>
      <w:r>
        <w:rPr>
          <w:rFonts w:ascii="Times New Roman" w:hAnsi="Times New Roman"/>
          <w:sz w:val="28"/>
          <w:szCs w:val="28"/>
        </w:rPr>
        <w:t>заседания методического совета</w:t>
      </w:r>
    </w:p>
    <w:p w:rsidR="00BF1422" w:rsidRDefault="00BF1422" w:rsidP="00BF1422">
      <w:pPr>
        <w:spacing w:after="0" w:line="240" w:lineRule="auto"/>
        <w:jc w:val="center"/>
        <w:rPr>
          <w:rFonts w:ascii="Times New Roman" w:hAnsi="Times New Roman"/>
          <w:sz w:val="28"/>
          <w:szCs w:val="28"/>
        </w:rPr>
      </w:pPr>
    </w:p>
    <w:p w:rsidR="001B657D" w:rsidRDefault="00BF1422" w:rsidP="00BF1422">
      <w:pPr>
        <w:spacing w:after="0" w:line="240" w:lineRule="auto"/>
        <w:jc w:val="both"/>
        <w:rPr>
          <w:rFonts w:ascii="Times New Roman" w:hAnsi="Times New Roman"/>
          <w:sz w:val="28"/>
          <w:szCs w:val="28"/>
        </w:rPr>
      </w:pPr>
      <w:r>
        <w:rPr>
          <w:rFonts w:ascii="Times New Roman" w:hAnsi="Times New Roman"/>
          <w:sz w:val="28"/>
          <w:szCs w:val="28"/>
        </w:rPr>
        <w:t>30 июня 2022 года</w:t>
      </w:r>
    </w:p>
    <w:p w:rsidR="00BF1422" w:rsidRDefault="00BF1422" w:rsidP="00BF1422">
      <w:pPr>
        <w:spacing w:after="0" w:line="240" w:lineRule="auto"/>
        <w:jc w:val="both"/>
        <w:rPr>
          <w:rFonts w:ascii="Times New Roman" w:hAnsi="Times New Roman"/>
          <w:sz w:val="28"/>
          <w:szCs w:val="28"/>
        </w:rPr>
      </w:pPr>
    </w:p>
    <w:p w:rsidR="006438F4" w:rsidRPr="00D92427" w:rsidRDefault="00BF1422" w:rsidP="00BF1422">
      <w:pPr>
        <w:spacing w:after="0" w:line="240" w:lineRule="auto"/>
        <w:jc w:val="both"/>
        <w:rPr>
          <w:rFonts w:ascii="Times New Roman" w:hAnsi="Times New Roman"/>
          <w:b/>
          <w:sz w:val="28"/>
          <w:szCs w:val="28"/>
        </w:rPr>
      </w:pPr>
      <w:r w:rsidRPr="00D92427">
        <w:rPr>
          <w:rFonts w:ascii="Times New Roman" w:hAnsi="Times New Roman"/>
          <w:b/>
          <w:sz w:val="28"/>
          <w:szCs w:val="28"/>
        </w:rPr>
        <w:t xml:space="preserve">  Присутствовали:</w:t>
      </w:r>
    </w:p>
    <w:p w:rsidR="00BF1422" w:rsidRDefault="00BF1422" w:rsidP="00BF1422">
      <w:pPr>
        <w:spacing w:after="0" w:line="240" w:lineRule="auto"/>
        <w:jc w:val="both"/>
        <w:rPr>
          <w:rFonts w:ascii="Times New Roman" w:hAnsi="Times New Roman"/>
          <w:sz w:val="28"/>
          <w:szCs w:val="28"/>
        </w:rPr>
      </w:pPr>
      <w:proofErr w:type="spellStart"/>
      <w:r>
        <w:rPr>
          <w:rFonts w:ascii="Times New Roman" w:hAnsi="Times New Roman"/>
          <w:sz w:val="28"/>
          <w:szCs w:val="28"/>
        </w:rPr>
        <w:t>Дремина</w:t>
      </w:r>
      <w:proofErr w:type="spellEnd"/>
      <w:r>
        <w:rPr>
          <w:rFonts w:ascii="Times New Roman" w:hAnsi="Times New Roman"/>
          <w:sz w:val="28"/>
          <w:szCs w:val="28"/>
        </w:rPr>
        <w:t xml:space="preserve"> М.П., начальник управления образования,</w:t>
      </w:r>
    </w:p>
    <w:p w:rsidR="00BF1422" w:rsidRDefault="00BF1422" w:rsidP="00BF1422">
      <w:pPr>
        <w:spacing w:after="0" w:line="240" w:lineRule="auto"/>
        <w:jc w:val="both"/>
        <w:rPr>
          <w:rFonts w:ascii="Times New Roman" w:hAnsi="Times New Roman"/>
          <w:sz w:val="28"/>
          <w:szCs w:val="28"/>
        </w:rPr>
      </w:pPr>
      <w:proofErr w:type="spellStart"/>
      <w:r>
        <w:rPr>
          <w:rFonts w:ascii="Times New Roman" w:hAnsi="Times New Roman"/>
          <w:sz w:val="28"/>
          <w:szCs w:val="28"/>
        </w:rPr>
        <w:t>Гатаева</w:t>
      </w:r>
      <w:proofErr w:type="spellEnd"/>
      <w:r>
        <w:rPr>
          <w:rFonts w:ascii="Times New Roman" w:hAnsi="Times New Roman"/>
          <w:sz w:val="28"/>
          <w:szCs w:val="28"/>
        </w:rPr>
        <w:t xml:space="preserve"> А.И., ведущий специалист управления образования,</w:t>
      </w:r>
    </w:p>
    <w:p w:rsidR="006438F4" w:rsidRDefault="006438F4" w:rsidP="00BF1422">
      <w:pPr>
        <w:spacing w:after="0" w:line="240" w:lineRule="auto"/>
        <w:jc w:val="both"/>
        <w:rPr>
          <w:rFonts w:ascii="Times New Roman" w:hAnsi="Times New Roman"/>
          <w:sz w:val="28"/>
          <w:szCs w:val="28"/>
        </w:rPr>
      </w:pPr>
      <w:r>
        <w:rPr>
          <w:rFonts w:ascii="Times New Roman" w:hAnsi="Times New Roman"/>
          <w:sz w:val="28"/>
          <w:szCs w:val="28"/>
        </w:rPr>
        <w:t>Тарасевич Л.В., главный специалист управления образования,</w:t>
      </w:r>
    </w:p>
    <w:p w:rsidR="00BF1422" w:rsidRDefault="00BF1422" w:rsidP="00BF1422">
      <w:pPr>
        <w:spacing w:after="0" w:line="240" w:lineRule="auto"/>
        <w:jc w:val="both"/>
        <w:rPr>
          <w:rFonts w:ascii="Times New Roman" w:hAnsi="Times New Roman"/>
          <w:sz w:val="28"/>
          <w:szCs w:val="28"/>
        </w:rPr>
      </w:pPr>
      <w:r>
        <w:rPr>
          <w:rFonts w:ascii="Times New Roman" w:hAnsi="Times New Roman"/>
          <w:sz w:val="28"/>
          <w:szCs w:val="28"/>
        </w:rPr>
        <w:t>Фетисова В.А., директор МБУ ИМЦ</w:t>
      </w:r>
      <w:r w:rsidR="006438F4">
        <w:rPr>
          <w:rFonts w:ascii="Times New Roman" w:hAnsi="Times New Roman"/>
          <w:sz w:val="28"/>
          <w:szCs w:val="28"/>
        </w:rPr>
        <w:t>,</w:t>
      </w:r>
    </w:p>
    <w:p w:rsidR="006438F4" w:rsidRDefault="006438F4" w:rsidP="00BF1422">
      <w:pPr>
        <w:spacing w:after="0" w:line="240" w:lineRule="auto"/>
        <w:jc w:val="both"/>
        <w:rPr>
          <w:rFonts w:ascii="Times New Roman" w:hAnsi="Times New Roman"/>
          <w:sz w:val="28"/>
          <w:szCs w:val="28"/>
        </w:rPr>
      </w:pPr>
      <w:r>
        <w:rPr>
          <w:rFonts w:ascii="Times New Roman" w:hAnsi="Times New Roman"/>
          <w:sz w:val="28"/>
          <w:szCs w:val="28"/>
        </w:rPr>
        <w:t>Романенко О.В., методист МБУ ИМЦ,</w:t>
      </w:r>
    </w:p>
    <w:p w:rsidR="006438F4" w:rsidRDefault="006438F4" w:rsidP="00BF1422">
      <w:pPr>
        <w:spacing w:after="0" w:line="240" w:lineRule="auto"/>
        <w:jc w:val="both"/>
        <w:rPr>
          <w:rFonts w:ascii="Times New Roman" w:hAnsi="Times New Roman"/>
          <w:sz w:val="28"/>
          <w:szCs w:val="28"/>
        </w:rPr>
      </w:pPr>
      <w:r>
        <w:rPr>
          <w:rFonts w:ascii="Times New Roman" w:hAnsi="Times New Roman"/>
          <w:sz w:val="28"/>
          <w:szCs w:val="28"/>
        </w:rPr>
        <w:t>Марченко Л.А., методист МБУИМЦ.</w:t>
      </w:r>
    </w:p>
    <w:p w:rsidR="003A12B3" w:rsidRDefault="003A12B3" w:rsidP="00BF1422">
      <w:pPr>
        <w:spacing w:after="0" w:line="240" w:lineRule="auto"/>
        <w:jc w:val="both"/>
        <w:rPr>
          <w:rFonts w:ascii="Times New Roman" w:hAnsi="Times New Roman"/>
          <w:sz w:val="28"/>
          <w:szCs w:val="28"/>
        </w:rPr>
      </w:pPr>
    </w:p>
    <w:p w:rsidR="006438F4" w:rsidRPr="00D92427" w:rsidRDefault="006438F4" w:rsidP="006438F4">
      <w:pPr>
        <w:spacing w:after="0" w:line="240" w:lineRule="auto"/>
        <w:jc w:val="center"/>
        <w:rPr>
          <w:rFonts w:ascii="Times New Roman" w:hAnsi="Times New Roman"/>
          <w:b/>
          <w:sz w:val="28"/>
          <w:szCs w:val="28"/>
        </w:rPr>
      </w:pPr>
      <w:r w:rsidRPr="00D92427">
        <w:rPr>
          <w:rFonts w:ascii="Times New Roman" w:hAnsi="Times New Roman"/>
          <w:b/>
          <w:sz w:val="28"/>
          <w:szCs w:val="28"/>
        </w:rPr>
        <w:t>Повестка дня:</w:t>
      </w:r>
    </w:p>
    <w:p w:rsidR="006438F4" w:rsidRDefault="006438F4" w:rsidP="006438F4">
      <w:pPr>
        <w:pStyle w:val="a3"/>
        <w:numPr>
          <w:ilvl w:val="0"/>
          <w:numId w:val="1"/>
        </w:numPr>
        <w:spacing w:after="0" w:line="240" w:lineRule="auto"/>
        <w:ind w:left="0" w:firstLine="360"/>
        <w:jc w:val="both"/>
        <w:rPr>
          <w:rFonts w:ascii="Times New Roman" w:hAnsi="Times New Roman"/>
          <w:sz w:val="28"/>
          <w:szCs w:val="28"/>
        </w:rPr>
      </w:pPr>
      <w:r>
        <w:rPr>
          <w:rFonts w:ascii="Times New Roman" w:hAnsi="Times New Roman"/>
          <w:sz w:val="28"/>
          <w:szCs w:val="28"/>
        </w:rPr>
        <w:t>О реализации мер по развитию цифровой образовательной среды дополнительного профессионального образования педагогических работников.</w:t>
      </w:r>
    </w:p>
    <w:p w:rsidR="00D92427" w:rsidRPr="003A12B3" w:rsidRDefault="003F7916" w:rsidP="003A12B3">
      <w:pPr>
        <w:pStyle w:val="a3"/>
        <w:numPr>
          <w:ilvl w:val="0"/>
          <w:numId w:val="1"/>
        </w:numPr>
        <w:spacing w:after="0" w:line="240" w:lineRule="auto"/>
        <w:ind w:left="0" w:firstLine="360"/>
        <w:jc w:val="both"/>
        <w:rPr>
          <w:rFonts w:ascii="Times New Roman" w:hAnsi="Times New Roman"/>
          <w:sz w:val="28"/>
          <w:szCs w:val="28"/>
        </w:rPr>
      </w:pPr>
      <w:r>
        <w:rPr>
          <w:rFonts w:ascii="Times New Roman" w:hAnsi="Times New Roman"/>
          <w:sz w:val="28"/>
          <w:szCs w:val="28"/>
        </w:rPr>
        <w:t xml:space="preserve"> О повышении квалификации педагогических работников и управленческих кадров системы образования </w:t>
      </w:r>
      <w:proofErr w:type="spellStart"/>
      <w:r>
        <w:rPr>
          <w:rFonts w:ascii="Times New Roman" w:hAnsi="Times New Roman"/>
          <w:sz w:val="28"/>
          <w:szCs w:val="28"/>
        </w:rPr>
        <w:t>Красносулинского</w:t>
      </w:r>
      <w:proofErr w:type="spellEnd"/>
      <w:r>
        <w:rPr>
          <w:rFonts w:ascii="Times New Roman" w:hAnsi="Times New Roman"/>
          <w:sz w:val="28"/>
          <w:szCs w:val="28"/>
        </w:rPr>
        <w:t xml:space="preserve"> района </w:t>
      </w:r>
      <w:r w:rsidR="002D71EC">
        <w:rPr>
          <w:rFonts w:ascii="Times New Roman" w:hAnsi="Times New Roman"/>
          <w:sz w:val="28"/>
          <w:szCs w:val="28"/>
        </w:rPr>
        <w:t>по обновленным дополнительным профессиональным  программам.</w:t>
      </w:r>
    </w:p>
    <w:p w:rsidR="00D92427" w:rsidRDefault="00D92427" w:rsidP="002D71EC">
      <w:pPr>
        <w:spacing w:after="0" w:line="240" w:lineRule="auto"/>
        <w:jc w:val="both"/>
        <w:rPr>
          <w:rFonts w:ascii="Times New Roman" w:hAnsi="Times New Roman"/>
          <w:sz w:val="28"/>
          <w:szCs w:val="28"/>
        </w:rPr>
      </w:pPr>
      <w:r w:rsidRPr="00D92427">
        <w:rPr>
          <w:rFonts w:ascii="Times New Roman" w:hAnsi="Times New Roman"/>
          <w:b/>
          <w:sz w:val="28"/>
          <w:szCs w:val="28"/>
        </w:rPr>
        <w:t>Голосовали</w:t>
      </w:r>
      <w:r>
        <w:rPr>
          <w:rFonts w:ascii="Times New Roman" w:hAnsi="Times New Roman"/>
          <w:sz w:val="28"/>
          <w:szCs w:val="28"/>
        </w:rPr>
        <w:t>: за – 6, против – 0, воздержались – 0.</w:t>
      </w:r>
    </w:p>
    <w:p w:rsidR="003A12B3" w:rsidRDefault="003A12B3" w:rsidP="002D71EC">
      <w:pPr>
        <w:spacing w:after="0" w:line="240" w:lineRule="auto"/>
        <w:jc w:val="both"/>
        <w:rPr>
          <w:rFonts w:ascii="Times New Roman" w:hAnsi="Times New Roman"/>
          <w:sz w:val="28"/>
          <w:szCs w:val="28"/>
        </w:rPr>
      </w:pPr>
    </w:p>
    <w:p w:rsidR="001B657D" w:rsidRDefault="003F7916" w:rsidP="00D92427">
      <w:pPr>
        <w:spacing w:after="0" w:line="240" w:lineRule="auto"/>
        <w:jc w:val="both"/>
        <w:rPr>
          <w:rFonts w:ascii="Times New Roman" w:hAnsi="Times New Roman"/>
          <w:sz w:val="28"/>
          <w:szCs w:val="28"/>
        </w:rPr>
      </w:pPr>
      <w:r w:rsidRPr="002E1007">
        <w:rPr>
          <w:rFonts w:ascii="Times New Roman" w:hAnsi="Times New Roman"/>
          <w:b/>
          <w:sz w:val="28"/>
          <w:szCs w:val="28"/>
        </w:rPr>
        <w:t>Слушали</w:t>
      </w:r>
      <w:r w:rsidR="00D92427" w:rsidRPr="002E1007">
        <w:rPr>
          <w:rFonts w:ascii="Times New Roman" w:hAnsi="Times New Roman"/>
          <w:b/>
          <w:sz w:val="28"/>
          <w:szCs w:val="28"/>
        </w:rPr>
        <w:t xml:space="preserve"> </w:t>
      </w:r>
      <w:r>
        <w:rPr>
          <w:rFonts w:ascii="Times New Roman" w:hAnsi="Times New Roman"/>
          <w:sz w:val="28"/>
          <w:szCs w:val="28"/>
        </w:rPr>
        <w:t>п</w:t>
      </w:r>
      <w:r w:rsidR="00D92427">
        <w:rPr>
          <w:rFonts w:ascii="Times New Roman" w:hAnsi="Times New Roman"/>
          <w:sz w:val="28"/>
          <w:szCs w:val="28"/>
        </w:rPr>
        <w:t xml:space="preserve">о </w:t>
      </w:r>
      <w:r>
        <w:rPr>
          <w:rFonts w:ascii="Times New Roman" w:hAnsi="Times New Roman"/>
          <w:sz w:val="28"/>
          <w:szCs w:val="28"/>
        </w:rPr>
        <w:t>первому вопросу</w:t>
      </w:r>
      <w:r w:rsidR="002E1007">
        <w:rPr>
          <w:rFonts w:ascii="Times New Roman" w:hAnsi="Times New Roman"/>
          <w:sz w:val="28"/>
          <w:szCs w:val="28"/>
        </w:rPr>
        <w:t>:</w:t>
      </w:r>
      <w:r w:rsidR="00D92427">
        <w:rPr>
          <w:rFonts w:ascii="Times New Roman" w:hAnsi="Times New Roman"/>
          <w:sz w:val="28"/>
          <w:szCs w:val="28"/>
        </w:rPr>
        <w:t xml:space="preserve">  методиста МБУ ИМЦ Марченко Л.А., которая ознакомила с результатам</w:t>
      </w:r>
      <w:r w:rsidR="00896C2A">
        <w:rPr>
          <w:rFonts w:ascii="Times New Roman" w:hAnsi="Times New Roman"/>
          <w:sz w:val="28"/>
          <w:szCs w:val="28"/>
        </w:rPr>
        <w:t xml:space="preserve">и по реализации мер по развитию </w:t>
      </w:r>
      <w:r w:rsidR="00D92427">
        <w:rPr>
          <w:rFonts w:ascii="Times New Roman" w:hAnsi="Times New Roman"/>
          <w:sz w:val="28"/>
          <w:szCs w:val="28"/>
        </w:rPr>
        <w:t>цифровой образовательной среды в ОО в 2021- 2022 учебном году.</w:t>
      </w:r>
    </w:p>
    <w:p w:rsidR="001D3BEB" w:rsidRDefault="001D3BEB" w:rsidP="00D92427">
      <w:pPr>
        <w:spacing w:after="0" w:line="240" w:lineRule="auto"/>
        <w:jc w:val="both"/>
        <w:rPr>
          <w:rFonts w:ascii="Times New Roman" w:hAnsi="Times New Roman"/>
          <w:sz w:val="28"/>
          <w:szCs w:val="28"/>
        </w:rPr>
      </w:pPr>
      <w:r>
        <w:rPr>
          <w:rFonts w:ascii="Times New Roman" w:hAnsi="Times New Roman"/>
          <w:sz w:val="28"/>
          <w:szCs w:val="28"/>
        </w:rPr>
        <w:t xml:space="preserve">     </w:t>
      </w:r>
      <w:r w:rsidRPr="001D3BEB">
        <w:rPr>
          <w:rFonts w:ascii="Times New Roman" w:hAnsi="Times New Roman"/>
          <w:sz w:val="28"/>
          <w:szCs w:val="28"/>
        </w:rPr>
        <w:t xml:space="preserve">В сентябре 2021 года 90  педагогических работников МБОУ СОШ №6, МБОУ Михайловская СОШ, МБОУ </w:t>
      </w:r>
      <w:proofErr w:type="spellStart"/>
      <w:r w:rsidRPr="001D3BEB">
        <w:rPr>
          <w:rFonts w:ascii="Times New Roman" w:hAnsi="Times New Roman"/>
          <w:sz w:val="28"/>
          <w:szCs w:val="28"/>
        </w:rPr>
        <w:t>Чернецовская</w:t>
      </w:r>
      <w:proofErr w:type="spellEnd"/>
      <w:r w:rsidRPr="001D3BEB">
        <w:rPr>
          <w:rFonts w:ascii="Times New Roman" w:hAnsi="Times New Roman"/>
          <w:sz w:val="28"/>
          <w:szCs w:val="28"/>
        </w:rPr>
        <w:t xml:space="preserve"> СОШ и МБОУ </w:t>
      </w:r>
      <w:proofErr w:type="spellStart"/>
      <w:r w:rsidRPr="001D3BEB">
        <w:rPr>
          <w:rFonts w:ascii="Times New Roman" w:hAnsi="Times New Roman"/>
          <w:sz w:val="28"/>
          <w:szCs w:val="28"/>
        </w:rPr>
        <w:t>Божковская</w:t>
      </w:r>
      <w:proofErr w:type="spellEnd"/>
      <w:r w:rsidRPr="001D3BEB">
        <w:rPr>
          <w:rFonts w:ascii="Times New Roman" w:hAnsi="Times New Roman"/>
          <w:sz w:val="28"/>
          <w:szCs w:val="28"/>
        </w:rPr>
        <w:t xml:space="preserve"> СОШ стали участниками целевой модели цифровой образовательной среды в рамках регионального проекта «Цифровая образовательная среда» и прошли  курсовую переподготовку по проблеме: «Цифровые образовательные ресурсы, онлайн-сервисы и платформы для организации обучения».</w:t>
      </w:r>
    </w:p>
    <w:p w:rsidR="001B657D" w:rsidRDefault="00896C2A" w:rsidP="001B657D">
      <w:pPr>
        <w:spacing w:line="240" w:lineRule="auto"/>
        <w:jc w:val="both"/>
        <w:rPr>
          <w:rFonts w:ascii="Times New Roman" w:hAnsi="Times New Roman"/>
          <w:sz w:val="28"/>
          <w:szCs w:val="28"/>
        </w:rPr>
      </w:pPr>
      <w:r>
        <w:rPr>
          <w:rFonts w:ascii="Times New Roman" w:hAnsi="Times New Roman"/>
          <w:sz w:val="28"/>
          <w:szCs w:val="28"/>
        </w:rPr>
        <w:t xml:space="preserve">   С 01.09.</w:t>
      </w:r>
      <w:r w:rsidR="001B657D">
        <w:rPr>
          <w:rFonts w:ascii="Times New Roman" w:hAnsi="Times New Roman"/>
          <w:sz w:val="28"/>
          <w:szCs w:val="28"/>
        </w:rPr>
        <w:t>2022 год</w:t>
      </w:r>
      <w:r>
        <w:rPr>
          <w:rFonts w:ascii="Times New Roman" w:hAnsi="Times New Roman"/>
          <w:sz w:val="28"/>
          <w:szCs w:val="28"/>
        </w:rPr>
        <w:t>а</w:t>
      </w:r>
      <w:r w:rsidR="00DC456D">
        <w:rPr>
          <w:rFonts w:ascii="Times New Roman" w:hAnsi="Times New Roman"/>
          <w:sz w:val="28"/>
          <w:szCs w:val="28"/>
        </w:rPr>
        <w:t xml:space="preserve">  14 общеобразовательных организаций</w:t>
      </w:r>
      <w:r w:rsidR="001B657D">
        <w:rPr>
          <w:rFonts w:ascii="Times New Roman" w:hAnsi="Times New Roman"/>
          <w:sz w:val="28"/>
          <w:szCs w:val="28"/>
        </w:rPr>
        <w:t xml:space="preserve"> </w:t>
      </w:r>
      <w:proofErr w:type="spellStart"/>
      <w:r w:rsidR="001B657D">
        <w:rPr>
          <w:rFonts w:ascii="Times New Roman" w:hAnsi="Times New Roman"/>
          <w:sz w:val="28"/>
          <w:szCs w:val="28"/>
        </w:rPr>
        <w:t>Красносулинского</w:t>
      </w:r>
      <w:proofErr w:type="spellEnd"/>
      <w:r w:rsidR="00DC456D">
        <w:rPr>
          <w:rFonts w:ascii="Times New Roman" w:hAnsi="Times New Roman"/>
          <w:sz w:val="28"/>
          <w:szCs w:val="28"/>
        </w:rPr>
        <w:t xml:space="preserve"> района станут</w:t>
      </w:r>
      <w:r w:rsidR="001B657D">
        <w:rPr>
          <w:rFonts w:ascii="Times New Roman" w:hAnsi="Times New Roman"/>
          <w:sz w:val="28"/>
          <w:szCs w:val="28"/>
        </w:rPr>
        <w:t xml:space="preserve"> участниками </w:t>
      </w:r>
      <w:r w:rsidR="00DC456D">
        <w:rPr>
          <w:rFonts w:ascii="Times New Roman" w:hAnsi="Times New Roman"/>
          <w:sz w:val="28"/>
          <w:szCs w:val="28"/>
        </w:rPr>
        <w:t xml:space="preserve"> внедрения </w:t>
      </w:r>
      <w:r w:rsidR="001B657D">
        <w:rPr>
          <w:rFonts w:ascii="Times New Roman" w:hAnsi="Times New Roman"/>
          <w:sz w:val="28"/>
          <w:szCs w:val="28"/>
        </w:rPr>
        <w:t>целевой модели цифровой образовательной среды в рамках регионального проекта «Цифровая образовательная среда»</w:t>
      </w:r>
      <w:r w:rsidR="00DC456D">
        <w:rPr>
          <w:rFonts w:ascii="Times New Roman" w:hAnsi="Times New Roman"/>
          <w:sz w:val="28"/>
          <w:szCs w:val="28"/>
        </w:rPr>
        <w:t>. В период с февраля по май   на  базе ГБУ ДПО РО РИПК и ППРО</w:t>
      </w:r>
      <w:r w:rsidR="001B657D">
        <w:rPr>
          <w:rFonts w:ascii="Times New Roman" w:hAnsi="Times New Roman"/>
          <w:sz w:val="28"/>
          <w:szCs w:val="28"/>
        </w:rPr>
        <w:t xml:space="preserve"> </w:t>
      </w:r>
      <w:r w:rsidR="002D71EC">
        <w:rPr>
          <w:rFonts w:ascii="Times New Roman" w:hAnsi="Times New Roman"/>
          <w:sz w:val="28"/>
          <w:szCs w:val="28"/>
        </w:rPr>
        <w:t xml:space="preserve">педагогические работники этих организаций </w:t>
      </w:r>
      <w:r w:rsidR="00DC456D">
        <w:rPr>
          <w:rFonts w:ascii="Times New Roman" w:hAnsi="Times New Roman"/>
          <w:sz w:val="28"/>
          <w:szCs w:val="28"/>
        </w:rPr>
        <w:t xml:space="preserve"> прошли </w:t>
      </w:r>
      <w:proofErr w:type="gramStart"/>
      <w:r w:rsidR="00DC456D">
        <w:rPr>
          <w:rFonts w:ascii="Times New Roman" w:hAnsi="Times New Roman"/>
          <w:sz w:val="28"/>
          <w:szCs w:val="28"/>
        </w:rPr>
        <w:t>обучение</w:t>
      </w:r>
      <w:proofErr w:type="gramEnd"/>
      <w:r w:rsidR="00DC456D">
        <w:rPr>
          <w:rFonts w:ascii="Times New Roman" w:hAnsi="Times New Roman"/>
          <w:sz w:val="28"/>
          <w:szCs w:val="28"/>
        </w:rPr>
        <w:t xml:space="preserve"> по дополнительной профессиональной программе повышения квалификации "Цифровая образовательная среда".</w:t>
      </w:r>
      <w:r w:rsidR="00DC456D" w:rsidRPr="00DC456D">
        <w:rPr>
          <w:rFonts w:ascii="Times New Roman" w:hAnsi="Times New Roman"/>
          <w:sz w:val="28"/>
          <w:szCs w:val="28"/>
        </w:rPr>
        <w:t xml:space="preserve"> </w:t>
      </w:r>
      <w:r w:rsidR="00DC456D">
        <w:rPr>
          <w:rFonts w:ascii="Times New Roman" w:hAnsi="Times New Roman"/>
          <w:sz w:val="28"/>
          <w:szCs w:val="28"/>
        </w:rPr>
        <w:t xml:space="preserve">Основное содержание обучения нацелено на развитие ИКТ – компетенций педагога в сфере создания контента цифровой образовательной среды и организации дистанционного обучения. </w:t>
      </w:r>
      <w:proofErr w:type="gramStart"/>
      <w:r w:rsidR="00DC456D">
        <w:rPr>
          <w:rFonts w:ascii="Times New Roman" w:hAnsi="Times New Roman"/>
          <w:sz w:val="28"/>
          <w:szCs w:val="28"/>
        </w:rPr>
        <w:t xml:space="preserve">Обучение  прошли 295 </w:t>
      </w:r>
      <w:r w:rsidR="001B657D">
        <w:rPr>
          <w:rFonts w:ascii="Times New Roman" w:hAnsi="Times New Roman"/>
          <w:sz w:val="28"/>
          <w:szCs w:val="28"/>
        </w:rPr>
        <w:t xml:space="preserve"> педагоги</w:t>
      </w:r>
      <w:r w:rsidR="00BF1422">
        <w:rPr>
          <w:rFonts w:ascii="Times New Roman" w:hAnsi="Times New Roman"/>
          <w:sz w:val="28"/>
          <w:szCs w:val="28"/>
        </w:rPr>
        <w:t xml:space="preserve">ческих работников из </w:t>
      </w:r>
      <w:r w:rsidR="001B657D">
        <w:rPr>
          <w:rFonts w:ascii="Times New Roman" w:hAnsi="Times New Roman"/>
          <w:sz w:val="28"/>
          <w:szCs w:val="28"/>
        </w:rPr>
        <w:t xml:space="preserve">МБОУ СОШ №2 – 27 чел.; МБОУ </w:t>
      </w:r>
      <w:proofErr w:type="spellStart"/>
      <w:r w:rsidR="001B657D">
        <w:rPr>
          <w:rFonts w:ascii="Times New Roman" w:hAnsi="Times New Roman"/>
          <w:sz w:val="28"/>
          <w:szCs w:val="28"/>
        </w:rPr>
        <w:t>Лиховская</w:t>
      </w:r>
      <w:proofErr w:type="spellEnd"/>
      <w:r w:rsidR="001B657D">
        <w:rPr>
          <w:rFonts w:ascii="Times New Roman" w:hAnsi="Times New Roman"/>
          <w:sz w:val="28"/>
          <w:szCs w:val="28"/>
        </w:rPr>
        <w:t xml:space="preserve"> СОШ – 25 чел.; </w:t>
      </w:r>
      <w:r w:rsidR="001B657D">
        <w:rPr>
          <w:rFonts w:ascii="Times New Roman" w:hAnsi="Times New Roman"/>
          <w:sz w:val="28"/>
          <w:szCs w:val="28"/>
        </w:rPr>
        <w:lastRenderedPageBreak/>
        <w:t xml:space="preserve">МБОУ </w:t>
      </w:r>
      <w:proofErr w:type="spellStart"/>
      <w:r w:rsidR="001B657D">
        <w:rPr>
          <w:rFonts w:ascii="Times New Roman" w:hAnsi="Times New Roman"/>
          <w:sz w:val="28"/>
          <w:szCs w:val="28"/>
        </w:rPr>
        <w:t>Платовская</w:t>
      </w:r>
      <w:proofErr w:type="spellEnd"/>
      <w:r w:rsidR="001B657D">
        <w:rPr>
          <w:rFonts w:ascii="Times New Roman" w:hAnsi="Times New Roman"/>
          <w:sz w:val="28"/>
          <w:szCs w:val="28"/>
        </w:rPr>
        <w:t xml:space="preserve"> СОШ – 18 чел.; МБОУ Первомайская СОШ – 18 чел.; МБОУ </w:t>
      </w:r>
      <w:proofErr w:type="spellStart"/>
      <w:r w:rsidR="001B657D">
        <w:rPr>
          <w:rFonts w:ascii="Times New Roman" w:hAnsi="Times New Roman"/>
          <w:sz w:val="28"/>
          <w:szCs w:val="28"/>
        </w:rPr>
        <w:t>Углеродовская</w:t>
      </w:r>
      <w:proofErr w:type="spellEnd"/>
      <w:r w:rsidR="001B657D">
        <w:rPr>
          <w:rFonts w:ascii="Times New Roman" w:hAnsi="Times New Roman"/>
          <w:sz w:val="28"/>
          <w:szCs w:val="28"/>
        </w:rPr>
        <w:t xml:space="preserve"> СОШ -18 чел.; МБОУ </w:t>
      </w:r>
      <w:proofErr w:type="spellStart"/>
      <w:r w:rsidR="001B657D">
        <w:rPr>
          <w:rFonts w:ascii="Times New Roman" w:hAnsi="Times New Roman"/>
          <w:sz w:val="28"/>
          <w:szCs w:val="28"/>
        </w:rPr>
        <w:t>Комиссаровская</w:t>
      </w:r>
      <w:proofErr w:type="spellEnd"/>
      <w:r w:rsidR="001B657D">
        <w:rPr>
          <w:rFonts w:ascii="Times New Roman" w:hAnsi="Times New Roman"/>
          <w:sz w:val="28"/>
          <w:szCs w:val="28"/>
        </w:rPr>
        <w:t xml:space="preserve"> СОШ – 17 чел.; МБОУ СОШ №22 – 23 чел.; МБОУ СОШ №3 – 20 чел.; МБОУ лицей №7 – 40 чел.; МБОУ СОШ №8 – 15 чел.; МБОУ СОШ №10 – 22</w:t>
      </w:r>
      <w:proofErr w:type="gramEnd"/>
      <w:r w:rsidR="001B657D">
        <w:rPr>
          <w:rFonts w:ascii="Times New Roman" w:hAnsi="Times New Roman"/>
          <w:sz w:val="28"/>
          <w:szCs w:val="28"/>
        </w:rPr>
        <w:t xml:space="preserve"> чел.; МБОУ СОШ №5 – 22 чел.; МБОУ СОШ №4 – 15 чел.; МБОУ гимназия №1 – 15 чел.</w:t>
      </w:r>
    </w:p>
    <w:p w:rsidR="003A12B3" w:rsidRDefault="00D92427" w:rsidP="001B657D">
      <w:pPr>
        <w:spacing w:line="240" w:lineRule="auto"/>
        <w:jc w:val="both"/>
        <w:rPr>
          <w:rFonts w:ascii="Times New Roman" w:hAnsi="Times New Roman"/>
          <w:sz w:val="28"/>
          <w:szCs w:val="28"/>
        </w:rPr>
      </w:pPr>
      <w:r>
        <w:rPr>
          <w:rFonts w:ascii="Times New Roman" w:hAnsi="Times New Roman"/>
          <w:sz w:val="28"/>
          <w:szCs w:val="28"/>
        </w:rPr>
        <w:t>Постановили:</w:t>
      </w:r>
      <w:r w:rsidR="00C22C73">
        <w:rPr>
          <w:rFonts w:ascii="Times New Roman" w:hAnsi="Times New Roman"/>
          <w:sz w:val="28"/>
          <w:szCs w:val="28"/>
        </w:rPr>
        <w:t xml:space="preserve"> продолжить работу  в рамках реализации мер по развитию « Цифровой образовательной среды»</w:t>
      </w:r>
    </w:p>
    <w:p w:rsidR="002E1007" w:rsidRDefault="002E1007" w:rsidP="001B657D">
      <w:pPr>
        <w:spacing w:line="240" w:lineRule="auto"/>
        <w:jc w:val="both"/>
        <w:rPr>
          <w:rFonts w:ascii="Times New Roman" w:hAnsi="Times New Roman"/>
          <w:sz w:val="28"/>
          <w:szCs w:val="28"/>
        </w:rPr>
      </w:pPr>
      <w:r>
        <w:rPr>
          <w:rFonts w:ascii="Times New Roman" w:hAnsi="Times New Roman"/>
          <w:sz w:val="28"/>
          <w:szCs w:val="28"/>
        </w:rPr>
        <w:t>Голосовали: за – 6, против – 0, воздержались -0.</w:t>
      </w:r>
    </w:p>
    <w:p w:rsidR="002E1007" w:rsidRDefault="002E1007" w:rsidP="001B657D">
      <w:pPr>
        <w:spacing w:line="240" w:lineRule="auto"/>
        <w:jc w:val="both"/>
        <w:rPr>
          <w:rFonts w:ascii="Times New Roman" w:hAnsi="Times New Roman"/>
          <w:sz w:val="28"/>
          <w:szCs w:val="28"/>
        </w:rPr>
      </w:pPr>
      <w:r w:rsidRPr="00896C2A">
        <w:rPr>
          <w:rFonts w:ascii="Times New Roman" w:hAnsi="Times New Roman"/>
          <w:b/>
          <w:sz w:val="28"/>
          <w:szCs w:val="28"/>
        </w:rPr>
        <w:t>С</w:t>
      </w:r>
      <w:r w:rsidR="00B21C39" w:rsidRPr="00896C2A">
        <w:rPr>
          <w:rFonts w:ascii="Times New Roman" w:hAnsi="Times New Roman"/>
          <w:b/>
          <w:sz w:val="28"/>
          <w:szCs w:val="28"/>
        </w:rPr>
        <w:t>лушали</w:t>
      </w:r>
      <w:r w:rsidR="00B21C39">
        <w:rPr>
          <w:rFonts w:ascii="Times New Roman" w:hAnsi="Times New Roman"/>
          <w:sz w:val="28"/>
          <w:szCs w:val="28"/>
        </w:rPr>
        <w:t>: директора МБУ ИМЦ Фетисову В.А., которая представила информацию о повышении квалификации  педагогических работников  и  управленческих кадров по дополнительным профессиональным программам, включенным в Федеральный реестр ДППП.</w:t>
      </w:r>
    </w:p>
    <w:p w:rsidR="001D3BEB" w:rsidRDefault="003F223E" w:rsidP="003A12B3">
      <w:pPr>
        <w:spacing w:after="0" w:line="240" w:lineRule="auto"/>
        <w:jc w:val="both"/>
        <w:rPr>
          <w:rFonts w:ascii="Times New Roman" w:hAnsi="Times New Roman"/>
          <w:sz w:val="28"/>
          <w:szCs w:val="28"/>
        </w:rPr>
      </w:pPr>
      <w:r>
        <w:rPr>
          <w:rFonts w:ascii="Times New Roman" w:hAnsi="Times New Roman"/>
          <w:sz w:val="28"/>
          <w:szCs w:val="28"/>
        </w:rPr>
        <w:t xml:space="preserve"> </w:t>
      </w:r>
      <w:r w:rsidR="00B21C39">
        <w:rPr>
          <w:rFonts w:ascii="Times New Roman" w:hAnsi="Times New Roman"/>
          <w:sz w:val="28"/>
          <w:szCs w:val="28"/>
        </w:rPr>
        <w:t xml:space="preserve">В 2021-2022 учебном году </w:t>
      </w:r>
      <w:r>
        <w:rPr>
          <w:rFonts w:ascii="Times New Roman" w:hAnsi="Times New Roman"/>
          <w:sz w:val="28"/>
          <w:szCs w:val="28"/>
        </w:rPr>
        <w:t xml:space="preserve">МБУ ИМЦ </w:t>
      </w:r>
      <w:r w:rsidR="00B21C39">
        <w:rPr>
          <w:rFonts w:ascii="Times New Roman" w:hAnsi="Times New Roman"/>
          <w:sz w:val="28"/>
          <w:szCs w:val="28"/>
        </w:rPr>
        <w:t>обеспеч</w:t>
      </w:r>
      <w:r>
        <w:rPr>
          <w:rFonts w:ascii="Times New Roman" w:hAnsi="Times New Roman"/>
          <w:sz w:val="28"/>
          <w:szCs w:val="28"/>
        </w:rPr>
        <w:t>е</w:t>
      </w:r>
      <w:r w:rsidR="00B21C39">
        <w:rPr>
          <w:rFonts w:ascii="Times New Roman" w:hAnsi="Times New Roman"/>
          <w:sz w:val="28"/>
          <w:szCs w:val="28"/>
        </w:rPr>
        <w:t>но организа</w:t>
      </w:r>
      <w:r>
        <w:rPr>
          <w:rFonts w:ascii="Times New Roman" w:hAnsi="Times New Roman"/>
          <w:sz w:val="28"/>
          <w:szCs w:val="28"/>
        </w:rPr>
        <w:t>ционно-методическое сопровождение процесса обучения педагогических работников и управленческих кадров  по дополнительным професси</w:t>
      </w:r>
      <w:r w:rsidR="009A43FA">
        <w:rPr>
          <w:rFonts w:ascii="Times New Roman" w:hAnsi="Times New Roman"/>
          <w:sz w:val="28"/>
          <w:szCs w:val="28"/>
        </w:rPr>
        <w:t>о</w:t>
      </w:r>
      <w:r>
        <w:rPr>
          <w:rFonts w:ascii="Times New Roman" w:hAnsi="Times New Roman"/>
          <w:sz w:val="28"/>
          <w:szCs w:val="28"/>
        </w:rPr>
        <w:t>нальным программам</w:t>
      </w:r>
      <w:r w:rsidR="00692326">
        <w:rPr>
          <w:rFonts w:ascii="Times New Roman" w:hAnsi="Times New Roman"/>
          <w:sz w:val="28"/>
          <w:szCs w:val="28"/>
        </w:rPr>
        <w:t xml:space="preserve"> </w:t>
      </w:r>
      <w:r w:rsidR="00832198" w:rsidRPr="00832198">
        <w:rPr>
          <w:rFonts w:ascii="Times New Roman" w:hAnsi="Times New Roman"/>
          <w:sz w:val="28"/>
          <w:szCs w:val="28"/>
        </w:rPr>
        <w:t>в рамках федерального проекта «Современная школа» национального проекта «Образование» проведено обучение в очно-заочной форме с применением дистанционных образовательных тех</w:t>
      </w:r>
      <w:r w:rsidR="001D3BEB">
        <w:rPr>
          <w:rFonts w:ascii="Times New Roman" w:hAnsi="Times New Roman"/>
          <w:sz w:val="28"/>
          <w:szCs w:val="28"/>
        </w:rPr>
        <w:t>нологий.</w:t>
      </w:r>
      <w:r w:rsidR="00832198" w:rsidRPr="00832198">
        <w:rPr>
          <w:rFonts w:ascii="Times New Roman" w:hAnsi="Times New Roman"/>
          <w:sz w:val="28"/>
          <w:szCs w:val="28"/>
        </w:rPr>
        <w:t xml:space="preserve"> </w:t>
      </w:r>
    </w:p>
    <w:p w:rsidR="001D3BEB" w:rsidRPr="001D3BEB" w:rsidRDefault="001D3BEB" w:rsidP="001D3BEB">
      <w:pPr>
        <w:spacing w:after="0" w:line="240" w:lineRule="auto"/>
        <w:jc w:val="both"/>
        <w:rPr>
          <w:rFonts w:ascii="Times New Roman" w:hAnsi="Times New Roman"/>
          <w:sz w:val="28"/>
          <w:szCs w:val="28"/>
        </w:rPr>
      </w:pPr>
      <w:r>
        <w:rPr>
          <w:rFonts w:ascii="Times New Roman" w:hAnsi="Times New Roman"/>
          <w:sz w:val="28"/>
          <w:szCs w:val="28"/>
        </w:rPr>
        <w:t xml:space="preserve"> 1. С </w:t>
      </w:r>
      <w:r w:rsidRPr="001D3BEB">
        <w:rPr>
          <w:rFonts w:ascii="Times New Roman" w:hAnsi="Times New Roman"/>
          <w:sz w:val="28"/>
          <w:szCs w:val="28"/>
        </w:rPr>
        <w:t xml:space="preserve"> мая 2021 года по ноябрь 2021 года прошли </w:t>
      </w:r>
      <w:proofErr w:type="gramStart"/>
      <w:r w:rsidRPr="001D3BEB">
        <w:rPr>
          <w:rFonts w:ascii="Times New Roman" w:hAnsi="Times New Roman"/>
          <w:sz w:val="28"/>
          <w:szCs w:val="28"/>
        </w:rPr>
        <w:t>обучение</w:t>
      </w:r>
      <w:proofErr w:type="gramEnd"/>
      <w:r w:rsidRPr="001D3BEB">
        <w:rPr>
          <w:rFonts w:ascii="Times New Roman" w:hAnsi="Times New Roman"/>
          <w:sz w:val="28"/>
          <w:szCs w:val="28"/>
        </w:rPr>
        <w:t xml:space="preserve"> по дополнительной профессиональной программе повышения квалификации «Школа современного учителя» 36 педагогов </w:t>
      </w:r>
      <w:proofErr w:type="spellStart"/>
      <w:r w:rsidRPr="001D3BEB">
        <w:rPr>
          <w:rFonts w:ascii="Times New Roman" w:hAnsi="Times New Roman"/>
          <w:sz w:val="28"/>
          <w:szCs w:val="28"/>
        </w:rPr>
        <w:t>Красносулинского</w:t>
      </w:r>
      <w:proofErr w:type="spellEnd"/>
      <w:r w:rsidRPr="001D3BEB">
        <w:rPr>
          <w:rFonts w:ascii="Times New Roman" w:hAnsi="Times New Roman"/>
          <w:sz w:val="28"/>
          <w:szCs w:val="28"/>
        </w:rPr>
        <w:t xml:space="preserve"> района, в том числе 14 педагогов школ с низкими образовательными результатами: </w:t>
      </w:r>
    </w:p>
    <w:p w:rsidR="001D3BEB" w:rsidRPr="001D3BEB" w:rsidRDefault="001D3BEB" w:rsidP="001D3BEB">
      <w:pPr>
        <w:spacing w:after="0" w:line="240" w:lineRule="auto"/>
        <w:jc w:val="both"/>
        <w:rPr>
          <w:rFonts w:ascii="Times New Roman" w:hAnsi="Times New Roman"/>
          <w:sz w:val="28"/>
          <w:szCs w:val="28"/>
        </w:rPr>
      </w:pPr>
      <w:proofErr w:type="gramStart"/>
      <w:r w:rsidRPr="001D3BEB">
        <w:rPr>
          <w:rFonts w:ascii="Times New Roman" w:hAnsi="Times New Roman"/>
          <w:sz w:val="28"/>
          <w:szCs w:val="28"/>
        </w:rPr>
        <w:t xml:space="preserve">- МБОУ </w:t>
      </w:r>
      <w:proofErr w:type="spellStart"/>
      <w:r w:rsidRPr="001D3BEB">
        <w:rPr>
          <w:rFonts w:ascii="Times New Roman" w:hAnsi="Times New Roman"/>
          <w:sz w:val="28"/>
          <w:szCs w:val="28"/>
        </w:rPr>
        <w:t>Божковская</w:t>
      </w:r>
      <w:proofErr w:type="spellEnd"/>
      <w:r w:rsidRPr="001D3BEB">
        <w:rPr>
          <w:rFonts w:ascii="Times New Roman" w:hAnsi="Times New Roman"/>
          <w:sz w:val="28"/>
          <w:szCs w:val="28"/>
        </w:rPr>
        <w:t xml:space="preserve"> СОШ  - 7 педагогов  (русский язык, литература, история, математика, физика, биология, география);</w:t>
      </w:r>
      <w:proofErr w:type="gramEnd"/>
    </w:p>
    <w:p w:rsidR="001D3BEB" w:rsidRPr="001D3BEB" w:rsidRDefault="001D3BEB" w:rsidP="001D3BEB">
      <w:pPr>
        <w:spacing w:after="0" w:line="240" w:lineRule="auto"/>
        <w:jc w:val="both"/>
        <w:rPr>
          <w:rFonts w:ascii="Times New Roman" w:hAnsi="Times New Roman"/>
          <w:sz w:val="28"/>
          <w:szCs w:val="28"/>
        </w:rPr>
      </w:pPr>
      <w:r w:rsidRPr="001D3BEB">
        <w:rPr>
          <w:rFonts w:ascii="Times New Roman" w:hAnsi="Times New Roman"/>
          <w:sz w:val="28"/>
          <w:szCs w:val="28"/>
        </w:rPr>
        <w:t xml:space="preserve">- МБОУ </w:t>
      </w:r>
      <w:proofErr w:type="spellStart"/>
      <w:r w:rsidRPr="001D3BEB">
        <w:rPr>
          <w:rFonts w:ascii="Times New Roman" w:hAnsi="Times New Roman"/>
          <w:sz w:val="28"/>
          <w:szCs w:val="28"/>
        </w:rPr>
        <w:t>Новоровенецкая</w:t>
      </w:r>
      <w:proofErr w:type="spellEnd"/>
      <w:r w:rsidRPr="001D3BEB">
        <w:rPr>
          <w:rFonts w:ascii="Times New Roman" w:hAnsi="Times New Roman"/>
          <w:sz w:val="28"/>
          <w:szCs w:val="28"/>
        </w:rPr>
        <w:t xml:space="preserve"> ООШ – 3 педагога  (русский язык, история, математика);</w:t>
      </w:r>
    </w:p>
    <w:p w:rsidR="001D3BEB" w:rsidRPr="001D3BEB" w:rsidRDefault="001D3BEB" w:rsidP="001D3BEB">
      <w:pPr>
        <w:spacing w:after="0" w:line="240" w:lineRule="auto"/>
        <w:jc w:val="both"/>
        <w:rPr>
          <w:rFonts w:ascii="Times New Roman" w:hAnsi="Times New Roman"/>
          <w:sz w:val="28"/>
          <w:szCs w:val="28"/>
        </w:rPr>
      </w:pPr>
      <w:r w:rsidRPr="001D3BEB">
        <w:rPr>
          <w:rFonts w:ascii="Times New Roman" w:hAnsi="Times New Roman"/>
          <w:sz w:val="28"/>
          <w:szCs w:val="28"/>
        </w:rPr>
        <w:t>- МБОУ Михайловская СОШ  - 3 педагога     (русский язык, география);</w:t>
      </w:r>
    </w:p>
    <w:p w:rsidR="001D3BEB" w:rsidRPr="001D3BEB" w:rsidRDefault="001D3BEB" w:rsidP="001D3BEB">
      <w:pPr>
        <w:spacing w:after="0" w:line="240" w:lineRule="auto"/>
        <w:jc w:val="both"/>
        <w:rPr>
          <w:rFonts w:ascii="Times New Roman" w:hAnsi="Times New Roman"/>
          <w:sz w:val="28"/>
          <w:szCs w:val="28"/>
        </w:rPr>
      </w:pPr>
      <w:r w:rsidRPr="001D3BEB">
        <w:rPr>
          <w:rFonts w:ascii="Times New Roman" w:hAnsi="Times New Roman"/>
          <w:sz w:val="28"/>
          <w:szCs w:val="28"/>
        </w:rPr>
        <w:t xml:space="preserve"> - МБОУ </w:t>
      </w:r>
      <w:proofErr w:type="spellStart"/>
      <w:r w:rsidRPr="001D3BEB">
        <w:rPr>
          <w:rFonts w:ascii="Times New Roman" w:hAnsi="Times New Roman"/>
          <w:sz w:val="28"/>
          <w:szCs w:val="28"/>
        </w:rPr>
        <w:t>Чернецовская</w:t>
      </w:r>
      <w:proofErr w:type="spellEnd"/>
      <w:r w:rsidRPr="001D3BEB">
        <w:rPr>
          <w:rFonts w:ascii="Times New Roman" w:hAnsi="Times New Roman"/>
          <w:sz w:val="28"/>
          <w:szCs w:val="28"/>
        </w:rPr>
        <w:t xml:space="preserve"> СОШ  - 1 учитель   по биологии;</w:t>
      </w:r>
    </w:p>
    <w:p w:rsidR="001D3BEB" w:rsidRPr="001D3BEB" w:rsidRDefault="001D3BEB" w:rsidP="001D3BEB">
      <w:pPr>
        <w:spacing w:after="0" w:line="240" w:lineRule="auto"/>
        <w:jc w:val="both"/>
        <w:rPr>
          <w:rFonts w:ascii="Times New Roman" w:hAnsi="Times New Roman"/>
          <w:sz w:val="28"/>
          <w:szCs w:val="28"/>
        </w:rPr>
      </w:pPr>
      <w:r w:rsidRPr="001D3BEB">
        <w:rPr>
          <w:rFonts w:ascii="Times New Roman" w:hAnsi="Times New Roman"/>
          <w:sz w:val="28"/>
          <w:szCs w:val="28"/>
        </w:rPr>
        <w:t>-  МБОУ  ОСОШ – 1 учитель   по русскому  языку.</w:t>
      </w:r>
    </w:p>
    <w:p w:rsidR="001D3BEB" w:rsidRDefault="001D3BEB" w:rsidP="003A12B3">
      <w:pPr>
        <w:spacing w:after="0" w:line="240" w:lineRule="auto"/>
        <w:jc w:val="both"/>
        <w:rPr>
          <w:rFonts w:ascii="Times New Roman" w:hAnsi="Times New Roman"/>
          <w:sz w:val="28"/>
          <w:szCs w:val="28"/>
        </w:rPr>
      </w:pPr>
    </w:p>
    <w:p w:rsidR="003A12B3" w:rsidRPr="001D3BEB" w:rsidRDefault="00832198" w:rsidP="001D3BEB">
      <w:pPr>
        <w:pStyle w:val="a3"/>
        <w:numPr>
          <w:ilvl w:val="0"/>
          <w:numId w:val="2"/>
        </w:numPr>
        <w:spacing w:after="0" w:line="240" w:lineRule="auto"/>
        <w:ind w:left="426"/>
        <w:jc w:val="both"/>
        <w:rPr>
          <w:rFonts w:ascii="Times New Roman" w:hAnsi="Times New Roman"/>
          <w:sz w:val="28"/>
          <w:szCs w:val="28"/>
        </w:rPr>
      </w:pPr>
      <w:r w:rsidRPr="001D3BEB">
        <w:rPr>
          <w:rFonts w:ascii="Times New Roman" w:hAnsi="Times New Roman"/>
          <w:sz w:val="28"/>
          <w:szCs w:val="28"/>
        </w:rPr>
        <w:t xml:space="preserve">29 педагогических работников в период с  01.03.2022 по 14.04.2022г </w:t>
      </w:r>
      <w:r w:rsidR="001B7CA1">
        <w:rPr>
          <w:rFonts w:ascii="Times New Roman" w:hAnsi="Times New Roman"/>
          <w:sz w:val="28"/>
          <w:szCs w:val="28"/>
        </w:rPr>
        <w:t xml:space="preserve"> прошли обучение </w:t>
      </w:r>
      <w:r w:rsidRPr="001D3BEB">
        <w:rPr>
          <w:rFonts w:ascii="Times New Roman" w:hAnsi="Times New Roman"/>
          <w:sz w:val="28"/>
          <w:szCs w:val="28"/>
        </w:rPr>
        <w:t xml:space="preserve"> по трем дополнительным профессиональным программам:</w:t>
      </w:r>
    </w:p>
    <w:p w:rsidR="003A12B3" w:rsidRDefault="00832198" w:rsidP="003A12B3">
      <w:pPr>
        <w:spacing w:after="0" w:line="240" w:lineRule="auto"/>
        <w:jc w:val="both"/>
        <w:rPr>
          <w:rFonts w:ascii="Times New Roman" w:hAnsi="Times New Roman"/>
          <w:sz w:val="28"/>
          <w:szCs w:val="28"/>
        </w:rPr>
      </w:pPr>
      <w:r w:rsidRPr="00832198">
        <w:rPr>
          <w:rFonts w:ascii="Times New Roman" w:hAnsi="Times New Roman"/>
          <w:sz w:val="28"/>
          <w:szCs w:val="28"/>
        </w:rPr>
        <w:t xml:space="preserve"> «Школа современного учителя. Развитие естественнонаучной грамотности»  –</w:t>
      </w:r>
      <w:r w:rsidRPr="00832198">
        <w:rPr>
          <w:rFonts w:ascii="Times New Roman" w:eastAsia="Times New Roman" w:hAnsi="Times New Roman"/>
          <w:color w:val="000000"/>
          <w:sz w:val="28"/>
          <w:szCs w:val="28"/>
        </w:rPr>
        <w:t xml:space="preserve"> </w:t>
      </w:r>
      <w:r w:rsidR="009A43FA">
        <w:rPr>
          <w:rFonts w:ascii="Times New Roman" w:eastAsia="Times New Roman" w:hAnsi="Times New Roman"/>
          <w:color w:val="000000"/>
          <w:sz w:val="28"/>
          <w:szCs w:val="28"/>
        </w:rPr>
        <w:t xml:space="preserve"> успешно завершили обучение </w:t>
      </w:r>
      <w:r w:rsidRPr="00832198">
        <w:rPr>
          <w:rFonts w:ascii="Times New Roman" w:eastAsia="Times New Roman" w:hAnsi="Times New Roman"/>
          <w:color w:val="000000"/>
          <w:sz w:val="28"/>
          <w:szCs w:val="28"/>
        </w:rPr>
        <w:t>13 педагогов</w:t>
      </w:r>
      <w:r w:rsidR="009A43FA">
        <w:rPr>
          <w:rFonts w:ascii="Times New Roman" w:eastAsia="Times New Roman" w:hAnsi="Times New Roman"/>
          <w:color w:val="000000"/>
          <w:sz w:val="28"/>
          <w:szCs w:val="28"/>
        </w:rPr>
        <w:t>,</w:t>
      </w:r>
    </w:p>
    <w:p w:rsidR="009A43FA" w:rsidRPr="003A12B3" w:rsidRDefault="00832198" w:rsidP="003A12B3">
      <w:pPr>
        <w:spacing w:after="0" w:line="240" w:lineRule="auto"/>
        <w:jc w:val="both"/>
        <w:rPr>
          <w:rFonts w:ascii="Times New Roman" w:hAnsi="Times New Roman"/>
          <w:sz w:val="28"/>
          <w:szCs w:val="28"/>
        </w:rPr>
      </w:pPr>
      <w:r w:rsidRPr="00832198">
        <w:rPr>
          <w:rFonts w:ascii="Times New Roman" w:eastAsia="Times New Roman" w:hAnsi="Times New Roman"/>
          <w:color w:val="000000"/>
          <w:sz w:val="28"/>
          <w:szCs w:val="28"/>
        </w:rPr>
        <w:t xml:space="preserve">  </w:t>
      </w:r>
      <w:r w:rsidRPr="00832198">
        <w:rPr>
          <w:rFonts w:ascii="Times New Roman" w:hAnsi="Times New Roman"/>
          <w:sz w:val="28"/>
          <w:szCs w:val="28"/>
        </w:rPr>
        <w:t xml:space="preserve">«Школа современного учителя. Развитие читательской грамотности» – 11 педагогов, </w:t>
      </w:r>
    </w:p>
    <w:p w:rsidR="00832198" w:rsidRDefault="00832198" w:rsidP="003A12B3">
      <w:pPr>
        <w:spacing w:after="0" w:line="240" w:lineRule="auto"/>
        <w:jc w:val="both"/>
        <w:rPr>
          <w:rFonts w:ascii="Times New Roman" w:hAnsi="Times New Roman"/>
          <w:sz w:val="28"/>
          <w:szCs w:val="28"/>
        </w:rPr>
      </w:pPr>
      <w:r w:rsidRPr="00832198">
        <w:rPr>
          <w:rFonts w:ascii="Times New Roman" w:hAnsi="Times New Roman"/>
          <w:sz w:val="28"/>
          <w:szCs w:val="28"/>
        </w:rPr>
        <w:t xml:space="preserve">  «Школа современного учителя. Развитие математической грамотности» – 5 педагогов, </w:t>
      </w:r>
    </w:p>
    <w:p w:rsidR="00B76EFF" w:rsidRDefault="001D3BEB" w:rsidP="00352E09">
      <w:pPr>
        <w:pStyle w:val="a5"/>
        <w:jc w:val="both"/>
        <w:rPr>
          <w:sz w:val="28"/>
          <w:szCs w:val="28"/>
        </w:rPr>
      </w:pPr>
      <w:r>
        <w:rPr>
          <w:sz w:val="28"/>
          <w:szCs w:val="28"/>
        </w:rPr>
        <w:t xml:space="preserve">3. </w:t>
      </w:r>
      <w:r w:rsidR="00352E09">
        <w:rPr>
          <w:sz w:val="28"/>
          <w:szCs w:val="28"/>
        </w:rPr>
        <w:t xml:space="preserve"> На основании письма Министерства образования Ростовской области № 24-162/292 от 26.04.2022г было организовано  проведение  обучения по дополнительным профессиональным программам педагогических </w:t>
      </w:r>
      <w:r w:rsidR="00352E09">
        <w:rPr>
          <w:sz w:val="28"/>
          <w:szCs w:val="28"/>
        </w:rPr>
        <w:lastRenderedPageBreak/>
        <w:t xml:space="preserve">работников центров образования </w:t>
      </w:r>
      <w:proofErr w:type="gramStart"/>
      <w:r w:rsidR="00352E09">
        <w:rPr>
          <w:sz w:val="28"/>
          <w:szCs w:val="28"/>
        </w:rPr>
        <w:t>естественно-научной</w:t>
      </w:r>
      <w:proofErr w:type="gramEnd"/>
      <w:r w:rsidR="00352E09">
        <w:rPr>
          <w:sz w:val="28"/>
          <w:szCs w:val="28"/>
        </w:rPr>
        <w:t xml:space="preserve"> и технологической </w:t>
      </w:r>
      <w:r w:rsidR="00B76EFF">
        <w:rPr>
          <w:sz w:val="28"/>
          <w:szCs w:val="28"/>
        </w:rPr>
        <w:t xml:space="preserve"> </w:t>
      </w:r>
      <w:r w:rsidR="00352E09">
        <w:rPr>
          <w:sz w:val="28"/>
          <w:szCs w:val="28"/>
        </w:rPr>
        <w:t>направленности «Точка роста», создаваемых в 2022 году, а также центров, созданных 2021  в рамках федеральн</w:t>
      </w:r>
      <w:r>
        <w:rPr>
          <w:sz w:val="28"/>
          <w:szCs w:val="28"/>
        </w:rPr>
        <w:t>ых проектов «Современная школа»</w:t>
      </w:r>
      <w:r w:rsidR="00352E09">
        <w:rPr>
          <w:sz w:val="28"/>
          <w:szCs w:val="28"/>
        </w:rPr>
        <w:t>.      С 12.05.2022 по 06.06.2022</w:t>
      </w:r>
      <w:r w:rsidR="00B76EFF">
        <w:rPr>
          <w:sz w:val="28"/>
          <w:szCs w:val="28"/>
        </w:rPr>
        <w:t xml:space="preserve"> года</w:t>
      </w:r>
      <w:r w:rsidR="00FE5E19">
        <w:rPr>
          <w:sz w:val="28"/>
          <w:szCs w:val="28"/>
        </w:rPr>
        <w:t xml:space="preserve">   64 </w:t>
      </w:r>
      <w:r w:rsidR="00352E09">
        <w:rPr>
          <w:sz w:val="28"/>
          <w:szCs w:val="28"/>
        </w:rPr>
        <w:t xml:space="preserve"> педагога прошли  обучение в заочном формате с применением дистанционных образовательных тех</w:t>
      </w:r>
      <w:r w:rsidR="001B7CA1">
        <w:rPr>
          <w:sz w:val="28"/>
          <w:szCs w:val="28"/>
        </w:rPr>
        <w:t>н</w:t>
      </w:r>
      <w:r w:rsidR="00896C2A">
        <w:rPr>
          <w:sz w:val="28"/>
          <w:szCs w:val="28"/>
        </w:rPr>
        <w:t xml:space="preserve">ологий на </w:t>
      </w:r>
      <w:bookmarkStart w:id="0" w:name="_GoBack"/>
      <w:bookmarkEnd w:id="0"/>
      <w:r w:rsidR="00896C2A">
        <w:rPr>
          <w:sz w:val="28"/>
          <w:szCs w:val="28"/>
        </w:rPr>
        <w:t xml:space="preserve">платформе ФГАОУ ДПО «Академия </w:t>
      </w:r>
      <w:proofErr w:type="spellStart"/>
      <w:r w:rsidR="00896C2A">
        <w:rPr>
          <w:sz w:val="28"/>
          <w:szCs w:val="28"/>
        </w:rPr>
        <w:t>Минпросвещения</w:t>
      </w:r>
      <w:proofErr w:type="spellEnd"/>
      <w:r w:rsidR="00896C2A">
        <w:rPr>
          <w:sz w:val="28"/>
          <w:szCs w:val="28"/>
        </w:rPr>
        <w:t xml:space="preserve"> России».</w:t>
      </w:r>
    </w:p>
    <w:p w:rsidR="008A2986" w:rsidRDefault="00C30893" w:rsidP="00352E09">
      <w:pPr>
        <w:pStyle w:val="a5"/>
        <w:jc w:val="both"/>
        <w:rPr>
          <w:color w:val="000000"/>
          <w:sz w:val="28"/>
          <w:szCs w:val="28"/>
        </w:rPr>
      </w:pPr>
      <w:r>
        <w:rPr>
          <w:sz w:val="28"/>
          <w:szCs w:val="28"/>
        </w:rPr>
        <w:t>4</w:t>
      </w:r>
      <w:r w:rsidR="00B76EFF">
        <w:rPr>
          <w:sz w:val="28"/>
          <w:szCs w:val="28"/>
        </w:rPr>
        <w:t xml:space="preserve">. 87 педагогов из 21 образовательной организации </w:t>
      </w:r>
      <w:proofErr w:type="spellStart"/>
      <w:r w:rsidR="00B76EFF">
        <w:rPr>
          <w:sz w:val="28"/>
          <w:szCs w:val="28"/>
        </w:rPr>
        <w:t>Красносулинского</w:t>
      </w:r>
      <w:proofErr w:type="spellEnd"/>
      <w:r w:rsidR="00B76EFF">
        <w:rPr>
          <w:sz w:val="28"/>
          <w:szCs w:val="28"/>
        </w:rPr>
        <w:t xml:space="preserve"> района успешно прошли  </w:t>
      </w:r>
      <w:proofErr w:type="gramStart"/>
      <w:r w:rsidR="00B76EFF">
        <w:rPr>
          <w:sz w:val="28"/>
          <w:szCs w:val="28"/>
        </w:rPr>
        <w:t>обучение по вопросам</w:t>
      </w:r>
      <w:proofErr w:type="gramEnd"/>
      <w:r w:rsidR="00B76EFF">
        <w:rPr>
          <w:sz w:val="28"/>
          <w:szCs w:val="28"/>
        </w:rPr>
        <w:t xml:space="preserve"> введения обновленных ФГОС ООО по типовой </w:t>
      </w:r>
      <w:r w:rsidR="00B76EFF">
        <w:rPr>
          <w:color w:val="000000"/>
          <w:sz w:val="28"/>
          <w:szCs w:val="28"/>
        </w:rPr>
        <w:t xml:space="preserve">дополнительной профессиональной программе «Реализация требований обновленных ФГОС НОО, ФГОС ООО в работе учителя», разработанной  и проведенной ФГАОУ ДПО «Академия </w:t>
      </w:r>
      <w:proofErr w:type="spellStart"/>
      <w:r w:rsidR="00B76EFF">
        <w:rPr>
          <w:color w:val="000000"/>
          <w:sz w:val="28"/>
          <w:szCs w:val="28"/>
        </w:rPr>
        <w:t>Минпросвещения</w:t>
      </w:r>
      <w:proofErr w:type="spellEnd"/>
      <w:r w:rsidR="00B76EFF">
        <w:rPr>
          <w:color w:val="000000"/>
          <w:sz w:val="28"/>
          <w:szCs w:val="28"/>
        </w:rPr>
        <w:t xml:space="preserve"> России».</w:t>
      </w:r>
    </w:p>
    <w:p w:rsidR="003818BD" w:rsidRPr="003818BD" w:rsidRDefault="008664DE" w:rsidP="001B7CA1">
      <w:pPr>
        <w:pStyle w:val="a5"/>
        <w:jc w:val="both"/>
        <w:rPr>
          <w:sz w:val="28"/>
          <w:szCs w:val="28"/>
        </w:rPr>
      </w:pPr>
      <w:r>
        <w:rPr>
          <w:color w:val="000000"/>
          <w:sz w:val="28"/>
          <w:szCs w:val="28"/>
        </w:rPr>
        <w:t>5</w:t>
      </w:r>
      <w:r w:rsidR="008A2986">
        <w:rPr>
          <w:color w:val="000000"/>
          <w:sz w:val="28"/>
          <w:szCs w:val="28"/>
        </w:rPr>
        <w:t xml:space="preserve">. 56 руководителей общеобразовательных организаций  в период с 30.05.2022г по 27.06.2022г  прошли </w:t>
      </w:r>
      <w:proofErr w:type="gramStart"/>
      <w:r w:rsidR="008A2986">
        <w:rPr>
          <w:color w:val="000000"/>
          <w:sz w:val="28"/>
          <w:szCs w:val="28"/>
        </w:rPr>
        <w:t>обучение</w:t>
      </w:r>
      <w:proofErr w:type="gramEnd"/>
      <w:r w:rsidR="008A2986">
        <w:rPr>
          <w:color w:val="000000"/>
          <w:sz w:val="28"/>
          <w:szCs w:val="28"/>
        </w:rPr>
        <w:t xml:space="preserve"> по дополнительной профессиональной программе: «Внутренняя система оценки качества образования:   развитие в соответствии с </w:t>
      </w:r>
      <w:proofErr w:type="gramStart"/>
      <w:r w:rsidR="008A2986">
        <w:rPr>
          <w:color w:val="000000"/>
          <w:sz w:val="28"/>
          <w:szCs w:val="28"/>
        </w:rPr>
        <w:t>обновленными</w:t>
      </w:r>
      <w:proofErr w:type="gramEnd"/>
      <w:r w:rsidR="008A2986">
        <w:rPr>
          <w:color w:val="000000"/>
          <w:sz w:val="28"/>
          <w:szCs w:val="28"/>
        </w:rPr>
        <w:t xml:space="preserve"> ФГОС»</w:t>
      </w:r>
      <w:r w:rsidR="00B76EFF">
        <w:rPr>
          <w:sz w:val="28"/>
          <w:szCs w:val="28"/>
        </w:rPr>
        <w:tab/>
      </w:r>
    </w:p>
    <w:p w:rsidR="003818BD" w:rsidRPr="003818BD" w:rsidRDefault="003818BD" w:rsidP="00352E09">
      <w:pPr>
        <w:pStyle w:val="a5"/>
        <w:jc w:val="both"/>
        <w:rPr>
          <w:sz w:val="28"/>
          <w:szCs w:val="28"/>
        </w:rPr>
      </w:pPr>
    </w:p>
    <w:p w:rsidR="00C22C73" w:rsidRDefault="00C22C73" w:rsidP="00352E09">
      <w:pPr>
        <w:pStyle w:val="a5"/>
        <w:jc w:val="both"/>
        <w:rPr>
          <w:sz w:val="28"/>
          <w:szCs w:val="28"/>
        </w:rPr>
      </w:pPr>
      <w:r w:rsidRPr="00ED1FCD">
        <w:rPr>
          <w:b/>
          <w:sz w:val="28"/>
          <w:szCs w:val="28"/>
        </w:rPr>
        <w:t>Постановили</w:t>
      </w:r>
      <w:r w:rsidR="00ED1FCD">
        <w:rPr>
          <w:sz w:val="28"/>
          <w:szCs w:val="28"/>
        </w:rPr>
        <w:t>: продолжить работу по повышению квалификации педагогических работников  с учетом объективных тенденций в системе современного образования.</w:t>
      </w:r>
    </w:p>
    <w:p w:rsidR="00ED1FCD" w:rsidRDefault="00ED1FCD" w:rsidP="00ED1FCD">
      <w:pPr>
        <w:spacing w:after="0" w:line="240" w:lineRule="auto"/>
        <w:jc w:val="both"/>
        <w:rPr>
          <w:rFonts w:ascii="Times New Roman" w:hAnsi="Times New Roman"/>
          <w:sz w:val="28"/>
          <w:szCs w:val="28"/>
        </w:rPr>
      </w:pPr>
      <w:r w:rsidRPr="00D92427">
        <w:rPr>
          <w:rFonts w:ascii="Times New Roman" w:hAnsi="Times New Roman"/>
          <w:b/>
          <w:sz w:val="28"/>
          <w:szCs w:val="28"/>
        </w:rPr>
        <w:t>Голосовали</w:t>
      </w:r>
      <w:r>
        <w:rPr>
          <w:rFonts w:ascii="Times New Roman" w:hAnsi="Times New Roman"/>
          <w:sz w:val="28"/>
          <w:szCs w:val="28"/>
        </w:rPr>
        <w:t>: за – 6, против – 0, воздержались – 0.</w:t>
      </w:r>
    </w:p>
    <w:p w:rsidR="00ED1FCD" w:rsidRDefault="00ED1FCD" w:rsidP="00352E09">
      <w:pPr>
        <w:pStyle w:val="a5"/>
        <w:jc w:val="both"/>
        <w:rPr>
          <w:sz w:val="28"/>
          <w:szCs w:val="28"/>
        </w:rPr>
      </w:pPr>
    </w:p>
    <w:p w:rsidR="0044782B" w:rsidRDefault="0044782B" w:rsidP="00352E09">
      <w:pPr>
        <w:pStyle w:val="a5"/>
        <w:jc w:val="both"/>
        <w:rPr>
          <w:sz w:val="28"/>
          <w:szCs w:val="28"/>
        </w:rPr>
      </w:pPr>
    </w:p>
    <w:p w:rsidR="00896C2A" w:rsidRDefault="00896C2A" w:rsidP="00352E09">
      <w:pPr>
        <w:pStyle w:val="a5"/>
        <w:jc w:val="both"/>
        <w:rPr>
          <w:sz w:val="28"/>
          <w:szCs w:val="28"/>
        </w:rPr>
      </w:pPr>
      <w:r>
        <w:rPr>
          <w:sz w:val="28"/>
          <w:szCs w:val="28"/>
        </w:rPr>
        <w:t xml:space="preserve">Председатель методического совета                      </w:t>
      </w:r>
      <w:r w:rsidR="00ED1FCD">
        <w:rPr>
          <w:sz w:val="28"/>
          <w:szCs w:val="28"/>
        </w:rPr>
        <w:t xml:space="preserve">     </w:t>
      </w:r>
      <w:r>
        <w:rPr>
          <w:sz w:val="28"/>
          <w:szCs w:val="28"/>
        </w:rPr>
        <w:t xml:space="preserve">   М.П.</w:t>
      </w:r>
      <w:r w:rsidR="0044782B">
        <w:rPr>
          <w:sz w:val="28"/>
          <w:szCs w:val="28"/>
        </w:rPr>
        <w:t xml:space="preserve"> </w:t>
      </w:r>
      <w:proofErr w:type="spellStart"/>
      <w:r>
        <w:rPr>
          <w:sz w:val="28"/>
          <w:szCs w:val="28"/>
        </w:rPr>
        <w:t>Дремина</w:t>
      </w:r>
      <w:proofErr w:type="spellEnd"/>
    </w:p>
    <w:p w:rsidR="0044782B" w:rsidRDefault="0044782B" w:rsidP="00352E09">
      <w:pPr>
        <w:pStyle w:val="a5"/>
        <w:jc w:val="both"/>
        <w:rPr>
          <w:sz w:val="28"/>
          <w:szCs w:val="28"/>
        </w:rPr>
      </w:pPr>
    </w:p>
    <w:p w:rsidR="00896C2A" w:rsidRDefault="00896C2A" w:rsidP="00352E09">
      <w:pPr>
        <w:pStyle w:val="a5"/>
        <w:jc w:val="both"/>
        <w:rPr>
          <w:sz w:val="28"/>
          <w:szCs w:val="28"/>
        </w:rPr>
      </w:pPr>
      <w:r>
        <w:rPr>
          <w:sz w:val="28"/>
          <w:szCs w:val="28"/>
        </w:rPr>
        <w:t>Секретарь методического совета                                    В.А.Фетисова</w:t>
      </w:r>
    </w:p>
    <w:p w:rsidR="0084470C" w:rsidRDefault="0084470C"/>
    <w:sectPr w:rsidR="0084470C" w:rsidSect="007F5A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D0567A"/>
    <w:multiLevelType w:val="hybridMultilevel"/>
    <w:tmpl w:val="FADEB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88378C4"/>
    <w:multiLevelType w:val="hybridMultilevel"/>
    <w:tmpl w:val="A094F0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657D"/>
    <w:rsid w:val="00142CFD"/>
    <w:rsid w:val="001B657D"/>
    <w:rsid w:val="001B7CA1"/>
    <w:rsid w:val="001D3BEB"/>
    <w:rsid w:val="0023469D"/>
    <w:rsid w:val="002D71EC"/>
    <w:rsid w:val="002E1007"/>
    <w:rsid w:val="00352E09"/>
    <w:rsid w:val="003818BD"/>
    <w:rsid w:val="003A12B3"/>
    <w:rsid w:val="003C3EF1"/>
    <w:rsid w:val="003F223E"/>
    <w:rsid w:val="003F7916"/>
    <w:rsid w:val="0044782B"/>
    <w:rsid w:val="00525DD6"/>
    <w:rsid w:val="006438F4"/>
    <w:rsid w:val="00692326"/>
    <w:rsid w:val="007F5A92"/>
    <w:rsid w:val="00832198"/>
    <w:rsid w:val="0084470C"/>
    <w:rsid w:val="008664DE"/>
    <w:rsid w:val="00896C2A"/>
    <w:rsid w:val="008A2986"/>
    <w:rsid w:val="009A43FA"/>
    <w:rsid w:val="00B21C39"/>
    <w:rsid w:val="00B76EFF"/>
    <w:rsid w:val="00BF1422"/>
    <w:rsid w:val="00C22C73"/>
    <w:rsid w:val="00C30893"/>
    <w:rsid w:val="00D92427"/>
    <w:rsid w:val="00DC456D"/>
    <w:rsid w:val="00ED1FCD"/>
    <w:rsid w:val="00FE5E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57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38F4"/>
    <w:pPr>
      <w:ind w:left="720"/>
      <w:contextualSpacing/>
    </w:pPr>
  </w:style>
  <w:style w:type="character" w:customStyle="1" w:styleId="a4">
    <w:name w:val="Без интервала Знак"/>
    <w:link w:val="a5"/>
    <w:uiPriority w:val="1"/>
    <w:locked/>
    <w:rsid w:val="00352E09"/>
    <w:rPr>
      <w:rFonts w:ascii="Times New Roman" w:eastAsia="Times New Roman" w:hAnsi="Times New Roman" w:cs="Times New Roman"/>
      <w:sz w:val="24"/>
      <w:szCs w:val="24"/>
    </w:rPr>
  </w:style>
  <w:style w:type="paragraph" w:styleId="a5">
    <w:name w:val="No Spacing"/>
    <w:link w:val="a4"/>
    <w:uiPriority w:val="1"/>
    <w:qFormat/>
    <w:rsid w:val="00352E09"/>
    <w:pPr>
      <w:spacing w:after="0" w:line="240" w:lineRule="auto"/>
    </w:pPr>
    <w:rPr>
      <w:rFonts w:ascii="Times New Roman" w:eastAsia="Times New Roman" w:hAnsi="Times New Roman" w:cs="Times New Roman"/>
      <w:sz w:val="24"/>
      <w:szCs w:val="24"/>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autoRedefine/>
    <w:uiPriority w:val="1"/>
    <w:semiHidden/>
    <w:unhideWhenUsed/>
    <w:qFormat/>
    <w:rsid w:val="003818BD"/>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57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38F4"/>
    <w:pPr>
      <w:ind w:left="720"/>
      <w:contextualSpacing/>
    </w:pPr>
  </w:style>
  <w:style w:type="character" w:customStyle="1" w:styleId="a4">
    <w:name w:val="Без интервала Знак"/>
    <w:link w:val="a5"/>
    <w:uiPriority w:val="1"/>
    <w:locked/>
    <w:rsid w:val="00352E09"/>
    <w:rPr>
      <w:rFonts w:ascii="Times New Roman" w:eastAsia="Times New Roman" w:hAnsi="Times New Roman" w:cs="Times New Roman"/>
      <w:sz w:val="24"/>
      <w:szCs w:val="24"/>
    </w:rPr>
  </w:style>
  <w:style w:type="paragraph" w:styleId="a5">
    <w:name w:val="No Spacing"/>
    <w:link w:val="a4"/>
    <w:uiPriority w:val="1"/>
    <w:qFormat/>
    <w:rsid w:val="00352E09"/>
    <w:pPr>
      <w:spacing w:after="0" w:line="240" w:lineRule="auto"/>
    </w:pPr>
    <w:rPr>
      <w:rFonts w:ascii="Times New Roman" w:eastAsia="Times New Roman" w:hAnsi="Times New Roman" w:cs="Times New Roman"/>
      <w:sz w:val="24"/>
      <w:szCs w:val="24"/>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autoRedefine/>
    <w:uiPriority w:val="1"/>
    <w:semiHidden/>
    <w:unhideWhenUsed/>
    <w:qFormat/>
    <w:rsid w:val="003818B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963302">
      <w:bodyDiv w:val="1"/>
      <w:marLeft w:val="0"/>
      <w:marRight w:val="0"/>
      <w:marTop w:val="0"/>
      <w:marBottom w:val="0"/>
      <w:divBdr>
        <w:top w:val="none" w:sz="0" w:space="0" w:color="auto"/>
        <w:left w:val="none" w:sz="0" w:space="0" w:color="auto"/>
        <w:bottom w:val="none" w:sz="0" w:space="0" w:color="auto"/>
        <w:right w:val="none" w:sz="0" w:space="0" w:color="auto"/>
      </w:divBdr>
    </w:div>
    <w:div w:id="831682370">
      <w:bodyDiv w:val="1"/>
      <w:marLeft w:val="0"/>
      <w:marRight w:val="0"/>
      <w:marTop w:val="0"/>
      <w:marBottom w:val="0"/>
      <w:divBdr>
        <w:top w:val="none" w:sz="0" w:space="0" w:color="auto"/>
        <w:left w:val="none" w:sz="0" w:space="0" w:color="auto"/>
        <w:bottom w:val="none" w:sz="0" w:space="0" w:color="auto"/>
        <w:right w:val="none" w:sz="0" w:space="0" w:color="auto"/>
      </w:divBdr>
    </w:div>
    <w:div w:id="1686902002">
      <w:bodyDiv w:val="1"/>
      <w:marLeft w:val="0"/>
      <w:marRight w:val="0"/>
      <w:marTop w:val="0"/>
      <w:marBottom w:val="0"/>
      <w:divBdr>
        <w:top w:val="none" w:sz="0" w:space="0" w:color="auto"/>
        <w:left w:val="none" w:sz="0" w:space="0" w:color="auto"/>
        <w:bottom w:val="none" w:sz="0" w:space="0" w:color="auto"/>
        <w:right w:val="none" w:sz="0" w:space="0" w:color="auto"/>
      </w:divBdr>
    </w:div>
    <w:div w:id="181228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862</Words>
  <Characters>4918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31</cp:revision>
  <dcterms:created xsi:type="dcterms:W3CDTF">2022-08-10T11:35:00Z</dcterms:created>
  <dcterms:modified xsi:type="dcterms:W3CDTF">2022-08-11T10:26:00Z</dcterms:modified>
</cp:coreProperties>
</file>