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7BE2" w:rsidRPr="00EE7BE2" w:rsidRDefault="00EE7BE2" w:rsidP="00EE7BE2">
      <w:pPr>
        <w:spacing w:after="0"/>
        <w:jc w:val="center"/>
        <w:rPr>
          <w:b/>
          <w:color w:val="auto"/>
          <w:sz w:val="26"/>
          <w:szCs w:val="26"/>
          <w:lang w:eastAsia="zh-CN"/>
        </w:rPr>
      </w:pPr>
      <w:bookmarkStart w:id="0" w:name="_GoBack"/>
      <w:bookmarkEnd w:id="0"/>
      <w:r>
        <w:rPr>
          <w:b/>
          <w:noProof/>
          <w:color w:val="auto"/>
          <w:sz w:val="26"/>
          <w:szCs w:val="26"/>
        </w:rPr>
        <w:drawing>
          <wp:inline distT="0" distB="0" distL="0" distR="0">
            <wp:extent cx="982980" cy="8610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6" t="-93" r="-96" b="-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86106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7BE2" w:rsidRPr="00EE7BE2" w:rsidRDefault="00EE7BE2" w:rsidP="00EE7BE2">
      <w:pPr>
        <w:spacing w:after="0"/>
        <w:jc w:val="center"/>
        <w:rPr>
          <w:color w:val="auto"/>
          <w:sz w:val="24"/>
          <w:szCs w:val="24"/>
          <w:lang w:eastAsia="zh-CN"/>
        </w:rPr>
      </w:pPr>
    </w:p>
    <w:p w:rsidR="00EE7BE2" w:rsidRPr="00EE7BE2" w:rsidRDefault="00EE7BE2" w:rsidP="00EE7BE2">
      <w:pPr>
        <w:spacing w:after="0"/>
        <w:jc w:val="center"/>
        <w:rPr>
          <w:b/>
          <w:color w:val="auto"/>
          <w:sz w:val="26"/>
          <w:szCs w:val="26"/>
          <w:lang w:eastAsia="zh-CN"/>
        </w:rPr>
      </w:pPr>
      <w:r w:rsidRPr="00EE7BE2">
        <w:rPr>
          <w:b/>
          <w:color w:val="auto"/>
          <w:sz w:val="26"/>
          <w:szCs w:val="26"/>
          <w:lang w:eastAsia="zh-CN"/>
        </w:rPr>
        <w:t>СОБРАНИЕ ДЕПУТАТОВ</w:t>
      </w:r>
    </w:p>
    <w:p w:rsidR="00EE7BE2" w:rsidRPr="00EE7BE2" w:rsidRDefault="00EE7BE2" w:rsidP="00EE7BE2">
      <w:pPr>
        <w:spacing w:after="0"/>
        <w:jc w:val="center"/>
        <w:rPr>
          <w:b/>
          <w:color w:val="auto"/>
          <w:sz w:val="26"/>
          <w:szCs w:val="26"/>
          <w:lang w:eastAsia="zh-CN"/>
        </w:rPr>
      </w:pPr>
      <w:r w:rsidRPr="00EE7BE2">
        <w:rPr>
          <w:b/>
          <w:color w:val="auto"/>
          <w:sz w:val="26"/>
          <w:szCs w:val="26"/>
          <w:lang w:eastAsia="zh-CN"/>
        </w:rPr>
        <w:t>КРАСНОСУЛИНСКОГО РАЙОНА</w:t>
      </w:r>
    </w:p>
    <w:p w:rsidR="00EE7BE2" w:rsidRPr="00EE7BE2" w:rsidRDefault="00EE7BE2" w:rsidP="00EE7BE2">
      <w:pPr>
        <w:spacing w:after="0"/>
        <w:jc w:val="center"/>
        <w:rPr>
          <w:b/>
          <w:color w:val="auto"/>
          <w:sz w:val="26"/>
          <w:szCs w:val="26"/>
          <w:lang w:eastAsia="zh-CN"/>
        </w:rPr>
      </w:pPr>
      <w:r w:rsidRPr="00EE7BE2">
        <w:rPr>
          <w:b/>
          <w:color w:val="auto"/>
          <w:sz w:val="26"/>
          <w:szCs w:val="26"/>
          <w:lang w:eastAsia="zh-CN"/>
        </w:rPr>
        <w:t>РОСТОВСКОЙ ОБЛАСТИ</w:t>
      </w:r>
    </w:p>
    <w:p w:rsidR="00EE7BE2" w:rsidRPr="00EE7BE2" w:rsidRDefault="00EE7BE2" w:rsidP="00EE7BE2">
      <w:pPr>
        <w:spacing w:after="0"/>
        <w:jc w:val="center"/>
        <w:rPr>
          <w:b/>
          <w:color w:val="auto"/>
          <w:sz w:val="26"/>
          <w:szCs w:val="26"/>
          <w:lang w:eastAsia="zh-CN"/>
        </w:rPr>
      </w:pPr>
    </w:p>
    <w:p w:rsidR="00EE7BE2" w:rsidRPr="00EE7BE2" w:rsidRDefault="00EE7BE2" w:rsidP="00EE7BE2">
      <w:pPr>
        <w:spacing w:after="0"/>
        <w:jc w:val="center"/>
        <w:rPr>
          <w:b/>
          <w:color w:val="auto"/>
          <w:sz w:val="26"/>
          <w:szCs w:val="26"/>
          <w:lang w:eastAsia="zh-CN"/>
        </w:rPr>
      </w:pPr>
      <w:r w:rsidRPr="00EE7BE2">
        <w:rPr>
          <w:b/>
          <w:color w:val="auto"/>
          <w:sz w:val="26"/>
          <w:szCs w:val="26"/>
          <w:lang w:eastAsia="zh-CN"/>
        </w:rPr>
        <w:t>РЕШЕНИЕ</w:t>
      </w:r>
    </w:p>
    <w:p w:rsidR="00EE7BE2" w:rsidRPr="00EE7BE2" w:rsidRDefault="00EE7BE2" w:rsidP="00EE7BE2">
      <w:pPr>
        <w:spacing w:after="0"/>
        <w:jc w:val="center"/>
        <w:rPr>
          <w:color w:val="auto"/>
          <w:sz w:val="26"/>
          <w:szCs w:val="26"/>
          <w:lang w:eastAsia="zh-CN"/>
        </w:rPr>
      </w:pPr>
    </w:p>
    <w:p w:rsidR="00EE7BE2" w:rsidRPr="00EE7BE2" w:rsidRDefault="00EE7BE2" w:rsidP="00EE7BE2">
      <w:pPr>
        <w:spacing w:after="0"/>
        <w:jc w:val="left"/>
        <w:rPr>
          <w:color w:val="auto"/>
          <w:sz w:val="26"/>
          <w:szCs w:val="26"/>
          <w:lang w:eastAsia="zh-CN"/>
        </w:rPr>
      </w:pPr>
      <w:r w:rsidRPr="00EE7BE2">
        <w:rPr>
          <w:color w:val="auto"/>
          <w:sz w:val="26"/>
          <w:szCs w:val="26"/>
          <w:lang w:eastAsia="zh-CN"/>
        </w:rPr>
        <w:t xml:space="preserve"> 22.04.2025                                  </w:t>
      </w:r>
      <w:r w:rsidR="00D44DA7">
        <w:rPr>
          <w:color w:val="auto"/>
          <w:sz w:val="26"/>
          <w:szCs w:val="26"/>
          <w:lang w:eastAsia="zh-CN"/>
        </w:rPr>
        <w:t xml:space="preserve">    </w:t>
      </w:r>
      <w:r w:rsidRPr="00EE7BE2">
        <w:rPr>
          <w:color w:val="auto"/>
          <w:sz w:val="26"/>
          <w:szCs w:val="26"/>
          <w:lang w:eastAsia="zh-CN"/>
        </w:rPr>
        <w:t xml:space="preserve">              № </w:t>
      </w:r>
      <w:r>
        <w:rPr>
          <w:color w:val="auto"/>
          <w:sz w:val="26"/>
          <w:szCs w:val="26"/>
          <w:lang w:eastAsia="zh-CN"/>
        </w:rPr>
        <w:t>370</w:t>
      </w:r>
      <w:r w:rsidRPr="00EE7BE2">
        <w:rPr>
          <w:color w:val="auto"/>
          <w:sz w:val="26"/>
          <w:szCs w:val="26"/>
          <w:lang w:eastAsia="zh-CN"/>
        </w:rPr>
        <w:t xml:space="preserve">                      </w:t>
      </w:r>
      <w:r w:rsidR="00D44DA7">
        <w:rPr>
          <w:color w:val="auto"/>
          <w:sz w:val="26"/>
          <w:szCs w:val="26"/>
          <w:lang w:eastAsia="zh-CN"/>
        </w:rPr>
        <w:t xml:space="preserve">   </w:t>
      </w:r>
      <w:r w:rsidRPr="00EE7BE2">
        <w:rPr>
          <w:color w:val="auto"/>
          <w:sz w:val="26"/>
          <w:szCs w:val="26"/>
          <w:lang w:eastAsia="zh-CN"/>
        </w:rPr>
        <w:t xml:space="preserve">           г. Красный Сулин</w:t>
      </w:r>
    </w:p>
    <w:p w:rsidR="00EE7BE2" w:rsidRPr="00EE7BE2" w:rsidRDefault="00EE7BE2" w:rsidP="00EE7BE2">
      <w:pPr>
        <w:spacing w:after="0"/>
        <w:jc w:val="left"/>
        <w:rPr>
          <w:color w:val="auto"/>
          <w:sz w:val="26"/>
          <w:szCs w:val="26"/>
          <w:lang w:eastAsia="zh-CN"/>
        </w:rPr>
      </w:pPr>
    </w:p>
    <w:p w:rsidR="005E248D" w:rsidRDefault="004C012E">
      <w:pPr>
        <w:tabs>
          <w:tab w:val="left" w:pos="567"/>
          <w:tab w:val="left" w:pos="851"/>
          <w:tab w:val="left" w:pos="5580"/>
          <w:tab w:val="left" w:pos="5670"/>
        </w:tabs>
        <w:spacing w:after="0"/>
        <w:ind w:right="4990"/>
        <w:rPr>
          <w:sz w:val="26"/>
        </w:rPr>
      </w:pPr>
      <w:r>
        <w:rPr>
          <w:sz w:val="26"/>
        </w:rPr>
        <w:t xml:space="preserve">Об утверждении Положения о порядке организации и проведения публичных слушаний в области градостроительной деятельности на территории муниципального образования «Красносулинский район» </w:t>
      </w:r>
    </w:p>
    <w:p w:rsidR="005E248D" w:rsidRDefault="005E248D">
      <w:pPr>
        <w:tabs>
          <w:tab w:val="left" w:pos="567"/>
          <w:tab w:val="left" w:pos="851"/>
        </w:tabs>
        <w:spacing w:after="0"/>
        <w:ind w:firstLine="567"/>
        <w:rPr>
          <w:sz w:val="26"/>
        </w:rPr>
      </w:pPr>
    </w:p>
    <w:p w:rsidR="005E248D" w:rsidRDefault="004C012E">
      <w:pPr>
        <w:tabs>
          <w:tab w:val="left" w:pos="567"/>
          <w:tab w:val="left" w:pos="851"/>
        </w:tabs>
        <w:spacing w:after="0"/>
        <w:ind w:firstLine="567"/>
        <w:rPr>
          <w:sz w:val="26"/>
        </w:rPr>
      </w:pPr>
      <w:r>
        <w:rPr>
          <w:sz w:val="26"/>
        </w:rPr>
        <w:t xml:space="preserve">В целях приведения правовых актов </w:t>
      </w:r>
      <w:r>
        <w:rPr>
          <w:spacing w:val="4"/>
          <w:sz w:val="26"/>
        </w:rPr>
        <w:t xml:space="preserve">Красносулинского района </w:t>
      </w:r>
      <w:r>
        <w:rPr>
          <w:sz w:val="26"/>
        </w:rPr>
        <w:t>в соответствие с действующим законодательством, в соответствии со статьей 28 Федерального закона от 06.10.2003 № 131-ФЗ «Об общих принципах организации местного самоуправления в Российской Федерации», Градостроительным кодексом Российской Федерации, руководствуясь статьями 15, 26 Устава муниципального образования «Красносулинский район»,-</w:t>
      </w:r>
    </w:p>
    <w:p w:rsidR="005E248D" w:rsidRDefault="005E248D">
      <w:pPr>
        <w:tabs>
          <w:tab w:val="left" w:pos="567"/>
          <w:tab w:val="left" w:pos="851"/>
        </w:tabs>
        <w:spacing w:after="0"/>
        <w:ind w:firstLine="567"/>
        <w:rPr>
          <w:sz w:val="26"/>
        </w:rPr>
      </w:pPr>
    </w:p>
    <w:p w:rsidR="005E248D" w:rsidRDefault="004C012E">
      <w:pPr>
        <w:tabs>
          <w:tab w:val="left" w:pos="567"/>
          <w:tab w:val="left" w:pos="851"/>
        </w:tabs>
        <w:spacing w:after="0"/>
        <w:ind w:firstLine="567"/>
        <w:jc w:val="center"/>
        <w:rPr>
          <w:sz w:val="26"/>
        </w:rPr>
      </w:pPr>
      <w:r>
        <w:rPr>
          <w:sz w:val="26"/>
        </w:rPr>
        <w:t>СОБРАНИЕ ДЕПУТАТОВ  РЕШИЛО:</w:t>
      </w:r>
    </w:p>
    <w:p w:rsidR="005E248D" w:rsidRDefault="005E248D">
      <w:pPr>
        <w:tabs>
          <w:tab w:val="left" w:pos="567"/>
          <w:tab w:val="left" w:pos="851"/>
        </w:tabs>
        <w:spacing w:after="0"/>
        <w:ind w:firstLine="567"/>
        <w:jc w:val="center"/>
        <w:rPr>
          <w:sz w:val="26"/>
        </w:rPr>
      </w:pPr>
    </w:p>
    <w:p w:rsidR="005E248D" w:rsidRDefault="004C012E">
      <w:pPr>
        <w:tabs>
          <w:tab w:val="left" w:pos="567"/>
          <w:tab w:val="left" w:pos="851"/>
        </w:tabs>
        <w:spacing w:after="0"/>
        <w:ind w:firstLine="567"/>
        <w:rPr>
          <w:sz w:val="26"/>
        </w:rPr>
      </w:pPr>
      <w:r>
        <w:rPr>
          <w:sz w:val="26"/>
        </w:rPr>
        <w:t>1.</w:t>
      </w:r>
      <w:r>
        <w:rPr>
          <w:sz w:val="26"/>
        </w:rPr>
        <w:tab/>
        <w:t>Утвердить Положение о порядке организации и проведения публичных слушаний в области градостроительной деятельности на территории муниципального образования «Красносулинский район» (приложение).</w:t>
      </w:r>
    </w:p>
    <w:p w:rsidR="005E248D" w:rsidRDefault="004C012E">
      <w:pPr>
        <w:pStyle w:val="12"/>
        <w:widowControl w:val="0"/>
        <w:tabs>
          <w:tab w:val="left" w:pos="567"/>
          <w:tab w:val="left" w:pos="851"/>
          <w:tab w:val="left" w:pos="994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pacing w:val="2"/>
          <w:sz w:val="26"/>
        </w:rPr>
        <w:t>2.</w:t>
      </w:r>
      <w:r>
        <w:rPr>
          <w:rFonts w:ascii="Times New Roman" w:hAnsi="Times New Roman"/>
          <w:spacing w:val="2"/>
          <w:sz w:val="26"/>
        </w:rPr>
        <w:tab/>
      </w:r>
      <w:r>
        <w:rPr>
          <w:rFonts w:ascii="Times New Roman" w:hAnsi="Times New Roman"/>
          <w:sz w:val="26"/>
        </w:rPr>
        <w:t>Решение Собрания депутатов Красносулинского района от 18.07.2023 №189 «Об утверждении Положения о порядке организации и проведения публичных слушаний в области градостроительной деятельности на территории муниципального образования «Красносулинский район» признать утратившим силу.</w:t>
      </w:r>
    </w:p>
    <w:p w:rsidR="005E248D" w:rsidRDefault="004C012E">
      <w:pPr>
        <w:pStyle w:val="12"/>
        <w:widowControl w:val="0"/>
        <w:tabs>
          <w:tab w:val="left" w:pos="567"/>
          <w:tab w:val="left" w:pos="851"/>
          <w:tab w:val="left" w:pos="994"/>
        </w:tabs>
        <w:spacing w:after="0" w:line="240" w:lineRule="auto"/>
        <w:ind w:left="0" w:firstLine="567"/>
        <w:jc w:val="both"/>
        <w:rPr>
          <w:rFonts w:ascii="Times New Roman" w:hAnsi="Times New Roman"/>
          <w:spacing w:val="2"/>
          <w:sz w:val="26"/>
        </w:rPr>
      </w:pPr>
      <w:r>
        <w:rPr>
          <w:rFonts w:ascii="Times New Roman" w:hAnsi="Times New Roman"/>
          <w:spacing w:val="2"/>
          <w:sz w:val="26"/>
        </w:rPr>
        <w:t>3.</w:t>
      </w:r>
      <w:r>
        <w:rPr>
          <w:rFonts w:ascii="Times New Roman" w:hAnsi="Times New Roman"/>
          <w:spacing w:val="2"/>
          <w:sz w:val="26"/>
        </w:rPr>
        <w:tab/>
        <w:t xml:space="preserve">Настоящее решение </w:t>
      </w:r>
      <w:r>
        <w:rPr>
          <w:rFonts w:ascii="Times New Roman" w:hAnsi="Times New Roman"/>
          <w:sz w:val="26"/>
        </w:rPr>
        <w:t>вступает в силу с момента опубликования.</w:t>
      </w:r>
      <w:r>
        <w:rPr>
          <w:rFonts w:ascii="Times New Roman" w:hAnsi="Times New Roman"/>
          <w:spacing w:val="2"/>
          <w:sz w:val="26"/>
        </w:rPr>
        <w:t> </w:t>
      </w:r>
    </w:p>
    <w:p w:rsidR="005E248D" w:rsidRDefault="004C012E">
      <w:pPr>
        <w:tabs>
          <w:tab w:val="left" w:pos="567"/>
          <w:tab w:val="left" w:pos="851"/>
        </w:tabs>
        <w:spacing w:after="0"/>
        <w:ind w:firstLine="567"/>
        <w:rPr>
          <w:sz w:val="26"/>
        </w:rPr>
      </w:pPr>
      <w:r>
        <w:rPr>
          <w:sz w:val="26"/>
        </w:rPr>
        <w:t>4.</w:t>
      </w:r>
      <w:r>
        <w:rPr>
          <w:sz w:val="26"/>
        </w:rPr>
        <w:tab/>
        <w:t>Контроль за исполнением настоящего решения возложить на заместителя главы Администрации Красносулинского района - главного архитектора (</w:t>
      </w:r>
      <w:proofErr w:type="spellStart"/>
      <w:r>
        <w:rPr>
          <w:sz w:val="26"/>
        </w:rPr>
        <w:t>Бисаинов</w:t>
      </w:r>
      <w:proofErr w:type="spellEnd"/>
      <w:r>
        <w:rPr>
          <w:sz w:val="26"/>
        </w:rPr>
        <w:t> А.Р.).</w:t>
      </w:r>
    </w:p>
    <w:p w:rsidR="005E248D" w:rsidRDefault="005E248D">
      <w:pPr>
        <w:tabs>
          <w:tab w:val="left" w:pos="567"/>
          <w:tab w:val="left" w:pos="851"/>
        </w:tabs>
        <w:spacing w:after="0"/>
        <w:ind w:firstLine="567"/>
        <w:rPr>
          <w:sz w:val="26"/>
        </w:rPr>
      </w:pPr>
    </w:p>
    <w:p w:rsidR="005E248D" w:rsidRDefault="005E248D">
      <w:pPr>
        <w:tabs>
          <w:tab w:val="left" w:pos="567"/>
          <w:tab w:val="left" w:pos="851"/>
        </w:tabs>
        <w:spacing w:after="0"/>
        <w:ind w:firstLine="567"/>
        <w:rPr>
          <w:sz w:val="26"/>
        </w:rPr>
      </w:pPr>
    </w:p>
    <w:p w:rsidR="005E248D" w:rsidRDefault="005E248D">
      <w:pPr>
        <w:tabs>
          <w:tab w:val="left" w:pos="567"/>
          <w:tab w:val="left" w:pos="851"/>
        </w:tabs>
        <w:spacing w:after="0"/>
        <w:ind w:firstLine="567"/>
        <w:rPr>
          <w:sz w:val="26"/>
        </w:rPr>
      </w:pPr>
    </w:p>
    <w:p w:rsidR="005E248D" w:rsidRDefault="004C012E">
      <w:pPr>
        <w:tabs>
          <w:tab w:val="left" w:pos="567"/>
          <w:tab w:val="left" w:pos="851"/>
        </w:tabs>
        <w:spacing w:after="0"/>
        <w:ind w:firstLine="567"/>
        <w:rPr>
          <w:sz w:val="26"/>
        </w:rPr>
      </w:pPr>
      <w:r>
        <w:rPr>
          <w:sz w:val="26"/>
        </w:rPr>
        <w:t>Глава Красносулинского района</w:t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 xml:space="preserve">И.С. Кирпичков </w:t>
      </w:r>
    </w:p>
    <w:p w:rsidR="005E248D" w:rsidRDefault="004C012E">
      <w:pPr>
        <w:spacing w:after="0"/>
        <w:ind w:firstLine="5812"/>
        <w:jc w:val="right"/>
        <w:rPr>
          <w:sz w:val="24"/>
        </w:rPr>
      </w:pPr>
      <w:r>
        <w:br w:type="page"/>
      </w:r>
      <w:r>
        <w:rPr>
          <w:sz w:val="24"/>
        </w:rPr>
        <w:lastRenderedPageBreak/>
        <w:t>Приложение</w:t>
      </w:r>
    </w:p>
    <w:p w:rsidR="005E248D" w:rsidRDefault="004C012E">
      <w:pPr>
        <w:spacing w:after="0"/>
        <w:ind w:firstLine="5812"/>
        <w:jc w:val="right"/>
        <w:rPr>
          <w:sz w:val="24"/>
        </w:rPr>
      </w:pPr>
      <w:r>
        <w:rPr>
          <w:sz w:val="24"/>
        </w:rPr>
        <w:t>к решению Собрания депутатов</w:t>
      </w:r>
    </w:p>
    <w:p w:rsidR="005E248D" w:rsidRDefault="004C012E">
      <w:pPr>
        <w:spacing w:after="0"/>
        <w:ind w:firstLine="5812"/>
        <w:jc w:val="right"/>
        <w:rPr>
          <w:sz w:val="24"/>
        </w:rPr>
      </w:pPr>
      <w:r>
        <w:rPr>
          <w:sz w:val="24"/>
        </w:rPr>
        <w:t>Красносулинского района</w:t>
      </w:r>
    </w:p>
    <w:p w:rsidR="005E248D" w:rsidRDefault="00EE7BE2">
      <w:pPr>
        <w:tabs>
          <w:tab w:val="left" w:pos="567"/>
          <w:tab w:val="left" w:pos="851"/>
        </w:tabs>
        <w:spacing w:after="0"/>
        <w:ind w:firstLine="567"/>
        <w:jc w:val="right"/>
        <w:rPr>
          <w:sz w:val="24"/>
        </w:rPr>
      </w:pPr>
      <w:r>
        <w:rPr>
          <w:sz w:val="24"/>
        </w:rPr>
        <w:t>от  22.04.2025 № 370</w:t>
      </w:r>
    </w:p>
    <w:p w:rsidR="005E248D" w:rsidRDefault="005E248D">
      <w:pPr>
        <w:tabs>
          <w:tab w:val="left" w:pos="567"/>
          <w:tab w:val="left" w:pos="851"/>
        </w:tabs>
        <w:spacing w:after="0"/>
        <w:ind w:firstLine="567"/>
        <w:rPr>
          <w:sz w:val="24"/>
        </w:rPr>
      </w:pPr>
    </w:p>
    <w:p w:rsidR="005E248D" w:rsidRDefault="004C012E">
      <w:pPr>
        <w:tabs>
          <w:tab w:val="left" w:pos="567"/>
          <w:tab w:val="left" w:pos="851"/>
        </w:tabs>
        <w:spacing w:after="0"/>
        <w:ind w:firstLine="567"/>
        <w:jc w:val="center"/>
        <w:rPr>
          <w:b/>
          <w:sz w:val="24"/>
        </w:rPr>
      </w:pPr>
      <w:bookmarkStart w:id="1" w:name="Par39"/>
      <w:bookmarkEnd w:id="1"/>
      <w:r>
        <w:rPr>
          <w:b/>
          <w:sz w:val="24"/>
        </w:rPr>
        <w:t xml:space="preserve">Положение о порядке организации и проведения публичных слушаний </w:t>
      </w:r>
    </w:p>
    <w:p w:rsidR="005E248D" w:rsidRDefault="004C012E">
      <w:pPr>
        <w:tabs>
          <w:tab w:val="left" w:pos="567"/>
          <w:tab w:val="left" w:pos="851"/>
        </w:tabs>
        <w:spacing w:after="0"/>
        <w:ind w:firstLine="567"/>
        <w:jc w:val="center"/>
        <w:rPr>
          <w:b/>
          <w:sz w:val="24"/>
        </w:rPr>
      </w:pPr>
      <w:r>
        <w:rPr>
          <w:b/>
          <w:sz w:val="24"/>
        </w:rPr>
        <w:t xml:space="preserve">в области градостроительной деятельности на территории </w:t>
      </w:r>
    </w:p>
    <w:p w:rsidR="005E248D" w:rsidRDefault="004C012E">
      <w:pPr>
        <w:tabs>
          <w:tab w:val="left" w:pos="567"/>
          <w:tab w:val="left" w:pos="851"/>
        </w:tabs>
        <w:spacing w:after="0"/>
        <w:ind w:firstLine="567"/>
        <w:jc w:val="center"/>
        <w:rPr>
          <w:b/>
          <w:sz w:val="24"/>
        </w:rPr>
      </w:pPr>
      <w:r>
        <w:rPr>
          <w:b/>
          <w:sz w:val="24"/>
        </w:rPr>
        <w:t>муниципального образования «Красносулинский район»</w:t>
      </w:r>
    </w:p>
    <w:p w:rsidR="005E248D" w:rsidRDefault="005E248D">
      <w:pPr>
        <w:tabs>
          <w:tab w:val="left" w:pos="567"/>
          <w:tab w:val="left" w:pos="851"/>
        </w:tabs>
        <w:spacing w:after="0"/>
        <w:ind w:firstLine="567"/>
        <w:jc w:val="center"/>
        <w:rPr>
          <w:sz w:val="24"/>
        </w:rPr>
      </w:pPr>
    </w:p>
    <w:p w:rsidR="005E248D" w:rsidRDefault="004C012E">
      <w:pPr>
        <w:tabs>
          <w:tab w:val="left" w:pos="567"/>
          <w:tab w:val="left" w:pos="851"/>
        </w:tabs>
        <w:spacing w:after="0"/>
        <w:ind w:firstLine="567"/>
        <w:jc w:val="left"/>
        <w:rPr>
          <w:sz w:val="24"/>
        </w:rPr>
      </w:pPr>
      <w:r>
        <w:rPr>
          <w:sz w:val="24"/>
        </w:rPr>
        <w:t>Статья 1. Предмет регулирования</w:t>
      </w:r>
    </w:p>
    <w:p w:rsidR="005E248D" w:rsidRDefault="005E248D">
      <w:pPr>
        <w:tabs>
          <w:tab w:val="left" w:pos="567"/>
          <w:tab w:val="left" w:pos="851"/>
        </w:tabs>
        <w:spacing w:after="0"/>
        <w:ind w:firstLine="567"/>
        <w:jc w:val="center"/>
        <w:rPr>
          <w:sz w:val="24"/>
        </w:rPr>
      </w:pPr>
    </w:p>
    <w:p w:rsidR="005E248D" w:rsidRDefault="004C012E">
      <w:pPr>
        <w:numPr>
          <w:ilvl w:val="1"/>
          <w:numId w:val="1"/>
        </w:numPr>
        <w:tabs>
          <w:tab w:val="left" w:pos="567"/>
          <w:tab w:val="left" w:pos="851"/>
        </w:tabs>
        <w:spacing w:after="0"/>
        <w:ind w:left="0" w:firstLine="567"/>
        <w:rPr>
          <w:sz w:val="24"/>
        </w:rPr>
      </w:pPr>
      <w:r>
        <w:rPr>
          <w:sz w:val="24"/>
        </w:rPr>
        <w:t xml:space="preserve">Настоящее Положение о порядке организации и проведения публичных слушаний в области градостроительной деятельности на территории муниципального образования «Красносулинский район» (далее - Положение) в соответствии с </w:t>
      </w:r>
      <w:r w:rsidRPr="00E4515C">
        <w:rPr>
          <w:sz w:val="24"/>
        </w:rPr>
        <w:t>требованиями Градостроительного кодекса Российской Федерации</w:t>
      </w:r>
      <w:r>
        <w:rPr>
          <w:sz w:val="24"/>
        </w:rPr>
        <w:t xml:space="preserve">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«Красносулинский район» определяет порядок организации и проведения публичных слушаний по проектам документов территориального планирования (далее - проекты генеральных планов сельских поселений, входящих в состав муниципального образования «Красносулинский район»), проектам изменений в документы территориального планирования (далее – проекты изменений в генеральные планы сельских поселений, входящих в состав муниципального образования «Красносулинский район»), проектам документов градостроительного зонирования (далее - проекты Правил землепользования и застройки сельских поселений, входящих в состав муниципального образования «Красносулинский район»), проектам изменений в документы градостроительного зонирования (далее - проекты изменений в Правила землепользования и застройки сельских поселений, входящих в состав муниципального образования «Красносулинский район»), проектам планировки и проектам межевания территорий муниципального образования «Красносулинский район» (далее - проекты документации по планировке территории), проектам изменений в утвержденные проекты планировки и проекты межевания территорий муниципального образования «Красносулинский район»(далее - проекты изменений в утвержденную документацию по планировке территории), проекту решения о предоставлении разрешения на условно разрешенный вид использования земельного участка или объекта капитального строительства,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строительства, расположенных на территории сельских поселений, входящих в состав муниципального образования «Красносулинский район». </w:t>
      </w:r>
    </w:p>
    <w:p w:rsidR="005E248D" w:rsidRDefault="004C012E">
      <w:pPr>
        <w:tabs>
          <w:tab w:val="left" w:pos="567"/>
          <w:tab w:val="left" w:pos="851"/>
        </w:tabs>
        <w:spacing w:after="0"/>
        <w:ind w:firstLine="567"/>
        <w:rPr>
          <w:sz w:val="24"/>
        </w:rPr>
      </w:pPr>
      <w:r>
        <w:rPr>
          <w:sz w:val="24"/>
        </w:rPr>
        <w:t>1.2.</w:t>
      </w:r>
      <w:r>
        <w:rPr>
          <w:sz w:val="24"/>
        </w:rPr>
        <w:tab/>
        <w:t xml:space="preserve">Для целей настоящего Положения используются следующие основные понятия и термины: </w:t>
      </w:r>
    </w:p>
    <w:p w:rsidR="005E248D" w:rsidRDefault="004C012E">
      <w:pPr>
        <w:tabs>
          <w:tab w:val="left" w:pos="567"/>
          <w:tab w:val="left" w:pos="851"/>
        </w:tabs>
        <w:spacing w:after="0"/>
        <w:ind w:firstLine="567"/>
        <w:rPr>
          <w:sz w:val="24"/>
        </w:rPr>
      </w:pPr>
      <w:bookmarkStart w:id="2" w:name="P0019"/>
      <w:bookmarkEnd w:id="2"/>
      <w:r>
        <w:rPr>
          <w:sz w:val="24"/>
        </w:rPr>
        <w:t>1.2.1.</w:t>
      </w:r>
      <w:r>
        <w:rPr>
          <w:sz w:val="24"/>
        </w:rPr>
        <w:tab/>
        <w:t xml:space="preserve"> проекты, подлежащие рассмотрению на публичных слушаниях:</w:t>
      </w:r>
    </w:p>
    <w:p w:rsidR="005E248D" w:rsidRDefault="004C012E">
      <w:pPr>
        <w:tabs>
          <w:tab w:val="left" w:pos="567"/>
          <w:tab w:val="left" w:pos="851"/>
        </w:tabs>
        <w:spacing w:after="0"/>
        <w:ind w:firstLine="567"/>
        <w:rPr>
          <w:sz w:val="24"/>
        </w:rPr>
      </w:pPr>
      <w:r>
        <w:rPr>
          <w:sz w:val="24"/>
        </w:rPr>
        <w:t xml:space="preserve">проекты генеральных планов территорий сельских поселений, входящих в состав муниципального образования «Красносулинский район», проекты изменений в генеральные планы территорий сельских поселений, входящих в состав муниципального образования «Красносулинский район», за исключением случая, предусмотренного частью 18 статьи 24 Градостроительного кодекса Российской Федерации; </w:t>
      </w:r>
    </w:p>
    <w:p w:rsidR="005E248D" w:rsidRDefault="004C012E">
      <w:pPr>
        <w:tabs>
          <w:tab w:val="left" w:pos="567"/>
          <w:tab w:val="left" w:pos="851"/>
        </w:tabs>
        <w:spacing w:after="0"/>
        <w:ind w:firstLine="567"/>
        <w:rPr>
          <w:sz w:val="24"/>
        </w:rPr>
      </w:pPr>
      <w:r>
        <w:rPr>
          <w:sz w:val="24"/>
        </w:rPr>
        <w:t xml:space="preserve">проекты Правил землепользования и застройки проекты сельских поселений, входящих в состав муниципального образования «Красносулинский район», проекты изменений в Правила землепользования и застройки сельских поселений, входящих в состав муниципального образования «Красносулинский район», за исключением случаев, предусмотренных частью 3 статьи 31, частью 3.3 статьи 33 Градостроительного кодекса Российской Федерации; </w:t>
      </w:r>
    </w:p>
    <w:p w:rsidR="005E248D" w:rsidRDefault="004C012E">
      <w:pPr>
        <w:tabs>
          <w:tab w:val="left" w:pos="567"/>
          <w:tab w:val="left" w:pos="851"/>
        </w:tabs>
        <w:spacing w:after="0"/>
        <w:ind w:firstLine="567"/>
        <w:rPr>
          <w:sz w:val="24"/>
        </w:rPr>
      </w:pPr>
      <w:r>
        <w:rPr>
          <w:sz w:val="24"/>
        </w:rPr>
        <w:t xml:space="preserve">проекты документации по планировке территории, проекты изменений в утвержденную документацию по планировке территории, за исключением случаев, предусмотренных частью 12 статьи 43 и частью 5.1 статьи 46 Градостроительного кодекса Российской Федерации; </w:t>
      </w:r>
    </w:p>
    <w:p w:rsidR="005E248D" w:rsidRDefault="004C012E">
      <w:pPr>
        <w:tabs>
          <w:tab w:val="left" w:pos="567"/>
          <w:tab w:val="left" w:pos="851"/>
        </w:tabs>
        <w:spacing w:after="0"/>
        <w:ind w:firstLine="567"/>
        <w:rPr>
          <w:sz w:val="24"/>
          <w:u w:val="single"/>
        </w:rPr>
      </w:pPr>
      <w:r>
        <w:rPr>
          <w:sz w:val="24"/>
        </w:rPr>
        <w:t xml:space="preserve">проект решения о предоставлении разрешения на условно разрешенный вид использования земельного участка или объекта капитального строительства, проект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строительства, за исключением случая, предусмотренного частью 11 статьи </w:t>
      </w:r>
      <w:r>
        <w:rPr>
          <w:sz w:val="24"/>
        </w:rPr>
        <w:lastRenderedPageBreak/>
        <w:t xml:space="preserve">39 Градостроительного кодекса Российской Федерации, </w:t>
      </w:r>
      <w:hyperlink r:id="rId6" w:history="1">
        <w:r>
          <w:rPr>
            <w:sz w:val="24"/>
          </w:rPr>
          <w:t>частью 1.1 статьи 40 Градостроительного кодекса Российской Федерации</w:t>
        </w:r>
      </w:hyperlink>
      <w:r>
        <w:rPr>
          <w:sz w:val="24"/>
          <w:u w:val="single"/>
        </w:rPr>
        <w:t>;</w:t>
      </w:r>
    </w:p>
    <w:p w:rsidR="005E248D" w:rsidRDefault="004C012E">
      <w:pPr>
        <w:spacing w:after="0"/>
        <w:ind w:firstLine="709"/>
        <w:rPr>
          <w:sz w:val="24"/>
        </w:rPr>
      </w:pPr>
      <w:r>
        <w:rPr>
          <w:sz w:val="24"/>
        </w:rPr>
        <w:t>1.2.2.</w:t>
      </w:r>
      <w:r>
        <w:rPr>
          <w:sz w:val="24"/>
        </w:rPr>
        <w:tab/>
        <w:t xml:space="preserve">публичные слушания - процедура, проводимая согласно настоящему Положению, включающая в себя: </w:t>
      </w:r>
    </w:p>
    <w:p w:rsidR="005E248D" w:rsidRDefault="004C012E">
      <w:pPr>
        <w:spacing w:after="0"/>
        <w:ind w:firstLine="709"/>
        <w:rPr>
          <w:sz w:val="24"/>
        </w:rPr>
      </w:pPr>
      <w:r>
        <w:rPr>
          <w:sz w:val="24"/>
        </w:rPr>
        <w:t xml:space="preserve">оповещение о начале публичных слушаний; </w:t>
      </w:r>
    </w:p>
    <w:p w:rsidR="005E248D" w:rsidRDefault="004C012E">
      <w:pPr>
        <w:spacing w:after="0"/>
        <w:ind w:firstLine="709"/>
        <w:rPr>
          <w:sz w:val="24"/>
        </w:rPr>
      </w:pPr>
      <w:r>
        <w:rPr>
          <w:sz w:val="24"/>
        </w:rPr>
        <w:t xml:space="preserve">размещение проекта, подлежащего рассмотрению на публичных слушаниях, и информационных материалов к нему на официальном сайте Администрации Красносулинского района и открытие экспозиции такого проекта; </w:t>
      </w:r>
    </w:p>
    <w:p w:rsidR="005E248D" w:rsidRDefault="004C012E">
      <w:pPr>
        <w:spacing w:after="0"/>
        <w:ind w:firstLine="709"/>
        <w:rPr>
          <w:sz w:val="24"/>
        </w:rPr>
      </w:pPr>
      <w:r>
        <w:rPr>
          <w:sz w:val="24"/>
        </w:rPr>
        <w:t xml:space="preserve">проведение экспозиции проекта, подлежащего рассмотрению на публичных слушаниях; </w:t>
      </w:r>
    </w:p>
    <w:p w:rsidR="005E248D" w:rsidRDefault="004C012E">
      <w:pPr>
        <w:spacing w:after="0"/>
        <w:ind w:firstLine="709"/>
        <w:rPr>
          <w:sz w:val="24"/>
        </w:rPr>
      </w:pPr>
      <w:r>
        <w:rPr>
          <w:sz w:val="24"/>
        </w:rPr>
        <w:t xml:space="preserve">проведение собраний участников публичных слушаний; </w:t>
      </w:r>
    </w:p>
    <w:p w:rsidR="005E248D" w:rsidRDefault="004C012E">
      <w:pPr>
        <w:spacing w:after="0"/>
        <w:ind w:firstLine="709"/>
        <w:rPr>
          <w:sz w:val="24"/>
        </w:rPr>
      </w:pPr>
      <w:r>
        <w:rPr>
          <w:sz w:val="24"/>
        </w:rPr>
        <w:t xml:space="preserve">подготовку и оформление протокола публичных слушаний; </w:t>
      </w:r>
    </w:p>
    <w:p w:rsidR="005E248D" w:rsidRDefault="004C012E">
      <w:pPr>
        <w:spacing w:after="0"/>
        <w:ind w:firstLine="709"/>
        <w:rPr>
          <w:sz w:val="24"/>
        </w:rPr>
      </w:pPr>
      <w:r>
        <w:rPr>
          <w:sz w:val="24"/>
        </w:rPr>
        <w:t xml:space="preserve">подготовку и опубликование заключения о результатах публичных слушаний; </w:t>
      </w:r>
    </w:p>
    <w:p w:rsidR="005E248D" w:rsidRDefault="004C012E">
      <w:pPr>
        <w:spacing w:after="0"/>
        <w:ind w:firstLine="709"/>
        <w:rPr>
          <w:sz w:val="24"/>
        </w:rPr>
      </w:pPr>
      <w:r>
        <w:rPr>
          <w:sz w:val="24"/>
        </w:rPr>
        <w:t>1.2.3.</w:t>
      </w:r>
      <w:r>
        <w:rPr>
          <w:sz w:val="24"/>
        </w:rPr>
        <w:tab/>
        <w:t>заказчик –</w:t>
      </w:r>
      <w:r w:rsidR="00633A51">
        <w:rPr>
          <w:sz w:val="24"/>
        </w:rPr>
        <w:t xml:space="preserve"> </w:t>
      </w:r>
      <w:r>
        <w:rPr>
          <w:sz w:val="24"/>
        </w:rPr>
        <w:t xml:space="preserve">Администрация Красносулинского района, органы местного самоуправления, физическое или юридическое лицо, обеспечивающее или осуществляющее подготовку документации по планировке территории в порядке, предусмотренном федеральным законодательством; </w:t>
      </w:r>
    </w:p>
    <w:p w:rsidR="005E248D" w:rsidRDefault="004C012E">
      <w:pPr>
        <w:spacing w:after="0"/>
        <w:ind w:firstLine="709"/>
        <w:rPr>
          <w:sz w:val="24"/>
        </w:rPr>
      </w:pPr>
      <w:bookmarkStart w:id="3" w:name="P0042"/>
      <w:bookmarkEnd w:id="3"/>
      <w:r>
        <w:rPr>
          <w:sz w:val="24"/>
        </w:rPr>
        <w:t>1.2.4.</w:t>
      </w:r>
      <w:r>
        <w:rPr>
          <w:sz w:val="24"/>
        </w:rPr>
        <w:tab/>
        <w:t xml:space="preserve">заявитель - физическое или юридическое лицо, заинтересованное в предоставлении разрешения на условно разрешенный вид использования земельного участка или объекта капитального строительства, обратившееся с заявлением о предоставлении разрешения на условно разрешенный вид использования земельного участка или объекта капитального строительства, либо правообладатель земельного участка, размеры которого меньше установленных градостроительным регламентом минимальных размеров земельных участков либо конфигурация, инженерно-геологические или иные характеристики которого неблагоприятны для застройки, обратившийся с заявлением о предоставлении разрешения на отклонение от предельных параметров разрешенного строительства, реконструкции объектов капитального строительства; </w:t>
      </w:r>
    </w:p>
    <w:p w:rsidR="005E248D" w:rsidRDefault="004C012E">
      <w:pPr>
        <w:spacing w:after="0"/>
        <w:ind w:firstLine="709"/>
        <w:rPr>
          <w:sz w:val="24"/>
        </w:rPr>
      </w:pPr>
      <w:bookmarkStart w:id="4" w:name="P0045"/>
      <w:bookmarkEnd w:id="4"/>
      <w:r>
        <w:rPr>
          <w:sz w:val="24"/>
        </w:rPr>
        <w:t>1.2.5.</w:t>
      </w:r>
      <w:r>
        <w:rPr>
          <w:sz w:val="24"/>
        </w:rPr>
        <w:tab/>
        <w:t xml:space="preserve">заявление - заявление о предоставлении разрешения на условно разрешенный вид использования земельного участка или объекта капитального строительства либо заявление о предоставлении разрешения на отклонение от предельных параметров разрешенного строительства, реконструкции объектов капитального строительства; </w:t>
      </w:r>
    </w:p>
    <w:p w:rsidR="005E248D" w:rsidRDefault="004C012E">
      <w:pPr>
        <w:tabs>
          <w:tab w:val="left" w:pos="567"/>
          <w:tab w:val="left" w:pos="851"/>
        </w:tabs>
        <w:spacing w:after="0"/>
        <w:ind w:firstLine="567"/>
        <w:rPr>
          <w:sz w:val="24"/>
        </w:rPr>
      </w:pPr>
      <w:r>
        <w:rPr>
          <w:sz w:val="24"/>
        </w:rPr>
        <w:t>1.3.</w:t>
      </w:r>
      <w:r>
        <w:rPr>
          <w:sz w:val="24"/>
        </w:rPr>
        <w:tab/>
        <w:t xml:space="preserve">Иные понятия и термины, используемые в настоящем Положении, применяются в значениях, определенных федеральным законодательством. </w:t>
      </w:r>
    </w:p>
    <w:p w:rsidR="005E248D" w:rsidRDefault="004C012E">
      <w:pPr>
        <w:tabs>
          <w:tab w:val="left" w:pos="567"/>
          <w:tab w:val="left" w:pos="851"/>
        </w:tabs>
        <w:spacing w:after="0"/>
        <w:ind w:firstLine="567"/>
        <w:rPr>
          <w:sz w:val="24"/>
        </w:rPr>
      </w:pPr>
      <w:r>
        <w:rPr>
          <w:sz w:val="24"/>
        </w:rPr>
        <w:t>1.4.</w:t>
      </w:r>
      <w:r>
        <w:rPr>
          <w:sz w:val="24"/>
        </w:rPr>
        <w:tab/>
        <w:t>Публичные слушания проводятся 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с учетом принципа участия граждан и их объединений в осуществлении градостроительной деятельности.</w:t>
      </w:r>
    </w:p>
    <w:p w:rsidR="005E248D" w:rsidRDefault="004C012E">
      <w:pPr>
        <w:tabs>
          <w:tab w:val="left" w:pos="142"/>
          <w:tab w:val="left" w:pos="567"/>
        </w:tabs>
        <w:spacing w:after="0"/>
        <w:ind w:firstLine="567"/>
        <w:rPr>
          <w:sz w:val="24"/>
        </w:rPr>
      </w:pPr>
      <w:r>
        <w:rPr>
          <w:sz w:val="24"/>
        </w:rPr>
        <w:t>1.5.</w:t>
      </w:r>
      <w:r>
        <w:rPr>
          <w:sz w:val="24"/>
        </w:rPr>
        <w:tab/>
        <w:t>С 2022 года установлены следующие особенности:</w:t>
      </w:r>
    </w:p>
    <w:p w:rsidR="005E248D" w:rsidRDefault="004C012E">
      <w:pPr>
        <w:tabs>
          <w:tab w:val="left" w:pos="142"/>
        </w:tabs>
        <w:spacing w:after="0"/>
        <w:ind w:firstLine="567"/>
        <w:rPr>
          <w:sz w:val="24"/>
        </w:rPr>
      </w:pPr>
      <w:r>
        <w:rPr>
          <w:sz w:val="24"/>
        </w:rPr>
        <w:t>1)</w:t>
      </w:r>
      <w:r>
        <w:rPr>
          <w:sz w:val="24"/>
        </w:rPr>
        <w:tab/>
        <w:t xml:space="preserve">срок проведения публичных слушаний по проектам генеральных планов, проектам правил землепользования и застройки, проектам планировки территории, проектам межевания территории, проектам, предусматривающим внесение изменений в один из указанных утвержденных документов, с момента оповещения жителей муниципального образования о проведении таких публичных слушаний до дня опубликования заключения о результатах публичных слушаний не может превышать один месяц. </w:t>
      </w:r>
    </w:p>
    <w:p w:rsidR="005E248D" w:rsidRDefault="004C012E">
      <w:pPr>
        <w:tabs>
          <w:tab w:val="left" w:pos="142"/>
        </w:tabs>
        <w:spacing w:after="0"/>
        <w:ind w:firstLine="567"/>
        <w:rPr>
          <w:sz w:val="24"/>
        </w:rPr>
      </w:pPr>
      <w:r>
        <w:rPr>
          <w:sz w:val="24"/>
        </w:rPr>
        <w:t>2)</w:t>
      </w:r>
      <w:r>
        <w:rPr>
          <w:sz w:val="24"/>
        </w:rPr>
        <w:tab/>
        <w:t>подготовка проектов изменений в генеральный план поселения, изменений в правила землепользования и застройки может осуществляться одновременно с разработкой документации по планировке территории. В этом случае проведение публичных слушаний по всем таким проектам осуществляется одновременно;</w:t>
      </w:r>
    </w:p>
    <w:p w:rsidR="005E248D" w:rsidRDefault="004C012E">
      <w:pPr>
        <w:tabs>
          <w:tab w:val="left" w:pos="142"/>
        </w:tabs>
        <w:spacing w:after="0"/>
        <w:ind w:firstLine="567"/>
        <w:rPr>
          <w:sz w:val="24"/>
        </w:rPr>
      </w:pPr>
      <w:r>
        <w:rPr>
          <w:sz w:val="24"/>
        </w:rPr>
        <w:t>3)</w:t>
      </w:r>
      <w:r>
        <w:rPr>
          <w:sz w:val="24"/>
        </w:rPr>
        <w:tab/>
        <w:t>по проектам генеральных планов поселений, подготовленным применительно к отдельным населенным пунктам, входящим в состав поселения, к территории за границами населенных пунктов, и по проектам документов о внесении изменений в утвержденные генеральные планы, подготовленным применительно к отдельным населенным пунктам, к территории за границами населенных пунктов, публичные слушания проводятся только:</w:t>
      </w:r>
    </w:p>
    <w:p w:rsidR="005E248D" w:rsidRDefault="004C012E">
      <w:pPr>
        <w:tabs>
          <w:tab w:val="left" w:pos="142"/>
        </w:tabs>
        <w:spacing w:after="0"/>
        <w:ind w:firstLine="567"/>
        <w:rPr>
          <w:sz w:val="24"/>
        </w:rPr>
      </w:pPr>
      <w:r>
        <w:rPr>
          <w:sz w:val="24"/>
        </w:rPr>
        <w:t>а)</w:t>
      </w:r>
      <w:r>
        <w:rPr>
          <w:sz w:val="24"/>
        </w:rPr>
        <w:tab/>
        <w:t>в населенном пункте, в отношении которого подготовлен проект генерального плана или проект документа о внесении изменений в генеральный план;</w:t>
      </w:r>
    </w:p>
    <w:p w:rsidR="005E248D" w:rsidRDefault="004C012E">
      <w:pPr>
        <w:tabs>
          <w:tab w:val="left" w:pos="142"/>
        </w:tabs>
        <w:spacing w:after="0"/>
        <w:ind w:firstLine="567"/>
        <w:rPr>
          <w:sz w:val="24"/>
        </w:rPr>
      </w:pPr>
      <w:r>
        <w:rPr>
          <w:sz w:val="24"/>
        </w:rPr>
        <w:t>б)</w:t>
      </w:r>
      <w:r>
        <w:rPr>
          <w:sz w:val="24"/>
        </w:rPr>
        <w:tab/>
        <w:t xml:space="preserve">в ближайшем населенном пункте с участием правообладателей земельных участков, имеющих общую границу с таким населенным пунктом, и (или) расположенных на них объектов </w:t>
      </w:r>
      <w:r>
        <w:rPr>
          <w:sz w:val="24"/>
        </w:rPr>
        <w:lastRenderedPageBreak/>
        <w:t>капитального строительства, а также правообладателей помещений, являющихся частью указанных объектов капитального строительства;</w:t>
      </w:r>
    </w:p>
    <w:p w:rsidR="005E248D" w:rsidRDefault="004C012E">
      <w:pPr>
        <w:tabs>
          <w:tab w:val="left" w:pos="142"/>
        </w:tabs>
        <w:spacing w:after="0"/>
        <w:ind w:firstLine="567"/>
        <w:rPr>
          <w:sz w:val="24"/>
        </w:rPr>
      </w:pPr>
      <w:r>
        <w:rPr>
          <w:sz w:val="24"/>
        </w:rPr>
        <w:t>4)</w:t>
      </w:r>
      <w:r>
        <w:rPr>
          <w:sz w:val="24"/>
        </w:rPr>
        <w:tab/>
        <w:t>в случае подготовки изменений в правила землепользования и застройки публичные слушания по проектам документов о внесении изменений в правила землепользования и застройки проводятся в границах населенного пункта, в отношении которого подготовлены такие изменения, а в случае подготовки изменений в правила землепользования и застройки в отношении территории за границами населенных пунктов - в границах ближайшего населенного пункта с участием правообладателей земельных участков, имеющих общую границу с таким населенным пунктом, и (или) расположенных на них объектов капитального строительства, а также правообладателей помещений, являющихся частью указанных объектов капитального строительства.</w:t>
      </w:r>
    </w:p>
    <w:p w:rsidR="005E248D" w:rsidRDefault="005E248D">
      <w:pPr>
        <w:tabs>
          <w:tab w:val="left" w:pos="567"/>
          <w:tab w:val="left" w:pos="851"/>
        </w:tabs>
        <w:spacing w:after="0"/>
        <w:ind w:firstLine="567"/>
        <w:rPr>
          <w:sz w:val="24"/>
        </w:rPr>
      </w:pPr>
    </w:p>
    <w:p w:rsidR="005E248D" w:rsidRDefault="004C012E">
      <w:pPr>
        <w:tabs>
          <w:tab w:val="left" w:pos="567"/>
          <w:tab w:val="left" w:pos="851"/>
        </w:tabs>
        <w:spacing w:after="0"/>
        <w:ind w:firstLine="567"/>
        <w:jc w:val="left"/>
        <w:rPr>
          <w:sz w:val="24"/>
        </w:rPr>
      </w:pPr>
      <w:r>
        <w:rPr>
          <w:sz w:val="24"/>
        </w:rPr>
        <w:t>Статья 2. Участники публичных слушаний</w:t>
      </w:r>
    </w:p>
    <w:p w:rsidR="005E248D" w:rsidRDefault="005E248D">
      <w:pPr>
        <w:tabs>
          <w:tab w:val="left" w:pos="567"/>
          <w:tab w:val="left" w:pos="851"/>
        </w:tabs>
        <w:spacing w:after="0"/>
        <w:ind w:firstLine="567"/>
        <w:jc w:val="center"/>
        <w:rPr>
          <w:sz w:val="24"/>
        </w:rPr>
      </w:pPr>
    </w:p>
    <w:p w:rsidR="005E248D" w:rsidRDefault="004C012E">
      <w:pPr>
        <w:tabs>
          <w:tab w:val="left" w:pos="567"/>
          <w:tab w:val="left" w:pos="851"/>
        </w:tabs>
        <w:spacing w:after="0"/>
        <w:ind w:firstLine="567"/>
        <w:rPr>
          <w:sz w:val="24"/>
        </w:rPr>
      </w:pPr>
      <w:r>
        <w:rPr>
          <w:sz w:val="24"/>
        </w:rPr>
        <w:t>2.1.</w:t>
      </w:r>
      <w:r>
        <w:rPr>
          <w:sz w:val="24"/>
        </w:rPr>
        <w:tab/>
        <w:t>Участниками публичных слушаний по проектам генеральных планов сельских поселений, входящих в состав муниципального образования «Красносулинский район», проектам Правил землепользования и застройки сельских поселений, входящих в состав муниципального образования «Красносулинский район», проектам планировки территории, проектам межевания территории, проектам, предусматривающим внесение изменений в один из указанных утвержденных документов, являются граждане, постоянно проживающие на соответствующих территориях сельских поселений, входящих в состав муниципального образования «Красносулинский район», в отношении которой подготовлены данные проекты, правообладатели находящихся в границах этой территории земельных участков и (или) расположенных на них объектов капитального строительства, а также правообладатели помещений, являющихся частью указанных объектов капитального строительства.</w:t>
      </w:r>
    </w:p>
    <w:p w:rsidR="005E248D" w:rsidRDefault="004C012E">
      <w:pPr>
        <w:tabs>
          <w:tab w:val="left" w:pos="567"/>
          <w:tab w:val="left" w:pos="851"/>
        </w:tabs>
        <w:spacing w:after="0"/>
        <w:ind w:firstLine="567"/>
        <w:rPr>
          <w:sz w:val="24"/>
        </w:rPr>
      </w:pPr>
      <w:r>
        <w:rPr>
          <w:sz w:val="24"/>
        </w:rPr>
        <w:t>Участниками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 являются граждане, постоянно проживающие в сельских поселений, входящих в состав муниципального образования «Красносулинский район», в пределах территориальной зоны, в границах которой расположен земельный участок или объект капитального строительства, в отношении которых подготовлены данные проекты, правообладатели находящихся в границах этой территориальной зоны земельных участков и (или) расположенных на них объектов капитального строительства, граждане, постоянно проживающие в границах земельных участков, прилегающих к земельному участку, в отношении которого подготовлены данные проекты,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которого подготовлены данные проекты, а в случае, предусмотренном частью 3 статьи 39 Градостроительного кодекса Российской Федерации, также 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данных проектов.</w:t>
      </w:r>
    </w:p>
    <w:p w:rsidR="005E248D" w:rsidRDefault="004C012E">
      <w:pPr>
        <w:tabs>
          <w:tab w:val="left" w:pos="567"/>
          <w:tab w:val="left" w:pos="851"/>
        </w:tabs>
        <w:spacing w:after="0"/>
        <w:ind w:firstLine="567"/>
        <w:rPr>
          <w:sz w:val="24"/>
        </w:rPr>
      </w:pPr>
      <w:r>
        <w:rPr>
          <w:sz w:val="24"/>
        </w:rPr>
        <w:t>2.2.</w:t>
      </w:r>
      <w:r>
        <w:rPr>
          <w:sz w:val="24"/>
        </w:rPr>
        <w:tab/>
        <w:t xml:space="preserve">Участники публичных слушаний в целях идентификации представляют организатору публичных слушаний сведения о себе в соответствии с Градостроительным кодексом Российской Федерации. </w:t>
      </w:r>
    </w:p>
    <w:p w:rsidR="005E248D" w:rsidRDefault="004C012E">
      <w:pPr>
        <w:pStyle w:val="10"/>
        <w:tabs>
          <w:tab w:val="left" w:pos="567"/>
          <w:tab w:val="left" w:pos="851"/>
        </w:tabs>
        <w:spacing w:after="0"/>
        <w:ind w:firstLine="567"/>
        <w:jc w:val="both"/>
        <w:rPr>
          <w:b w:val="0"/>
          <w:sz w:val="24"/>
        </w:rPr>
      </w:pPr>
      <w:r>
        <w:rPr>
          <w:b w:val="0"/>
          <w:sz w:val="24"/>
        </w:rPr>
        <w:t xml:space="preserve">Обработка персональных данных участников публичных слушаний осуществляется с учетом требований, установленных Федеральным законом от 27.07.2006 №152-ФЗ  «О персональных данных». </w:t>
      </w:r>
    </w:p>
    <w:p w:rsidR="005E248D" w:rsidRDefault="004C012E">
      <w:pPr>
        <w:tabs>
          <w:tab w:val="left" w:pos="567"/>
          <w:tab w:val="left" w:pos="851"/>
        </w:tabs>
        <w:spacing w:after="0"/>
        <w:ind w:firstLine="567"/>
        <w:rPr>
          <w:sz w:val="24"/>
        </w:rPr>
      </w:pPr>
      <w:bookmarkStart w:id="5" w:name="P0083"/>
      <w:bookmarkEnd w:id="5"/>
      <w:r>
        <w:rPr>
          <w:sz w:val="24"/>
        </w:rPr>
        <w:t>2.3.</w:t>
      </w:r>
      <w:r>
        <w:rPr>
          <w:sz w:val="24"/>
        </w:rPr>
        <w:tab/>
        <w:t xml:space="preserve">Участник публичных слушаний, который внес предложения и замечания, касающиеся проекта, рассмотренного на публичных слушаниях, имеет право получить выписку из протокола публичных слушаний, содержащую внесенные этим участником предложения и замечания, с указанием обосновывающих материалов. </w:t>
      </w:r>
    </w:p>
    <w:p w:rsidR="005E248D" w:rsidRDefault="005E248D">
      <w:pPr>
        <w:tabs>
          <w:tab w:val="left" w:pos="567"/>
          <w:tab w:val="left" w:pos="851"/>
        </w:tabs>
        <w:spacing w:after="0"/>
        <w:ind w:firstLine="567"/>
        <w:jc w:val="center"/>
        <w:rPr>
          <w:sz w:val="24"/>
        </w:rPr>
      </w:pPr>
    </w:p>
    <w:p w:rsidR="005E248D" w:rsidRDefault="004C012E">
      <w:pPr>
        <w:tabs>
          <w:tab w:val="left" w:pos="567"/>
          <w:tab w:val="left" w:pos="851"/>
        </w:tabs>
        <w:spacing w:after="0"/>
        <w:ind w:firstLine="567"/>
        <w:jc w:val="left"/>
        <w:rPr>
          <w:sz w:val="24"/>
        </w:rPr>
      </w:pPr>
      <w:r>
        <w:rPr>
          <w:sz w:val="24"/>
        </w:rPr>
        <w:lastRenderedPageBreak/>
        <w:t>Статья 3. Особенности организации и проведения публичных слушаний по проектам генеральных планов сельских поселений, входящих в состав Красносулинского района, в том числе по внесению в них изменений</w:t>
      </w:r>
    </w:p>
    <w:p w:rsidR="005E248D" w:rsidRDefault="005E248D">
      <w:pPr>
        <w:tabs>
          <w:tab w:val="left" w:pos="567"/>
          <w:tab w:val="left" w:pos="851"/>
        </w:tabs>
        <w:spacing w:after="0"/>
        <w:ind w:firstLine="567"/>
        <w:jc w:val="center"/>
        <w:rPr>
          <w:sz w:val="24"/>
        </w:rPr>
      </w:pPr>
    </w:p>
    <w:p w:rsidR="005E248D" w:rsidRDefault="004C012E">
      <w:pPr>
        <w:tabs>
          <w:tab w:val="left" w:pos="567"/>
          <w:tab w:val="left" w:pos="851"/>
        </w:tabs>
        <w:spacing w:after="0"/>
        <w:ind w:firstLine="567"/>
        <w:rPr>
          <w:sz w:val="24"/>
        </w:rPr>
      </w:pPr>
      <w:r>
        <w:rPr>
          <w:sz w:val="24"/>
        </w:rPr>
        <w:t>3.1.</w:t>
      </w:r>
      <w:r>
        <w:rPr>
          <w:sz w:val="24"/>
        </w:rPr>
        <w:tab/>
        <w:t>Публичные слушания по проектам генеральных планов сельских поселений, входящих в состав муниципального образования «Красносулинский район», проектам изменений в генеральные планы сельских поселений, входящих в состав муниципального образования «Красносулинский район», проводятся в каждом населенном пункте сельского поселения, входящего в состав муниципального образования «Красносулинский район», в отношении которого подготовлены данные проекты, за исключением случаев, установленных частями 3.1 и 3.2 статьи 28 Градостроительного кодекса Российской Федерации.</w:t>
      </w:r>
    </w:p>
    <w:p w:rsidR="005E248D" w:rsidRDefault="004C012E">
      <w:pPr>
        <w:tabs>
          <w:tab w:val="left" w:pos="567"/>
          <w:tab w:val="left" w:pos="851"/>
        </w:tabs>
        <w:spacing w:after="0"/>
        <w:ind w:firstLine="567"/>
        <w:rPr>
          <w:sz w:val="24"/>
        </w:rPr>
      </w:pPr>
      <w:r>
        <w:rPr>
          <w:sz w:val="24"/>
        </w:rPr>
        <w:t>3.2.</w:t>
      </w:r>
      <w:r>
        <w:rPr>
          <w:sz w:val="24"/>
        </w:rPr>
        <w:tab/>
        <w:t>Публичные слушания по проектам генеральных планов сельских поселений, входящих в состав муниципального образования «Красносулинский район», проектам изменений в генеральные планы территорий сельских поселений, входящих в состав муниципального образования «Красносулинский район», организует и проводит Администрация Красносулинского района в лице комиссии по вопросам градостроительной деятельности (далее - комиссия).</w:t>
      </w:r>
    </w:p>
    <w:p w:rsidR="005E248D" w:rsidRDefault="004C012E">
      <w:pPr>
        <w:tabs>
          <w:tab w:val="left" w:pos="567"/>
          <w:tab w:val="left" w:pos="851"/>
        </w:tabs>
        <w:spacing w:after="0"/>
        <w:ind w:firstLine="567"/>
        <w:rPr>
          <w:sz w:val="24"/>
        </w:rPr>
      </w:pPr>
      <w:r>
        <w:rPr>
          <w:sz w:val="24"/>
        </w:rPr>
        <w:t>3.3.</w:t>
      </w:r>
      <w:r>
        <w:rPr>
          <w:sz w:val="24"/>
        </w:rPr>
        <w:tab/>
        <w:t>Порядок деятельности комиссии, а также ее состав утверждается постановлением Администрации Красносулинского района.</w:t>
      </w:r>
    </w:p>
    <w:p w:rsidR="005E248D" w:rsidRDefault="004C012E">
      <w:pPr>
        <w:tabs>
          <w:tab w:val="left" w:pos="567"/>
          <w:tab w:val="left" w:pos="851"/>
        </w:tabs>
        <w:spacing w:after="0"/>
        <w:ind w:firstLine="567"/>
        <w:rPr>
          <w:sz w:val="24"/>
        </w:rPr>
      </w:pPr>
      <w:r>
        <w:rPr>
          <w:sz w:val="24"/>
        </w:rPr>
        <w:t>3.4.</w:t>
      </w:r>
      <w:r>
        <w:rPr>
          <w:sz w:val="24"/>
        </w:rPr>
        <w:tab/>
        <w:t>Публичные слушания по проектам генеральных планов сельских поселений, входящих в состав муниципального образования «Красносулинский район», проектам изменений в генеральные планы сельских поселений, входящих в состав муниципального образования «Красносулинский район» назначаются Главой Красносулинского района посредством издания постановления Администрации Красносулинского района (далее - Постановление) о проведении публичных слушаний, содержащим предмет слушания, дату, время, место публичных слушаний с указанием места собрания участников публичных слушаний, место и срок приема предложений заинтересованных лиц по проекту генерального плана; место размещения демонстрационных материалов.</w:t>
      </w:r>
    </w:p>
    <w:p w:rsidR="005E248D" w:rsidRDefault="004C012E">
      <w:pPr>
        <w:tabs>
          <w:tab w:val="left" w:pos="567"/>
          <w:tab w:val="left" w:pos="851"/>
        </w:tabs>
        <w:spacing w:after="0"/>
        <w:ind w:firstLine="567"/>
        <w:rPr>
          <w:sz w:val="24"/>
        </w:rPr>
      </w:pPr>
      <w:r>
        <w:rPr>
          <w:sz w:val="24"/>
        </w:rPr>
        <w:t>3.5.</w:t>
      </w:r>
      <w:r>
        <w:rPr>
          <w:sz w:val="24"/>
        </w:rPr>
        <w:tab/>
        <w:t xml:space="preserve">Информирование заинтересованных лиц о проведении публичных слушаний по проектам генеральных планов сельских поселений, входящих в состав муниципального образования «Красносулинский район», проектам изменений в генеральные планы сельских поселений, входящих в состав муниципального образования «Красносулинский район», осуществляется посредством оповещения о начале публичных слушаний по проектам генеральных планов сельских поселений, входящих в состав муниципального образования «Красносулинский район», проектам изменений в генеральные планы сельских поселений, входящих в состав муниципального образования «Красносулинский район», подготовку которых осуществляет комиссия. </w:t>
      </w:r>
    </w:p>
    <w:p w:rsidR="005E248D" w:rsidRDefault="004C012E">
      <w:pPr>
        <w:tabs>
          <w:tab w:val="left" w:pos="567"/>
          <w:tab w:val="left" w:pos="851"/>
        </w:tabs>
        <w:spacing w:after="0"/>
        <w:ind w:firstLine="567"/>
        <w:rPr>
          <w:sz w:val="24"/>
        </w:rPr>
      </w:pPr>
      <w:r>
        <w:rPr>
          <w:sz w:val="24"/>
        </w:rPr>
        <w:t>3.6.</w:t>
      </w:r>
      <w:r>
        <w:rPr>
          <w:sz w:val="24"/>
        </w:rPr>
        <w:tab/>
        <w:t>Комиссия опубликовывает оповещение о начале публичных слушаний по проектам генеральных планов сельских поселений, входящих в состав муниципального образования «Красносулинский район», проектам изменений в генеральные планы сельских поселений, входящих в состав муниципального образования «Красносулинский район».</w:t>
      </w:r>
    </w:p>
    <w:p w:rsidR="005E248D" w:rsidRDefault="004C012E">
      <w:pPr>
        <w:tabs>
          <w:tab w:val="left" w:pos="567"/>
          <w:tab w:val="left" w:pos="851"/>
        </w:tabs>
        <w:spacing w:after="0"/>
        <w:ind w:firstLine="567"/>
        <w:rPr>
          <w:sz w:val="24"/>
        </w:rPr>
      </w:pPr>
      <w:r>
        <w:rPr>
          <w:sz w:val="24"/>
        </w:rPr>
        <w:t>Опубликование оповещения о начале публичных слушаний по проектам генеральных планов сельских поселений, входящих в состав муниципального образования «Красносулинский район», проектам изменений в генеральные планы сельских поселений, входящих в состав муниципального образования «Красносулинский район», осуществляется на информационных стендах, оборудованных в здании Администрации Красносулинского района, в периодическом печатном издании, определенном в качестве источника официального опубликования муниципальных правовых актов и размещается на официальных сайтах соответствующих администрации сельских поселений, входящих в состав муниципального образования «Красносулинский район», на сайте Администрации Красносулинского района Ростовской области в информационно-телекоммуникационной сети «Интернет» (далее - сеть «Интернет»), а также может быть размещено на официальном сайте федеральной государственной информационной системы «Единый портал государственных и муниципальных услуг (функций).</w:t>
      </w:r>
    </w:p>
    <w:p w:rsidR="005E248D" w:rsidRDefault="004C012E">
      <w:pPr>
        <w:tabs>
          <w:tab w:val="left" w:pos="567"/>
          <w:tab w:val="left" w:pos="851"/>
        </w:tabs>
        <w:spacing w:after="0"/>
        <w:ind w:firstLine="567"/>
        <w:rPr>
          <w:sz w:val="24"/>
        </w:rPr>
      </w:pPr>
      <w:r>
        <w:rPr>
          <w:sz w:val="24"/>
        </w:rPr>
        <w:t>3.7.</w:t>
      </w:r>
      <w:r>
        <w:rPr>
          <w:sz w:val="24"/>
        </w:rPr>
        <w:tab/>
        <w:t>Оповещение о начале публичных слушаний по проектам генеральных планов сельских поселений, входящих в состав муниципального образования «Красносулинский район», проектам изменений в генеральные планы сельских поселений, входящих в состав муниципального образования «Красносулинский район» оформляется по форме согласно приложению 1 к настоящему Положению.</w:t>
      </w:r>
    </w:p>
    <w:p w:rsidR="005E248D" w:rsidRDefault="004C012E">
      <w:pPr>
        <w:tabs>
          <w:tab w:val="left" w:pos="567"/>
          <w:tab w:val="left" w:pos="851"/>
        </w:tabs>
        <w:spacing w:after="0"/>
        <w:ind w:firstLine="567"/>
        <w:rPr>
          <w:sz w:val="24"/>
        </w:rPr>
      </w:pPr>
      <w:r>
        <w:rPr>
          <w:sz w:val="24"/>
        </w:rPr>
        <w:lastRenderedPageBreak/>
        <w:t>Комиссия осуществляет адресную рассылку оповещения о начале публичных слушаний по проектам генеральных планов сельских поселений, входящих в состав муниципального образования «Красносулинский район», проектам изменений в генеральные планы сельских поселений, входящих в состав муниципального образования «Красносулинский район», в орган местного самоуправления сельских поселений, входящих в состав муниципального образования «Красносулинский район» соответствующей территории, в отношении которых подготовлены данные проекты.</w:t>
      </w:r>
    </w:p>
    <w:p w:rsidR="005E248D" w:rsidRDefault="004C012E">
      <w:pPr>
        <w:tabs>
          <w:tab w:val="left" w:pos="567"/>
          <w:tab w:val="left" w:pos="851"/>
        </w:tabs>
        <w:spacing w:after="0"/>
        <w:ind w:firstLine="567"/>
        <w:rPr>
          <w:sz w:val="24"/>
        </w:rPr>
      </w:pPr>
      <w:r>
        <w:rPr>
          <w:sz w:val="24"/>
        </w:rPr>
        <w:t>3.8.</w:t>
      </w:r>
      <w:r>
        <w:rPr>
          <w:sz w:val="24"/>
        </w:rPr>
        <w:tab/>
        <w:t>В целях доведения до населения информации о содержании проектов генеральных планов сельских поселений, входящих в состав муниципального образования «Красносулинский район», проектов изменений в генеральные планы сельских поселений, входящих в состав муниципального образования «Красносулинский район», комиссия организует выставки, экспозиции демонстрационных материалов, выступления представителей органов местного самоуправления, разработчиков проектов на собраниях жителей, в печатных средствах массовой информации, по радио или телевидению.</w:t>
      </w:r>
    </w:p>
    <w:p w:rsidR="005E248D" w:rsidRDefault="004C012E">
      <w:pPr>
        <w:tabs>
          <w:tab w:val="left" w:pos="567"/>
          <w:tab w:val="left" w:pos="851"/>
        </w:tabs>
        <w:spacing w:after="0"/>
        <w:ind w:firstLine="567"/>
        <w:rPr>
          <w:sz w:val="24"/>
        </w:rPr>
      </w:pPr>
      <w:r>
        <w:rPr>
          <w:sz w:val="24"/>
        </w:rPr>
        <w:t>3.9.</w:t>
      </w:r>
      <w:r>
        <w:rPr>
          <w:sz w:val="24"/>
        </w:rPr>
        <w:tab/>
        <w:t xml:space="preserve">Экспозиция по проектам генеральных планов сельских поселений, входящих в состав муниципального образования «Красносулинский район», проектам изменений в генеральные планы сельских поселений, входящих в состав муниципального образования «Красносулинский район», (далее - экспозиция) должна быть открыта не позднее чем через семь дней после дня опубликования оповещения о начале публичных слушаний по проектам генеральных планов сельских поселений, входящих в состав муниципального образования «Красносулинский район», проектам изменений в генеральные планы сельских поселений, входящих в состав муниципального образования «Красносулинский район». </w:t>
      </w:r>
    </w:p>
    <w:p w:rsidR="005E248D" w:rsidRDefault="004C012E">
      <w:pPr>
        <w:tabs>
          <w:tab w:val="left" w:pos="567"/>
          <w:tab w:val="left" w:pos="851"/>
        </w:tabs>
        <w:spacing w:after="0"/>
        <w:ind w:firstLine="567"/>
        <w:rPr>
          <w:sz w:val="24"/>
        </w:rPr>
      </w:pPr>
      <w:r>
        <w:rPr>
          <w:sz w:val="24"/>
        </w:rPr>
        <w:t xml:space="preserve">Экспозиция проводится в Администрации Красносулинского района. </w:t>
      </w:r>
    </w:p>
    <w:p w:rsidR="005E248D" w:rsidRDefault="004C012E">
      <w:pPr>
        <w:tabs>
          <w:tab w:val="left" w:pos="567"/>
          <w:tab w:val="left" w:pos="851"/>
        </w:tabs>
        <w:spacing w:after="0"/>
        <w:ind w:firstLine="567"/>
        <w:rPr>
          <w:sz w:val="24"/>
        </w:rPr>
      </w:pPr>
      <w:r>
        <w:rPr>
          <w:sz w:val="24"/>
        </w:rPr>
        <w:t xml:space="preserve">В ходе работы экспозиции осуществляется консультирование посетителей экспозиции, распространение информационных материалов по проектам генеральных планов сельских поселений, входящих в состав муниципального образования «Красносулинский район», проектам изменений в генеральные планы сельских поселений, входящих в состав муниципального образования «Красносулинский район». </w:t>
      </w:r>
    </w:p>
    <w:p w:rsidR="005E248D" w:rsidRDefault="004C012E">
      <w:pPr>
        <w:tabs>
          <w:tab w:val="left" w:pos="567"/>
          <w:tab w:val="left" w:pos="851"/>
        </w:tabs>
        <w:spacing w:after="0"/>
        <w:ind w:firstLine="567"/>
        <w:rPr>
          <w:sz w:val="24"/>
        </w:rPr>
      </w:pPr>
      <w:r>
        <w:rPr>
          <w:sz w:val="24"/>
        </w:rPr>
        <w:t xml:space="preserve">Информационные материалы по проектам генеральных планов сельских поселений, входящих в состав муниципального образования «Красносулинский район», проектам изменений в генеральные планы сельских поселений, входящих в состав муниципального образования «Красносулинский район», распространяются посредством размещения их на экспозиции. </w:t>
      </w:r>
    </w:p>
    <w:p w:rsidR="005E248D" w:rsidRDefault="004C012E">
      <w:pPr>
        <w:tabs>
          <w:tab w:val="left" w:pos="567"/>
          <w:tab w:val="left" w:pos="851"/>
        </w:tabs>
        <w:spacing w:after="0"/>
        <w:ind w:firstLine="567"/>
        <w:rPr>
          <w:sz w:val="24"/>
        </w:rPr>
      </w:pPr>
      <w:r>
        <w:rPr>
          <w:sz w:val="24"/>
        </w:rPr>
        <w:t xml:space="preserve">Консультирование посетителей экспозиции осуществляется представителями комиссии, представителями разработчика проектов генеральных планов сельских поселений, входящих в состав муниципального образования «Красносулинский район», проектов изменений в генеральные планы сельских поселений, входящих в состав муниципального образования «Красносулинский район». </w:t>
      </w:r>
    </w:p>
    <w:p w:rsidR="005E248D" w:rsidRDefault="004C012E">
      <w:pPr>
        <w:tabs>
          <w:tab w:val="left" w:pos="567"/>
          <w:tab w:val="left" w:pos="851"/>
        </w:tabs>
        <w:spacing w:after="0"/>
        <w:ind w:firstLine="567"/>
        <w:rPr>
          <w:sz w:val="24"/>
        </w:rPr>
      </w:pPr>
      <w:r>
        <w:rPr>
          <w:sz w:val="24"/>
        </w:rPr>
        <w:t xml:space="preserve">Консультирование посетителей экспозиции осуществляется по вопросам внесения предложений и замечаний, касающихся таких проектов. </w:t>
      </w:r>
    </w:p>
    <w:p w:rsidR="005E248D" w:rsidRDefault="004C012E">
      <w:pPr>
        <w:tabs>
          <w:tab w:val="left" w:pos="567"/>
          <w:tab w:val="left" w:pos="851"/>
        </w:tabs>
        <w:spacing w:after="0"/>
        <w:ind w:firstLine="567"/>
        <w:rPr>
          <w:sz w:val="24"/>
        </w:rPr>
      </w:pPr>
      <w:r>
        <w:rPr>
          <w:sz w:val="24"/>
        </w:rPr>
        <w:t xml:space="preserve">Консультирование осуществляется в сроки, указанные в оповещении о начале публичных слушаний по проектам генеральных планов сельских поселений, входящих в состав муниципального образования «Красносулинский район», проектам изменений в генеральные планы сельских поселений, входящих в состав муниципального образования «Красносулинский район»,  не менее двух раз в неделю. </w:t>
      </w:r>
    </w:p>
    <w:p w:rsidR="005E248D" w:rsidRDefault="004C012E">
      <w:pPr>
        <w:tabs>
          <w:tab w:val="left" w:pos="567"/>
          <w:tab w:val="left" w:pos="851"/>
        </w:tabs>
        <w:spacing w:after="0"/>
        <w:ind w:firstLine="567"/>
        <w:rPr>
          <w:sz w:val="24"/>
        </w:rPr>
      </w:pPr>
      <w:r>
        <w:rPr>
          <w:sz w:val="24"/>
        </w:rPr>
        <w:t>Комиссия осуществляет предварительную запись участников публичных слушаний на консультацию.</w:t>
      </w:r>
    </w:p>
    <w:p w:rsidR="005E248D" w:rsidRDefault="004C012E">
      <w:pPr>
        <w:tabs>
          <w:tab w:val="left" w:pos="567"/>
          <w:tab w:val="left" w:pos="851"/>
        </w:tabs>
        <w:spacing w:after="0"/>
        <w:ind w:firstLine="567"/>
        <w:rPr>
          <w:sz w:val="24"/>
        </w:rPr>
      </w:pPr>
      <w:r>
        <w:rPr>
          <w:sz w:val="24"/>
        </w:rPr>
        <w:t>3.10.</w:t>
      </w:r>
      <w:r>
        <w:rPr>
          <w:sz w:val="24"/>
        </w:rPr>
        <w:tab/>
        <w:t xml:space="preserve">В период размещения проектов генеральных планов сельских поселений, входящих в состав муниципального образования «Красносулинский район», проектов изменений в генеральные планы сельских поселений, входящих в состав муниципального образования «Красносулинский район», информационных материалов к ним в сети «Интернет» и проведения экспозиции таких проектов, участники публичных слушаний, прошедшие в соответствии с пунктом 2.2 настоящего Положения идентификацию, имеют право вносить предложения и замечания, касающиеся таких проектов: </w:t>
      </w:r>
    </w:p>
    <w:p w:rsidR="005E248D" w:rsidRDefault="004C012E">
      <w:pPr>
        <w:tabs>
          <w:tab w:val="left" w:pos="567"/>
          <w:tab w:val="left" w:pos="851"/>
          <w:tab w:val="left" w:pos="2552"/>
        </w:tabs>
        <w:spacing w:after="0"/>
        <w:ind w:firstLine="567"/>
        <w:rPr>
          <w:sz w:val="24"/>
        </w:rPr>
      </w:pPr>
      <w:bookmarkStart w:id="6" w:name="P0118"/>
      <w:bookmarkEnd w:id="6"/>
      <w:r>
        <w:rPr>
          <w:sz w:val="24"/>
        </w:rPr>
        <w:t>1)</w:t>
      </w:r>
      <w:r>
        <w:rPr>
          <w:sz w:val="24"/>
        </w:rPr>
        <w:tab/>
        <w:t xml:space="preserve">в письменной или устной форме в ходе проведения собрания участников публичных слушаний; </w:t>
      </w:r>
    </w:p>
    <w:p w:rsidR="005E248D" w:rsidRDefault="004C012E">
      <w:pPr>
        <w:tabs>
          <w:tab w:val="left" w:pos="567"/>
          <w:tab w:val="left" w:pos="851"/>
          <w:tab w:val="left" w:pos="2552"/>
        </w:tabs>
        <w:spacing w:after="0"/>
        <w:ind w:firstLine="567"/>
        <w:rPr>
          <w:sz w:val="24"/>
        </w:rPr>
      </w:pPr>
      <w:bookmarkStart w:id="7" w:name="P011B"/>
      <w:bookmarkEnd w:id="7"/>
      <w:r>
        <w:rPr>
          <w:sz w:val="24"/>
        </w:rPr>
        <w:lastRenderedPageBreak/>
        <w:t>2)</w:t>
      </w:r>
      <w:r>
        <w:rPr>
          <w:sz w:val="24"/>
        </w:rPr>
        <w:tab/>
        <w:t xml:space="preserve">в письменной форме или в форме электронного документа в адрес комиссии, указанный в оповещении о начале публичных слушаний по проектам генеральных планов сельских поселений, входящих в состав муниципального образования «Красносулинский район», проектам изменений в генеральные планы сельских поселений, входящих в состав муниципального образования «Красносулинский район»; </w:t>
      </w:r>
    </w:p>
    <w:p w:rsidR="005E248D" w:rsidRDefault="004C012E">
      <w:pPr>
        <w:tabs>
          <w:tab w:val="left" w:pos="567"/>
          <w:tab w:val="left" w:pos="851"/>
          <w:tab w:val="left" w:pos="2552"/>
        </w:tabs>
        <w:spacing w:after="0"/>
        <w:ind w:firstLine="567"/>
        <w:rPr>
          <w:sz w:val="24"/>
        </w:rPr>
      </w:pPr>
      <w:bookmarkStart w:id="8" w:name="P011E"/>
      <w:bookmarkEnd w:id="8"/>
      <w:r>
        <w:rPr>
          <w:sz w:val="24"/>
        </w:rPr>
        <w:t>3)</w:t>
      </w:r>
      <w:r>
        <w:rPr>
          <w:sz w:val="24"/>
        </w:rPr>
        <w:tab/>
        <w:t xml:space="preserve">посредством записи в книге (журнале) учета посетителей экспозиции. </w:t>
      </w:r>
    </w:p>
    <w:p w:rsidR="005E248D" w:rsidRDefault="004C012E">
      <w:pPr>
        <w:tabs>
          <w:tab w:val="left" w:pos="567"/>
          <w:tab w:val="left" w:pos="851"/>
        </w:tabs>
        <w:spacing w:after="0"/>
        <w:ind w:firstLine="567"/>
        <w:rPr>
          <w:sz w:val="24"/>
        </w:rPr>
      </w:pPr>
      <w:bookmarkStart w:id="9" w:name="P0123"/>
      <w:bookmarkEnd w:id="9"/>
      <w:r>
        <w:rPr>
          <w:sz w:val="24"/>
        </w:rPr>
        <w:t>3.11.</w:t>
      </w:r>
      <w:r>
        <w:rPr>
          <w:sz w:val="24"/>
        </w:rPr>
        <w:tab/>
        <w:t xml:space="preserve">Предложения и замечания, внесенные в соответствии с пунктом 3.10 настоящего Положения, подлежат регистрации, а также обязательному рассмотрению комиссией. </w:t>
      </w:r>
    </w:p>
    <w:p w:rsidR="005E248D" w:rsidRDefault="004C012E">
      <w:pPr>
        <w:tabs>
          <w:tab w:val="left" w:pos="567"/>
          <w:tab w:val="left" w:pos="851"/>
          <w:tab w:val="left" w:pos="2552"/>
        </w:tabs>
        <w:spacing w:after="0"/>
        <w:ind w:firstLine="567"/>
        <w:rPr>
          <w:sz w:val="24"/>
        </w:rPr>
      </w:pPr>
      <w:r>
        <w:rPr>
          <w:sz w:val="24"/>
        </w:rPr>
        <w:t xml:space="preserve">Данные предложения и замечания не рассматриваются комиссией в случае выявления факта представления участником публичных слушаний недостоверных сведений о себе. </w:t>
      </w:r>
    </w:p>
    <w:p w:rsidR="005E248D" w:rsidRDefault="004C012E">
      <w:pPr>
        <w:tabs>
          <w:tab w:val="left" w:pos="567"/>
          <w:tab w:val="left" w:pos="851"/>
        </w:tabs>
        <w:spacing w:after="0"/>
        <w:ind w:firstLine="567"/>
        <w:rPr>
          <w:sz w:val="24"/>
        </w:rPr>
      </w:pPr>
      <w:bookmarkStart w:id="10" w:name="P0128"/>
      <w:bookmarkEnd w:id="10"/>
      <w:r>
        <w:rPr>
          <w:sz w:val="24"/>
        </w:rPr>
        <w:t>3.12.</w:t>
      </w:r>
      <w:r>
        <w:rPr>
          <w:sz w:val="24"/>
        </w:rPr>
        <w:tab/>
        <w:t xml:space="preserve">Комиссия оформляет протокол публичных слушаний (далее - протокол), который составляется на основе проведенного собрания участников публичных слушаний, представленных предложений и замечаний участников публичных слушаний по проектам генеральных планов сельских поселений, входящих в состав муниципального образования «Красносулинский район», проектам изменений в генеральные планы сельских поселений, входящих в состав муниципального образования «Красносулинский район». </w:t>
      </w:r>
    </w:p>
    <w:p w:rsidR="005E248D" w:rsidRDefault="004C012E">
      <w:pPr>
        <w:tabs>
          <w:tab w:val="left" w:pos="567"/>
          <w:tab w:val="left" w:pos="851"/>
        </w:tabs>
        <w:spacing w:after="0"/>
        <w:ind w:firstLine="567"/>
        <w:rPr>
          <w:sz w:val="24"/>
        </w:rPr>
      </w:pPr>
      <w:bookmarkStart w:id="11" w:name="P012D"/>
      <w:bookmarkEnd w:id="11"/>
      <w:r>
        <w:rPr>
          <w:sz w:val="24"/>
        </w:rPr>
        <w:t>Протокол оформляется по форме согласно приложению 2 к настоящему Положению.</w:t>
      </w:r>
    </w:p>
    <w:p w:rsidR="005E248D" w:rsidRDefault="004C012E">
      <w:pPr>
        <w:tabs>
          <w:tab w:val="left" w:pos="567"/>
          <w:tab w:val="left" w:pos="851"/>
        </w:tabs>
        <w:spacing w:after="0"/>
        <w:ind w:firstLine="567"/>
        <w:rPr>
          <w:sz w:val="24"/>
        </w:rPr>
      </w:pPr>
      <w:r>
        <w:rPr>
          <w:sz w:val="24"/>
        </w:rPr>
        <w:t xml:space="preserve">К протоколу прилагается перечень принявших участие в рассмотрении проектов генеральных планов сельских поселений, входящих в состав муниципального образования «Красносулинский район», проектов изменений в генеральные планы сельских поселений, входящих в состав муниципального образования «Красносулинский район», участников публичных слушаний, включающий в себя сведения об участниках публичных слушаний (фамилию, имя, отчество (при наличии),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лиц). </w:t>
      </w:r>
    </w:p>
    <w:p w:rsidR="005E248D" w:rsidRDefault="004C012E">
      <w:pPr>
        <w:tabs>
          <w:tab w:val="left" w:pos="567"/>
          <w:tab w:val="left" w:pos="851"/>
        </w:tabs>
        <w:spacing w:after="0"/>
        <w:ind w:firstLine="567"/>
        <w:rPr>
          <w:sz w:val="24"/>
        </w:rPr>
      </w:pPr>
      <w:r>
        <w:rPr>
          <w:sz w:val="24"/>
        </w:rPr>
        <w:t xml:space="preserve">Срок оформления и подписания протокола составляет не более десяти рабочих дней после дня проведения собрания участников публичных слушаний. </w:t>
      </w:r>
    </w:p>
    <w:p w:rsidR="005E248D" w:rsidRDefault="004C012E">
      <w:pPr>
        <w:tabs>
          <w:tab w:val="left" w:pos="567"/>
          <w:tab w:val="left" w:pos="851"/>
        </w:tabs>
        <w:spacing w:after="0"/>
        <w:ind w:firstLine="567"/>
        <w:rPr>
          <w:sz w:val="24"/>
        </w:rPr>
      </w:pPr>
      <w:bookmarkStart w:id="12" w:name="P0142"/>
      <w:bookmarkEnd w:id="12"/>
      <w:r>
        <w:rPr>
          <w:sz w:val="24"/>
        </w:rPr>
        <w:t xml:space="preserve">3.13. На основании протокола комиссия осуществляет подготовку заключения о результатах публичных слушаний по проектам генеральных планов сельских поселений, входящих в состав муниципального образования «Красносулинский район», проектам изменений в генеральные планы сельских поселений, входящих в состав муниципального образования «Красносулинский район»(далее - заключение). </w:t>
      </w:r>
    </w:p>
    <w:p w:rsidR="005E248D" w:rsidRDefault="004C012E">
      <w:pPr>
        <w:tabs>
          <w:tab w:val="left" w:pos="567"/>
          <w:tab w:val="left" w:pos="851"/>
        </w:tabs>
        <w:spacing w:after="0"/>
        <w:ind w:firstLine="567"/>
        <w:rPr>
          <w:sz w:val="24"/>
        </w:rPr>
      </w:pPr>
      <w:r>
        <w:rPr>
          <w:sz w:val="24"/>
        </w:rPr>
        <w:t xml:space="preserve">Заключение оформляется по форме согласно приложению 3 к настоящему Положению. </w:t>
      </w:r>
    </w:p>
    <w:p w:rsidR="005E248D" w:rsidRDefault="004C012E">
      <w:pPr>
        <w:tabs>
          <w:tab w:val="left" w:pos="567"/>
          <w:tab w:val="left" w:pos="851"/>
        </w:tabs>
        <w:spacing w:after="0"/>
        <w:ind w:firstLine="567"/>
        <w:rPr>
          <w:sz w:val="24"/>
        </w:rPr>
      </w:pPr>
      <w:r>
        <w:rPr>
          <w:sz w:val="24"/>
        </w:rPr>
        <w:t xml:space="preserve">Срок оформления и подписания заключения составляет не более десяти рабочих дней после дня подписания протокола. </w:t>
      </w:r>
    </w:p>
    <w:p w:rsidR="005E248D" w:rsidRDefault="004C012E">
      <w:pPr>
        <w:tabs>
          <w:tab w:val="left" w:pos="567"/>
          <w:tab w:val="left" w:pos="851"/>
        </w:tabs>
        <w:spacing w:after="0"/>
        <w:ind w:firstLine="567"/>
        <w:rPr>
          <w:sz w:val="24"/>
        </w:rPr>
      </w:pPr>
      <w:bookmarkStart w:id="13" w:name="P015A"/>
      <w:bookmarkStart w:id="14" w:name="P015D"/>
      <w:bookmarkEnd w:id="13"/>
      <w:bookmarkEnd w:id="14"/>
      <w:r>
        <w:rPr>
          <w:sz w:val="24"/>
        </w:rPr>
        <w:t>3.14.</w:t>
      </w:r>
      <w:r>
        <w:rPr>
          <w:sz w:val="24"/>
        </w:rPr>
        <w:tab/>
        <w:t>Заключение подлежит опубликованию в течение семи дней после дня его подписания. Опубликование осуществляется в периодическом печатном издании, определенном в качестве источника официального опубликования муниципальных правовых актов, и размещается на официальных сайтах соответствующих администрации сельских поселений, входящие в состав муниципального образования «Красносулинский район», и на сайте Администрации Красносулинского района Ростовской области в сети «Интернет», а также может быть размещено на официальном сайте федеральной государственной информационной системы «Единый портал государственных и муниципальных услуг (функций)».</w:t>
      </w:r>
    </w:p>
    <w:p w:rsidR="005E248D" w:rsidRDefault="004C012E">
      <w:pPr>
        <w:tabs>
          <w:tab w:val="left" w:pos="567"/>
          <w:tab w:val="left" w:pos="851"/>
        </w:tabs>
        <w:spacing w:after="0"/>
        <w:ind w:firstLine="567"/>
        <w:rPr>
          <w:sz w:val="24"/>
        </w:rPr>
      </w:pPr>
      <w:r>
        <w:rPr>
          <w:sz w:val="24"/>
        </w:rPr>
        <w:t>Опубликование заключения обеспечивает комиссия.</w:t>
      </w:r>
    </w:p>
    <w:p w:rsidR="005E248D" w:rsidRDefault="004C012E">
      <w:pPr>
        <w:tabs>
          <w:tab w:val="left" w:pos="567"/>
          <w:tab w:val="left" w:pos="851"/>
        </w:tabs>
        <w:spacing w:after="0"/>
        <w:ind w:firstLine="567"/>
        <w:rPr>
          <w:sz w:val="24"/>
        </w:rPr>
      </w:pPr>
      <w:bookmarkStart w:id="15" w:name="P0162"/>
      <w:bookmarkStart w:id="16" w:name="P0165"/>
      <w:bookmarkEnd w:id="15"/>
      <w:bookmarkEnd w:id="16"/>
      <w:r>
        <w:rPr>
          <w:sz w:val="24"/>
        </w:rPr>
        <w:t>3.15.</w:t>
      </w:r>
      <w:r>
        <w:rPr>
          <w:sz w:val="24"/>
        </w:rPr>
        <w:tab/>
        <w:t xml:space="preserve">Расходы, связанные с организацией и проведением публичных слушаний по проектам генеральных планов территорий сельских поселений, входящих в состав муниципального образования «Красносулинский район», проектам изменений в генеральные планы территорий сельских поселений, входящих в состав муниципального образования «Красносулинский район», осуществляются за счет средств бюджета Красносулинского района. </w:t>
      </w:r>
    </w:p>
    <w:p w:rsidR="005E248D" w:rsidRDefault="004C012E">
      <w:pPr>
        <w:tabs>
          <w:tab w:val="left" w:pos="567"/>
          <w:tab w:val="left" w:pos="851"/>
        </w:tabs>
        <w:spacing w:after="0"/>
        <w:ind w:firstLine="567"/>
        <w:rPr>
          <w:sz w:val="24"/>
        </w:rPr>
      </w:pPr>
      <w:bookmarkStart w:id="17" w:name="P0168"/>
      <w:bookmarkEnd w:id="17"/>
      <w:r>
        <w:rPr>
          <w:sz w:val="24"/>
        </w:rPr>
        <w:t>3.16.</w:t>
      </w:r>
      <w:r>
        <w:rPr>
          <w:sz w:val="24"/>
        </w:rPr>
        <w:tab/>
        <w:t>Срок проведения публичных слушаний по проектам генеральных планов территорий сельских поселений, входящих в состав муниципального образования «Красносулинский район», проектам изменений в генеральные планы территорий сельских поселений, входящих в состав муниципального образования «Красносулинский район», со дня оповещения жителей соответствующей территории сельского поселения, входящего в состав муниципального образования «Красносулинский район», об их проведении до дня опубликования заключения не может превышать один месяц.</w:t>
      </w:r>
    </w:p>
    <w:p w:rsidR="005E248D" w:rsidRDefault="005E248D">
      <w:pPr>
        <w:tabs>
          <w:tab w:val="left" w:pos="567"/>
          <w:tab w:val="left" w:pos="851"/>
        </w:tabs>
        <w:spacing w:after="0"/>
        <w:ind w:firstLine="567"/>
        <w:jc w:val="center"/>
        <w:rPr>
          <w:sz w:val="24"/>
        </w:rPr>
      </w:pPr>
      <w:bookmarkStart w:id="18" w:name="P016B"/>
      <w:bookmarkEnd w:id="18"/>
    </w:p>
    <w:p w:rsidR="005E248D" w:rsidRDefault="004C012E">
      <w:pPr>
        <w:tabs>
          <w:tab w:val="left" w:pos="567"/>
          <w:tab w:val="left" w:pos="851"/>
        </w:tabs>
        <w:spacing w:after="0"/>
        <w:ind w:firstLine="567"/>
        <w:jc w:val="left"/>
        <w:rPr>
          <w:sz w:val="24"/>
        </w:rPr>
      </w:pPr>
      <w:r>
        <w:rPr>
          <w:sz w:val="24"/>
        </w:rPr>
        <w:lastRenderedPageBreak/>
        <w:t>Статья 4.</w:t>
      </w:r>
      <w:r>
        <w:rPr>
          <w:sz w:val="24"/>
        </w:rPr>
        <w:tab/>
        <w:t>Особенности организации и проведения публичных слушаний по проектам Правил землепользования и застройки сельских поселений, входящих в состав муниципального образования «Красносулинский район», проектам изменений в Правила землепользования и застройки сельских поселений, входящих в состав муниципального образования «Красносулинский район»</w:t>
      </w:r>
    </w:p>
    <w:p w:rsidR="005E248D" w:rsidRDefault="004C012E">
      <w:pPr>
        <w:tabs>
          <w:tab w:val="left" w:pos="567"/>
          <w:tab w:val="left" w:pos="851"/>
        </w:tabs>
        <w:spacing w:after="0"/>
        <w:ind w:firstLine="567"/>
        <w:jc w:val="center"/>
        <w:rPr>
          <w:sz w:val="24"/>
        </w:rPr>
      </w:pPr>
      <w:r>
        <w:rPr>
          <w:sz w:val="24"/>
        </w:rPr>
        <w:t xml:space="preserve">            </w:t>
      </w:r>
      <w:bookmarkStart w:id="19" w:name="P0177"/>
      <w:bookmarkEnd w:id="19"/>
    </w:p>
    <w:p w:rsidR="005E248D" w:rsidRDefault="004C012E">
      <w:pPr>
        <w:numPr>
          <w:ilvl w:val="1"/>
          <w:numId w:val="2"/>
        </w:numPr>
        <w:tabs>
          <w:tab w:val="left" w:pos="567"/>
          <w:tab w:val="left" w:pos="851"/>
        </w:tabs>
        <w:spacing w:after="0"/>
        <w:ind w:left="0" w:firstLine="567"/>
        <w:rPr>
          <w:sz w:val="24"/>
        </w:rPr>
      </w:pPr>
      <w:r>
        <w:rPr>
          <w:sz w:val="24"/>
        </w:rPr>
        <w:t xml:space="preserve">Публичные слушания по проектам Правил землепользования и застройки сельских поселений, входящих в состав муниципального образования «Красносулинский район», проектам изменений в Правила землепользования и застройки сельских поселений, входящих в состав муниципального образования «Красносулинский район», проводятся в каждом населенном пункте сельского поселения, входящего в состав муниципального образования «Красносулинский район»,  в отношении которого подготовлены данные проекты. </w:t>
      </w:r>
    </w:p>
    <w:p w:rsidR="005E248D" w:rsidRDefault="004C012E">
      <w:pPr>
        <w:tabs>
          <w:tab w:val="left" w:pos="567"/>
          <w:tab w:val="left" w:pos="851"/>
        </w:tabs>
        <w:spacing w:after="0"/>
        <w:ind w:firstLine="567"/>
        <w:rPr>
          <w:sz w:val="24"/>
        </w:rPr>
      </w:pPr>
      <w:r>
        <w:rPr>
          <w:sz w:val="24"/>
        </w:rPr>
        <w:t>4.2.</w:t>
      </w:r>
      <w:r>
        <w:rPr>
          <w:sz w:val="24"/>
        </w:rPr>
        <w:tab/>
        <w:t>Публичные слушания по проектам Правил землепользования и застройки сельских поселений, входящих в состав муниципального образования «Красносулинский район», проектам изменений в Правила землепользования и застройки сельских поселений, входящих в состав муниципального образования «Красносулинский район», организует и проводит Администрация Красносулинского района в лице комиссии по подготовке проекта Правил землепользования и застройки соответствующего сельского поселения, в отношении которого подготовлены данные проекты (далее – комиссия по ПЗЗ).</w:t>
      </w:r>
    </w:p>
    <w:p w:rsidR="005E248D" w:rsidRDefault="004C012E">
      <w:pPr>
        <w:tabs>
          <w:tab w:val="left" w:pos="567"/>
          <w:tab w:val="left" w:pos="851"/>
        </w:tabs>
        <w:spacing w:after="0"/>
        <w:ind w:firstLine="567"/>
        <w:rPr>
          <w:sz w:val="24"/>
        </w:rPr>
      </w:pPr>
      <w:r>
        <w:rPr>
          <w:sz w:val="24"/>
        </w:rPr>
        <w:t>4.3.</w:t>
      </w:r>
      <w:r>
        <w:rPr>
          <w:sz w:val="24"/>
        </w:rPr>
        <w:tab/>
        <w:t>Состав и порядок деятельности комиссии по ПЗЗ определяются постановлением Администрации Красносулинского района одновременно с принятием решения о подготовке проекта соответствующих Правил землепользования и застройки.</w:t>
      </w:r>
    </w:p>
    <w:p w:rsidR="005E248D" w:rsidRDefault="004C012E">
      <w:pPr>
        <w:tabs>
          <w:tab w:val="left" w:pos="567"/>
          <w:tab w:val="left" w:pos="851"/>
        </w:tabs>
        <w:spacing w:after="0"/>
        <w:ind w:firstLine="567"/>
        <w:rPr>
          <w:sz w:val="24"/>
        </w:rPr>
      </w:pPr>
      <w:r>
        <w:rPr>
          <w:sz w:val="24"/>
        </w:rPr>
        <w:t>4.4.</w:t>
      </w:r>
      <w:r>
        <w:rPr>
          <w:sz w:val="24"/>
        </w:rPr>
        <w:tab/>
        <w:t>Публичные слушания по проектам Правил землепользования и застройки сельских поселений, входящих в состав муниципального образования «Красносулинский район», проектам изменений в Правила землепользования и застройки сельских поселений, входящих в состав муниципального образования «Красносулинский район», назначаются Главой Красносулинского района посредством издания постановления Администрации Красносулинского района о проведении публичных слушаний, содержащим предмет слушания, дату, время, место публичных слушаний с указанием места собрания участников публичных слушаний, место и срок приема предложений заинтересованных лиц по проектам Правил землепользования и застройки сельских поселений, входящих в состав муниципального образования «Красносулинский район», проектам изменений в Правила землепользования и застройки сельских поселений, входящих в состав муниципального образования «Красносулинский район», место размещения демонстрационных материалов.</w:t>
      </w:r>
    </w:p>
    <w:p w:rsidR="005E248D" w:rsidRDefault="004C012E">
      <w:pPr>
        <w:tabs>
          <w:tab w:val="left" w:pos="567"/>
          <w:tab w:val="left" w:pos="851"/>
        </w:tabs>
        <w:spacing w:after="0"/>
        <w:ind w:firstLine="567"/>
        <w:rPr>
          <w:sz w:val="24"/>
        </w:rPr>
      </w:pPr>
      <w:r>
        <w:rPr>
          <w:sz w:val="24"/>
        </w:rPr>
        <w:t>4.5.</w:t>
      </w:r>
      <w:r>
        <w:rPr>
          <w:sz w:val="24"/>
        </w:rPr>
        <w:tab/>
        <w:t xml:space="preserve">Информирование заинтересованных лиц о проведении публичных слушаний по проектам Правил землепользования и застройки сельских поселений, входящих в состав муниципального образования «Красносулинский район», проектам изменений в Правила землепользования и застройки сельских поселений, входящих в состав муниципального образования «Красносулинский район», осуществляется посредством оповещения о начале публичных слушаний по проектам Правил землепользования и застройки сельских поселений, входящих в состав муниципального образования «Красносулинский район», проектам изменений в Правила землепользования и застройки сельских поселений, входящих в состав муниципального образования «Красносулинский район», подготовку которых осуществляет комиссия по ПЗЗ. </w:t>
      </w:r>
    </w:p>
    <w:p w:rsidR="005E248D" w:rsidRDefault="004C012E">
      <w:pPr>
        <w:tabs>
          <w:tab w:val="left" w:pos="567"/>
          <w:tab w:val="left" w:pos="851"/>
        </w:tabs>
        <w:spacing w:after="0"/>
        <w:ind w:firstLine="567"/>
        <w:rPr>
          <w:sz w:val="24"/>
        </w:rPr>
      </w:pPr>
      <w:r>
        <w:rPr>
          <w:sz w:val="24"/>
        </w:rPr>
        <w:t>4.6.</w:t>
      </w:r>
      <w:r>
        <w:rPr>
          <w:sz w:val="24"/>
        </w:rPr>
        <w:tab/>
        <w:t>Комиссия по ПЗЗ опубликовывает оповещение о начале публичных слушаний по проектам Правил землепользования и застройки сельских поселений, входящих в состав муниципального образования «Красносулинский район», проектам изменений в Правила землепользования и застройки сельских поселений, входящих в состав муниципального образования «Красносулинский район».</w:t>
      </w:r>
    </w:p>
    <w:p w:rsidR="005E248D" w:rsidRDefault="004C012E">
      <w:pPr>
        <w:tabs>
          <w:tab w:val="left" w:pos="567"/>
          <w:tab w:val="left" w:pos="851"/>
        </w:tabs>
        <w:spacing w:after="0"/>
        <w:ind w:firstLine="567"/>
        <w:rPr>
          <w:sz w:val="24"/>
        </w:rPr>
      </w:pPr>
      <w:r>
        <w:rPr>
          <w:sz w:val="24"/>
        </w:rPr>
        <w:t xml:space="preserve">Опубликование оповещения о начале публичных слушаний по проектам Правил землепользования и застройки сельских поселений, входящих в состав муниципального образования «Красносулинский район», проектам изменений в Правила землепользования и застройки сельских поселений, входящих в состав муниципального образования «Красносулинский район», осуществляется на информационных стендах, оборудованных в здании Администрации Красносулинского района, в периодическом печатном издании, определенном в качестве источника официального опубликования муниципальных правовых актов, и размещается на официальных сайтах соответствующих администрации сельских поселений, входящих в состав муниципального </w:t>
      </w:r>
      <w:r>
        <w:rPr>
          <w:sz w:val="24"/>
        </w:rPr>
        <w:lastRenderedPageBreak/>
        <w:t>образования «Красносулинский район», на сайте Администрации Красносулинского района Ростовской области в сети «Интернет», а также может быть размещено на официальном сайте федеральной государственной информационной системы «Единый портал государственных и муниципальных услуг (функций)».</w:t>
      </w:r>
    </w:p>
    <w:p w:rsidR="005E248D" w:rsidRDefault="004C012E">
      <w:pPr>
        <w:tabs>
          <w:tab w:val="left" w:pos="567"/>
          <w:tab w:val="left" w:pos="851"/>
        </w:tabs>
        <w:spacing w:after="0"/>
        <w:ind w:firstLine="567"/>
        <w:rPr>
          <w:sz w:val="24"/>
        </w:rPr>
      </w:pPr>
      <w:bookmarkStart w:id="20" w:name="P017C"/>
      <w:bookmarkStart w:id="21" w:name="P0191"/>
      <w:bookmarkEnd w:id="20"/>
      <w:bookmarkEnd w:id="21"/>
      <w:r>
        <w:rPr>
          <w:sz w:val="24"/>
        </w:rPr>
        <w:t>4.7.</w:t>
      </w:r>
      <w:r>
        <w:rPr>
          <w:sz w:val="24"/>
        </w:rPr>
        <w:tab/>
        <w:t>Оповещение о начале публичных слушаний по проектам Правил землепользования и застройки сельских поселений, входящих в состав муниципального образования «Красносулинский район», проектам изменений в Правила землепользования и застройки сельских поселений, входящих в состав муниципального образования «Красносулинский район»,  оформляется по форме согласно приложению 1 к настоящему Положению.</w:t>
      </w:r>
    </w:p>
    <w:p w:rsidR="005E248D" w:rsidRDefault="004C012E">
      <w:pPr>
        <w:tabs>
          <w:tab w:val="left" w:pos="567"/>
          <w:tab w:val="left" w:pos="851"/>
        </w:tabs>
        <w:spacing w:after="0"/>
        <w:ind w:firstLine="567"/>
        <w:rPr>
          <w:sz w:val="24"/>
        </w:rPr>
      </w:pPr>
      <w:bookmarkStart w:id="22" w:name="P01AB"/>
      <w:bookmarkEnd w:id="22"/>
      <w:r>
        <w:rPr>
          <w:sz w:val="24"/>
        </w:rPr>
        <w:t>4.8.</w:t>
      </w:r>
      <w:r>
        <w:rPr>
          <w:sz w:val="24"/>
        </w:rPr>
        <w:tab/>
        <w:t>В целях доведения до населения информации о содержании проектов Правил землепользования и застройки сельских поселений, входящих в состав муниципального образования «Красносулинский район», проектам изменений в Правила землепользования и застройки сельских поселений, входящих в состав муниципального образования «Красносулинский район», комиссия по ПЗЗ организует выставки, экспозиции демонстрационных материалов, выступления представителей органов местного самоуправления, разработчиков проектов на собраниях жителей, в печатных средствах массовой информации, по радио и телевидению.</w:t>
      </w:r>
    </w:p>
    <w:p w:rsidR="005E248D" w:rsidRDefault="004C012E">
      <w:pPr>
        <w:tabs>
          <w:tab w:val="left" w:pos="567"/>
          <w:tab w:val="left" w:pos="851"/>
        </w:tabs>
        <w:spacing w:after="0"/>
        <w:ind w:firstLine="567"/>
        <w:rPr>
          <w:sz w:val="24"/>
        </w:rPr>
      </w:pPr>
      <w:r>
        <w:rPr>
          <w:sz w:val="24"/>
        </w:rPr>
        <w:t>4.9.</w:t>
      </w:r>
      <w:r>
        <w:rPr>
          <w:sz w:val="24"/>
        </w:rPr>
        <w:tab/>
        <w:t xml:space="preserve">Экспозиция должна быть открыта не позднее чем через семь дней после дня опубликования оповещения о начале публичных слушаний по проектам Правил землепользования и застройки сельских поселений, входящих в состав муниципального образования «Красносулинский район», проектам изменений в Правила землепользования и застройки сельских поселений, входящих в состав муниципального образования «Красносулинский район». </w:t>
      </w:r>
    </w:p>
    <w:p w:rsidR="005E248D" w:rsidRDefault="004C012E">
      <w:pPr>
        <w:tabs>
          <w:tab w:val="left" w:pos="567"/>
          <w:tab w:val="left" w:pos="851"/>
        </w:tabs>
        <w:spacing w:after="0"/>
        <w:ind w:firstLine="567"/>
        <w:rPr>
          <w:sz w:val="24"/>
        </w:rPr>
      </w:pPr>
      <w:r>
        <w:rPr>
          <w:sz w:val="24"/>
        </w:rPr>
        <w:t xml:space="preserve">Экспозиция проводится в Администрации Красносулинского района. </w:t>
      </w:r>
    </w:p>
    <w:p w:rsidR="005E248D" w:rsidRDefault="004C012E">
      <w:pPr>
        <w:tabs>
          <w:tab w:val="left" w:pos="567"/>
          <w:tab w:val="left" w:pos="851"/>
        </w:tabs>
        <w:spacing w:after="0"/>
        <w:ind w:firstLine="567"/>
        <w:rPr>
          <w:sz w:val="24"/>
        </w:rPr>
      </w:pPr>
      <w:r>
        <w:rPr>
          <w:sz w:val="24"/>
        </w:rPr>
        <w:t xml:space="preserve">В ходе работы экспозиции осуществляется консультирование посетителей экспозиции, распространение информационных материалов по проектам Правил землепользования и застройки сельских поселений, входящих в состав муниципального образования «Красносулинский район», проектам изменений в Правила землепользования и застройки сельских поселений, входящих в состав муниципального образования «Красносулинский район». </w:t>
      </w:r>
    </w:p>
    <w:p w:rsidR="005E248D" w:rsidRDefault="004C012E">
      <w:pPr>
        <w:tabs>
          <w:tab w:val="left" w:pos="567"/>
          <w:tab w:val="left" w:pos="851"/>
        </w:tabs>
        <w:spacing w:after="0"/>
        <w:ind w:firstLine="567"/>
        <w:rPr>
          <w:sz w:val="24"/>
        </w:rPr>
      </w:pPr>
      <w:r>
        <w:rPr>
          <w:sz w:val="24"/>
        </w:rPr>
        <w:t xml:space="preserve">Информационные материалы по проектам Правил землепользования и застройки сельских поселений, входящих в состав муниципального образования «Красносулинский район», проектам изменений в Правила землепользования и застройки сельских поселений, входящих в состав муниципального образования «Красносулинский район», распространяются посредством размещения их на экспозиции. </w:t>
      </w:r>
    </w:p>
    <w:p w:rsidR="005E248D" w:rsidRDefault="004C012E">
      <w:pPr>
        <w:tabs>
          <w:tab w:val="left" w:pos="567"/>
          <w:tab w:val="left" w:pos="851"/>
        </w:tabs>
        <w:spacing w:after="0"/>
        <w:ind w:firstLine="567"/>
        <w:rPr>
          <w:sz w:val="24"/>
        </w:rPr>
      </w:pPr>
      <w:r>
        <w:rPr>
          <w:sz w:val="24"/>
        </w:rPr>
        <w:t xml:space="preserve">Консультирование посетителей экспозиции осуществляется представителями комиссии по ПЗЗ, представителями разработчика проектов Правил землепользования и застройки сельских поселений, входящих в состав муниципального образования «Красносулинский район», проектов изменений в Правила землепользования и застройки сельских поселений, входящих в состав муниципального образования «Красносулинский район». </w:t>
      </w:r>
    </w:p>
    <w:p w:rsidR="005E248D" w:rsidRDefault="004C012E">
      <w:pPr>
        <w:tabs>
          <w:tab w:val="left" w:pos="567"/>
          <w:tab w:val="left" w:pos="851"/>
        </w:tabs>
        <w:spacing w:after="0"/>
        <w:ind w:firstLine="567"/>
        <w:rPr>
          <w:sz w:val="24"/>
        </w:rPr>
      </w:pPr>
      <w:r>
        <w:rPr>
          <w:sz w:val="24"/>
        </w:rPr>
        <w:t xml:space="preserve">Консультирование посетителей экспозиции осуществляется по вопросам внесения предложений и замечаний, касающихся таких проектов. </w:t>
      </w:r>
    </w:p>
    <w:p w:rsidR="005E248D" w:rsidRDefault="004C012E">
      <w:pPr>
        <w:tabs>
          <w:tab w:val="left" w:pos="567"/>
          <w:tab w:val="left" w:pos="851"/>
        </w:tabs>
        <w:spacing w:after="0"/>
        <w:ind w:firstLine="567"/>
        <w:rPr>
          <w:sz w:val="24"/>
        </w:rPr>
      </w:pPr>
      <w:r>
        <w:rPr>
          <w:sz w:val="24"/>
        </w:rPr>
        <w:t xml:space="preserve">Консультирование осуществляется в сроки, указанные в оповещении о начале публичных слушаний по проектам Правил землепользования и застройки сельских поселений, входящих в состав муниципального образования «Красносулинский район», проектам изменений в Правила землепользования и застройки сельских поселений, входящих в состав муниципального образования «Красносулинский район», не менее двух раз в неделю. </w:t>
      </w:r>
    </w:p>
    <w:p w:rsidR="005E248D" w:rsidRDefault="004C012E">
      <w:pPr>
        <w:tabs>
          <w:tab w:val="left" w:pos="567"/>
          <w:tab w:val="left" w:pos="851"/>
        </w:tabs>
        <w:spacing w:after="0"/>
        <w:ind w:firstLine="567"/>
        <w:rPr>
          <w:sz w:val="24"/>
        </w:rPr>
      </w:pPr>
      <w:r>
        <w:rPr>
          <w:sz w:val="24"/>
        </w:rPr>
        <w:t>Комиссия осуществляет предварительную запись участников публичных слушаний на консультацию.</w:t>
      </w:r>
    </w:p>
    <w:p w:rsidR="005E248D" w:rsidRDefault="004C012E">
      <w:pPr>
        <w:tabs>
          <w:tab w:val="left" w:pos="567"/>
          <w:tab w:val="left" w:pos="851"/>
        </w:tabs>
        <w:spacing w:after="0"/>
        <w:ind w:firstLine="567"/>
        <w:rPr>
          <w:sz w:val="24"/>
        </w:rPr>
      </w:pPr>
      <w:r>
        <w:rPr>
          <w:sz w:val="24"/>
        </w:rPr>
        <w:t>4.10.</w:t>
      </w:r>
      <w:r>
        <w:rPr>
          <w:sz w:val="24"/>
        </w:rPr>
        <w:tab/>
        <w:t xml:space="preserve">В период размещения проектов Правил землепользования и застройки сельских поселений, входящих в состав муниципального образования «Красносулинский район», проектов изменений в Правила землепользования и застройки сельских поселений, входящих в состав муниципального образования «Красносулинский район», информационных материалов к ним в сети «Интернет» и проведения экспозиции таких проектов,  участники публичных слушаний, прошедшие в соответствии с пунктом 2.2 настоящего Положения идентификацию, могут вносить предложения и замечания, касающиеся таких проектов: </w:t>
      </w:r>
    </w:p>
    <w:p w:rsidR="005E248D" w:rsidRDefault="004C012E">
      <w:pPr>
        <w:tabs>
          <w:tab w:val="left" w:pos="567"/>
          <w:tab w:val="left" w:pos="851"/>
        </w:tabs>
        <w:spacing w:after="0"/>
        <w:ind w:firstLine="567"/>
        <w:rPr>
          <w:sz w:val="24"/>
        </w:rPr>
      </w:pPr>
      <w:r>
        <w:rPr>
          <w:sz w:val="24"/>
        </w:rPr>
        <w:t>1)</w:t>
      </w:r>
      <w:r>
        <w:rPr>
          <w:sz w:val="24"/>
        </w:rPr>
        <w:tab/>
        <w:t xml:space="preserve">в письменной или устной форме в ходе проведения собрания участников публичных слушаний; </w:t>
      </w:r>
    </w:p>
    <w:p w:rsidR="005E248D" w:rsidRDefault="004C012E">
      <w:pPr>
        <w:tabs>
          <w:tab w:val="left" w:pos="567"/>
          <w:tab w:val="left" w:pos="851"/>
        </w:tabs>
        <w:spacing w:after="0"/>
        <w:ind w:firstLine="567"/>
        <w:rPr>
          <w:sz w:val="24"/>
        </w:rPr>
      </w:pPr>
      <w:r>
        <w:rPr>
          <w:sz w:val="24"/>
        </w:rPr>
        <w:lastRenderedPageBreak/>
        <w:t>2)</w:t>
      </w:r>
      <w:r>
        <w:rPr>
          <w:sz w:val="24"/>
        </w:rPr>
        <w:tab/>
        <w:t xml:space="preserve">в письменной форме или в форме электронного документа в адрес комиссии по ПЗЗ, указанный в оповещении о начале публичных слушаний по проектам ПЗЗ территорий сельских поселений, входящих в состав муниципального образования «Красносулинский район», проектам изменений в ПЗЗ территорий сельских поселений, входящих в состав муниципального образования «Красносулинский район»; </w:t>
      </w:r>
    </w:p>
    <w:p w:rsidR="005E248D" w:rsidRDefault="004C012E">
      <w:pPr>
        <w:tabs>
          <w:tab w:val="left" w:pos="567"/>
          <w:tab w:val="left" w:pos="851"/>
        </w:tabs>
        <w:spacing w:after="0"/>
        <w:ind w:firstLine="567"/>
        <w:rPr>
          <w:sz w:val="24"/>
        </w:rPr>
      </w:pPr>
      <w:r>
        <w:rPr>
          <w:sz w:val="24"/>
        </w:rPr>
        <w:t>3)</w:t>
      </w:r>
      <w:r>
        <w:rPr>
          <w:sz w:val="24"/>
        </w:rPr>
        <w:tab/>
        <w:t xml:space="preserve">посредством записи в журнале учета посетителей экспозиции. </w:t>
      </w:r>
    </w:p>
    <w:p w:rsidR="005E248D" w:rsidRDefault="004C012E">
      <w:pPr>
        <w:tabs>
          <w:tab w:val="left" w:pos="567"/>
          <w:tab w:val="left" w:pos="851"/>
        </w:tabs>
        <w:spacing w:after="0"/>
        <w:ind w:firstLine="567"/>
        <w:rPr>
          <w:sz w:val="24"/>
        </w:rPr>
      </w:pPr>
      <w:r>
        <w:rPr>
          <w:sz w:val="24"/>
        </w:rPr>
        <w:t>4.11.</w:t>
      </w:r>
      <w:r>
        <w:rPr>
          <w:sz w:val="24"/>
        </w:rPr>
        <w:tab/>
        <w:t xml:space="preserve">Предложения и замечания, внесенные в соответствии с пунктом 4.9 настоящего Положения, подлежат регистрации, а также обязательному рассмотрению комиссией по ПЗЗ. </w:t>
      </w:r>
    </w:p>
    <w:p w:rsidR="005E248D" w:rsidRDefault="004C012E">
      <w:pPr>
        <w:tabs>
          <w:tab w:val="left" w:pos="567"/>
          <w:tab w:val="left" w:pos="851"/>
        </w:tabs>
        <w:spacing w:after="0"/>
        <w:ind w:firstLine="567"/>
        <w:rPr>
          <w:sz w:val="24"/>
        </w:rPr>
      </w:pPr>
      <w:r>
        <w:rPr>
          <w:sz w:val="24"/>
        </w:rPr>
        <w:t xml:space="preserve">Данные предложения и замечания не рассматриваются комиссией в случае выявления факта представления участником публичных слушаний недостоверных сведений о себе. </w:t>
      </w:r>
    </w:p>
    <w:p w:rsidR="005E248D" w:rsidRDefault="004C012E">
      <w:pPr>
        <w:tabs>
          <w:tab w:val="left" w:pos="567"/>
          <w:tab w:val="left" w:pos="851"/>
        </w:tabs>
        <w:spacing w:after="0"/>
        <w:ind w:firstLine="567"/>
        <w:rPr>
          <w:sz w:val="24"/>
        </w:rPr>
      </w:pPr>
      <w:r>
        <w:rPr>
          <w:sz w:val="24"/>
        </w:rPr>
        <w:t>4.12.</w:t>
      </w:r>
      <w:r>
        <w:rPr>
          <w:sz w:val="24"/>
        </w:rPr>
        <w:tab/>
        <w:t xml:space="preserve">Комиссия по ПЗЗ оформляет протокол публичных слушаний по ПЗЗ, который составляется на основе проведенного собрания участников публичных слушаний, представленных предложений и замечаний участников публичных слушаний по проектам Правил землепользования и застройки сельских поселений, входящих в состав муниципального образования «Красносулинский район», проектам изменений в Правила землепользования и застройки сельских поселений, входящих в состав муниципального образования «Красносулинский район». </w:t>
      </w:r>
    </w:p>
    <w:p w:rsidR="005E248D" w:rsidRDefault="004C012E">
      <w:pPr>
        <w:tabs>
          <w:tab w:val="left" w:pos="567"/>
          <w:tab w:val="left" w:pos="851"/>
        </w:tabs>
        <w:spacing w:after="0"/>
        <w:ind w:firstLine="567"/>
        <w:rPr>
          <w:sz w:val="24"/>
        </w:rPr>
      </w:pPr>
      <w:r>
        <w:rPr>
          <w:sz w:val="24"/>
        </w:rPr>
        <w:t xml:space="preserve">Протокол оформляется по форме согласно приложению 2 к настоящему Положению. </w:t>
      </w:r>
    </w:p>
    <w:p w:rsidR="005E248D" w:rsidRDefault="004C012E">
      <w:pPr>
        <w:tabs>
          <w:tab w:val="left" w:pos="567"/>
          <w:tab w:val="left" w:pos="851"/>
        </w:tabs>
        <w:spacing w:after="0"/>
        <w:ind w:firstLine="567"/>
        <w:rPr>
          <w:sz w:val="24"/>
        </w:rPr>
      </w:pPr>
      <w:r>
        <w:rPr>
          <w:sz w:val="24"/>
        </w:rPr>
        <w:t xml:space="preserve">К протоколу прилагается перечень принявших участие в рассмотрении проектов  Правил землепользования и застройки сельских поселений, входящих в состав муниципального образования «Красносулинский район», проектов изменений в Правила землепользования и застройки сельских поселений, входящих в состав муниципального образования «Красносулинский район», участников публичных слушаний, включающий в себя сведения об участниках публичных слушаний (фамилию, имя, отчество (при наличии),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лиц). </w:t>
      </w:r>
    </w:p>
    <w:p w:rsidR="005E248D" w:rsidRDefault="004C012E">
      <w:pPr>
        <w:tabs>
          <w:tab w:val="left" w:pos="567"/>
          <w:tab w:val="left" w:pos="851"/>
        </w:tabs>
        <w:spacing w:after="0"/>
        <w:ind w:firstLine="567"/>
        <w:rPr>
          <w:sz w:val="24"/>
        </w:rPr>
      </w:pPr>
      <w:r>
        <w:rPr>
          <w:sz w:val="24"/>
        </w:rPr>
        <w:t xml:space="preserve">Срок оформления и подписания протокола составляет не более десяти рабочих дней после дня проведения собрания участников публичных слушаний. </w:t>
      </w:r>
    </w:p>
    <w:p w:rsidR="005E248D" w:rsidRDefault="004C012E">
      <w:pPr>
        <w:tabs>
          <w:tab w:val="left" w:pos="567"/>
          <w:tab w:val="left" w:pos="851"/>
        </w:tabs>
        <w:spacing w:after="0"/>
        <w:ind w:firstLine="567"/>
        <w:rPr>
          <w:sz w:val="24"/>
        </w:rPr>
      </w:pPr>
      <w:r>
        <w:rPr>
          <w:sz w:val="24"/>
        </w:rPr>
        <w:t>4.13.</w:t>
      </w:r>
      <w:r>
        <w:rPr>
          <w:sz w:val="24"/>
        </w:rPr>
        <w:tab/>
        <w:t xml:space="preserve">На основании протокола комиссия по ПЗЗ осуществляет подготовку заключения о результатах публичных слушаний по проектам Правил землепользования и застройки сельских поселений, входящих в состав муниципального образования «Красносулинский район», проектам изменений в Правила землепользования и застройки сельских поселений, входящих в состав муниципального образования «Красносулинский район» (далее - заключение). </w:t>
      </w:r>
    </w:p>
    <w:p w:rsidR="005E248D" w:rsidRDefault="004C012E">
      <w:pPr>
        <w:tabs>
          <w:tab w:val="left" w:pos="567"/>
          <w:tab w:val="left" w:pos="851"/>
        </w:tabs>
        <w:spacing w:after="0"/>
        <w:ind w:firstLine="567"/>
        <w:rPr>
          <w:sz w:val="24"/>
        </w:rPr>
      </w:pPr>
      <w:r>
        <w:rPr>
          <w:sz w:val="24"/>
        </w:rPr>
        <w:t xml:space="preserve">Заключение оформляется по форме согласно приложению 3 к настоящему Положению. </w:t>
      </w:r>
    </w:p>
    <w:p w:rsidR="005E248D" w:rsidRDefault="004C012E">
      <w:pPr>
        <w:tabs>
          <w:tab w:val="left" w:pos="567"/>
          <w:tab w:val="left" w:pos="851"/>
        </w:tabs>
        <w:spacing w:after="0"/>
        <w:ind w:firstLine="567"/>
        <w:rPr>
          <w:sz w:val="24"/>
        </w:rPr>
      </w:pPr>
      <w:r>
        <w:rPr>
          <w:sz w:val="24"/>
        </w:rPr>
        <w:t xml:space="preserve">Срок оформления и подписания заключения составляет не более десяти рабочих дней после дня подписания протокола. </w:t>
      </w:r>
    </w:p>
    <w:p w:rsidR="005E248D" w:rsidRDefault="004C012E">
      <w:pPr>
        <w:tabs>
          <w:tab w:val="left" w:pos="567"/>
          <w:tab w:val="left" w:pos="851"/>
        </w:tabs>
        <w:spacing w:after="0"/>
        <w:ind w:firstLine="567"/>
        <w:rPr>
          <w:sz w:val="24"/>
        </w:rPr>
      </w:pPr>
      <w:r>
        <w:rPr>
          <w:sz w:val="24"/>
        </w:rPr>
        <w:t>4.14.</w:t>
      </w:r>
      <w:r>
        <w:rPr>
          <w:sz w:val="24"/>
        </w:rPr>
        <w:tab/>
        <w:t>Заключение подлежит опубликованию в течение семи дней после дня его подписания. Опубликование осуществляется в периодическом печатном издании, определенном в качестве источника официального опубликования муниципальных правовых актов, и размещается на официальных сайтах соответствующих администраций сельских поселений, входящие в состав муниципального образования «Красносулинский район», на сайте Администрации Красносулинского района Ростовской области в сети «Интернет», а также может быть размещено на официальном сайте федеральной государственной информационной системы «Единый портал государственных и муниципальных услуг (функций).</w:t>
      </w:r>
    </w:p>
    <w:p w:rsidR="005E248D" w:rsidRDefault="004C012E">
      <w:pPr>
        <w:tabs>
          <w:tab w:val="left" w:pos="567"/>
          <w:tab w:val="left" w:pos="851"/>
        </w:tabs>
        <w:spacing w:after="0"/>
        <w:ind w:firstLine="567"/>
        <w:rPr>
          <w:sz w:val="24"/>
        </w:rPr>
      </w:pPr>
      <w:r>
        <w:rPr>
          <w:sz w:val="24"/>
        </w:rPr>
        <w:t>Опубликование заключения обеспечивает комиссия по ПЗЗ</w:t>
      </w:r>
    </w:p>
    <w:p w:rsidR="005E248D" w:rsidRDefault="004C012E">
      <w:pPr>
        <w:tabs>
          <w:tab w:val="left" w:pos="567"/>
          <w:tab w:val="left" w:pos="851"/>
        </w:tabs>
        <w:spacing w:after="0"/>
        <w:ind w:firstLine="567"/>
        <w:rPr>
          <w:sz w:val="24"/>
        </w:rPr>
      </w:pPr>
      <w:r>
        <w:rPr>
          <w:sz w:val="24"/>
        </w:rPr>
        <w:t>4.15.</w:t>
      </w:r>
      <w:r>
        <w:rPr>
          <w:sz w:val="24"/>
        </w:rPr>
        <w:tab/>
        <w:t xml:space="preserve">Расходы, связанные с организацией и проведением публичных слушаний по проектам Правил землепользования и застройки сельских поселений, входящих в состав муниципального образования «Красносулинский район», проектам изменений в Правила землепользования и застройки сельских поселений, входящих в состав муниципального образования «Красносулинский район», осуществляются за счет средств бюджета Красносулинского района. </w:t>
      </w:r>
    </w:p>
    <w:p w:rsidR="005E248D" w:rsidRDefault="004C012E">
      <w:pPr>
        <w:tabs>
          <w:tab w:val="left" w:pos="567"/>
          <w:tab w:val="left" w:pos="851"/>
        </w:tabs>
        <w:spacing w:after="0"/>
        <w:ind w:firstLine="567"/>
        <w:rPr>
          <w:sz w:val="24"/>
        </w:rPr>
      </w:pPr>
      <w:r>
        <w:rPr>
          <w:sz w:val="24"/>
        </w:rPr>
        <w:t>4.16.</w:t>
      </w:r>
      <w:r>
        <w:rPr>
          <w:sz w:val="24"/>
        </w:rPr>
        <w:tab/>
        <w:t>Продолжительность публичных слушаний по проектам Правил землепользования и застройки сельских поселений, входящих в состав муниципального образования «Красносулинский район», проектам изменений в Правила землепользования и застройки сельских поселений, входящих в состав муниципального образования «Красносулинский район» составляет не более одного месяца со дня опубликования такого проекта.</w:t>
      </w:r>
    </w:p>
    <w:p w:rsidR="005E248D" w:rsidRDefault="004C012E">
      <w:pPr>
        <w:tabs>
          <w:tab w:val="left" w:pos="567"/>
          <w:tab w:val="left" w:pos="851"/>
        </w:tabs>
        <w:spacing w:after="0"/>
        <w:ind w:firstLine="567"/>
        <w:rPr>
          <w:sz w:val="24"/>
        </w:rPr>
      </w:pPr>
      <w:r>
        <w:rPr>
          <w:sz w:val="24"/>
        </w:rPr>
        <w:t xml:space="preserve">В случае подготовки изменений в правила землепользования и застройки сельских поселений, входящих в состав муниципального образования «Красносулинский </w:t>
      </w:r>
      <w:proofErr w:type="spellStart"/>
      <w:r>
        <w:rPr>
          <w:sz w:val="24"/>
        </w:rPr>
        <w:t>район»,в</w:t>
      </w:r>
      <w:proofErr w:type="spellEnd"/>
      <w:r>
        <w:rPr>
          <w:sz w:val="24"/>
        </w:rPr>
        <w:t xml:space="preserve"> части внесения </w:t>
      </w:r>
      <w:r>
        <w:rPr>
          <w:sz w:val="24"/>
        </w:rPr>
        <w:lastRenderedPageBreak/>
        <w:t xml:space="preserve">изменений в градостроительный регламент, установленный для конкретной территориальной зоны, а также в случае подготовки изменений в правила землепользования и застройки в связи с принятием решения о комплексном развитии территории, публичные слушания по внесению изменений в правила землепользования и застройки проводятся в границах территориальной зоны, для которой установлен такой градостроительный регламент. </w:t>
      </w:r>
    </w:p>
    <w:p w:rsidR="005E248D" w:rsidRDefault="005E248D">
      <w:pPr>
        <w:tabs>
          <w:tab w:val="left" w:pos="567"/>
          <w:tab w:val="left" w:pos="851"/>
        </w:tabs>
        <w:spacing w:after="0"/>
        <w:ind w:firstLine="567"/>
        <w:jc w:val="center"/>
        <w:rPr>
          <w:sz w:val="24"/>
        </w:rPr>
      </w:pPr>
    </w:p>
    <w:p w:rsidR="005E248D" w:rsidRDefault="004C012E">
      <w:pPr>
        <w:tabs>
          <w:tab w:val="left" w:pos="567"/>
          <w:tab w:val="left" w:pos="851"/>
        </w:tabs>
        <w:spacing w:after="0"/>
        <w:ind w:firstLine="567"/>
        <w:jc w:val="left"/>
        <w:rPr>
          <w:sz w:val="24"/>
        </w:rPr>
      </w:pPr>
      <w:r>
        <w:rPr>
          <w:sz w:val="24"/>
        </w:rPr>
        <w:t>Статья 5. Особенности организации и проведения публичных слушаний по проектам документации по планировке территории, проектам изменений в утвержденную документацию по планировке территории Красносулинского района</w:t>
      </w:r>
    </w:p>
    <w:p w:rsidR="005E248D" w:rsidRDefault="004C012E">
      <w:pPr>
        <w:tabs>
          <w:tab w:val="left" w:pos="567"/>
          <w:tab w:val="left" w:pos="851"/>
        </w:tabs>
        <w:spacing w:after="0"/>
        <w:ind w:firstLine="567"/>
        <w:rPr>
          <w:sz w:val="24"/>
        </w:rPr>
      </w:pPr>
      <w:r>
        <w:rPr>
          <w:sz w:val="24"/>
        </w:rPr>
        <w:t xml:space="preserve">            </w:t>
      </w:r>
      <w:bookmarkStart w:id="23" w:name="P0253"/>
      <w:bookmarkEnd w:id="23"/>
    </w:p>
    <w:p w:rsidR="005E248D" w:rsidRDefault="004C012E">
      <w:pPr>
        <w:tabs>
          <w:tab w:val="left" w:pos="567"/>
          <w:tab w:val="left" w:pos="851"/>
        </w:tabs>
        <w:spacing w:after="0"/>
        <w:ind w:firstLine="567"/>
        <w:rPr>
          <w:sz w:val="24"/>
        </w:rPr>
      </w:pPr>
      <w:r>
        <w:rPr>
          <w:sz w:val="24"/>
        </w:rPr>
        <w:t>5.1.</w:t>
      </w:r>
      <w:r>
        <w:rPr>
          <w:sz w:val="24"/>
        </w:rPr>
        <w:tab/>
        <w:t>Публичные слушания по проектам документации по планировке территории, проектам изменений в утвержденную документацию по планировке территории назначаются Главой Красносулинского района посредством издания постановления Администрации Красносулинского района о проведении публичных слушаний, содержащим предмет слушания, дату, время, место публичных слушаний с указанием места собрания участников публичных слушаний, место и срок приема предложений заинтересованных лиц по проектам документации по планировке территории, проектам изменений в утвержденную документацию по планировке территории; место размещения демонстрационных материалов.</w:t>
      </w:r>
    </w:p>
    <w:p w:rsidR="005E248D" w:rsidRDefault="004C012E">
      <w:pPr>
        <w:tabs>
          <w:tab w:val="left" w:pos="567"/>
          <w:tab w:val="left" w:pos="851"/>
        </w:tabs>
        <w:spacing w:after="0"/>
        <w:ind w:firstLine="567"/>
        <w:rPr>
          <w:sz w:val="24"/>
        </w:rPr>
      </w:pPr>
      <w:r>
        <w:rPr>
          <w:sz w:val="24"/>
        </w:rPr>
        <w:t>5.2.</w:t>
      </w:r>
      <w:r>
        <w:rPr>
          <w:sz w:val="24"/>
        </w:rPr>
        <w:tab/>
        <w:t xml:space="preserve">Информирование заинтересованных лиц о проведении публичных слушаний по проектам документации по планировке территории, проектам изменений в утвержденную документацию по планировке территории осуществляется посредством оповещения о начале публичных слушаний по проектам документации по планировке территории, проектам изменений в утвержденную документацию по планировке территории, подготовку которого осуществляет комиссия. </w:t>
      </w:r>
    </w:p>
    <w:p w:rsidR="005E248D" w:rsidRDefault="004C012E">
      <w:pPr>
        <w:tabs>
          <w:tab w:val="left" w:pos="567"/>
          <w:tab w:val="left" w:pos="851"/>
        </w:tabs>
        <w:spacing w:after="0"/>
        <w:ind w:firstLine="567"/>
        <w:rPr>
          <w:sz w:val="24"/>
        </w:rPr>
      </w:pPr>
      <w:bookmarkStart w:id="24" w:name="P028B"/>
      <w:bookmarkEnd w:id="24"/>
      <w:r>
        <w:rPr>
          <w:sz w:val="24"/>
        </w:rPr>
        <w:t>Опубликование оповещения о начале публичных слушаний по проектам документации по планировке территории, проектам изменений в утвержденную документацию по планировке территории осуществляется на информационных стендах, оборудованных в здании Администрации Красносулинского района, в периодическом печатном издании, определенном в качестве источника официального опубликования муниципальных правовых актов,  и размещается на официальных сайтах соответствующих администрации сельских поселений, входящих в состав муниципального образования «Красносулинский район», на сайте Администрации Красносулинского района Ростовской области в сети «Интернет», а также может быть размещено на официальном сайте федеральной государственной информационной системы «Единый портал государственных и муниципальных услуг (функций).</w:t>
      </w:r>
    </w:p>
    <w:p w:rsidR="005E248D" w:rsidRDefault="004C012E">
      <w:pPr>
        <w:tabs>
          <w:tab w:val="left" w:pos="567"/>
          <w:tab w:val="left" w:pos="851"/>
        </w:tabs>
        <w:spacing w:after="0"/>
        <w:ind w:firstLine="567"/>
        <w:rPr>
          <w:sz w:val="24"/>
        </w:rPr>
      </w:pPr>
      <w:r>
        <w:rPr>
          <w:sz w:val="24"/>
        </w:rPr>
        <w:t>5.3.</w:t>
      </w:r>
      <w:r>
        <w:rPr>
          <w:sz w:val="24"/>
        </w:rPr>
        <w:tab/>
        <w:t>Оповещение о начале публичных слушаний по проектам документации по планировке территории, проектам изменений в утвержденную документацию по планировке территории оформляется по форме согласно приложению 1 к настоящему Положению.</w:t>
      </w:r>
    </w:p>
    <w:p w:rsidR="005E248D" w:rsidRDefault="004C012E">
      <w:pPr>
        <w:tabs>
          <w:tab w:val="left" w:pos="567"/>
          <w:tab w:val="left" w:pos="851"/>
        </w:tabs>
        <w:spacing w:after="0"/>
        <w:ind w:firstLine="567"/>
        <w:rPr>
          <w:sz w:val="24"/>
        </w:rPr>
      </w:pPr>
      <w:r>
        <w:rPr>
          <w:sz w:val="24"/>
        </w:rPr>
        <w:t>Комиссия осуществляет адресную рассылку оповещения о начале публичных слушаний по проектам документации по планировке территории, проектам изменений в утвержденную документацию по планировке территории в орган местного самоуправления сельских поселений, входящих в состав муниципального образования «Красносулинский район» соответствующей территории, в отношении которой подготовлены данные проекты.</w:t>
      </w:r>
    </w:p>
    <w:p w:rsidR="005E248D" w:rsidRDefault="004C012E">
      <w:pPr>
        <w:tabs>
          <w:tab w:val="left" w:pos="567"/>
          <w:tab w:val="left" w:pos="851"/>
        </w:tabs>
        <w:spacing w:after="0"/>
        <w:ind w:firstLine="567"/>
        <w:rPr>
          <w:sz w:val="24"/>
        </w:rPr>
      </w:pPr>
      <w:r>
        <w:rPr>
          <w:sz w:val="24"/>
        </w:rPr>
        <w:t>5.4.</w:t>
      </w:r>
      <w:r>
        <w:rPr>
          <w:sz w:val="24"/>
        </w:rPr>
        <w:tab/>
        <w:t>В целях доведения до населения информации о содержании проектов документации по планировке территории, проектам изменений в утвержденную документацию по планировке территории комиссия организует экспозицию.</w:t>
      </w:r>
    </w:p>
    <w:p w:rsidR="005E248D" w:rsidRDefault="004C012E">
      <w:pPr>
        <w:tabs>
          <w:tab w:val="left" w:pos="567"/>
          <w:tab w:val="left" w:pos="851"/>
        </w:tabs>
        <w:spacing w:after="0"/>
        <w:ind w:firstLine="567"/>
        <w:rPr>
          <w:sz w:val="24"/>
        </w:rPr>
      </w:pPr>
      <w:r>
        <w:rPr>
          <w:sz w:val="24"/>
        </w:rPr>
        <w:t>5.5.</w:t>
      </w:r>
      <w:r>
        <w:rPr>
          <w:sz w:val="24"/>
        </w:rPr>
        <w:tab/>
        <w:t xml:space="preserve">Экспозиция должна быть открыта не позднее чем через семь дней после дня опубликования оповещения о начале публичных слушаний по проекту документации по планировке территории. </w:t>
      </w:r>
    </w:p>
    <w:p w:rsidR="005E248D" w:rsidRDefault="004C012E">
      <w:pPr>
        <w:tabs>
          <w:tab w:val="left" w:pos="567"/>
          <w:tab w:val="left" w:pos="851"/>
        </w:tabs>
        <w:spacing w:after="0"/>
        <w:ind w:firstLine="567"/>
        <w:rPr>
          <w:sz w:val="24"/>
        </w:rPr>
      </w:pPr>
      <w:r>
        <w:rPr>
          <w:sz w:val="24"/>
        </w:rPr>
        <w:t xml:space="preserve">В ходе работы экспозиции осуществляется консультирование посетителей экспозиции, распространение информационных материалов о проекте документации по планировке территории. Консультирование посетителей экспозиции осуществляется представителями комиссии. </w:t>
      </w:r>
    </w:p>
    <w:p w:rsidR="005E248D" w:rsidRDefault="004C012E">
      <w:pPr>
        <w:tabs>
          <w:tab w:val="left" w:pos="567"/>
          <w:tab w:val="left" w:pos="851"/>
        </w:tabs>
        <w:spacing w:after="0"/>
        <w:ind w:firstLine="567"/>
        <w:rPr>
          <w:sz w:val="24"/>
        </w:rPr>
      </w:pPr>
      <w:r>
        <w:rPr>
          <w:sz w:val="24"/>
        </w:rPr>
        <w:t xml:space="preserve">Информационные материалы о проекте документации по планировке территории распространяются посредством размещения их на экспозиции. </w:t>
      </w:r>
    </w:p>
    <w:p w:rsidR="005E248D" w:rsidRDefault="004C012E">
      <w:pPr>
        <w:tabs>
          <w:tab w:val="left" w:pos="567"/>
          <w:tab w:val="left" w:pos="851"/>
        </w:tabs>
        <w:spacing w:after="0"/>
        <w:ind w:firstLine="567"/>
        <w:rPr>
          <w:sz w:val="24"/>
        </w:rPr>
      </w:pPr>
      <w:r>
        <w:rPr>
          <w:sz w:val="24"/>
        </w:rPr>
        <w:t xml:space="preserve">Консультирование посетителей экспозиции осуществляется по вопросам внесения предложений и замечаний, касающихся такого проекта. </w:t>
      </w:r>
    </w:p>
    <w:p w:rsidR="005E248D" w:rsidRDefault="004C012E">
      <w:pPr>
        <w:tabs>
          <w:tab w:val="left" w:pos="567"/>
          <w:tab w:val="left" w:pos="851"/>
        </w:tabs>
        <w:spacing w:after="0"/>
        <w:ind w:firstLine="567"/>
        <w:rPr>
          <w:sz w:val="24"/>
        </w:rPr>
      </w:pPr>
      <w:r>
        <w:rPr>
          <w:sz w:val="24"/>
        </w:rPr>
        <w:lastRenderedPageBreak/>
        <w:t xml:space="preserve">Консультирование осуществляется в сроки, указанные в оповещении о начале публичных слушаний по проекту документации по планировке территории. </w:t>
      </w:r>
    </w:p>
    <w:p w:rsidR="005E248D" w:rsidRDefault="004C012E">
      <w:pPr>
        <w:tabs>
          <w:tab w:val="left" w:pos="567"/>
          <w:tab w:val="left" w:pos="851"/>
        </w:tabs>
        <w:spacing w:after="0"/>
        <w:ind w:firstLine="567"/>
        <w:rPr>
          <w:sz w:val="24"/>
        </w:rPr>
      </w:pPr>
      <w:r>
        <w:rPr>
          <w:sz w:val="24"/>
        </w:rPr>
        <w:t>Комиссия осуществляет предварительную запись участников публичных слушаний на консультацию.</w:t>
      </w:r>
    </w:p>
    <w:p w:rsidR="005E248D" w:rsidRDefault="004C012E">
      <w:pPr>
        <w:tabs>
          <w:tab w:val="left" w:pos="567"/>
          <w:tab w:val="left" w:pos="851"/>
        </w:tabs>
        <w:spacing w:after="0"/>
        <w:ind w:firstLine="567"/>
        <w:rPr>
          <w:sz w:val="24"/>
        </w:rPr>
      </w:pPr>
      <w:bookmarkStart w:id="25" w:name="P029A"/>
      <w:bookmarkEnd w:id="25"/>
      <w:r>
        <w:rPr>
          <w:sz w:val="24"/>
        </w:rPr>
        <w:t>5.6.</w:t>
      </w:r>
      <w:r>
        <w:rPr>
          <w:sz w:val="24"/>
        </w:rPr>
        <w:tab/>
        <w:t xml:space="preserve">На экспозиции должны быть представлены: </w:t>
      </w:r>
    </w:p>
    <w:p w:rsidR="005E248D" w:rsidRDefault="004C012E">
      <w:pPr>
        <w:tabs>
          <w:tab w:val="left" w:pos="567"/>
          <w:tab w:val="left" w:pos="851"/>
        </w:tabs>
        <w:spacing w:after="0"/>
        <w:ind w:firstLine="567"/>
        <w:rPr>
          <w:sz w:val="24"/>
        </w:rPr>
      </w:pPr>
      <w:r>
        <w:rPr>
          <w:sz w:val="24"/>
        </w:rPr>
        <w:t xml:space="preserve">проект документации по планировке территории; </w:t>
      </w:r>
    </w:p>
    <w:p w:rsidR="005E248D" w:rsidRDefault="004C012E">
      <w:pPr>
        <w:tabs>
          <w:tab w:val="left" w:pos="567"/>
          <w:tab w:val="left" w:pos="851"/>
        </w:tabs>
        <w:spacing w:after="0"/>
        <w:ind w:firstLine="567"/>
        <w:rPr>
          <w:sz w:val="24"/>
        </w:rPr>
      </w:pPr>
      <w:r>
        <w:rPr>
          <w:sz w:val="24"/>
        </w:rPr>
        <w:t xml:space="preserve">копия опубликованного оповещения о начале публичных слушаний по проекту документации по планировке территории; </w:t>
      </w:r>
    </w:p>
    <w:p w:rsidR="005E248D" w:rsidRDefault="004C012E">
      <w:pPr>
        <w:tabs>
          <w:tab w:val="left" w:pos="567"/>
          <w:tab w:val="left" w:pos="851"/>
        </w:tabs>
        <w:spacing w:after="0"/>
        <w:ind w:firstLine="567"/>
        <w:rPr>
          <w:sz w:val="24"/>
        </w:rPr>
      </w:pPr>
      <w:r>
        <w:rPr>
          <w:sz w:val="24"/>
        </w:rPr>
        <w:t>копии согласований по проекту документации по планировке территории, полученных в соответствии с законами и иными нормативными правовыми актами Российской Федерации, в случае необходимости.</w:t>
      </w:r>
    </w:p>
    <w:p w:rsidR="005E248D" w:rsidRDefault="004C012E">
      <w:pPr>
        <w:tabs>
          <w:tab w:val="left" w:pos="567"/>
          <w:tab w:val="left" w:pos="851"/>
        </w:tabs>
        <w:spacing w:after="0"/>
        <w:ind w:firstLine="567"/>
        <w:rPr>
          <w:sz w:val="24"/>
        </w:rPr>
      </w:pPr>
      <w:bookmarkStart w:id="26" w:name="P02B8"/>
      <w:bookmarkStart w:id="27" w:name="P02BB"/>
      <w:bookmarkEnd w:id="26"/>
      <w:bookmarkEnd w:id="27"/>
      <w:r>
        <w:rPr>
          <w:sz w:val="24"/>
        </w:rPr>
        <w:t>5.7.</w:t>
      </w:r>
      <w:r>
        <w:rPr>
          <w:sz w:val="24"/>
        </w:rPr>
        <w:tab/>
        <w:t xml:space="preserve">В период размещения проектов документации по планировке территории, проектов изменений в утвержденную документацию по планировке территории и информационных материалов к ним в сети «Интернет» и проведения экспозиции таких проектов, участники публичных слушаний, прошедшие в соответствии с пунктом 2.2 настоящего Положения идентификацию, могут вносить предложения и замечания, касающиеся таких проектов: </w:t>
      </w:r>
    </w:p>
    <w:p w:rsidR="005E248D" w:rsidRDefault="004C012E">
      <w:pPr>
        <w:tabs>
          <w:tab w:val="left" w:pos="567"/>
          <w:tab w:val="left" w:pos="851"/>
        </w:tabs>
        <w:spacing w:after="0"/>
        <w:ind w:firstLine="567"/>
        <w:rPr>
          <w:sz w:val="24"/>
        </w:rPr>
      </w:pPr>
      <w:r>
        <w:rPr>
          <w:sz w:val="24"/>
        </w:rPr>
        <w:t>1)</w:t>
      </w:r>
      <w:r>
        <w:rPr>
          <w:sz w:val="24"/>
        </w:rPr>
        <w:tab/>
        <w:t xml:space="preserve">в письменной или устной форме в ходе проведения собрания участников публичных слушаний; </w:t>
      </w:r>
    </w:p>
    <w:p w:rsidR="005E248D" w:rsidRDefault="004C012E">
      <w:pPr>
        <w:tabs>
          <w:tab w:val="left" w:pos="567"/>
          <w:tab w:val="left" w:pos="851"/>
        </w:tabs>
        <w:spacing w:after="0"/>
        <w:ind w:firstLine="567"/>
        <w:rPr>
          <w:sz w:val="24"/>
        </w:rPr>
      </w:pPr>
      <w:r>
        <w:rPr>
          <w:sz w:val="24"/>
        </w:rPr>
        <w:t>2)</w:t>
      </w:r>
      <w:r>
        <w:rPr>
          <w:sz w:val="24"/>
        </w:rPr>
        <w:tab/>
        <w:t xml:space="preserve">в письменной форме в адрес комиссии, указанный в оповещении о начале публичных слушаний по проектам документации по планировке территории, проектам изменений в утвержденную документацию по планировке территории; </w:t>
      </w:r>
    </w:p>
    <w:p w:rsidR="005E248D" w:rsidRDefault="004C012E">
      <w:pPr>
        <w:tabs>
          <w:tab w:val="left" w:pos="567"/>
          <w:tab w:val="left" w:pos="851"/>
        </w:tabs>
        <w:spacing w:after="0"/>
        <w:ind w:firstLine="567"/>
        <w:rPr>
          <w:sz w:val="24"/>
        </w:rPr>
      </w:pPr>
      <w:r>
        <w:rPr>
          <w:sz w:val="24"/>
        </w:rPr>
        <w:t>3)</w:t>
      </w:r>
      <w:r>
        <w:rPr>
          <w:sz w:val="24"/>
        </w:rPr>
        <w:tab/>
        <w:t xml:space="preserve">посредством записи в книге (журнале) учета посетителей экспозиции. </w:t>
      </w:r>
    </w:p>
    <w:p w:rsidR="005E248D" w:rsidRDefault="004C012E">
      <w:pPr>
        <w:tabs>
          <w:tab w:val="left" w:pos="567"/>
          <w:tab w:val="left" w:pos="851"/>
        </w:tabs>
        <w:spacing w:after="0"/>
        <w:ind w:firstLine="567"/>
        <w:rPr>
          <w:sz w:val="24"/>
        </w:rPr>
      </w:pPr>
      <w:r>
        <w:rPr>
          <w:sz w:val="24"/>
        </w:rPr>
        <w:t>5.8.</w:t>
      </w:r>
      <w:r>
        <w:rPr>
          <w:sz w:val="24"/>
        </w:rPr>
        <w:tab/>
        <w:t xml:space="preserve">Предложения и замечания, внесенные в соответствии с пунктом 5.7 настоящего Положения, подлежат регистрации, а также обязательному рассмотрению комиссией. </w:t>
      </w:r>
    </w:p>
    <w:p w:rsidR="005E248D" w:rsidRDefault="004C012E">
      <w:pPr>
        <w:tabs>
          <w:tab w:val="left" w:pos="567"/>
          <w:tab w:val="left" w:pos="851"/>
        </w:tabs>
        <w:spacing w:after="0"/>
        <w:ind w:firstLine="567"/>
        <w:rPr>
          <w:sz w:val="24"/>
        </w:rPr>
      </w:pPr>
      <w:r>
        <w:rPr>
          <w:sz w:val="24"/>
        </w:rPr>
        <w:t xml:space="preserve">Данные предложения и замечания не рассматриваются комиссией в случае выявления факта представления участником публичных слушаний недостоверных сведений о себе. </w:t>
      </w:r>
    </w:p>
    <w:p w:rsidR="005E248D" w:rsidRDefault="004C012E">
      <w:pPr>
        <w:tabs>
          <w:tab w:val="left" w:pos="567"/>
          <w:tab w:val="left" w:pos="851"/>
        </w:tabs>
        <w:spacing w:after="0"/>
        <w:ind w:firstLine="567"/>
        <w:rPr>
          <w:sz w:val="24"/>
        </w:rPr>
      </w:pPr>
      <w:r>
        <w:rPr>
          <w:sz w:val="24"/>
        </w:rPr>
        <w:t xml:space="preserve">Предложения и замечания участников публичных слушаний вносятся организатору публичных слушаний в срок не позднее дня проведения собрания участников публичных слушаний. </w:t>
      </w:r>
    </w:p>
    <w:p w:rsidR="005E248D" w:rsidRDefault="004C012E">
      <w:pPr>
        <w:tabs>
          <w:tab w:val="left" w:pos="567"/>
          <w:tab w:val="left" w:pos="851"/>
        </w:tabs>
        <w:spacing w:after="0"/>
        <w:ind w:firstLine="567"/>
        <w:rPr>
          <w:sz w:val="24"/>
        </w:rPr>
      </w:pPr>
      <w:bookmarkStart w:id="28" w:name="P02C6"/>
      <w:bookmarkStart w:id="29" w:name="P02CB"/>
      <w:bookmarkEnd w:id="28"/>
      <w:bookmarkEnd w:id="29"/>
      <w:r>
        <w:rPr>
          <w:sz w:val="24"/>
        </w:rPr>
        <w:t>5.9.</w:t>
      </w:r>
      <w:r>
        <w:rPr>
          <w:sz w:val="24"/>
        </w:rPr>
        <w:tab/>
        <w:t xml:space="preserve">Комиссия оформляет протокол, который составляется на основе собрания участников публичных слушаний, представленных и принятых комиссией предложений и замечаний участников публичных слушаний по проекту документации по планировке территории. </w:t>
      </w:r>
    </w:p>
    <w:p w:rsidR="005E248D" w:rsidRDefault="004C012E">
      <w:pPr>
        <w:tabs>
          <w:tab w:val="left" w:pos="567"/>
          <w:tab w:val="left" w:pos="851"/>
        </w:tabs>
        <w:spacing w:after="0"/>
        <w:ind w:firstLine="567"/>
        <w:rPr>
          <w:sz w:val="24"/>
        </w:rPr>
      </w:pPr>
      <w:bookmarkStart w:id="30" w:name="P02DC"/>
      <w:bookmarkEnd w:id="30"/>
      <w:r>
        <w:rPr>
          <w:sz w:val="24"/>
        </w:rPr>
        <w:t xml:space="preserve">Протокол оформляется по форме согласно приложению 2 к настоящему Положению. </w:t>
      </w:r>
    </w:p>
    <w:p w:rsidR="005E248D" w:rsidRDefault="004C012E">
      <w:pPr>
        <w:tabs>
          <w:tab w:val="left" w:pos="567"/>
          <w:tab w:val="left" w:pos="851"/>
        </w:tabs>
        <w:spacing w:after="0"/>
        <w:ind w:firstLine="567"/>
        <w:rPr>
          <w:sz w:val="24"/>
        </w:rPr>
      </w:pPr>
      <w:r>
        <w:rPr>
          <w:sz w:val="24"/>
        </w:rPr>
        <w:t xml:space="preserve">К протоколу прилагается перечень принявших участие в рассмотрении проекта документации по планировке территории участников публичных слушаний, включающий в себя сведения об участниках публичных слушаний (фамилию, имя, отчество (при наличии),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лиц). </w:t>
      </w:r>
    </w:p>
    <w:p w:rsidR="005E248D" w:rsidRDefault="004C012E">
      <w:pPr>
        <w:tabs>
          <w:tab w:val="left" w:pos="567"/>
          <w:tab w:val="left" w:pos="851"/>
        </w:tabs>
        <w:spacing w:after="0"/>
        <w:ind w:firstLine="567"/>
        <w:rPr>
          <w:sz w:val="24"/>
        </w:rPr>
      </w:pPr>
      <w:r>
        <w:rPr>
          <w:sz w:val="24"/>
        </w:rPr>
        <w:t xml:space="preserve">Срок оформления и подписания протокола составляет не более девяти рабочих дней после дня проведения собрания участников публичных слушаний. </w:t>
      </w:r>
    </w:p>
    <w:p w:rsidR="005E248D" w:rsidRDefault="004C012E">
      <w:pPr>
        <w:tabs>
          <w:tab w:val="left" w:pos="567"/>
          <w:tab w:val="left" w:pos="851"/>
        </w:tabs>
        <w:spacing w:after="0"/>
        <w:ind w:firstLine="567"/>
        <w:rPr>
          <w:sz w:val="24"/>
        </w:rPr>
      </w:pPr>
      <w:bookmarkStart w:id="31" w:name="P02E5"/>
      <w:bookmarkEnd w:id="31"/>
      <w:r>
        <w:rPr>
          <w:sz w:val="24"/>
        </w:rPr>
        <w:t>5.10.</w:t>
      </w:r>
      <w:r>
        <w:rPr>
          <w:sz w:val="24"/>
        </w:rPr>
        <w:tab/>
        <w:t xml:space="preserve">На основании протокола комиссия осуществляет подготовку заключения о результатах публичных слушаний по проектам документации по планировке территории, проектам изменений в утвержденную документацию по планировке территории (далее – заключение). </w:t>
      </w:r>
    </w:p>
    <w:p w:rsidR="005E248D" w:rsidRDefault="004C012E">
      <w:pPr>
        <w:tabs>
          <w:tab w:val="left" w:pos="567"/>
          <w:tab w:val="left" w:pos="851"/>
        </w:tabs>
        <w:spacing w:after="0"/>
        <w:ind w:firstLine="567"/>
        <w:rPr>
          <w:sz w:val="24"/>
        </w:rPr>
      </w:pPr>
      <w:bookmarkStart w:id="32" w:name="P02F6"/>
      <w:bookmarkEnd w:id="32"/>
      <w:r>
        <w:rPr>
          <w:sz w:val="24"/>
        </w:rPr>
        <w:t xml:space="preserve">Заключение оформляется по форме согласно приложению 3 к настоящему Положению. </w:t>
      </w:r>
    </w:p>
    <w:p w:rsidR="005E248D" w:rsidRDefault="004C012E">
      <w:pPr>
        <w:tabs>
          <w:tab w:val="left" w:pos="567"/>
          <w:tab w:val="left" w:pos="851"/>
        </w:tabs>
        <w:spacing w:after="0"/>
        <w:ind w:firstLine="567"/>
        <w:rPr>
          <w:sz w:val="24"/>
        </w:rPr>
      </w:pPr>
      <w:r>
        <w:rPr>
          <w:sz w:val="24"/>
        </w:rPr>
        <w:t xml:space="preserve">Срок оформления и подписания заключения составляет не более шести рабочих дней после дня подписания протокола. </w:t>
      </w:r>
    </w:p>
    <w:p w:rsidR="005E248D" w:rsidRDefault="004C012E">
      <w:pPr>
        <w:tabs>
          <w:tab w:val="left" w:pos="567"/>
          <w:tab w:val="left" w:pos="851"/>
        </w:tabs>
        <w:spacing w:after="0"/>
        <w:ind w:firstLine="567"/>
        <w:rPr>
          <w:sz w:val="24"/>
        </w:rPr>
      </w:pPr>
      <w:bookmarkStart w:id="33" w:name="P02FD"/>
      <w:bookmarkEnd w:id="33"/>
      <w:r>
        <w:rPr>
          <w:sz w:val="24"/>
        </w:rPr>
        <w:t>5.11.</w:t>
      </w:r>
      <w:r>
        <w:rPr>
          <w:sz w:val="24"/>
        </w:rPr>
        <w:tab/>
        <w:t>Комиссия опубликовывает заключение в течение семи дней после дня его подписания в периодическом печатном издании, определенном в качестве источника официального опубликования муниципальных правовых актов,  и размещает на официальном сайте Администрации Красносулинского района в сети «Интернет», а также может быть размещено на официальном сайте федеральной государственной информационной системы «Единый портал государственных и муниципальных услуг (функций).</w:t>
      </w:r>
    </w:p>
    <w:p w:rsidR="005E248D" w:rsidRDefault="004C012E">
      <w:pPr>
        <w:tabs>
          <w:tab w:val="left" w:pos="567"/>
          <w:tab w:val="left" w:pos="851"/>
        </w:tabs>
        <w:spacing w:after="0"/>
        <w:ind w:firstLine="567"/>
        <w:rPr>
          <w:sz w:val="24"/>
        </w:rPr>
      </w:pPr>
      <w:bookmarkStart w:id="34" w:name="P0308"/>
      <w:bookmarkEnd w:id="34"/>
      <w:r>
        <w:rPr>
          <w:sz w:val="24"/>
        </w:rPr>
        <w:t>5.12.</w:t>
      </w:r>
      <w:r>
        <w:rPr>
          <w:sz w:val="24"/>
        </w:rPr>
        <w:tab/>
        <w:t>Срок проведения публичных слушаний по проекту документации по планировке территории со дня оповещения жителей муниципального образования об их проведении до дня опубликования заключения о результатах публичных слушаний не может быть менее четырнадцати дней и более тридцати дней.</w:t>
      </w:r>
    </w:p>
    <w:p w:rsidR="005E248D" w:rsidRDefault="004C012E">
      <w:pPr>
        <w:tabs>
          <w:tab w:val="left" w:pos="567"/>
          <w:tab w:val="left" w:pos="851"/>
        </w:tabs>
        <w:spacing w:after="0"/>
        <w:ind w:firstLine="567"/>
        <w:rPr>
          <w:sz w:val="24"/>
        </w:rPr>
      </w:pPr>
      <w:bookmarkStart w:id="35" w:name="P030B"/>
      <w:bookmarkStart w:id="36" w:name="P030E"/>
      <w:bookmarkEnd w:id="35"/>
      <w:bookmarkEnd w:id="36"/>
      <w:r>
        <w:rPr>
          <w:sz w:val="24"/>
        </w:rPr>
        <w:lastRenderedPageBreak/>
        <w:t>5.13.</w:t>
      </w:r>
      <w:r>
        <w:rPr>
          <w:sz w:val="24"/>
        </w:rPr>
        <w:tab/>
        <w:t>Публичные слушания по проектам изменений в утвержденную документацию по планировке территории проводятся с соблюдением требований, установленных в пунктах 5.1-5.12 настоящего Положения.    </w:t>
      </w:r>
    </w:p>
    <w:p w:rsidR="005E248D" w:rsidRDefault="005E248D">
      <w:pPr>
        <w:tabs>
          <w:tab w:val="left" w:pos="567"/>
          <w:tab w:val="left" w:pos="851"/>
        </w:tabs>
        <w:spacing w:after="0"/>
        <w:ind w:firstLine="567"/>
        <w:rPr>
          <w:sz w:val="24"/>
        </w:rPr>
      </w:pPr>
      <w:bookmarkStart w:id="37" w:name="P0310"/>
      <w:bookmarkStart w:id="38" w:name="P0311"/>
      <w:bookmarkStart w:id="39" w:name="P0312"/>
      <w:bookmarkStart w:id="40" w:name="P0313"/>
      <w:bookmarkStart w:id="41" w:name="P0314"/>
      <w:bookmarkStart w:id="42" w:name="P0315"/>
      <w:bookmarkStart w:id="43" w:name="P0316"/>
      <w:bookmarkStart w:id="44" w:name="P0317"/>
      <w:bookmarkEnd w:id="37"/>
      <w:bookmarkEnd w:id="38"/>
      <w:bookmarkEnd w:id="39"/>
      <w:bookmarkEnd w:id="40"/>
      <w:bookmarkEnd w:id="41"/>
      <w:bookmarkEnd w:id="42"/>
      <w:bookmarkEnd w:id="43"/>
      <w:bookmarkEnd w:id="44"/>
    </w:p>
    <w:p w:rsidR="005E248D" w:rsidRDefault="004C012E">
      <w:pPr>
        <w:tabs>
          <w:tab w:val="left" w:pos="142"/>
          <w:tab w:val="left" w:pos="851"/>
        </w:tabs>
        <w:spacing w:after="0"/>
        <w:ind w:left="142"/>
        <w:jc w:val="left"/>
        <w:rPr>
          <w:sz w:val="24"/>
        </w:rPr>
      </w:pPr>
      <w:r>
        <w:rPr>
          <w:sz w:val="24"/>
        </w:rPr>
        <w:t>Статья 6. Особенности организации и проведения публичных слушаний по проекту решения о предоставлении разрешения на условно разрешенный вид использования земельного участка или объекта капитального строительства,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</w:p>
    <w:p w:rsidR="005E248D" w:rsidRDefault="004C012E">
      <w:pPr>
        <w:tabs>
          <w:tab w:val="left" w:pos="567"/>
          <w:tab w:val="left" w:pos="851"/>
        </w:tabs>
        <w:spacing w:after="0"/>
        <w:ind w:firstLine="567"/>
        <w:rPr>
          <w:sz w:val="24"/>
        </w:rPr>
      </w:pPr>
      <w:r>
        <w:rPr>
          <w:sz w:val="24"/>
        </w:rPr>
        <w:t xml:space="preserve">            </w:t>
      </w:r>
      <w:bookmarkStart w:id="45" w:name="P031B"/>
      <w:bookmarkEnd w:id="45"/>
    </w:p>
    <w:p w:rsidR="005E248D" w:rsidRDefault="004C012E">
      <w:pPr>
        <w:tabs>
          <w:tab w:val="left" w:pos="567"/>
          <w:tab w:val="left" w:pos="851"/>
        </w:tabs>
        <w:spacing w:after="0"/>
        <w:ind w:firstLine="567"/>
        <w:rPr>
          <w:sz w:val="24"/>
        </w:rPr>
      </w:pPr>
      <w:r>
        <w:rPr>
          <w:sz w:val="24"/>
        </w:rPr>
        <w:t>6.1.</w:t>
      </w:r>
      <w:r>
        <w:rPr>
          <w:sz w:val="24"/>
        </w:rPr>
        <w:tab/>
        <w:t xml:space="preserve">Публичные слушания по проекту решения о предоставлении разрешения на условно разрешенный вид использования земельного участка или объекта капитального строительства,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(далее - проект решения о предоставлении разрешения) проводятся комиссией по ПЗЗ. </w:t>
      </w:r>
    </w:p>
    <w:p w:rsidR="005E248D" w:rsidRDefault="004C012E">
      <w:pPr>
        <w:tabs>
          <w:tab w:val="left" w:pos="567"/>
          <w:tab w:val="left" w:pos="851"/>
        </w:tabs>
        <w:spacing w:after="0"/>
        <w:ind w:firstLine="567"/>
        <w:rPr>
          <w:sz w:val="24"/>
        </w:rPr>
      </w:pPr>
      <w:bookmarkStart w:id="46" w:name="P031E"/>
      <w:bookmarkEnd w:id="46"/>
      <w:r>
        <w:rPr>
          <w:sz w:val="24"/>
        </w:rPr>
        <w:t>6.2.</w:t>
      </w:r>
      <w:r>
        <w:rPr>
          <w:sz w:val="24"/>
        </w:rPr>
        <w:tab/>
        <w:t xml:space="preserve">В случае если заявитель одновременно обращается с заявлением о предоставлении разрешения Администрации Красносулинского района на условно разрешенный вид использования земельного участка или объекта капитального строительства и заявлением о предоставлении разрешения Администрации Красносулинского района на отклонение от предельных параметров разрешенного строительства, реконструкции объектов капитального строительства в отношении одного и того же земельного участка или объекта капитального строительства, публичные слушания по вопросам предоставления таких разрешений по инициативе заявителя проводятся совместно с соблюдением требований </w:t>
      </w:r>
      <w:r>
        <w:rPr>
          <w:sz w:val="24"/>
          <w:u w:val="single"/>
        </w:rPr>
        <w:t>Градостроительного кодекса Российской Федерации</w:t>
      </w:r>
      <w:r>
        <w:rPr>
          <w:sz w:val="24"/>
        </w:rPr>
        <w:t xml:space="preserve"> и настоящего Положения. </w:t>
      </w:r>
    </w:p>
    <w:p w:rsidR="005E248D" w:rsidRDefault="004C012E">
      <w:pPr>
        <w:tabs>
          <w:tab w:val="left" w:pos="567"/>
          <w:tab w:val="left" w:pos="851"/>
        </w:tabs>
        <w:spacing w:after="0"/>
        <w:ind w:firstLine="567"/>
        <w:rPr>
          <w:sz w:val="24"/>
        </w:rPr>
      </w:pPr>
      <w:bookmarkStart w:id="47" w:name="P0321"/>
      <w:bookmarkEnd w:id="47"/>
      <w:r>
        <w:rPr>
          <w:sz w:val="24"/>
        </w:rPr>
        <w:t>6.3.</w:t>
      </w:r>
      <w:r>
        <w:rPr>
          <w:sz w:val="24"/>
        </w:rPr>
        <w:tab/>
        <w:t>Публичные слушания по проекту решения Администрации Красносулинского района о предоставлении разрешения на условно разрешенный вид использования земельного участка или объекта капитального строительства и заявлением о предоставлении разрешения Администрации Красносулинского района на отклонение от предельных параметров разрешенного строительства, реконструкции объектов капитального строительства в отношении одного и того же земельного участка или объекта капитального строительства назначаются Главой Красносулинского района посредством издания постановления Администрации Красносулинского района о проведении публичных слушаний, содержащим предмет слушания, дату, время, место публичных слушаний с указанием места собрания участников публичных слушаний, место и срок приема предложений заинтересованных лиц по проекту решения о предоставлении разрешения; место размещения демонстрационных материалов.</w:t>
      </w:r>
    </w:p>
    <w:p w:rsidR="005E248D" w:rsidRDefault="004C012E">
      <w:pPr>
        <w:tabs>
          <w:tab w:val="left" w:pos="567"/>
          <w:tab w:val="left" w:pos="851"/>
        </w:tabs>
        <w:spacing w:after="0"/>
        <w:ind w:firstLine="567"/>
        <w:rPr>
          <w:sz w:val="24"/>
        </w:rPr>
      </w:pPr>
      <w:r>
        <w:rPr>
          <w:sz w:val="24"/>
        </w:rPr>
        <w:t>6.4.</w:t>
      </w:r>
      <w:r>
        <w:rPr>
          <w:sz w:val="24"/>
        </w:rPr>
        <w:tab/>
        <w:t xml:space="preserve">Информирование заинтересованных лиц о проведении публичных слушаний по проекту решения о предоставлении разрешения осуществляется посредством оповещения о начале публичных слушаний по проекту решения о предоставлении разрешения, подготовку которого осуществляет комиссия по ПЗЗ. </w:t>
      </w:r>
    </w:p>
    <w:p w:rsidR="005E248D" w:rsidRDefault="004C012E">
      <w:pPr>
        <w:tabs>
          <w:tab w:val="left" w:pos="567"/>
          <w:tab w:val="left" w:pos="851"/>
        </w:tabs>
        <w:spacing w:after="0"/>
        <w:ind w:firstLine="567"/>
        <w:rPr>
          <w:sz w:val="24"/>
        </w:rPr>
      </w:pPr>
      <w:r>
        <w:rPr>
          <w:sz w:val="24"/>
        </w:rPr>
        <w:t>Опубликование оповещения о начале публичных слушаний по проекту решения о предоставлении разрешения осуществляется на информационных стендах, оборудованных в здании Администрации Красносулинского района, в периодическом печатном издании, определенном в качестве источника официального опубликования муниципальных правовых актов, и размещается на официальных сайтах соответствующих администраций сельских поселений, входящих в состав муниципального образования «Красносулинский район», на сайте Администрации Красносулинского района Ростовской области в сети «Интернет», а также может быть размещено на официальном сайте федеральной государственной информационной системы «Единый портал государственных и муниципальных услуг (функций)».</w:t>
      </w:r>
    </w:p>
    <w:p w:rsidR="005E248D" w:rsidRDefault="004C012E">
      <w:pPr>
        <w:tabs>
          <w:tab w:val="left" w:pos="567"/>
          <w:tab w:val="left" w:pos="851"/>
        </w:tabs>
        <w:spacing w:after="0"/>
        <w:ind w:firstLine="567"/>
        <w:rPr>
          <w:sz w:val="24"/>
        </w:rPr>
      </w:pPr>
      <w:r>
        <w:rPr>
          <w:sz w:val="24"/>
        </w:rPr>
        <w:t>Опубликование оповещения о начале публичных слушаний по проекту решения о предоставлении разрешения осуществляется за счет средств заявителя.</w:t>
      </w:r>
    </w:p>
    <w:p w:rsidR="005E248D" w:rsidRDefault="004C012E">
      <w:pPr>
        <w:tabs>
          <w:tab w:val="left" w:pos="567"/>
          <w:tab w:val="left" w:pos="851"/>
        </w:tabs>
        <w:spacing w:after="0"/>
        <w:ind w:firstLine="567"/>
        <w:rPr>
          <w:sz w:val="24"/>
        </w:rPr>
      </w:pPr>
      <w:r>
        <w:rPr>
          <w:sz w:val="24"/>
        </w:rPr>
        <w:t>6.5.</w:t>
      </w:r>
      <w:r>
        <w:rPr>
          <w:sz w:val="24"/>
        </w:rPr>
        <w:tab/>
      </w:r>
      <w:bookmarkStart w:id="48" w:name="P034B"/>
      <w:bookmarkEnd w:id="48"/>
      <w:r>
        <w:rPr>
          <w:sz w:val="24"/>
        </w:rPr>
        <w:t xml:space="preserve">Оповещение о начале публичных слушаний по проекту решения о предоставлении разрешения оформляется по форме согласно приложению 1 к настоящему Положению. </w:t>
      </w:r>
    </w:p>
    <w:p w:rsidR="005E248D" w:rsidRDefault="004C012E">
      <w:pPr>
        <w:numPr>
          <w:ilvl w:val="1"/>
          <w:numId w:val="3"/>
        </w:numPr>
        <w:tabs>
          <w:tab w:val="left" w:pos="567"/>
          <w:tab w:val="left" w:pos="851"/>
        </w:tabs>
        <w:spacing w:after="0"/>
        <w:ind w:left="0" w:firstLine="567"/>
        <w:rPr>
          <w:sz w:val="24"/>
        </w:rPr>
      </w:pPr>
      <w:bookmarkStart w:id="49" w:name="P0350"/>
      <w:bookmarkEnd w:id="49"/>
      <w:r>
        <w:rPr>
          <w:sz w:val="24"/>
        </w:rPr>
        <w:t xml:space="preserve">Комиссия по ПЗЗ не позднее чем через десять дней со дня издания Постановления осуществляет адресную рассылку оповещения о начале публичных слушаний по проекту решения о предоставлении разрешения: </w:t>
      </w:r>
    </w:p>
    <w:p w:rsidR="005E248D" w:rsidRDefault="004C012E">
      <w:pPr>
        <w:tabs>
          <w:tab w:val="left" w:pos="567"/>
          <w:tab w:val="left" w:pos="851"/>
        </w:tabs>
        <w:spacing w:after="0"/>
        <w:ind w:firstLine="567"/>
        <w:rPr>
          <w:sz w:val="24"/>
        </w:rPr>
      </w:pPr>
      <w:r>
        <w:rPr>
          <w:sz w:val="24"/>
        </w:rPr>
        <w:lastRenderedPageBreak/>
        <w:t xml:space="preserve">правообладателям земельных участков, имеющих общие границы с земельным участком, применительно к которому запрашивается соответствующее разрешение; </w:t>
      </w:r>
    </w:p>
    <w:p w:rsidR="005E248D" w:rsidRDefault="004C012E">
      <w:pPr>
        <w:tabs>
          <w:tab w:val="left" w:pos="567"/>
          <w:tab w:val="left" w:pos="851"/>
        </w:tabs>
        <w:spacing w:after="0"/>
        <w:ind w:firstLine="567"/>
        <w:rPr>
          <w:sz w:val="24"/>
        </w:rPr>
      </w:pPr>
      <w:r>
        <w:rPr>
          <w:sz w:val="24"/>
        </w:rPr>
        <w:t xml:space="preserve">правообладателям объектов капитального строительства, расположенных на земельных участках, имеющих общие границы с земельным участком, применительно к которому запрашивается соответствующее разрешение; </w:t>
      </w:r>
    </w:p>
    <w:p w:rsidR="005E248D" w:rsidRDefault="004C012E">
      <w:pPr>
        <w:tabs>
          <w:tab w:val="left" w:pos="567"/>
          <w:tab w:val="left" w:pos="851"/>
        </w:tabs>
        <w:spacing w:after="0"/>
        <w:ind w:firstLine="567"/>
        <w:rPr>
          <w:sz w:val="24"/>
        </w:rPr>
      </w:pPr>
      <w:r>
        <w:rPr>
          <w:sz w:val="24"/>
        </w:rPr>
        <w:t>правообладателям помещений, являющихся частью объекта капитального строительства, применительно к которому запрашивается соответствующее разрешение, в случаях, установленных Градостроительным кодексом Российской Федерации.</w:t>
      </w:r>
    </w:p>
    <w:p w:rsidR="005E248D" w:rsidRDefault="004C012E">
      <w:pPr>
        <w:tabs>
          <w:tab w:val="left" w:pos="567"/>
          <w:tab w:val="left" w:pos="851"/>
        </w:tabs>
        <w:spacing w:after="0"/>
        <w:ind w:firstLine="567"/>
        <w:rPr>
          <w:sz w:val="24"/>
        </w:rPr>
      </w:pPr>
      <w:r>
        <w:rPr>
          <w:sz w:val="24"/>
        </w:rPr>
        <w:t>Комиссия осуществляет адресную рассылку оповещения о начале публичных слушаний по проекту решения о предоставлении разрешения в орган местного самоуправления сельских поселений, входящих в состав муниципального образования «Красносулинский район», соответствующей территории, в отношении которого подготовлен данный проект.</w:t>
      </w:r>
    </w:p>
    <w:p w:rsidR="005E248D" w:rsidRDefault="004C012E">
      <w:pPr>
        <w:numPr>
          <w:ilvl w:val="1"/>
          <w:numId w:val="3"/>
        </w:numPr>
        <w:tabs>
          <w:tab w:val="left" w:pos="567"/>
          <w:tab w:val="left" w:pos="851"/>
        </w:tabs>
        <w:spacing w:after="0"/>
        <w:ind w:left="0" w:firstLine="567"/>
        <w:rPr>
          <w:sz w:val="24"/>
        </w:rPr>
      </w:pPr>
      <w:bookmarkStart w:id="50" w:name="P035B"/>
      <w:bookmarkEnd w:id="50"/>
      <w:r>
        <w:rPr>
          <w:sz w:val="24"/>
        </w:rPr>
        <w:t>Комиссия по ПЗЗ организует проведение экспозиции проекта решения о предоставлении разрешения.</w:t>
      </w:r>
    </w:p>
    <w:p w:rsidR="005E248D" w:rsidRDefault="004C012E">
      <w:pPr>
        <w:tabs>
          <w:tab w:val="left" w:pos="567"/>
          <w:tab w:val="left" w:pos="851"/>
        </w:tabs>
        <w:spacing w:after="0"/>
        <w:ind w:firstLine="567"/>
        <w:rPr>
          <w:sz w:val="24"/>
        </w:rPr>
      </w:pPr>
      <w:r>
        <w:rPr>
          <w:sz w:val="24"/>
        </w:rPr>
        <w:t xml:space="preserve">Экспозиция должна быть открыта не позднее чем через семь дней после дня опубликования оповещения о начале публичных слушаний по проекту решения о предоставлении разрешения. </w:t>
      </w:r>
    </w:p>
    <w:p w:rsidR="005E248D" w:rsidRDefault="004C012E">
      <w:pPr>
        <w:tabs>
          <w:tab w:val="left" w:pos="567"/>
          <w:tab w:val="left" w:pos="851"/>
        </w:tabs>
        <w:spacing w:after="0"/>
        <w:ind w:firstLine="567"/>
        <w:rPr>
          <w:sz w:val="24"/>
        </w:rPr>
      </w:pPr>
      <w:r>
        <w:rPr>
          <w:sz w:val="24"/>
        </w:rPr>
        <w:t xml:space="preserve">В ходе работы экспозиции осуществляется консультирование посетителей экспозиции, распространение информационных материалов о проекте решения о предоставлении разрешения, подлежащем рассмотрению на публичных слушаниях. Консультирование посетителей экспозиции осуществляется представителями комиссии по ПЗЗ. </w:t>
      </w:r>
    </w:p>
    <w:p w:rsidR="005E248D" w:rsidRDefault="004C012E">
      <w:pPr>
        <w:tabs>
          <w:tab w:val="left" w:pos="567"/>
          <w:tab w:val="left" w:pos="851"/>
        </w:tabs>
        <w:spacing w:after="0"/>
        <w:ind w:firstLine="567"/>
        <w:rPr>
          <w:sz w:val="24"/>
        </w:rPr>
      </w:pPr>
      <w:r>
        <w:rPr>
          <w:sz w:val="24"/>
        </w:rPr>
        <w:t xml:space="preserve">Информационные материалы о проекте решения о предоставлении разрешения распространяются посредством размещения их на экспозиции. </w:t>
      </w:r>
    </w:p>
    <w:p w:rsidR="005E248D" w:rsidRDefault="004C012E">
      <w:pPr>
        <w:tabs>
          <w:tab w:val="left" w:pos="567"/>
          <w:tab w:val="left" w:pos="851"/>
        </w:tabs>
        <w:spacing w:after="0"/>
        <w:ind w:firstLine="567"/>
        <w:rPr>
          <w:sz w:val="24"/>
        </w:rPr>
      </w:pPr>
      <w:r>
        <w:rPr>
          <w:sz w:val="24"/>
        </w:rPr>
        <w:t xml:space="preserve">Консультирование посетителей экспозиции осуществляется по проекту решения о предоставлении разрешения, по вопросам внесения предложений и замечаний, касающихся такого проекта. </w:t>
      </w:r>
    </w:p>
    <w:p w:rsidR="005E248D" w:rsidRDefault="004C012E">
      <w:pPr>
        <w:tabs>
          <w:tab w:val="left" w:pos="567"/>
          <w:tab w:val="left" w:pos="851"/>
        </w:tabs>
        <w:spacing w:after="0"/>
        <w:ind w:firstLine="567"/>
        <w:rPr>
          <w:sz w:val="24"/>
        </w:rPr>
      </w:pPr>
      <w:r>
        <w:rPr>
          <w:sz w:val="24"/>
        </w:rPr>
        <w:t xml:space="preserve">Консультирование осуществляется в сроки, указанные в оповещении о начале публичных слушаний по проекту решения о предоставлении разрешения. </w:t>
      </w:r>
    </w:p>
    <w:p w:rsidR="005E248D" w:rsidRDefault="004C012E">
      <w:pPr>
        <w:tabs>
          <w:tab w:val="left" w:pos="567"/>
          <w:tab w:val="left" w:pos="851"/>
        </w:tabs>
        <w:spacing w:after="0"/>
        <w:ind w:firstLine="567"/>
        <w:rPr>
          <w:sz w:val="24"/>
        </w:rPr>
      </w:pPr>
      <w:r>
        <w:rPr>
          <w:sz w:val="24"/>
        </w:rPr>
        <w:t>Комиссия по ПЗЗ публичных слушаний осуществляет предварительную запись участников публичных слушаний на консультацию.</w:t>
      </w:r>
    </w:p>
    <w:p w:rsidR="005E248D" w:rsidRDefault="004C012E">
      <w:pPr>
        <w:tabs>
          <w:tab w:val="left" w:pos="567"/>
          <w:tab w:val="left" w:pos="851"/>
        </w:tabs>
        <w:spacing w:after="0"/>
        <w:ind w:firstLine="567"/>
        <w:rPr>
          <w:sz w:val="24"/>
        </w:rPr>
      </w:pPr>
      <w:bookmarkStart w:id="51" w:name="P036C"/>
      <w:bookmarkStart w:id="52" w:name="P037D"/>
      <w:bookmarkStart w:id="53" w:name="P038E"/>
      <w:bookmarkEnd w:id="51"/>
      <w:bookmarkEnd w:id="52"/>
      <w:bookmarkEnd w:id="53"/>
      <w:r>
        <w:rPr>
          <w:sz w:val="24"/>
        </w:rPr>
        <w:t>6.8.</w:t>
      </w:r>
      <w:r>
        <w:rPr>
          <w:sz w:val="24"/>
        </w:rPr>
        <w:tab/>
        <w:t xml:space="preserve">В период размещения проекта решения о предоставлении разрешения и информационных материалов к нему в сети «Интернет» и проведения экспозиции такого проекта участники публичных слушаний, прошедшие в соответствии прошедшие в соответствии с пунктом 2.3 настоящего Положения идентификацию, могут вносить предложения и замечания, касающиеся данного проекта: </w:t>
      </w:r>
    </w:p>
    <w:p w:rsidR="005E248D" w:rsidRDefault="004C012E">
      <w:pPr>
        <w:tabs>
          <w:tab w:val="left" w:pos="567"/>
          <w:tab w:val="left" w:pos="851"/>
        </w:tabs>
        <w:spacing w:after="0"/>
        <w:ind w:firstLine="567"/>
        <w:rPr>
          <w:sz w:val="24"/>
        </w:rPr>
      </w:pPr>
      <w:bookmarkStart w:id="54" w:name="P0391"/>
      <w:bookmarkEnd w:id="54"/>
      <w:r>
        <w:rPr>
          <w:sz w:val="24"/>
        </w:rPr>
        <w:t>1)</w:t>
      </w:r>
      <w:r>
        <w:rPr>
          <w:sz w:val="24"/>
        </w:rPr>
        <w:tab/>
        <w:t xml:space="preserve">в письменной или устной форме в ходе проведения собрания участников публичных слушаний; </w:t>
      </w:r>
    </w:p>
    <w:p w:rsidR="005E248D" w:rsidRDefault="004C012E">
      <w:pPr>
        <w:tabs>
          <w:tab w:val="left" w:pos="567"/>
          <w:tab w:val="left" w:pos="851"/>
        </w:tabs>
        <w:spacing w:after="0"/>
        <w:ind w:firstLine="567"/>
        <w:rPr>
          <w:sz w:val="24"/>
        </w:rPr>
      </w:pPr>
      <w:bookmarkStart w:id="55" w:name="P0394"/>
      <w:bookmarkEnd w:id="55"/>
      <w:r>
        <w:rPr>
          <w:sz w:val="24"/>
        </w:rPr>
        <w:t>2)</w:t>
      </w:r>
      <w:r>
        <w:rPr>
          <w:sz w:val="24"/>
        </w:rPr>
        <w:tab/>
        <w:t xml:space="preserve">в письменной форме в адрес комиссии по ПЗЗ; </w:t>
      </w:r>
    </w:p>
    <w:p w:rsidR="005E248D" w:rsidRDefault="004C012E">
      <w:pPr>
        <w:tabs>
          <w:tab w:val="left" w:pos="567"/>
          <w:tab w:val="left" w:pos="851"/>
        </w:tabs>
        <w:spacing w:after="0"/>
        <w:ind w:firstLine="567"/>
        <w:rPr>
          <w:sz w:val="24"/>
        </w:rPr>
      </w:pPr>
      <w:bookmarkStart w:id="56" w:name="P0397"/>
      <w:bookmarkEnd w:id="56"/>
      <w:r>
        <w:rPr>
          <w:sz w:val="24"/>
        </w:rPr>
        <w:t>3)</w:t>
      </w:r>
      <w:r>
        <w:rPr>
          <w:sz w:val="24"/>
        </w:rPr>
        <w:tab/>
        <w:t>посредством записи в книге (журнале) учета посетителей экспозиции.</w:t>
      </w:r>
    </w:p>
    <w:p w:rsidR="005E248D" w:rsidRDefault="004C012E">
      <w:pPr>
        <w:tabs>
          <w:tab w:val="left" w:pos="567"/>
          <w:tab w:val="left" w:pos="851"/>
        </w:tabs>
        <w:spacing w:after="0"/>
        <w:ind w:firstLine="567"/>
        <w:rPr>
          <w:sz w:val="24"/>
        </w:rPr>
      </w:pPr>
      <w:r>
        <w:rPr>
          <w:sz w:val="24"/>
        </w:rPr>
        <w:t xml:space="preserve">Предложения и замечания участников публичных слушаний вносятся в комиссию по ПЗЗ в срок не позднее дня проведения собрания участников публичных слушаний. </w:t>
      </w:r>
    </w:p>
    <w:p w:rsidR="005E248D" w:rsidRDefault="004C012E">
      <w:pPr>
        <w:numPr>
          <w:ilvl w:val="1"/>
          <w:numId w:val="3"/>
        </w:numPr>
        <w:tabs>
          <w:tab w:val="left" w:pos="567"/>
          <w:tab w:val="left" w:pos="851"/>
        </w:tabs>
        <w:spacing w:after="0"/>
        <w:ind w:left="0" w:firstLine="567"/>
        <w:rPr>
          <w:sz w:val="24"/>
        </w:rPr>
      </w:pPr>
      <w:bookmarkStart w:id="57" w:name="P039C"/>
      <w:bookmarkEnd w:id="57"/>
      <w:r>
        <w:rPr>
          <w:sz w:val="24"/>
        </w:rPr>
        <w:t>Предложения и замечания, внесенные в соответствии с пунктом 6.7 настоящего Положения, подлежат регистрации.</w:t>
      </w:r>
    </w:p>
    <w:p w:rsidR="005E248D" w:rsidRDefault="004C012E">
      <w:pPr>
        <w:tabs>
          <w:tab w:val="left" w:pos="567"/>
          <w:tab w:val="left" w:pos="851"/>
        </w:tabs>
        <w:spacing w:after="0"/>
        <w:ind w:firstLine="567"/>
        <w:rPr>
          <w:sz w:val="24"/>
        </w:rPr>
      </w:pPr>
      <w:r>
        <w:rPr>
          <w:sz w:val="24"/>
        </w:rPr>
        <w:t xml:space="preserve">Данные предложения и замечания не рассматриваются комиссией по ПЗЗ в случае выявления факта представления участником публичных слушаний недостоверных сведений о себе. </w:t>
      </w:r>
    </w:p>
    <w:p w:rsidR="005E248D" w:rsidRDefault="004C012E">
      <w:pPr>
        <w:numPr>
          <w:ilvl w:val="1"/>
          <w:numId w:val="3"/>
        </w:numPr>
        <w:tabs>
          <w:tab w:val="left" w:pos="567"/>
          <w:tab w:val="left" w:pos="851"/>
        </w:tabs>
        <w:spacing w:after="0"/>
        <w:ind w:left="0" w:firstLine="567"/>
        <w:rPr>
          <w:sz w:val="24"/>
        </w:rPr>
      </w:pPr>
      <w:bookmarkStart w:id="58" w:name="P03A1"/>
      <w:bookmarkEnd w:id="58"/>
      <w:r>
        <w:rPr>
          <w:sz w:val="24"/>
        </w:rPr>
        <w:t xml:space="preserve">Комиссия по ПЗЗ оформляет протокол, который составляется на основе собрания участников публичных слушаний, представленных и принятых комиссией по ПЗЗ предложений и замечаний участников публичных слушаний по проекту решения о предоставлении разрешения. </w:t>
      </w:r>
    </w:p>
    <w:p w:rsidR="005E248D" w:rsidRDefault="004C012E">
      <w:pPr>
        <w:tabs>
          <w:tab w:val="left" w:pos="567"/>
          <w:tab w:val="left" w:pos="851"/>
        </w:tabs>
        <w:spacing w:after="0"/>
        <w:ind w:firstLine="567"/>
        <w:rPr>
          <w:sz w:val="24"/>
        </w:rPr>
      </w:pPr>
      <w:r>
        <w:rPr>
          <w:sz w:val="24"/>
        </w:rPr>
        <w:t xml:space="preserve">Протокол оформляется по форме согласно приложению 2 к настоящему Положению. </w:t>
      </w:r>
    </w:p>
    <w:p w:rsidR="005E248D" w:rsidRDefault="004C012E">
      <w:pPr>
        <w:tabs>
          <w:tab w:val="left" w:pos="567"/>
          <w:tab w:val="left" w:pos="851"/>
        </w:tabs>
        <w:spacing w:after="0"/>
        <w:ind w:firstLine="567"/>
        <w:rPr>
          <w:sz w:val="24"/>
        </w:rPr>
      </w:pPr>
      <w:bookmarkStart w:id="59" w:name="P03B2"/>
      <w:bookmarkEnd w:id="59"/>
      <w:r>
        <w:rPr>
          <w:sz w:val="24"/>
        </w:rPr>
        <w:t xml:space="preserve">К протоколу прилагается перечень принявших участие в рассмотрении проекта решения о предоставлении разрешения участников публичных слушаний, включающий в себя сведения об участниках публичных слушаний (фамилию, имя, отчество (при наличии),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лиц). </w:t>
      </w:r>
    </w:p>
    <w:p w:rsidR="005E248D" w:rsidRDefault="004C012E">
      <w:pPr>
        <w:tabs>
          <w:tab w:val="left" w:pos="567"/>
          <w:tab w:val="left" w:pos="851"/>
        </w:tabs>
        <w:spacing w:after="0"/>
        <w:ind w:firstLine="567"/>
        <w:rPr>
          <w:sz w:val="24"/>
        </w:rPr>
      </w:pPr>
      <w:r>
        <w:rPr>
          <w:sz w:val="24"/>
        </w:rPr>
        <w:t xml:space="preserve">Срок оформления и подписания протокола составляет не более двух рабочих дней после дня проведения собрания участников публичных слушаний. </w:t>
      </w:r>
    </w:p>
    <w:p w:rsidR="005E248D" w:rsidRDefault="004C012E">
      <w:pPr>
        <w:numPr>
          <w:ilvl w:val="1"/>
          <w:numId w:val="3"/>
        </w:numPr>
        <w:tabs>
          <w:tab w:val="left" w:pos="567"/>
          <w:tab w:val="left" w:pos="851"/>
        </w:tabs>
        <w:spacing w:after="0"/>
        <w:ind w:left="0" w:firstLine="567"/>
        <w:rPr>
          <w:sz w:val="24"/>
        </w:rPr>
      </w:pPr>
      <w:bookmarkStart w:id="60" w:name="P03BB"/>
      <w:bookmarkEnd w:id="60"/>
      <w:r>
        <w:rPr>
          <w:sz w:val="24"/>
        </w:rPr>
        <w:lastRenderedPageBreak/>
        <w:t xml:space="preserve">На основании протокола комиссия по ПЗЗ осуществляет подготовку заключения по форме согласно приложению 3 к настоящему Положению. </w:t>
      </w:r>
    </w:p>
    <w:p w:rsidR="005E248D" w:rsidRDefault="004C012E">
      <w:pPr>
        <w:tabs>
          <w:tab w:val="left" w:pos="567"/>
          <w:tab w:val="left" w:pos="851"/>
        </w:tabs>
        <w:spacing w:after="0"/>
        <w:ind w:firstLine="567"/>
        <w:rPr>
          <w:sz w:val="24"/>
        </w:rPr>
      </w:pPr>
      <w:r>
        <w:rPr>
          <w:sz w:val="24"/>
        </w:rPr>
        <w:t xml:space="preserve">Срок оформления и подписания заключения составляет не более двух рабочих дней после дня подписания протокола. </w:t>
      </w:r>
    </w:p>
    <w:p w:rsidR="005E248D" w:rsidRDefault="004C012E">
      <w:pPr>
        <w:numPr>
          <w:ilvl w:val="1"/>
          <w:numId w:val="3"/>
        </w:numPr>
        <w:tabs>
          <w:tab w:val="left" w:pos="567"/>
          <w:tab w:val="left" w:pos="851"/>
        </w:tabs>
        <w:spacing w:after="0"/>
        <w:ind w:left="0" w:firstLine="567"/>
        <w:rPr>
          <w:sz w:val="24"/>
        </w:rPr>
      </w:pPr>
      <w:bookmarkStart w:id="61" w:name="P03D3"/>
      <w:bookmarkEnd w:id="61"/>
      <w:r>
        <w:rPr>
          <w:sz w:val="24"/>
        </w:rPr>
        <w:t>Заявитель обеспечивает опубликование заключения в течение трех рабочих дней после дня его подписания комиссией по ПЗЗ в периодическом печатном издании, определенном в качестве источника официального опубликования муниципальных правовых актов. Опубликованное заключение размещается на официальном сайте Администрации Красносулинского района в сети «Интернет», а также может быть размещено на официальном сайте федеральной государственной информационной системы «Единый портал государственных и муниципальных услуг (функций)»</w:t>
      </w:r>
    </w:p>
    <w:p w:rsidR="005E248D" w:rsidRDefault="004C012E">
      <w:pPr>
        <w:tabs>
          <w:tab w:val="left" w:pos="567"/>
          <w:tab w:val="left" w:pos="851"/>
        </w:tabs>
        <w:spacing w:after="0"/>
        <w:ind w:firstLine="567"/>
        <w:rPr>
          <w:sz w:val="24"/>
        </w:rPr>
      </w:pPr>
      <w:bookmarkStart w:id="62" w:name="P03DA"/>
      <w:bookmarkEnd w:id="62"/>
      <w:r>
        <w:rPr>
          <w:sz w:val="24"/>
        </w:rPr>
        <w:t>6.12.</w:t>
      </w:r>
      <w:r>
        <w:rPr>
          <w:sz w:val="24"/>
        </w:rPr>
        <w:tab/>
        <w:t xml:space="preserve">Срок проведения публичных слушаний по проектам решений о предоставлении разрешений со дня оповещения жителей муниципального образования об их проведении до дня опубликования заключения не может быть более одного месяца. </w:t>
      </w:r>
    </w:p>
    <w:p w:rsidR="005E248D" w:rsidRDefault="004C012E">
      <w:pPr>
        <w:tabs>
          <w:tab w:val="left" w:pos="567"/>
          <w:tab w:val="left" w:pos="851"/>
        </w:tabs>
        <w:spacing w:after="0"/>
        <w:ind w:firstLine="567"/>
        <w:rPr>
          <w:sz w:val="24"/>
        </w:rPr>
      </w:pPr>
      <w:bookmarkStart w:id="63" w:name="P03DD"/>
      <w:bookmarkEnd w:id="63"/>
      <w:r>
        <w:rPr>
          <w:sz w:val="24"/>
        </w:rPr>
        <w:t>6.13.</w:t>
      </w:r>
      <w:r>
        <w:rPr>
          <w:sz w:val="24"/>
        </w:rPr>
        <w:tab/>
        <w:t xml:space="preserve">Комиссия по ПЗЗ на основании заключения осуществляет подготовку рекомендаций Главе Красносулинского района о предоставлении разрешения или об отказе в предоставлении разрешения с указанием причин предлагаемых решений. </w:t>
      </w:r>
    </w:p>
    <w:p w:rsidR="005E248D" w:rsidRDefault="004C012E">
      <w:pPr>
        <w:tabs>
          <w:tab w:val="left" w:pos="567"/>
          <w:tab w:val="left" w:pos="851"/>
        </w:tabs>
        <w:spacing w:after="0"/>
        <w:ind w:firstLine="567"/>
        <w:rPr>
          <w:sz w:val="24"/>
        </w:rPr>
      </w:pPr>
      <w:bookmarkStart w:id="64" w:name="P03E0"/>
      <w:bookmarkEnd w:id="64"/>
      <w:r>
        <w:rPr>
          <w:sz w:val="24"/>
        </w:rPr>
        <w:t>6.14.</w:t>
      </w:r>
      <w:r>
        <w:rPr>
          <w:sz w:val="24"/>
        </w:rPr>
        <w:tab/>
        <w:t xml:space="preserve">Предложения и замечания участников публичных слушаний, содержащиеся в протоколе и заключении, учитываются при подготовке рекомендаций Комиссии по ПЗЗ о предоставлении разрешения или об отказе в предоставлении разрешения. </w:t>
      </w:r>
    </w:p>
    <w:p w:rsidR="005E248D" w:rsidRDefault="004C012E">
      <w:pPr>
        <w:tabs>
          <w:tab w:val="left" w:pos="567"/>
          <w:tab w:val="left" w:pos="851"/>
        </w:tabs>
        <w:spacing w:after="0"/>
        <w:ind w:firstLine="567"/>
        <w:rPr>
          <w:sz w:val="24"/>
        </w:rPr>
      </w:pPr>
      <w:bookmarkStart w:id="65" w:name="P03E8"/>
      <w:bookmarkEnd w:id="65"/>
      <w:r>
        <w:rPr>
          <w:sz w:val="24"/>
        </w:rPr>
        <w:t>6.15.</w:t>
      </w:r>
      <w:r>
        <w:rPr>
          <w:sz w:val="24"/>
        </w:rPr>
        <w:tab/>
        <w:t>Расходы, связанные с организацией и проведением публичных слушаний по вопросам предоставления разрешений, несет заявитель.</w:t>
      </w:r>
    </w:p>
    <w:p w:rsidR="005E248D" w:rsidRDefault="005E248D">
      <w:pPr>
        <w:sectPr w:rsidR="005E248D">
          <w:pgSz w:w="11906" w:h="16838"/>
          <w:pgMar w:top="567" w:right="567" w:bottom="567" w:left="993" w:header="0" w:footer="0" w:gutter="0"/>
          <w:cols w:space="720"/>
        </w:sectPr>
      </w:pPr>
    </w:p>
    <w:p w:rsidR="005E248D" w:rsidRDefault="004C012E">
      <w:pPr>
        <w:spacing w:after="0"/>
        <w:jc w:val="right"/>
        <w:rPr>
          <w:sz w:val="24"/>
        </w:rPr>
      </w:pPr>
      <w:r>
        <w:rPr>
          <w:sz w:val="24"/>
        </w:rPr>
        <w:lastRenderedPageBreak/>
        <w:t xml:space="preserve">Приложение 1 </w:t>
      </w:r>
    </w:p>
    <w:p w:rsidR="005E248D" w:rsidRDefault="004C012E">
      <w:pPr>
        <w:spacing w:after="0"/>
        <w:ind w:left="5670"/>
        <w:jc w:val="right"/>
        <w:rPr>
          <w:sz w:val="24"/>
        </w:rPr>
      </w:pPr>
      <w:r>
        <w:rPr>
          <w:sz w:val="24"/>
        </w:rPr>
        <w:t>к Положению о порядке организации и проведению публичных слушаний в области градостроительной деятельности на территории муниципального образования «Красносулинский район»</w:t>
      </w:r>
    </w:p>
    <w:p w:rsidR="005E248D" w:rsidRDefault="005E248D">
      <w:pPr>
        <w:spacing w:after="0"/>
        <w:ind w:left="5670"/>
        <w:jc w:val="right"/>
        <w:rPr>
          <w:sz w:val="24"/>
        </w:rPr>
      </w:pPr>
    </w:p>
    <w:tbl>
      <w:tblPr>
        <w:tblW w:w="0" w:type="auto"/>
        <w:tblInd w:w="-12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4528"/>
      </w:tblGrid>
      <w:tr w:rsidR="005E248D" w:rsidTr="004C012E">
        <w:trPr>
          <w:trHeight w:val="140"/>
        </w:trPr>
        <w:tc>
          <w:tcPr>
            <w:tcW w:w="9056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4C012E">
            <w:pPr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Оповещение о начале публичных слушаний</w:t>
            </w:r>
          </w:p>
        </w:tc>
      </w:tr>
      <w:tr w:rsidR="005E248D" w:rsidTr="004C012E">
        <w:trPr>
          <w:trHeight w:val="140"/>
        </w:trPr>
        <w:tc>
          <w:tcPr>
            <w:tcW w:w="9056" w:type="dxa"/>
            <w:gridSpan w:val="2"/>
            <w:tcBorders>
              <w:bottom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5E248D">
            <w:pPr>
              <w:spacing w:after="0"/>
              <w:rPr>
                <w:sz w:val="24"/>
              </w:rPr>
            </w:pPr>
          </w:p>
        </w:tc>
      </w:tr>
      <w:tr w:rsidR="005E248D" w:rsidTr="004C012E">
        <w:trPr>
          <w:trHeight w:val="140"/>
        </w:trPr>
        <w:tc>
          <w:tcPr>
            <w:tcW w:w="9056" w:type="dxa"/>
            <w:gridSpan w:val="2"/>
            <w:tcBorders>
              <w:top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4C012E">
            <w:pPr>
              <w:spacing w:after="0"/>
              <w:ind w:firstLine="48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(предмет публичных слушаний)</w:t>
            </w:r>
          </w:p>
        </w:tc>
      </w:tr>
      <w:tr w:rsidR="005E248D" w:rsidTr="004C012E">
        <w:trPr>
          <w:trHeight w:val="140"/>
        </w:trPr>
        <w:tc>
          <w:tcPr>
            <w:tcW w:w="9056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4C012E">
            <w:pPr>
              <w:spacing w:after="0"/>
              <w:ind w:firstLine="552"/>
              <w:rPr>
                <w:sz w:val="24"/>
              </w:rPr>
            </w:pPr>
            <w:r>
              <w:rPr>
                <w:sz w:val="24"/>
              </w:rPr>
              <w:t xml:space="preserve">Публичные слушания по проекту </w:t>
            </w:r>
          </w:p>
        </w:tc>
      </w:tr>
      <w:tr w:rsidR="005E248D" w:rsidTr="004C012E">
        <w:trPr>
          <w:trHeight w:val="175"/>
        </w:trPr>
        <w:tc>
          <w:tcPr>
            <w:tcW w:w="9056" w:type="dxa"/>
            <w:gridSpan w:val="2"/>
            <w:tcBorders>
              <w:bottom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5E248D">
            <w:pPr>
              <w:spacing w:after="0"/>
              <w:rPr>
                <w:sz w:val="24"/>
              </w:rPr>
            </w:pPr>
          </w:p>
        </w:tc>
      </w:tr>
      <w:tr w:rsidR="005E248D" w:rsidTr="004C012E">
        <w:trPr>
          <w:trHeight w:val="140"/>
        </w:trPr>
        <w:tc>
          <w:tcPr>
            <w:tcW w:w="9056" w:type="dxa"/>
            <w:gridSpan w:val="2"/>
            <w:tcBorders>
              <w:top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4C012E">
            <w:pPr>
              <w:spacing w:after="0"/>
              <w:ind w:firstLine="48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(информация о проекте, подлежащем рассмотрению на публичных слушаниях)</w:t>
            </w:r>
          </w:p>
        </w:tc>
      </w:tr>
      <w:tr w:rsidR="005E248D" w:rsidTr="004C012E">
        <w:trPr>
          <w:trHeight w:val="140"/>
        </w:trPr>
        <w:tc>
          <w:tcPr>
            <w:tcW w:w="9056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4C012E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проводятся с____________ по ____________20___ г.</w:t>
            </w:r>
          </w:p>
        </w:tc>
      </w:tr>
      <w:tr w:rsidR="005E248D" w:rsidTr="004C012E">
        <w:trPr>
          <w:trHeight w:val="140"/>
        </w:trPr>
        <w:tc>
          <w:tcPr>
            <w:tcW w:w="9056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4C012E">
            <w:pPr>
              <w:spacing w:after="0"/>
              <w:ind w:firstLine="552"/>
              <w:rPr>
                <w:sz w:val="24"/>
              </w:rPr>
            </w:pPr>
            <w:r>
              <w:rPr>
                <w:sz w:val="24"/>
              </w:rPr>
              <w:t xml:space="preserve">Проект, подлежащий рассмотрению на публичных слушаниях, и информационные материалы к нему размещены на официальном сайте в сети «Интернет» по следующему адресу: </w:t>
            </w:r>
          </w:p>
        </w:tc>
      </w:tr>
      <w:tr w:rsidR="005E248D" w:rsidTr="004C012E">
        <w:trPr>
          <w:trHeight w:val="140"/>
        </w:trPr>
        <w:tc>
          <w:tcPr>
            <w:tcW w:w="9056" w:type="dxa"/>
            <w:gridSpan w:val="2"/>
            <w:tcBorders>
              <w:bottom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5E248D">
            <w:pPr>
              <w:spacing w:after="0"/>
              <w:rPr>
                <w:sz w:val="24"/>
              </w:rPr>
            </w:pPr>
          </w:p>
        </w:tc>
      </w:tr>
      <w:tr w:rsidR="005E248D" w:rsidTr="004C012E">
        <w:trPr>
          <w:trHeight w:val="140"/>
        </w:trPr>
        <w:tc>
          <w:tcPr>
            <w:tcW w:w="9056" w:type="dxa"/>
            <w:gridSpan w:val="2"/>
            <w:tcBorders>
              <w:top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4C012E">
            <w:pPr>
              <w:spacing w:after="0"/>
              <w:ind w:firstLine="552"/>
              <w:rPr>
                <w:sz w:val="24"/>
              </w:rPr>
            </w:pPr>
            <w:r>
              <w:rPr>
                <w:sz w:val="24"/>
              </w:rPr>
              <w:t>Экспозиция проекта проходит в здании Администрации Красносулинского района по адресу: г. Красный Сулин, ул. Ленина, 11</w:t>
            </w:r>
          </w:p>
          <w:p w:rsidR="005E248D" w:rsidRDefault="004C012E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_____________________________________________ с __________ по __________.</w:t>
            </w:r>
          </w:p>
        </w:tc>
      </w:tr>
      <w:tr w:rsidR="005E248D" w:rsidTr="004C012E">
        <w:trPr>
          <w:trHeight w:val="140"/>
        </w:trPr>
        <w:tc>
          <w:tcPr>
            <w:tcW w:w="452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4C012E">
            <w:pPr>
              <w:spacing w:after="0"/>
              <w:ind w:firstLine="552"/>
              <w:rPr>
                <w:sz w:val="24"/>
              </w:rPr>
            </w:pPr>
            <w:r>
              <w:rPr>
                <w:sz w:val="24"/>
              </w:rPr>
              <w:t xml:space="preserve">Посещение экспозиции возможно </w:t>
            </w:r>
          </w:p>
        </w:tc>
        <w:tc>
          <w:tcPr>
            <w:tcW w:w="4528" w:type="dxa"/>
            <w:tcBorders>
              <w:bottom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5E248D">
            <w:pPr>
              <w:spacing w:after="0"/>
              <w:rPr>
                <w:sz w:val="24"/>
              </w:rPr>
            </w:pPr>
          </w:p>
        </w:tc>
      </w:tr>
      <w:tr w:rsidR="005E248D" w:rsidTr="004C012E">
        <w:trPr>
          <w:trHeight w:val="140"/>
        </w:trPr>
        <w:tc>
          <w:tcPr>
            <w:tcW w:w="9056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4C012E">
            <w:pPr>
              <w:spacing w:after="0"/>
              <w:ind w:firstLine="6789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(дни недели) </w:t>
            </w:r>
          </w:p>
        </w:tc>
      </w:tr>
      <w:tr w:rsidR="005E248D" w:rsidTr="004C012E">
        <w:trPr>
          <w:trHeight w:val="140"/>
        </w:trPr>
        <w:tc>
          <w:tcPr>
            <w:tcW w:w="9056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4C012E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в часы: ________________________.</w:t>
            </w:r>
          </w:p>
        </w:tc>
      </w:tr>
      <w:tr w:rsidR="005E248D" w:rsidTr="004C012E">
        <w:trPr>
          <w:trHeight w:val="140"/>
        </w:trPr>
        <w:tc>
          <w:tcPr>
            <w:tcW w:w="9056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4C012E">
            <w:pPr>
              <w:spacing w:after="0"/>
              <w:ind w:firstLine="552"/>
              <w:rPr>
                <w:sz w:val="24"/>
              </w:rPr>
            </w:pPr>
            <w:r>
              <w:rPr>
                <w:sz w:val="24"/>
              </w:rPr>
              <w:t>Консультации по экспозиции проекта проводятся  __________________________</w:t>
            </w:r>
          </w:p>
          <w:p w:rsidR="005E248D" w:rsidRDefault="004C012E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с ________ часов по __________ часов. Дни недели:_________________________ .</w:t>
            </w:r>
          </w:p>
        </w:tc>
      </w:tr>
      <w:tr w:rsidR="005E248D" w:rsidTr="004C012E">
        <w:trPr>
          <w:trHeight w:val="140"/>
        </w:trPr>
        <w:tc>
          <w:tcPr>
            <w:tcW w:w="9056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4C012E">
            <w:pPr>
              <w:spacing w:after="0"/>
              <w:ind w:firstLine="552"/>
              <w:rPr>
                <w:sz w:val="24"/>
              </w:rPr>
            </w:pPr>
            <w:r>
              <w:rPr>
                <w:sz w:val="24"/>
              </w:rPr>
              <w:t>Собрание участников публичных слушаний пройдет в соответствии с графиком проведения собраний участников публичных слушаний, установленным _____________________________________________________________________</w:t>
            </w:r>
          </w:p>
        </w:tc>
      </w:tr>
      <w:tr w:rsidR="005E248D" w:rsidTr="004C012E">
        <w:trPr>
          <w:trHeight w:val="140"/>
        </w:trPr>
        <w:tc>
          <w:tcPr>
            <w:tcW w:w="9056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4C012E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_____________________________________, ____________20__г.,  __________ часов.</w:t>
            </w:r>
          </w:p>
        </w:tc>
      </w:tr>
      <w:tr w:rsidR="005E248D" w:rsidTr="004C012E">
        <w:trPr>
          <w:trHeight w:val="140"/>
        </w:trPr>
        <w:tc>
          <w:tcPr>
            <w:tcW w:w="9056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4C012E">
            <w:pPr>
              <w:spacing w:after="0"/>
              <w:ind w:firstLine="48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Предложения и замечания, касающиеся проекта, можно подавать: </w:t>
            </w:r>
          </w:p>
        </w:tc>
      </w:tr>
      <w:tr w:rsidR="005E248D" w:rsidTr="004C012E">
        <w:trPr>
          <w:trHeight w:val="140"/>
        </w:trPr>
        <w:tc>
          <w:tcPr>
            <w:tcW w:w="9056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4C012E">
            <w:pPr>
              <w:spacing w:after="0"/>
              <w:ind w:firstLine="480"/>
              <w:rPr>
                <w:sz w:val="24"/>
              </w:rPr>
            </w:pPr>
            <w:r>
              <w:rPr>
                <w:sz w:val="24"/>
              </w:rPr>
              <w:t xml:space="preserve">в устной и письменной форме в ходе проведения собрания участников публичных слушаний; </w:t>
            </w:r>
          </w:p>
        </w:tc>
      </w:tr>
      <w:tr w:rsidR="005E248D" w:rsidTr="004C012E">
        <w:trPr>
          <w:trHeight w:val="140"/>
        </w:trPr>
        <w:tc>
          <w:tcPr>
            <w:tcW w:w="9056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4C012E">
            <w:pPr>
              <w:spacing w:after="0"/>
              <w:ind w:firstLine="567"/>
              <w:rPr>
                <w:sz w:val="24"/>
              </w:rPr>
            </w:pPr>
            <w:r>
              <w:rPr>
                <w:sz w:val="24"/>
              </w:rPr>
              <w:t>в письменной форме в адрес ___________________ с ______ по _____ в будние дни, с __________ часов по______________ часов в здании _________________________</w:t>
            </w:r>
          </w:p>
        </w:tc>
      </w:tr>
      <w:tr w:rsidR="005E248D" w:rsidTr="004C012E">
        <w:trPr>
          <w:trHeight w:val="140"/>
        </w:trPr>
        <w:tc>
          <w:tcPr>
            <w:tcW w:w="9056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4C012E">
            <w:pPr>
              <w:spacing w:after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 адресу _______________________________________________________________, </w:t>
            </w:r>
          </w:p>
        </w:tc>
      </w:tr>
      <w:tr w:rsidR="005E248D" w:rsidTr="004C012E">
        <w:trPr>
          <w:trHeight w:val="291"/>
        </w:trPr>
        <w:tc>
          <w:tcPr>
            <w:tcW w:w="9056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4C012E">
            <w:pPr>
              <w:spacing w:after="0"/>
              <w:rPr>
                <w:sz w:val="24"/>
              </w:rPr>
            </w:pPr>
            <w:r>
              <w:rPr>
                <w:sz w:val="24"/>
              </w:rPr>
              <w:t xml:space="preserve">по адресу электронной почты: ____________________________________________; </w:t>
            </w:r>
          </w:p>
        </w:tc>
      </w:tr>
      <w:tr w:rsidR="005E248D" w:rsidTr="004C012E">
        <w:trPr>
          <w:trHeight w:val="140"/>
        </w:trPr>
        <w:tc>
          <w:tcPr>
            <w:tcW w:w="9056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4C012E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посредством записи в книге (журнале) учета посетителей экспозиции.</w:t>
            </w:r>
          </w:p>
        </w:tc>
      </w:tr>
      <w:tr w:rsidR="005E248D" w:rsidTr="004C012E">
        <w:trPr>
          <w:trHeight w:val="140"/>
        </w:trPr>
        <w:tc>
          <w:tcPr>
            <w:tcW w:w="9056" w:type="dxa"/>
            <w:gridSpan w:val="2"/>
            <w:tcBorders>
              <w:bottom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5E248D">
            <w:pPr>
              <w:spacing w:after="0"/>
              <w:ind w:right="-1"/>
              <w:rPr>
                <w:sz w:val="24"/>
              </w:rPr>
            </w:pPr>
          </w:p>
        </w:tc>
      </w:tr>
      <w:tr w:rsidR="005E248D" w:rsidTr="004C012E">
        <w:trPr>
          <w:trHeight w:val="140"/>
        </w:trPr>
        <w:tc>
          <w:tcPr>
            <w:tcW w:w="9056" w:type="dxa"/>
            <w:gridSpan w:val="2"/>
            <w:tcBorders>
              <w:top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4C012E">
            <w:pPr>
              <w:spacing w:after="0"/>
              <w:ind w:left="15" w:hanging="1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(организатор публичных слушаний)</w:t>
            </w:r>
          </w:p>
        </w:tc>
      </w:tr>
      <w:tr w:rsidR="005E248D" w:rsidTr="004C012E">
        <w:trPr>
          <w:trHeight w:val="140"/>
        </w:trPr>
        <w:tc>
          <w:tcPr>
            <w:tcW w:w="9056" w:type="dxa"/>
            <w:gridSpan w:val="2"/>
            <w:tcBorders>
              <w:bottom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4C012E">
            <w:pPr>
              <w:spacing w:after="0"/>
              <w:ind w:left="15" w:hanging="15"/>
              <w:rPr>
                <w:sz w:val="24"/>
              </w:rPr>
            </w:pPr>
            <w:r>
              <w:rPr>
                <w:sz w:val="24"/>
              </w:rPr>
              <w:t>Контактные телефоны:</w:t>
            </w:r>
          </w:p>
        </w:tc>
      </w:tr>
      <w:tr w:rsidR="005E248D" w:rsidTr="004C012E">
        <w:trPr>
          <w:trHeight w:val="2875"/>
        </w:trPr>
        <w:tc>
          <w:tcPr>
            <w:tcW w:w="9056" w:type="dxa"/>
            <w:gridSpan w:val="2"/>
            <w:tcBorders>
              <w:top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4C012E">
            <w:pPr>
              <w:spacing w:after="0"/>
              <w:ind w:right="-1" w:firstLine="480"/>
              <w:rPr>
                <w:sz w:val="24"/>
              </w:rPr>
            </w:pPr>
            <w:r>
              <w:rPr>
                <w:sz w:val="24"/>
              </w:rPr>
              <w:t>Участники публичных слушаний представляют:</w:t>
            </w:r>
          </w:p>
          <w:p w:rsidR="005E248D" w:rsidRDefault="004C012E">
            <w:pPr>
              <w:spacing w:after="0"/>
              <w:ind w:right="-1" w:firstLine="480"/>
              <w:rPr>
                <w:sz w:val="24"/>
              </w:rPr>
            </w:pPr>
            <w:r>
              <w:rPr>
                <w:sz w:val="24"/>
              </w:rPr>
              <w:t>сведения о себе в соответствии с частью 12 статьи 5.1 Градостроительного кодекса Российской Федерации;</w:t>
            </w:r>
          </w:p>
          <w:p w:rsidR="005E248D" w:rsidRDefault="004C012E">
            <w:pPr>
              <w:spacing w:after="0"/>
              <w:ind w:right="-1" w:firstLine="480"/>
              <w:rPr>
                <w:sz w:val="24"/>
              </w:rPr>
            </w:pPr>
            <w:r>
              <w:rPr>
                <w:sz w:val="24"/>
              </w:rPr>
              <w:t>документы, устанавливающие или удостоверяющие права участников публичных слушаний на земельные участки, объекты капитального строительства,</w:t>
            </w:r>
          </w:p>
          <w:p w:rsidR="005E248D" w:rsidRDefault="004C012E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помещения, являющиеся частью указанных объектов капитального строительства.</w:t>
            </w:r>
          </w:p>
          <w:p w:rsidR="005E248D" w:rsidRDefault="005E248D">
            <w:pPr>
              <w:spacing w:after="0"/>
              <w:rPr>
                <w:sz w:val="24"/>
              </w:rPr>
            </w:pPr>
          </w:p>
          <w:p w:rsidR="005E248D" w:rsidRDefault="005E248D">
            <w:pPr>
              <w:spacing w:after="0"/>
              <w:rPr>
                <w:sz w:val="24"/>
              </w:rPr>
            </w:pPr>
          </w:p>
          <w:p w:rsidR="005E248D" w:rsidRDefault="005E248D">
            <w:pPr>
              <w:spacing w:after="0"/>
              <w:rPr>
                <w:sz w:val="24"/>
              </w:rPr>
            </w:pPr>
          </w:p>
        </w:tc>
      </w:tr>
    </w:tbl>
    <w:p w:rsidR="005E248D" w:rsidRDefault="005E248D">
      <w:pPr>
        <w:sectPr w:rsidR="005E248D">
          <w:pgSz w:w="11906" w:h="16838"/>
          <w:pgMar w:top="567" w:right="567" w:bottom="567" w:left="1701" w:header="0" w:footer="0" w:gutter="0"/>
          <w:cols w:space="720"/>
        </w:sectPr>
      </w:pPr>
    </w:p>
    <w:p w:rsidR="005E248D" w:rsidRDefault="005E248D">
      <w:pPr>
        <w:tabs>
          <w:tab w:val="left" w:pos="2268"/>
        </w:tabs>
        <w:spacing w:after="0"/>
        <w:ind w:left="3402" w:firstLine="4536"/>
        <w:jc w:val="right"/>
        <w:rPr>
          <w:sz w:val="24"/>
        </w:rPr>
      </w:pPr>
      <w:bookmarkStart w:id="66" w:name="P0435"/>
      <w:bookmarkStart w:id="67" w:name="P0436"/>
      <w:bookmarkEnd w:id="66"/>
      <w:bookmarkEnd w:id="67"/>
    </w:p>
    <w:p w:rsidR="005E248D" w:rsidRDefault="005E248D">
      <w:pPr>
        <w:tabs>
          <w:tab w:val="left" w:pos="2268"/>
        </w:tabs>
        <w:spacing w:after="0"/>
        <w:ind w:left="3402" w:firstLine="4536"/>
        <w:jc w:val="right"/>
        <w:rPr>
          <w:sz w:val="24"/>
        </w:rPr>
      </w:pPr>
    </w:p>
    <w:p w:rsidR="005E248D" w:rsidRDefault="004C012E">
      <w:pPr>
        <w:tabs>
          <w:tab w:val="left" w:pos="2268"/>
        </w:tabs>
        <w:spacing w:after="0"/>
        <w:ind w:left="3402" w:firstLine="4536"/>
        <w:jc w:val="right"/>
        <w:rPr>
          <w:sz w:val="24"/>
        </w:rPr>
      </w:pPr>
      <w:r>
        <w:rPr>
          <w:sz w:val="24"/>
        </w:rPr>
        <w:t>Приложение 2</w:t>
      </w:r>
    </w:p>
    <w:p w:rsidR="005E248D" w:rsidRDefault="004C012E">
      <w:pPr>
        <w:tabs>
          <w:tab w:val="left" w:pos="2268"/>
        </w:tabs>
        <w:spacing w:after="0"/>
        <w:ind w:left="3402" w:firstLine="4536"/>
        <w:jc w:val="right"/>
        <w:rPr>
          <w:sz w:val="24"/>
        </w:rPr>
      </w:pPr>
      <w:r>
        <w:rPr>
          <w:sz w:val="24"/>
        </w:rPr>
        <w:t>к Положению о порядке организации и проведению публичных слушаний в области градостроительной деятельности на территории муниципального образования «Красносулинский район»</w:t>
      </w:r>
    </w:p>
    <w:p w:rsidR="005E248D" w:rsidRDefault="005E248D">
      <w:pPr>
        <w:tabs>
          <w:tab w:val="left" w:pos="2268"/>
        </w:tabs>
        <w:spacing w:after="0"/>
        <w:ind w:left="3402" w:firstLine="4536"/>
        <w:jc w:val="right"/>
        <w:rPr>
          <w:sz w:val="24"/>
        </w:rPr>
      </w:pP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13"/>
        <w:gridCol w:w="175"/>
        <w:gridCol w:w="622"/>
        <w:gridCol w:w="30"/>
        <w:gridCol w:w="41"/>
        <w:gridCol w:w="1542"/>
        <w:gridCol w:w="178"/>
        <w:gridCol w:w="795"/>
        <w:gridCol w:w="142"/>
        <w:gridCol w:w="3751"/>
        <w:gridCol w:w="139"/>
        <w:gridCol w:w="864"/>
        <w:gridCol w:w="71"/>
        <w:gridCol w:w="72"/>
        <w:gridCol w:w="15"/>
        <w:gridCol w:w="339"/>
      </w:tblGrid>
      <w:tr w:rsidR="005E248D">
        <w:tc>
          <w:tcPr>
            <w:tcW w:w="10488" w:type="dxa"/>
            <w:gridSpan w:val="1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4C012E">
            <w:pPr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Протокол публичных слушаний </w:t>
            </w:r>
          </w:p>
        </w:tc>
      </w:tr>
      <w:tr w:rsidR="005E248D">
        <w:tc>
          <w:tcPr>
            <w:tcW w:w="10488" w:type="dxa"/>
            <w:gridSpan w:val="16"/>
            <w:tcBorders>
              <w:bottom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5E248D">
            <w:pPr>
              <w:spacing w:after="0"/>
              <w:jc w:val="left"/>
              <w:rPr>
                <w:sz w:val="24"/>
              </w:rPr>
            </w:pPr>
          </w:p>
        </w:tc>
      </w:tr>
      <w:tr w:rsidR="005E248D">
        <w:tc>
          <w:tcPr>
            <w:tcW w:w="10488" w:type="dxa"/>
            <w:gridSpan w:val="16"/>
            <w:tcBorders>
              <w:top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4C012E">
            <w:pPr>
              <w:spacing w:after="0"/>
              <w:ind w:left="15" w:hanging="1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(предмет публичных слушаний)</w:t>
            </w:r>
          </w:p>
        </w:tc>
      </w:tr>
      <w:tr w:rsidR="005E248D">
        <w:tc>
          <w:tcPr>
            <w:tcW w:w="4123" w:type="dxa"/>
            <w:gridSpan w:val="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4C012E">
            <w:pPr>
              <w:spacing w:after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муниципальное образование </w:t>
            </w:r>
          </w:p>
        </w:tc>
        <w:tc>
          <w:tcPr>
            <w:tcW w:w="6365" w:type="dxa"/>
            <w:gridSpan w:val="10"/>
            <w:tcBorders>
              <w:bottom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5E248D">
            <w:pPr>
              <w:spacing w:after="0"/>
              <w:jc w:val="left"/>
              <w:rPr>
                <w:sz w:val="24"/>
              </w:rPr>
            </w:pPr>
          </w:p>
        </w:tc>
      </w:tr>
      <w:tr w:rsidR="005E248D">
        <w:tc>
          <w:tcPr>
            <w:tcW w:w="4123" w:type="dxa"/>
            <w:gridSpan w:val="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5E248D">
            <w:pPr>
              <w:spacing w:after="0"/>
              <w:ind w:left="15" w:hanging="15"/>
              <w:jc w:val="center"/>
              <w:rPr>
                <w:i/>
                <w:sz w:val="24"/>
              </w:rPr>
            </w:pPr>
          </w:p>
        </w:tc>
        <w:tc>
          <w:tcPr>
            <w:tcW w:w="6365" w:type="dxa"/>
            <w:gridSpan w:val="10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4C012E">
            <w:pPr>
              <w:spacing w:after="0"/>
              <w:ind w:left="15" w:hanging="1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(наименование муниципального образования) </w:t>
            </w:r>
          </w:p>
        </w:tc>
      </w:tr>
      <w:tr w:rsidR="005E248D">
        <w:tc>
          <w:tcPr>
            <w:tcW w:w="1713" w:type="dxa"/>
            <w:tcBorders>
              <w:bottom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4C012E">
            <w:pPr>
              <w:spacing w:after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" </w:t>
            </w:r>
          </w:p>
        </w:tc>
        <w:tc>
          <w:tcPr>
            <w:tcW w:w="175" w:type="dxa"/>
            <w:tcBorders>
              <w:bottom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5E248D">
            <w:pPr>
              <w:spacing w:after="0"/>
              <w:jc w:val="left"/>
              <w:rPr>
                <w:sz w:val="24"/>
              </w:rPr>
            </w:pPr>
          </w:p>
        </w:tc>
        <w:tc>
          <w:tcPr>
            <w:tcW w:w="622" w:type="dxa"/>
            <w:tcBorders>
              <w:bottom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4C012E">
            <w:pPr>
              <w:spacing w:after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" </w:t>
            </w:r>
          </w:p>
        </w:tc>
        <w:tc>
          <w:tcPr>
            <w:tcW w:w="71" w:type="dxa"/>
            <w:gridSpan w:val="2"/>
            <w:tcBorders>
              <w:bottom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5E248D">
            <w:pPr>
              <w:spacing w:after="0"/>
              <w:jc w:val="left"/>
              <w:rPr>
                <w:sz w:val="24"/>
              </w:rPr>
            </w:pPr>
          </w:p>
        </w:tc>
        <w:tc>
          <w:tcPr>
            <w:tcW w:w="1542" w:type="dxa"/>
            <w:tcBorders>
              <w:bottom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4C012E">
            <w:pPr>
              <w:spacing w:after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20 </w:t>
            </w:r>
          </w:p>
        </w:tc>
        <w:tc>
          <w:tcPr>
            <w:tcW w:w="178" w:type="dxa"/>
            <w:tcBorders>
              <w:bottom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5E248D">
            <w:pPr>
              <w:spacing w:after="0"/>
              <w:jc w:val="left"/>
              <w:rPr>
                <w:sz w:val="24"/>
              </w:rPr>
            </w:pPr>
          </w:p>
        </w:tc>
        <w:tc>
          <w:tcPr>
            <w:tcW w:w="795" w:type="dxa"/>
            <w:tcBorders>
              <w:bottom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4C012E">
            <w:pPr>
              <w:spacing w:after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г. </w:t>
            </w:r>
          </w:p>
        </w:tc>
        <w:tc>
          <w:tcPr>
            <w:tcW w:w="5392" w:type="dxa"/>
            <w:gridSpan w:val="8"/>
            <w:tcBorders>
              <w:bottom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5E248D">
            <w:pPr>
              <w:spacing w:after="0"/>
              <w:jc w:val="left"/>
              <w:rPr>
                <w:sz w:val="24"/>
              </w:rPr>
            </w:pPr>
          </w:p>
        </w:tc>
      </w:tr>
      <w:tr w:rsidR="005E248D">
        <w:tc>
          <w:tcPr>
            <w:tcW w:w="10488" w:type="dxa"/>
            <w:gridSpan w:val="16"/>
            <w:tcBorders>
              <w:top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5E248D">
            <w:pPr>
              <w:spacing w:after="0"/>
              <w:jc w:val="left"/>
              <w:rPr>
                <w:sz w:val="24"/>
              </w:rPr>
            </w:pPr>
          </w:p>
        </w:tc>
      </w:tr>
      <w:tr w:rsidR="005E248D">
        <w:tc>
          <w:tcPr>
            <w:tcW w:w="10488" w:type="dxa"/>
            <w:gridSpan w:val="16"/>
            <w:tcBorders>
              <w:bottom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4C012E">
            <w:pPr>
              <w:spacing w:after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Организатор проведения публичных слушаний </w:t>
            </w:r>
          </w:p>
        </w:tc>
      </w:tr>
      <w:tr w:rsidR="005E248D">
        <w:tc>
          <w:tcPr>
            <w:tcW w:w="10488" w:type="dxa"/>
            <w:gridSpan w:val="16"/>
            <w:tcBorders>
              <w:top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5E248D">
            <w:pPr>
              <w:spacing w:after="0"/>
              <w:jc w:val="left"/>
              <w:rPr>
                <w:sz w:val="24"/>
              </w:rPr>
            </w:pPr>
          </w:p>
        </w:tc>
      </w:tr>
      <w:tr w:rsidR="005E248D">
        <w:tc>
          <w:tcPr>
            <w:tcW w:w="10488" w:type="dxa"/>
            <w:gridSpan w:val="1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4C012E">
            <w:pPr>
              <w:spacing w:after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Полное наименование проекта, подлежащего рассмотрению на публичных слушаниях: </w:t>
            </w:r>
          </w:p>
        </w:tc>
      </w:tr>
      <w:tr w:rsidR="005E248D">
        <w:tc>
          <w:tcPr>
            <w:tcW w:w="10488" w:type="dxa"/>
            <w:gridSpan w:val="16"/>
            <w:tcBorders>
              <w:bottom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5E248D">
            <w:pPr>
              <w:spacing w:after="0"/>
              <w:jc w:val="left"/>
              <w:rPr>
                <w:sz w:val="24"/>
              </w:rPr>
            </w:pPr>
          </w:p>
        </w:tc>
      </w:tr>
      <w:tr w:rsidR="005E248D">
        <w:tc>
          <w:tcPr>
            <w:tcW w:w="10488" w:type="dxa"/>
            <w:gridSpan w:val="16"/>
            <w:tcBorders>
              <w:top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4C012E">
            <w:pPr>
              <w:spacing w:after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Срок проведения публичных слушаний: </w:t>
            </w:r>
          </w:p>
        </w:tc>
      </w:tr>
      <w:tr w:rsidR="005E248D">
        <w:tc>
          <w:tcPr>
            <w:tcW w:w="10149" w:type="dxa"/>
            <w:gridSpan w:val="15"/>
            <w:tcBorders>
              <w:bottom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5E248D">
            <w:pPr>
              <w:spacing w:after="0"/>
              <w:jc w:val="left"/>
              <w:rPr>
                <w:sz w:val="24"/>
              </w:rPr>
            </w:pPr>
          </w:p>
        </w:tc>
        <w:tc>
          <w:tcPr>
            <w:tcW w:w="339" w:type="dxa"/>
            <w:tcBorders>
              <w:bottom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4C012E">
            <w:pPr>
              <w:spacing w:after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. </w:t>
            </w:r>
          </w:p>
        </w:tc>
      </w:tr>
      <w:tr w:rsidR="005E248D">
        <w:tc>
          <w:tcPr>
            <w:tcW w:w="10488" w:type="dxa"/>
            <w:gridSpan w:val="16"/>
            <w:tcBorders>
              <w:top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4C012E">
            <w:pPr>
              <w:spacing w:after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Оповещение о публичных слушаниях опубликовано в </w:t>
            </w:r>
          </w:p>
        </w:tc>
      </w:tr>
      <w:tr w:rsidR="005E248D">
        <w:tc>
          <w:tcPr>
            <w:tcW w:w="1713" w:type="dxa"/>
            <w:tcBorders>
              <w:bottom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4C012E">
            <w:pPr>
              <w:spacing w:after="0"/>
              <w:ind w:left="142" w:right="83"/>
              <w:jc w:val="left"/>
              <w:rPr>
                <w:sz w:val="24"/>
              </w:rPr>
            </w:pPr>
            <w:r>
              <w:rPr>
                <w:sz w:val="24"/>
              </w:rPr>
              <w:t xml:space="preserve">" </w:t>
            </w:r>
          </w:p>
        </w:tc>
        <w:tc>
          <w:tcPr>
            <w:tcW w:w="175" w:type="dxa"/>
            <w:tcBorders>
              <w:bottom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5E248D">
            <w:pPr>
              <w:spacing w:after="0"/>
              <w:jc w:val="left"/>
              <w:rPr>
                <w:sz w:val="24"/>
              </w:rPr>
            </w:pPr>
          </w:p>
        </w:tc>
        <w:tc>
          <w:tcPr>
            <w:tcW w:w="622" w:type="dxa"/>
            <w:tcBorders>
              <w:bottom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4C012E">
            <w:pPr>
              <w:spacing w:after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" </w:t>
            </w:r>
          </w:p>
        </w:tc>
        <w:tc>
          <w:tcPr>
            <w:tcW w:w="71" w:type="dxa"/>
            <w:gridSpan w:val="2"/>
            <w:tcBorders>
              <w:bottom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5E248D">
            <w:pPr>
              <w:spacing w:after="0"/>
              <w:jc w:val="left"/>
              <w:rPr>
                <w:sz w:val="24"/>
              </w:rPr>
            </w:pPr>
          </w:p>
        </w:tc>
        <w:tc>
          <w:tcPr>
            <w:tcW w:w="1542" w:type="dxa"/>
            <w:tcBorders>
              <w:bottom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4C012E">
            <w:pPr>
              <w:spacing w:after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20 </w:t>
            </w:r>
          </w:p>
        </w:tc>
        <w:tc>
          <w:tcPr>
            <w:tcW w:w="178" w:type="dxa"/>
            <w:tcBorders>
              <w:bottom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5E248D">
            <w:pPr>
              <w:spacing w:after="0"/>
              <w:jc w:val="left"/>
              <w:rPr>
                <w:sz w:val="24"/>
              </w:rPr>
            </w:pPr>
          </w:p>
        </w:tc>
        <w:tc>
          <w:tcPr>
            <w:tcW w:w="795" w:type="dxa"/>
            <w:tcBorders>
              <w:bottom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4C012E">
            <w:pPr>
              <w:spacing w:after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г.  </w:t>
            </w:r>
          </w:p>
        </w:tc>
        <w:tc>
          <w:tcPr>
            <w:tcW w:w="142" w:type="dxa"/>
            <w:tcBorders>
              <w:bottom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5E248D">
            <w:pPr>
              <w:spacing w:after="0"/>
              <w:jc w:val="left"/>
              <w:rPr>
                <w:sz w:val="24"/>
              </w:rPr>
            </w:pPr>
          </w:p>
        </w:tc>
        <w:tc>
          <w:tcPr>
            <w:tcW w:w="4825" w:type="dxa"/>
            <w:gridSpan w:val="4"/>
            <w:tcBorders>
              <w:bottom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5E248D">
            <w:pPr>
              <w:spacing w:after="0"/>
              <w:jc w:val="left"/>
              <w:rPr>
                <w:sz w:val="24"/>
              </w:rPr>
            </w:pPr>
          </w:p>
        </w:tc>
        <w:tc>
          <w:tcPr>
            <w:tcW w:w="426" w:type="dxa"/>
            <w:gridSpan w:val="3"/>
            <w:tcBorders>
              <w:bottom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5E248D">
            <w:pPr>
              <w:spacing w:after="0"/>
              <w:jc w:val="left"/>
              <w:rPr>
                <w:sz w:val="24"/>
              </w:rPr>
            </w:pPr>
          </w:p>
        </w:tc>
      </w:tr>
      <w:tr w:rsidR="005E248D">
        <w:tc>
          <w:tcPr>
            <w:tcW w:w="10488" w:type="dxa"/>
            <w:gridSpan w:val="16"/>
            <w:tcBorders>
              <w:top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4C012E">
            <w:pPr>
              <w:spacing w:after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размещено на официальном сайте</w:t>
            </w:r>
          </w:p>
        </w:tc>
      </w:tr>
      <w:tr w:rsidR="005E248D">
        <w:tc>
          <w:tcPr>
            <w:tcW w:w="1713" w:type="dxa"/>
            <w:tcBorders>
              <w:bottom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4C012E">
            <w:pPr>
              <w:spacing w:after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" </w:t>
            </w:r>
          </w:p>
        </w:tc>
        <w:tc>
          <w:tcPr>
            <w:tcW w:w="175" w:type="dxa"/>
            <w:tcBorders>
              <w:bottom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5E248D">
            <w:pPr>
              <w:spacing w:after="0"/>
              <w:jc w:val="left"/>
              <w:rPr>
                <w:sz w:val="24"/>
              </w:rPr>
            </w:pPr>
          </w:p>
        </w:tc>
        <w:tc>
          <w:tcPr>
            <w:tcW w:w="622" w:type="dxa"/>
            <w:tcBorders>
              <w:bottom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4C012E">
            <w:pPr>
              <w:spacing w:after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" </w:t>
            </w:r>
          </w:p>
        </w:tc>
        <w:tc>
          <w:tcPr>
            <w:tcW w:w="71" w:type="dxa"/>
            <w:gridSpan w:val="2"/>
            <w:tcBorders>
              <w:bottom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5E248D">
            <w:pPr>
              <w:spacing w:after="0"/>
              <w:jc w:val="left"/>
              <w:rPr>
                <w:sz w:val="24"/>
              </w:rPr>
            </w:pPr>
          </w:p>
        </w:tc>
        <w:tc>
          <w:tcPr>
            <w:tcW w:w="1542" w:type="dxa"/>
            <w:tcBorders>
              <w:bottom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4C012E">
            <w:pPr>
              <w:spacing w:after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20 </w:t>
            </w:r>
          </w:p>
        </w:tc>
        <w:tc>
          <w:tcPr>
            <w:tcW w:w="178" w:type="dxa"/>
            <w:tcBorders>
              <w:bottom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5E248D">
            <w:pPr>
              <w:spacing w:after="0"/>
              <w:jc w:val="left"/>
              <w:rPr>
                <w:sz w:val="24"/>
              </w:rPr>
            </w:pPr>
          </w:p>
        </w:tc>
        <w:tc>
          <w:tcPr>
            <w:tcW w:w="795" w:type="dxa"/>
            <w:tcBorders>
              <w:bottom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4C012E">
            <w:pPr>
              <w:spacing w:after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г. </w:t>
            </w:r>
          </w:p>
        </w:tc>
        <w:tc>
          <w:tcPr>
            <w:tcW w:w="5392" w:type="dxa"/>
            <w:gridSpan w:val="8"/>
            <w:tcBorders>
              <w:bottom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5E248D">
            <w:pPr>
              <w:spacing w:after="0"/>
              <w:jc w:val="left"/>
              <w:rPr>
                <w:sz w:val="24"/>
              </w:rPr>
            </w:pPr>
          </w:p>
        </w:tc>
      </w:tr>
      <w:tr w:rsidR="005E248D">
        <w:tc>
          <w:tcPr>
            <w:tcW w:w="10488" w:type="dxa"/>
            <w:gridSpan w:val="16"/>
            <w:tcBorders>
              <w:top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5E248D">
            <w:pPr>
              <w:spacing w:after="0"/>
              <w:jc w:val="left"/>
              <w:rPr>
                <w:sz w:val="24"/>
              </w:rPr>
            </w:pPr>
          </w:p>
        </w:tc>
      </w:tr>
      <w:tr w:rsidR="005E248D">
        <w:tc>
          <w:tcPr>
            <w:tcW w:w="10488" w:type="dxa"/>
            <w:gridSpan w:val="1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4C012E">
            <w:pPr>
              <w:spacing w:after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Сведения о проведении экспозиции проекта (место и дата открытия экспозиции, сроки проведения экспозиции, дни и часы для посещения экспозиции): </w:t>
            </w:r>
          </w:p>
        </w:tc>
      </w:tr>
      <w:tr w:rsidR="005E248D">
        <w:tc>
          <w:tcPr>
            <w:tcW w:w="10488" w:type="dxa"/>
            <w:gridSpan w:val="16"/>
            <w:tcBorders>
              <w:bottom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5E248D">
            <w:pPr>
              <w:spacing w:after="0"/>
              <w:jc w:val="left"/>
              <w:rPr>
                <w:sz w:val="24"/>
              </w:rPr>
            </w:pPr>
          </w:p>
        </w:tc>
      </w:tr>
      <w:tr w:rsidR="005E248D">
        <w:tc>
          <w:tcPr>
            <w:tcW w:w="10488" w:type="dxa"/>
            <w:gridSpan w:val="16"/>
            <w:tcBorders>
              <w:top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4C012E">
            <w:pPr>
              <w:spacing w:after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Сведения о проведении собрания участников публичных слушаний </w:t>
            </w:r>
          </w:p>
          <w:p w:rsidR="005E248D" w:rsidRDefault="004C012E">
            <w:pPr>
              <w:spacing w:after="0"/>
              <w:jc w:val="left"/>
              <w:rPr>
                <w:sz w:val="24"/>
              </w:rPr>
            </w:pPr>
            <w:r>
              <w:rPr>
                <w:i/>
                <w:sz w:val="24"/>
              </w:rPr>
              <w:t>(дата, место проведения собрания участников публичных слушаний, количество участников публичных слушаний):</w:t>
            </w:r>
          </w:p>
        </w:tc>
      </w:tr>
      <w:tr w:rsidR="005E248D">
        <w:tc>
          <w:tcPr>
            <w:tcW w:w="10488" w:type="dxa"/>
            <w:gridSpan w:val="16"/>
            <w:tcBorders>
              <w:bottom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5E248D">
            <w:pPr>
              <w:spacing w:after="0"/>
              <w:jc w:val="left"/>
              <w:rPr>
                <w:sz w:val="24"/>
              </w:rPr>
            </w:pPr>
          </w:p>
        </w:tc>
      </w:tr>
      <w:tr w:rsidR="005E248D">
        <w:tc>
          <w:tcPr>
            <w:tcW w:w="10488" w:type="dxa"/>
            <w:gridSpan w:val="16"/>
            <w:tcBorders>
              <w:top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4C012E">
            <w:pPr>
              <w:spacing w:after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Срок, в течение которого принимались предложения от участников публичных слушаний: </w:t>
            </w:r>
          </w:p>
        </w:tc>
      </w:tr>
      <w:tr w:rsidR="005E248D">
        <w:tc>
          <w:tcPr>
            <w:tcW w:w="10488" w:type="dxa"/>
            <w:gridSpan w:val="16"/>
            <w:tcBorders>
              <w:bottom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5E248D">
            <w:pPr>
              <w:spacing w:after="0"/>
              <w:jc w:val="left"/>
              <w:rPr>
                <w:sz w:val="24"/>
              </w:rPr>
            </w:pPr>
          </w:p>
        </w:tc>
      </w:tr>
      <w:tr w:rsidR="005E248D">
        <w:tc>
          <w:tcPr>
            <w:tcW w:w="10488" w:type="dxa"/>
            <w:gridSpan w:val="16"/>
            <w:tcBorders>
              <w:top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4C012E">
            <w:pPr>
              <w:spacing w:after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В период проведения публичных слушаний поданы следующие замечания и предложения от участников публичных слушаний: </w:t>
            </w:r>
          </w:p>
        </w:tc>
      </w:tr>
      <w:tr w:rsidR="005E248D">
        <w:tc>
          <w:tcPr>
            <w:tcW w:w="10488" w:type="dxa"/>
            <w:gridSpan w:val="16"/>
            <w:tcBorders>
              <w:bottom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5E248D">
            <w:pPr>
              <w:spacing w:after="0"/>
              <w:jc w:val="left"/>
              <w:rPr>
                <w:sz w:val="24"/>
              </w:rPr>
            </w:pPr>
          </w:p>
        </w:tc>
      </w:tr>
      <w:tr w:rsidR="005E248D">
        <w:tc>
          <w:tcPr>
            <w:tcW w:w="5238" w:type="dxa"/>
            <w:gridSpan w:val="9"/>
            <w:tcBorders>
              <w:top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5E248D">
            <w:pPr>
              <w:spacing w:after="0"/>
              <w:jc w:val="left"/>
              <w:rPr>
                <w:sz w:val="24"/>
              </w:rPr>
            </w:pPr>
          </w:p>
        </w:tc>
        <w:tc>
          <w:tcPr>
            <w:tcW w:w="3751" w:type="dxa"/>
            <w:tcBorders>
              <w:top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5E248D">
            <w:pPr>
              <w:spacing w:after="0"/>
              <w:jc w:val="left"/>
              <w:rPr>
                <w:sz w:val="24"/>
              </w:rPr>
            </w:pPr>
          </w:p>
        </w:tc>
        <w:tc>
          <w:tcPr>
            <w:tcW w:w="139" w:type="dxa"/>
            <w:tcBorders>
              <w:top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5E248D">
            <w:pPr>
              <w:spacing w:after="0"/>
              <w:jc w:val="center"/>
              <w:rPr>
                <w:sz w:val="24"/>
              </w:rPr>
            </w:pPr>
          </w:p>
        </w:tc>
        <w:tc>
          <w:tcPr>
            <w:tcW w:w="864" w:type="dxa"/>
            <w:tcBorders>
              <w:top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5E248D">
            <w:pPr>
              <w:spacing w:after="0"/>
              <w:jc w:val="left"/>
              <w:rPr>
                <w:sz w:val="24"/>
              </w:rPr>
            </w:pPr>
          </w:p>
        </w:tc>
        <w:tc>
          <w:tcPr>
            <w:tcW w:w="158" w:type="dxa"/>
            <w:gridSpan w:val="3"/>
            <w:tcBorders>
              <w:top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5E248D">
            <w:pPr>
              <w:spacing w:after="0"/>
              <w:jc w:val="center"/>
              <w:rPr>
                <w:sz w:val="24"/>
              </w:rPr>
            </w:pPr>
          </w:p>
        </w:tc>
        <w:tc>
          <w:tcPr>
            <w:tcW w:w="339" w:type="dxa"/>
            <w:tcBorders>
              <w:top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5E248D">
            <w:pPr>
              <w:spacing w:after="0"/>
              <w:jc w:val="left"/>
              <w:rPr>
                <w:sz w:val="24"/>
              </w:rPr>
            </w:pPr>
          </w:p>
        </w:tc>
      </w:tr>
      <w:tr w:rsidR="005E248D">
        <w:tc>
          <w:tcPr>
            <w:tcW w:w="254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4C012E">
            <w:pPr>
              <w:spacing w:after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Протокол вел </w:t>
            </w:r>
          </w:p>
        </w:tc>
        <w:tc>
          <w:tcPr>
            <w:tcW w:w="2556" w:type="dxa"/>
            <w:gridSpan w:val="4"/>
            <w:tcBorders>
              <w:bottom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5E248D">
            <w:pPr>
              <w:spacing w:after="0"/>
              <w:jc w:val="left"/>
              <w:rPr>
                <w:sz w:val="24"/>
              </w:rPr>
            </w:pPr>
          </w:p>
        </w:tc>
        <w:tc>
          <w:tcPr>
            <w:tcW w:w="14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5E248D">
            <w:pPr>
              <w:spacing w:after="0"/>
              <w:jc w:val="left"/>
              <w:rPr>
                <w:sz w:val="24"/>
              </w:rPr>
            </w:pPr>
          </w:p>
        </w:tc>
        <w:tc>
          <w:tcPr>
            <w:tcW w:w="3751" w:type="dxa"/>
            <w:tcBorders>
              <w:bottom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5E248D">
            <w:pPr>
              <w:spacing w:after="0"/>
              <w:jc w:val="left"/>
              <w:rPr>
                <w:sz w:val="24"/>
              </w:rPr>
            </w:pPr>
          </w:p>
        </w:tc>
        <w:tc>
          <w:tcPr>
            <w:tcW w:w="13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5E248D">
            <w:pPr>
              <w:spacing w:after="0"/>
              <w:jc w:val="left"/>
              <w:rPr>
                <w:sz w:val="24"/>
              </w:rPr>
            </w:pPr>
          </w:p>
        </w:tc>
        <w:tc>
          <w:tcPr>
            <w:tcW w:w="1007" w:type="dxa"/>
            <w:gridSpan w:val="3"/>
            <w:tcBorders>
              <w:bottom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5E248D">
            <w:pPr>
              <w:spacing w:after="0"/>
              <w:jc w:val="left"/>
              <w:rPr>
                <w:sz w:val="24"/>
              </w:rPr>
            </w:pPr>
          </w:p>
        </w:tc>
        <w:tc>
          <w:tcPr>
            <w:tcW w:w="354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5E248D">
            <w:pPr>
              <w:spacing w:after="0"/>
              <w:jc w:val="left"/>
              <w:rPr>
                <w:sz w:val="24"/>
              </w:rPr>
            </w:pPr>
          </w:p>
        </w:tc>
      </w:tr>
      <w:tr w:rsidR="005E248D">
        <w:tc>
          <w:tcPr>
            <w:tcW w:w="254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5E248D">
            <w:pPr>
              <w:spacing w:after="0"/>
              <w:ind w:left="15" w:hanging="15"/>
              <w:jc w:val="center"/>
              <w:rPr>
                <w:i/>
                <w:sz w:val="24"/>
              </w:rPr>
            </w:pPr>
          </w:p>
        </w:tc>
        <w:tc>
          <w:tcPr>
            <w:tcW w:w="2556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4C012E">
            <w:pPr>
              <w:spacing w:after="0"/>
              <w:ind w:left="15" w:hanging="1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(должность) </w:t>
            </w:r>
          </w:p>
        </w:tc>
        <w:tc>
          <w:tcPr>
            <w:tcW w:w="14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5E248D">
            <w:pPr>
              <w:spacing w:after="0"/>
              <w:ind w:left="15" w:hanging="15"/>
              <w:jc w:val="center"/>
              <w:rPr>
                <w:i/>
                <w:sz w:val="24"/>
              </w:rPr>
            </w:pPr>
          </w:p>
        </w:tc>
        <w:tc>
          <w:tcPr>
            <w:tcW w:w="375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4C012E">
            <w:pPr>
              <w:spacing w:after="0"/>
              <w:ind w:left="15" w:hanging="1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(подпись) </w:t>
            </w:r>
          </w:p>
        </w:tc>
        <w:tc>
          <w:tcPr>
            <w:tcW w:w="13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5E248D">
            <w:pPr>
              <w:spacing w:after="0"/>
              <w:ind w:left="15" w:hanging="15"/>
              <w:jc w:val="center"/>
              <w:rPr>
                <w:i/>
                <w:sz w:val="24"/>
              </w:rPr>
            </w:pPr>
          </w:p>
        </w:tc>
        <w:tc>
          <w:tcPr>
            <w:tcW w:w="1007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4C012E">
            <w:pPr>
              <w:spacing w:after="0"/>
              <w:ind w:left="15" w:hanging="1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(Ф.И.О.) </w:t>
            </w:r>
          </w:p>
        </w:tc>
        <w:tc>
          <w:tcPr>
            <w:tcW w:w="354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5E248D">
            <w:pPr>
              <w:spacing w:after="0"/>
              <w:ind w:left="15" w:hanging="15"/>
              <w:jc w:val="center"/>
              <w:rPr>
                <w:i/>
                <w:sz w:val="24"/>
              </w:rPr>
            </w:pPr>
          </w:p>
        </w:tc>
      </w:tr>
      <w:tr w:rsidR="005E248D">
        <w:tc>
          <w:tcPr>
            <w:tcW w:w="10488" w:type="dxa"/>
            <w:gridSpan w:val="1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4C012E">
            <w:pPr>
              <w:spacing w:after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Приложение: перечень принявших участие в рассмотрении проекта участников публичных слушаний, прошедших идентификацию в соответствии с частью 12 статьи 5.1 Градостроительного кодекса Российской Федерации. </w:t>
            </w:r>
          </w:p>
        </w:tc>
      </w:tr>
    </w:tbl>
    <w:p w:rsidR="005E248D" w:rsidRDefault="005E248D">
      <w:pPr>
        <w:sectPr w:rsidR="005E248D">
          <w:pgSz w:w="11906" w:h="16838"/>
          <w:pgMar w:top="567" w:right="567" w:bottom="567" w:left="851" w:header="0" w:footer="0" w:gutter="0"/>
          <w:cols w:space="720"/>
        </w:sectPr>
      </w:pPr>
    </w:p>
    <w:p w:rsidR="005E248D" w:rsidRDefault="004C012E">
      <w:pPr>
        <w:tabs>
          <w:tab w:val="left" w:pos="3402"/>
        </w:tabs>
        <w:spacing w:after="0"/>
        <w:jc w:val="right"/>
        <w:rPr>
          <w:sz w:val="24"/>
        </w:rPr>
      </w:pPr>
      <w:r>
        <w:rPr>
          <w:sz w:val="24"/>
        </w:rPr>
        <w:lastRenderedPageBreak/>
        <w:t xml:space="preserve">Приложение 3 </w:t>
      </w:r>
    </w:p>
    <w:p w:rsidR="005E248D" w:rsidRDefault="004C012E">
      <w:pPr>
        <w:tabs>
          <w:tab w:val="left" w:pos="3402"/>
        </w:tabs>
        <w:spacing w:after="0"/>
        <w:ind w:left="3969"/>
        <w:jc w:val="right"/>
        <w:rPr>
          <w:sz w:val="24"/>
        </w:rPr>
      </w:pPr>
      <w:r>
        <w:rPr>
          <w:sz w:val="24"/>
        </w:rPr>
        <w:t xml:space="preserve">к Положению о порядке организации и проведению публичных слушаний в области градостроительной деятельности на территории муниципального образования «Красносулинский район»  </w:t>
      </w:r>
    </w:p>
    <w:p w:rsidR="005E248D" w:rsidRDefault="005E248D">
      <w:pPr>
        <w:tabs>
          <w:tab w:val="left" w:pos="3402"/>
        </w:tabs>
        <w:spacing w:after="0"/>
        <w:ind w:left="3969"/>
        <w:jc w:val="right"/>
        <w:rPr>
          <w:sz w:val="24"/>
        </w:rPr>
      </w:pP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1"/>
        <w:gridCol w:w="28"/>
        <w:gridCol w:w="37"/>
        <w:gridCol w:w="139"/>
        <w:gridCol w:w="114"/>
        <w:gridCol w:w="442"/>
        <w:gridCol w:w="44"/>
        <w:gridCol w:w="330"/>
        <w:gridCol w:w="838"/>
        <w:gridCol w:w="221"/>
        <w:gridCol w:w="166"/>
        <w:gridCol w:w="1062"/>
        <w:gridCol w:w="50"/>
        <w:gridCol w:w="599"/>
        <w:gridCol w:w="294"/>
        <w:gridCol w:w="21"/>
        <w:gridCol w:w="28"/>
        <w:gridCol w:w="32"/>
        <w:gridCol w:w="636"/>
        <w:gridCol w:w="631"/>
        <w:gridCol w:w="50"/>
        <w:gridCol w:w="80"/>
        <w:gridCol w:w="257"/>
        <w:gridCol w:w="376"/>
        <w:gridCol w:w="567"/>
        <w:gridCol w:w="151"/>
        <w:gridCol w:w="140"/>
        <w:gridCol w:w="785"/>
        <w:gridCol w:w="50"/>
      </w:tblGrid>
      <w:tr w:rsidR="005E248D">
        <w:tc>
          <w:tcPr>
            <w:tcW w:w="9260" w:type="dxa"/>
            <w:gridSpan w:val="29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4C012E">
            <w:pPr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Заключение о результатах публичных слушаний </w:t>
            </w:r>
          </w:p>
        </w:tc>
      </w:tr>
      <w:tr w:rsidR="005E248D">
        <w:tc>
          <w:tcPr>
            <w:tcW w:w="9260" w:type="dxa"/>
            <w:gridSpan w:val="29"/>
            <w:tcBorders>
              <w:bottom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5E248D">
            <w:pPr>
              <w:spacing w:after="0"/>
              <w:jc w:val="left"/>
              <w:rPr>
                <w:sz w:val="24"/>
              </w:rPr>
            </w:pPr>
          </w:p>
        </w:tc>
      </w:tr>
      <w:tr w:rsidR="005E248D">
        <w:tc>
          <w:tcPr>
            <w:tcW w:w="9260" w:type="dxa"/>
            <w:gridSpan w:val="29"/>
            <w:tcBorders>
              <w:top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4C012E">
            <w:pPr>
              <w:spacing w:after="0"/>
              <w:ind w:left="15" w:hanging="1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(предмет публичных слушаний)</w:t>
            </w:r>
          </w:p>
        </w:tc>
      </w:tr>
      <w:tr w:rsidR="005E248D">
        <w:tc>
          <w:tcPr>
            <w:tcW w:w="3324" w:type="dxa"/>
            <w:gridSpan w:val="10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4C012E">
            <w:pPr>
              <w:spacing w:after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муниципальное образование </w:t>
            </w:r>
          </w:p>
        </w:tc>
        <w:tc>
          <w:tcPr>
            <w:tcW w:w="5936" w:type="dxa"/>
            <w:gridSpan w:val="19"/>
            <w:tcBorders>
              <w:bottom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5E248D">
            <w:pPr>
              <w:spacing w:after="0"/>
              <w:jc w:val="left"/>
              <w:rPr>
                <w:sz w:val="24"/>
              </w:rPr>
            </w:pPr>
          </w:p>
        </w:tc>
      </w:tr>
      <w:tr w:rsidR="005E248D">
        <w:tc>
          <w:tcPr>
            <w:tcW w:w="3324" w:type="dxa"/>
            <w:gridSpan w:val="10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5E248D">
            <w:pPr>
              <w:spacing w:after="0"/>
              <w:ind w:left="15" w:hanging="15"/>
              <w:jc w:val="center"/>
              <w:rPr>
                <w:i/>
                <w:sz w:val="24"/>
              </w:rPr>
            </w:pPr>
          </w:p>
        </w:tc>
        <w:tc>
          <w:tcPr>
            <w:tcW w:w="5936" w:type="dxa"/>
            <w:gridSpan w:val="19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4C012E">
            <w:pPr>
              <w:spacing w:after="0"/>
              <w:ind w:left="15" w:hanging="1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(наименование муниципального образования) </w:t>
            </w:r>
          </w:p>
        </w:tc>
      </w:tr>
      <w:tr w:rsidR="005E248D">
        <w:tc>
          <w:tcPr>
            <w:tcW w:w="1131" w:type="dxa"/>
            <w:tcBorders>
              <w:bottom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4C012E">
            <w:pPr>
              <w:spacing w:after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" </w:t>
            </w:r>
          </w:p>
        </w:tc>
        <w:tc>
          <w:tcPr>
            <w:tcW w:w="6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5E248D">
            <w:pPr>
              <w:spacing w:after="0"/>
              <w:jc w:val="left"/>
              <w:rPr>
                <w:sz w:val="24"/>
              </w:rPr>
            </w:pPr>
          </w:p>
        </w:tc>
        <w:tc>
          <w:tcPr>
            <w:tcW w:w="253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4C012E">
            <w:pPr>
              <w:spacing w:after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" </w:t>
            </w:r>
          </w:p>
        </w:tc>
        <w:tc>
          <w:tcPr>
            <w:tcW w:w="816" w:type="dxa"/>
            <w:gridSpan w:val="3"/>
            <w:tcBorders>
              <w:bottom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5E248D">
            <w:pPr>
              <w:spacing w:after="0"/>
              <w:jc w:val="left"/>
              <w:rPr>
                <w:sz w:val="24"/>
              </w:rPr>
            </w:pPr>
          </w:p>
        </w:tc>
        <w:tc>
          <w:tcPr>
            <w:tcW w:w="1059" w:type="dxa"/>
            <w:gridSpan w:val="2"/>
            <w:tcBorders>
              <w:bottom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4C012E">
            <w:pPr>
              <w:spacing w:after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20 </w:t>
            </w:r>
          </w:p>
        </w:tc>
        <w:tc>
          <w:tcPr>
            <w:tcW w:w="16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5E248D">
            <w:pPr>
              <w:spacing w:after="0"/>
              <w:jc w:val="left"/>
              <w:rPr>
                <w:sz w:val="24"/>
              </w:rPr>
            </w:pPr>
          </w:p>
        </w:tc>
        <w:tc>
          <w:tcPr>
            <w:tcW w:w="106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4C012E">
            <w:pPr>
              <w:spacing w:after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г. </w:t>
            </w:r>
          </w:p>
        </w:tc>
        <w:tc>
          <w:tcPr>
            <w:tcW w:w="4708" w:type="dxa"/>
            <w:gridSpan w:val="17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5E248D">
            <w:pPr>
              <w:spacing w:after="0"/>
              <w:jc w:val="left"/>
              <w:rPr>
                <w:sz w:val="24"/>
              </w:rPr>
            </w:pPr>
          </w:p>
        </w:tc>
      </w:tr>
      <w:tr w:rsidR="005E248D">
        <w:tc>
          <w:tcPr>
            <w:tcW w:w="9260" w:type="dxa"/>
            <w:gridSpan w:val="29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5E248D">
            <w:pPr>
              <w:spacing w:after="0"/>
              <w:jc w:val="left"/>
              <w:rPr>
                <w:sz w:val="24"/>
              </w:rPr>
            </w:pPr>
          </w:p>
        </w:tc>
      </w:tr>
      <w:tr w:rsidR="005E248D">
        <w:tc>
          <w:tcPr>
            <w:tcW w:w="9260" w:type="dxa"/>
            <w:gridSpan w:val="29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4C012E">
            <w:pPr>
              <w:spacing w:after="0"/>
              <w:ind w:firstLine="48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Публичные слушания по проекту </w:t>
            </w:r>
          </w:p>
        </w:tc>
      </w:tr>
      <w:tr w:rsidR="005E248D">
        <w:tc>
          <w:tcPr>
            <w:tcW w:w="9260" w:type="dxa"/>
            <w:gridSpan w:val="29"/>
            <w:tcBorders>
              <w:bottom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5E248D">
            <w:pPr>
              <w:spacing w:after="0"/>
              <w:jc w:val="left"/>
              <w:rPr>
                <w:sz w:val="24"/>
              </w:rPr>
            </w:pPr>
          </w:p>
        </w:tc>
      </w:tr>
      <w:tr w:rsidR="005E248D">
        <w:tc>
          <w:tcPr>
            <w:tcW w:w="9260" w:type="dxa"/>
            <w:gridSpan w:val="29"/>
            <w:tcBorders>
              <w:top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4C012E">
            <w:pPr>
              <w:spacing w:after="0"/>
              <w:ind w:left="15" w:hanging="1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(название проекта рассмотренного на публичных слушаниях) </w:t>
            </w:r>
          </w:p>
        </w:tc>
      </w:tr>
      <w:tr w:rsidR="005E248D">
        <w:tc>
          <w:tcPr>
            <w:tcW w:w="2265" w:type="dxa"/>
            <w:gridSpan w:val="8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4C012E">
            <w:pPr>
              <w:spacing w:after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проводились с </w:t>
            </w:r>
          </w:p>
        </w:tc>
        <w:tc>
          <w:tcPr>
            <w:tcW w:w="838" w:type="dxa"/>
            <w:tcBorders>
              <w:bottom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4C012E">
            <w:pPr>
              <w:spacing w:after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" </w:t>
            </w:r>
          </w:p>
        </w:tc>
        <w:tc>
          <w:tcPr>
            <w:tcW w:w="22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5E248D">
            <w:pPr>
              <w:spacing w:after="0"/>
              <w:jc w:val="left"/>
              <w:rPr>
                <w:sz w:val="24"/>
              </w:rPr>
            </w:pPr>
          </w:p>
        </w:tc>
        <w:tc>
          <w:tcPr>
            <w:tcW w:w="16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4C012E">
            <w:pPr>
              <w:spacing w:after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" </w:t>
            </w:r>
          </w:p>
        </w:tc>
        <w:tc>
          <w:tcPr>
            <w:tcW w:w="1711" w:type="dxa"/>
            <w:gridSpan w:val="3"/>
            <w:tcBorders>
              <w:bottom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5E248D">
            <w:pPr>
              <w:spacing w:after="0"/>
              <w:jc w:val="left"/>
              <w:rPr>
                <w:sz w:val="24"/>
              </w:rPr>
            </w:pPr>
          </w:p>
        </w:tc>
        <w:tc>
          <w:tcPr>
            <w:tcW w:w="31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4C012E">
            <w:pPr>
              <w:spacing w:after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20 </w:t>
            </w:r>
          </w:p>
        </w:tc>
        <w:tc>
          <w:tcPr>
            <w:tcW w:w="6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5E248D">
            <w:pPr>
              <w:spacing w:after="0"/>
              <w:jc w:val="left"/>
              <w:rPr>
                <w:sz w:val="24"/>
              </w:rPr>
            </w:pPr>
          </w:p>
        </w:tc>
        <w:tc>
          <w:tcPr>
            <w:tcW w:w="63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4C012E">
            <w:pPr>
              <w:spacing w:after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г. по </w:t>
            </w:r>
          </w:p>
        </w:tc>
        <w:tc>
          <w:tcPr>
            <w:tcW w:w="631" w:type="dxa"/>
            <w:tcBorders>
              <w:bottom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4C012E">
            <w:pPr>
              <w:spacing w:after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" </w:t>
            </w:r>
          </w:p>
        </w:tc>
        <w:tc>
          <w:tcPr>
            <w:tcW w:w="4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5E248D">
            <w:pPr>
              <w:spacing w:after="0"/>
              <w:jc w:val="left"/>
              <w:rPr>
                <w:sz w:val="24"/>
              </w:rPr>
            </w:pPr>
          </w:p>
        </w:tc>
        <w:tc>
          <w:tcPr>
            <w:tcW w:w="337" w:type="dxa"/>
            <w:gridSpan w:val="2"/>
            <w:tcBorders>
              <w:bottom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4C012E">
            <w:pPr>
              <w:spacing w:after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" </w:t>
            </w:r>
          </w:p>
        </w:tc>
        <w:tc>
          <w:tcPr>
            <w:tcW w:w="3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5E248D">
            <w:pPr>
              <w:spacing w:after="0"/>
              <w:jc w:val="left"/>
              <w:rPr>
                <w:sz w:val="24"/>
              </w:rPr>
            </w:pPr>
          </w:p>
        </w:tc>
        <w:tc>
          <w:tcPr>
            <w:tcW w:w="718" w:type="dxa"/>
            <w:gridSpan w:val="2"/>
            <w:tcBorders>
              <w:bottom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4C012E">
            <w:pPr>
              <w:spacing w:after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20 </w:t>
            </w:r>
          </w:p>
        </w:tc>
        <w:tc>
          <w:tcPr>
            <w:tcW w:w="14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5E248D">
            <w:pPr>
              <w:spacing w:after="0"/>
              <w:jc w:val="left"/>
              <w:rPr>
                <w:sz w:val="24"/>
              </w:rPr>
            </w:pPr>
          </w:p>
        </w:tc>
        <w:tc>
          <w:tcPr>
            <w:tcW w:w="79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4C012E">
            <w:pPr>
              <w:spacing w:after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г. </w:t>
            </w:r>
          </w:p>
        </w:tc>
      </w:tr>
      <w:tr w:rsidR="005E248D">
        <w:tc>
          <w:tcPr>
            <w:tcW w:w="1891" w:type="dxa"/>
            <w:gridSpan w:val="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4C012E">
            <w:pPr>
              <w:spacing w:after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 участием </w:t>
            </w:r>
          </w:p>
        </w:tc>
        <w:tc>
          <w:tcPr>
            <w:tcW w:w="6570" w:type="dxa"/>
            <w:gridSpan w:val="21"/>
            <w:tcBorders>
              <w:bottom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5E248D">
            <w:pPr>
              <w:spacing w:after="0"/>
              <w:jc w:val="left"/>
              <w:rPr>
                <w:sz w:val="24"/>
              </w:rPr>
            </w:pPr>
          </w:p>
        </w:tc>
        <w:tc>
          <w:tcPr>
            <w:tcW w:w="79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4C012E">
            <w:pPr>
              <w:spacing w:after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. </w:t>
            </w:r>
          </w:p>
        </w:tc>
      </w:tr>
      <w:tr w:rsidR="005E248D">
        <w:tc>
          <w:tcPr>
            <w:tcW w:w="1891" w:type="dxa"/>
            <w:gridSpan w:val="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5E248D">
            <w:pPr>
              <w:spacing w:after="0"/>
              <w:ind w:left="15" w:hanging="15"/>
              <w:jc w:val="center"/>
              <w:rPr>
                <w:i/>
                <w:sz w:val="24"/>
              </w:rPr>
            </w:pPr>
          </w:p>
        </w:tc>
        <w:tc>
          <w:tcPr>
            <w:tcW w:w="6570" w:type="dxa"/>
            <w:gridSpan w:val="21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4C012E">
            <w:pPr>
              <w:spacing w:after="0"/>
              <w:ind w:left="15" w:hanging="1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(количество участников публичных слушаний) </w:t>
            </w:r>
          </w:p>
        </w:tc>
        <w:tc>
          <w:tcPr>
            <w:tcW w:w="79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5E248D">
            <w:pPr>
              <w:spacing w:after="0"/>
              <w:ind w:left="15" w:hanging="15"/>
              <w:jc w:val="center"/>
              <w:rPr>
                <w:i/>
                <w:sz w:val="24"/>
              </w:rPr>
            </w:pPr>
          </w:p>
        </w:tc>
      </w:tr>
      <w:tr w:rsidR="005E248D">
        <w:tc>
          <w:tcPr>
            <w:tcW w:w="9260" w:type="dxa"/>
            <w:gridSpan w:val="29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5E248D">
            <w:pPr>
              <w:spacing w:after="0"/>
              <w:ind w:left="15" w:hanging="15"/>
              <w:jc w:val="center"/>
              <w:rPr>
                <w:i/>
                <w:sz w:val="24"/>
              </w:rPr>
            </w:pPr>
          </w:p>
        </w:tc>
      </w:tr>
      <w:tr w:rsidR="005E248D">
        <w:tc>
          <w:tcPr>
            <w:tcW w:w="9260" w:type="dxa"/>
            <w:gridSpan w:val="29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4C012E">
            <w:pPr>
              <w:spacing w:after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 результатам публичных слушаний составлен протокол публичных слушаний N </w:t>
            </w:r>
          </w:p>
        </w:tc>
      </w:tr>
      <w:tr w:rsidR="005E248D">
        <w:tc>
          <w:tcPr>
            <w:tcW w:w="11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4C012E">
            <w:pPr>
              <w:spacing w:after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от </w:t>
            </w:r>
          </w:p>
        </w:tc>
        <w:tc>
          <w:tcPr>
            <w:tcW w:w="176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4C012E">
            <w:pPr>
              <w:spacing w:after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" </w:t>
            </w:r>
          </w:p>
        </w:tc>
        <w:tc>
          <w:tcPr>
            <w:tcW w:w="600" w:type="dxa"/>
            <w:gridSpan w:val="3"/>
            <w:tcBorders>
              <w:bottom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5E248D">
            <w:pPr>
              <w:spacing w:after="0"/>
              <w:jc w:val="left"/>
              <w:rPr>
                <w:sz w:val="24"/>
              </w:rPr>
            </w:pPr>
          </w:p>
        </w:tc>
        <w:tc>
          <w:tcPr>
            <w:tcW w:w="33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4C012E">
            <w:pPr>
              <w:spacing w:after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" </w:t>
            </w:r>
          </w:p>
        </w:tc>
        <w:tc>
          <w:tcPr>
            <w:tcW w:w="1059" w:type="dxa"/>
            <w:gridSpan w:val="2"/>
            <w:tcBorders>
              <w:bottom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5E248D">
            <w:pPr>
              <w:spacing w:after="0"/>
              <w:jc w:val="left"/>
              <w:rPr>
                <w:sz w:val="24"/>
              </w:rPr>
            </w:pPr>
          </w:p>
        </w:tc>
        <w:tc>
          <w:tcPr>
            <w:tcW w:w="1228" w:type="dxa"/>
            <w:gridSpan w:val="2"/>
            <w:tcBorders>
              <w:bottom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4C012E">
            <w:pPr>
              <w:spacing w:after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20 </w:t>
            </w:r>
          </w:p>
        </w:tc>
        <w:tc>
          <w:tcPr>
            <w:tcW w:w="5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5E248D">
            <w:pPr>
              <w:spacing w:after="0"/>
              <w:jc w:val="left"/>
              <w:rPr>
                <w:sz w:val="24"/>
              </w:rPr>
            </w:pPr>
          </w:p>
        </w:tc>
        <w:tc>
          <w:tcPr>
            <w:tcW w:w="59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4C012E">
            <w:pPr>
              <w:spacing w:after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г. </w:t>
            </w:r>
          </w:p>
        </w:tc>
        <w:tc>
          <w:tcPr>
            <w:tcW w:w="4059" w:type="dxa"/>
            <w:gridSpan w:val="1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5E248D">
            <w:pPr>
              <w:spacing w:after="0"/>
              <w:jc w:val="left"/>
              <w:rPr>
                <w:sz w:val="24"/>
              </w:rPr>
            </w:pPr>
          </w:p>
        </w:tc>
      </w:tr>
      <w:tr w:rsidR="005E248D">
        <w:tc>
          <w:tcPr>
            <w:tcW w:w="9260" w:type="dxa"/>
            <w:gridSpan w:val="29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5E248D">
            <w:pPr>
              <w:spacing w:after="0"/>
              <w:jc w:val="left"/>
              <w:rPr>
                <w:sz w:val="24"/>
              </w:rPr>
            </w:pPr>
          </w:p>
        </w:tc>
      </w:tr>
      <w:tr w:rsidR="005E248D">
        <w:tc>
          <w:tcPr>
            <w:tcW w:w="9260" w:type="dxa"/>
            <w:gridSpan w:val="29"/>
            <w:tcBorders>
              <w:bottom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5E248D">
            <w:pPr>
              <w:spacing w:after="0"/>
              <w:jc w:val="left"/>
              <w:rPr>
                <w:sz w:val="24"/>
              </w:rPr>
            </w:pPr>
          </w:p>
        </w:tc>
      </w:tr>
      <w:tr w:rsidR="005E248D">
        <w:tc>
          <w:tcPr>
            <w:tcW w:w="9260" w:type="dxa"/>
            <w:gridSpan w:val="29"/>
            <w:tcBorders>
              <w:top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4C012E">
            <w:pPr>
              <w:spacing w:after="0"/>
              <w:ind w:left="15" w:hanging="1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(информация об участвовавших представителях организатора)</w:t>
            </w:r>
          </w:p>
          <w:p w:rsidR="005E248D" w:rsidRDefault="005E248D">
            <w:pPr>
              <w:spacing w:after="0"/>
              <w:ind w:left="15" w:hanging="15"/>
              <w:jc w:val="center"/>
              <w:rPr>
                <w:i/>
                <w:sz w:val="24"/>
              </w:rPr>
            </w:pPr>
          </w:p>
        </w:tc>
      </w:tr>
      <w:tr w:rsidR="005E248D">
        <w:tc>
          <w:tcPr>
            <w:tcW w:w="9260" w:type="dxa"/>
            <w:gridSpan w:val="29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4C012E">
            <w:pPr>
              <w:spacing w:after="0"/>
              <w:ind w:firstLine="48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В период проведения публичных слушаний были поданы замечания и предложения от участников публичных слушаний: </w:t>
            </w:r>
          </w:p>
        </w:tc>
      </w:tr>
      <w:tr w:rsidR="005E248D">
        <w:tc>
          <w:tcPr>
            <w:tcW w:w="9260" w:type="dxa"/>
            <w:gridSpan w:val="29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5E248D">
            <w:pPr>
              <w:spacing w:after="0"/>
              <w:jc w:val="left"/>
              <w:rPr>
                <w:sz w:val="24"/>
              </w:rPr>
            </w:pPr>
          </w:p>
        </w:tc>
      </w:tr>
      <w:tr w:rsidR="005E248D">
        <w:tc>
          <w:tcPr>
            <w:tcW w:w="9260" w:type="dxa"/>
            <w:gridSpan w:val="29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4C012E">
            <w:pPr>
              <w:spacing w:after="0"/>
              <w:ind w:firstLine="48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(при их наличии): </w:t>
            </w:r>
          </w:p>
        </w:tc>
      </w:tr>
      <w:tr w:rsidR="005E248D">
        <w:tc>
          <w:tcPr>
            <w:tcW w:w="9260" w:type="dxa"/>
            <w:gridSpan w:val="29"/>
            <w:tcBorders>
              <w:bottom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5E248D">
            <w:pPr>
              <w:spacing w:after="0"/>
              <w:jc w:val="left"/>
              <w:rPr>
                <w:sz w:val="24"/>
              </w:rPr>
            </w:pPr>
          </w:p>
        </w:tc>
      </w:tr>
      <w:tr w:rsidR="005E248D">
        <w:tc>
          <w:tcPr>
            <w:tcW w:w="1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4C012E">
            <w:pPr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N п/п </w:t>
            </w:r>
          </w:p>
        </w:tc>
        <w:tc>
          <w:tcPr>
            <w:tcW w:w="438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4C012E">
            <w:pPr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Содержание предложения (замечания) </w:t>
            </w:r>
          </w:p>
        </w:tc>
        <w:tc>
          <w:tcPr>
            <w:tcW w:w="368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4C012E">
            <w:pPr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Рекомендации организатора публичных слушаний </w:t>
            </w:r>
          </w:p>
        </w:tc>
      </w:tr>
      <w:tr w:rsidR="005E248D">
        <w:tc>
          <w:tcPr>
            <w:tcW w:w="1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5E248D">
            <w:pPr>
              <w:spacing w:after="0"/>
              <w:jc w:val="left"/>
              <w:rPr>
                <w:sz w:val="24"/>
              </w:rPr>
            </w:pPr>
          </w:p>
        </w:tc>
        <w:tc>
          <w:tcPr>
            <w:tcW w:w="438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5E248D">
            <w:pPr>
              <w:spacing w:after="0"/>
              <w:jc w:val="left"/>
              <w:rPr>
                <w:sz w:val="24"/>
              </w:rPr>
            </w:pPr>
          </w:p>
        </w:tc>
        <w:tc>
          <w:tcPr>
            <w:tcW w:w="368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5E248D">
            <w:pPr>
              <w:spacing w:after="0"/>
              <w:jc w:val="left"/>
              <w:rPr>
                <w:sz w:val="24"/>
              </w:rPr>
            </w:pPr>
          </w:p>
        </w:tc>
      </w:tr>
      <w:tr w:rsidR="005E248D">
        <w:tc>
          <w:tcPr>
            <w:tcW w:w="9260" w:type="dxa"/>
            <w:gridSpan w:val="29"/>
            <w:tcBorders>
              <w:top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5E248D">
            <w:pPr>
              <w:spacing w:after="0"/>
              <w:jc w:val="left"/>
              <w:rPr>
                <w:sz w:val="24"/>
              </w:rPr>
            </w:pPr>
          </w:p>
        </w:tc>
      </w:tr>
      <w:tr w:rsidR="005E248D">
        <w:tc>
          <w:tcPr>
            <w:tcW w:w="9260" w:type="dxa"/>
            <w:gridSpan w:val="29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4C012E">
            <w:pPr>
              <w:spacing w:after="0"/>
              <w:ind w:firstLine="48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Выводы по результатам публичных слушаний: </w:t>
            </w:r>
          </w:p>
        </w:tc>
      </w:tr>
      <w:tr w:rsidR="005E248D">
        <w:tc>
          <w:tcPr>
            <w:tcW w:w="9260" w:type="dxa"/>
            <w:gridSpan w:val="29"/>
            <w:tcBorders>
              <w:bottom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5E248D">
            <w:pPr>
              <w:spacing w:after="0"/>
              <w:jc w:val="left"/>
              <w:rPr>
                <w:sz w:val="24"/>
              </w:rPr>
            </w:pPr>
          </w:p>
        </w:tc>
      </w:tr>
      <w:tr w:rsidR="005E248D">
        <w:tc>
          <w:tcPr>
            <w:tcW w:w="9260" w:type="dxa"/>
            <w:gridSpan w:val="29"/>
            <w:tcBorders>
              <w:top w:val="single" w:sz="4" w:space="0" w:color="000000"/>
              <w:bottom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5E248D">
            <w:pPr>
              <w:spacing w:after="0"/>
              <w:jc w:val="left"/>
              <w:rPr>
                <w:sz w:val="24"/>
              </w:rPr>
            </w:pPr>
          </w:p>
        </w:tc>
      </w:tr>
      <w:tr w:rsidR="005E248D">
        <w:tc>
          <w:tcPr>
            <w:tcW w:w="5495" w:type="dxa"/>
            <w:gridSpan w:val="1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4C012E">
            <w:pPr>
              <w:spacing w:after="0"/>
              <w:ind w:left="15" w:hanging="1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(представитель организатора) </w:t>
            </w:r>
          </w:p>
        </w:tc>
        <w:tc>
          <w:tcPr>
            <w:tcW w:w="4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5E248D">
            <w:pPr>
              <w:spacing w:after="0"/>
              <w:ind w:left="15" w:hanging="15"/>
              <w:jc w:val="center"/>
              <w:rPr>
                <w:i/>
                <w:sz w:val="24"/>
              </w:rPr>
            </w:pPr>
          </w:p>
        </w:tc>
        <w:tc>
          <w:tcPr>
            <w:tcW w:w="1299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5E248D">
            <w:pPr>
              <w:spacing w:after="0"/>
              <w:ind w:left="15" w:hanging="15"/>
              <w:jc w:val="center"/>
              <w:rPr>
                <w:i/>
                <w:sz w:val="24"/>
              </w:rPr>
            </w:pPr>
          </w:p>
        </w:tc>
        <w:tc>
          <w:tcPr>
            <w:tcW w:w="127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5E248D">
            <w:pPr>
              <w:spacing w:after="0"/>
              <w:ind w:left="15" w:hanging="15"/>
              <w:jc w:val="center"/>
              <w:rPr>
                <w:i/>
                <w:sz w:val="24"/>
              </w:rPr>
            </w:pPr>
          </w:p>
        </w:tc>
        <w:tc>
          <w:tcPr>
            <w:tcW w:w="12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4C012E">
            <w:pPr>
              <w:spacing w:after="0"/>
              <w:ind w:left="15" w:hanging="1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(подпись) </w:t>
            </w:r>
          </w:p>
        </w:tc>
        <w:tc>
          <w:tcPr>
            <w:tcW w:w="1076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4C012E">
            <w:pPr>
              <w:spacing w:after="0"/>
              <w:ind w:left="15" w:hanging="1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(Ф.И.О.) </w:t>
            </w:r>
          </w:p>
        </w:tc>
        <w:tc>
          <w:tcPr>
            <w:tcW w:w="1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5E248D"/>
        </w:tc>
      </w:tr>
      <w:tr w:rsidR="005E248D">
        <w:tc>
          <w:tcPr>
            <w:tcW w:w="5495" w:type="dxa"/>
            <w:gridSpan w:val="15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5E248D">
            <w:pPr>
              <w:spacing w:after="0"/>
              <w:ind w:left="15" w:hanging="15"/>
              <w:jc w:val="center"/>
              <w:rPr>
                <w:i/>
                <w:sz w:val="24"/>
              </w:rPr>
            </w:pPr>
          </w:p>
        </w:tc>
        <w:tc>
          <w:tcPr>
            <w:tcW w:w="4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5E248D">
            <w:pPr>
              <w:spacing w:after="0"/>
              <w:ind w:left="15" w:hanging="15"/>
              <w:jc w:val="center"/>
              <w:rPr>
                <w:i/>
                <w:sz w:val="24"/>
              </w:rPr>
            </w:pPr>
          </w:p>
        </w:tc>
        <w:tc>
          <w:tcPr>
            <w:tcW w:w="1299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5E248D">
            <w:pPr>
              <w:spacing w:after="0"/>
              <w:ind w:left="15" w:hanging="15"/>
              <w:jc w:val="center"/>
              <w:rPr>
                <w:i/>
                <w:sz w:val="24"/>
              </w:rPr>
            </w:pPr>
          </w:p>
        </w:tc>
        <w:tc>
          <w:tcPr>
            <w:tcW w:w="127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5E248D">
            <w:pPr>
              <w:spacing w:after="0"/>
              <w:ind w:left="15" w:hanging="15"/>
              <w:jc w:val="center"/>
              <w:rPr>
                <w:i/>
                <w:sz w:val="24"/>
              </w:rPr>
            </w:pPr>
          </w:p>
        </w:tc>
        <w:tc>
          <w:tcPr>
            <w:tcW w:w="12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5E248D">
            <w:pPr>
              <w:spacing w:after="0"/>
              <w:ind w:left="15" w:hanging="15"/>
              <w:jc w:val="center"/>
              <w:rPr>
                <w:i/>
                <w:sz w:val="24"/>
              </w:rPr>
            </w:pPr>
          </w:p>
        </w:tc>
        <w:tc>
          <w:tcPr>
            <w:tcW w:w="1076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5E248D">
            <w:pPr>
              <w:spacing w:after="0"/>
              <w:ind w:left="15" w:hanging="15"/>
              <w:jc w:val="center"/>
              <w:rPr>
                <w:i/>
                <w:sz w:val="24"/>
              </w:rPr>
            </w:pPr>
          </w:p>
        </w:tc>
        <w:tc>
          <w:tcPr>
            <w:tcW w:w="1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E248D" w:rsidRDefault="005E248D"/>
        </w:tc>
      </w:tr>
    </w:tbl>
    <w:p w:rsidR="005E248D" w:rsidRDefault="005E248D">
      <w:pPr>
        <w:tabs>
          <w:tab w:val="left" w:pos="567"/>
          <w:tab w:val="left" w:pos="851"/>
        </w:tabs>
        <w:spacing w:after="0"/>
        <w:ind w:firstLine="567"/>
        <w:jc w:val="center"/>
        <w:rPr>
          <w:sz w:val="24"/>
        </w:rPr>
      </w:pPr>
    </w:p>
    <w:sectPr w:rsidR="005E248D">
      <w:pgSz w:w="11906" w:h="16838"/>
      <w:pgMar w:top="567" w:right="567" w:bottom="567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20206030504050203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A22598"/>
    <w:multiLevelType w:val="multilevel"/>
    <w:tmpl w:val="C824BC3A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400" w:hanging="108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200" w:hanging="1440"/>
      </w:pPr>
    </w:lvl>
  </w:abstractNum>
  <w:abstractNum w:abstractNumId="1">
    <w:nsid w:val="4514634D"/>
    <w:multiLevelType w:val="multilevel"/>
    <w:tmpl w:val="A08A7158"/>
    <w:lvl w:ilvl="0">
      <w:start w:val="6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lvlText w:val="%1.%2."/>
      <w:lvlJc w:val="left"/>
      <w:pPr>
        <w:ind w:left="1287" w:hanging="720"/>
      </w:pPr>
    </w:lvl>
    <w:lvl w:ilvl="2">
      <w:start w:val="1"/>
      <w:numFmt w:val="decimal"/>
      <w:lvlText w:val="%1.%2.%3."/>
      <w:lvlJc w:val="left"/>
      <w:pPr>
        <w:ind w:left="1494" w:hanging="720"/>
      </w:pPr>
    </w:lvl>
    <w:lvl w:ilvl="3">
      <w:start w:val="1"/>
      <w:numFmt w:val="decimal"/>
      <w:lvlText w:val="%1.%2.%3.%4."/>
      <w:lvlJc w:val="left"/>
      <w:pPr>
        <w:ind w:left="2061" w:hanging="1080"/>
      </w:pPr>
    </w:lvl>
    <w:lvl w:ilvl="4">
      <w:start w:val="1"/>
      <w:numFmt w:val="decimal"/>
      <w:lvlText w:val="%1.%2.%3.%4.%5."/>
      <w:lvlJc w:val="left"/>
      <w:pPr>
        <w:ind w:left="2268" w:hanging="1080"/>
      </w:pPr>
    </w:lvl>
    <w:lvl w:ilvl="5">
      <w:start w:val="1"/>
      <w:numFmt w:val="decimal"/>
      <w:lvlText w:val="%1.%2.%3.%4.%5.%6."/>
      <w:lvlJc w:val="left"/>
      <w:pPr>
        <w:ind w:left="2835" w:hanging="1440"/>
      </w:pPr>
    </w:lvl>
    <w:lvl w:ilvl="6">
      <w:start w:val="1"/>
      <w:numFmt w:val="decimal"/>
      <w:lvlText w:val="%1.%2.%3.%4.%5.%6.%7."/>
      <w:lvlJc w:val="left"/>
      <w:pPr>
        <w:ind w:left="3402" w:hanging="1800"/>
      </w:pPr>
    </w:lvl>
    <w:lvl w:ilvl="7">
      <w:start w:val="1"/>
      <w:numFmt w:val="decimal"/>
      <w:lvlText w:val="%1.%2.%3.%4.%5.%6.%7.%8."/>
      <w:lvlJc w:val="left"/>
      <w:pPr>
        <w:ind w:left="3609" w:hanging="1800"/>
      </w:pPr>
    </w:lvl>
    <w:lvl w:ilvl="8">
      <w:start w:val="1"/>
      <w:numFmt w:val="decimal"/>
      <w:lvlText w:val="%1.%2.%3.%4.%5.%6.%7.%8.%9."/>
      <w:lvlJc w:val="left"/>
      <w:pPr>
        <w:ind w:left="4176" w:hanging="2160"/>
      </w:pPr>
    </w:lvl>
  </w:abstractNum>
  <w:abstractNum w:abstractNumId="2">
    <w:nsid w:val="4E6E182A"/>
    <w:multiLevelType w:val="multilevel"/>
    <w:tmpl w:val="92868D2A"/>
    <w:lvl w:ilvl="0">
      <w:start w:val="1"/>
      <w:numFmt w:val="decimal"/>
      <w:lvlText w:val="%1."/>
      <w:lvlJc w:val="left"/>
      <w:pPr>
        <w:ind w:left="1416" w:hanging="1416"/>
      </w:pPr>
    </w:lvl>
    <w:lvl w:ilvl="1">
      <w:start w:val="1"/>
      <w:numFmt w:val="decimal"/>
      <w:lvlText w:val="%1.%2."/>
      <w:lvlJc w:val="left"/>
      <w:pPr>
        <w:ind w:left="1983" w:hanging="1416"/>
      </w:pPr>
    </w:lvl>
    <w:lvl w:ilvl="2">
      <w:start w:val="1"/>
      <w:numFmt w:val="decimal"/>
      <w:lvlText w:val="%1.%2.%3."/>
      <w:lvlJc w:val="left"/>
      <w:pPr>
        <w:ind w:left="2550" w:hanging="1416"/>
      </w:pPr>
    </w:lvl>
    <w:lvl w:ilvl="3">
      <w:start w:val="1"/>
      <w:numFmt w:val="decimal"/>
      <w:lvlText w:val="%1.%2.%3.%4."/>
      <w:lvlJc w:val="left"/>
      <w:pPr>
        <w:ind w:left="3117" w:hanging="1416"/>
      </w:pPr>
    </w:lvl>
    <w:lvl w:ilvl="4">
      <w:start w:val="1"/>
      <w:numFmt w:val="decimal"/>
      <w:lvlText w:val="%1.%2.%3.%4.%5."/>
      <w:lvlJc w:val="left"/>
      <w:pPr>
        <w:ind w:left="3684" w:hanging="1416"/>
      </w:pPr>
    </w:lvl>
    <w:lvl w:ilvl="5">
      <w:start w:val="1"/>
      <w:numFmt w:val="decimal"/>
      <w:lvlText w:val="%1.%2.%3.%4.%5.%6."/>
      <w:lvlJc w:val="left"/>
      <w:pPr>
        <w:ind w:left="4275" w:hanging="1440"/>
      </w:pPr>
    </w:lvl>
    <w:lvl w:ilvl="6">
      <w:start w:val="1"/>
      <w:numFmt w:val="decimal"/>
      <w:lvlText w:val="%1.%2.%3.%4.%5.%6.%7."/>
      <w:lvlJc w:val="left"/>
      <w:pPr>
        <w:ind w:left="5202" w:hanging="1800"/>
      </w:pPr>
    </w:lvl>
    <w:lvl w:ilvl="7">
      <w:start w:val="1"/>
      <w:numFmt w:val="decimal"/>
      <w:lvlText w:val="%1.%2.%3.%4.%5.%6.%7.%8."/>
      <w:lvlJc w:val="left"/>
      <w:pPr>
        <w:ind w:left="5769" w:hanging="1800"/>
      </w:pPr>
    </w:lvl>
    <w:lvl w:ilvl="8">
      <w:start w:val="1"/>
      <w:numFmt w:val="decimal"/>
      <w:lvlText w:val="%1.%2.%3.%4.%5.%6.%7.%8.%9."/>
      <w:lvlJc w:val="left"/>
      <w:pPr>
        <w:ind w:left="6696" w:hanging="21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48D"/>
    <w:rsid w:val="0000344E"/>
    <w:rsid w:val="003A61A5"/>
    <w:rsid w:val="004C012E"/>
    <w:rsid w:val="005E248D"/>
    <w:rsid w:val="00633A51"/>
    <w:rsid w:val="00665B79"/>
    <w:rsid w:val="00D44DA7"/>
    <w:rsid w:val="00E4515C"/>
    <w:rsid w:val="00EE7BE2"/>
    <w:rsid w:val="00FD5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D07E55-EA45-4A5C-9BBC-C3588FF88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80"/>
      <w:jc w:val="both"/>
    </w:pPr>
    <w:rPr>
      <w:rFonts w:ascii="Times New Roman" w:hAnsi="Times New Roman"/>
      <w:sz w:val="28"/>
    </w:rPr>
  </w:style>
  <w:style w:type="paragraph" w:styleId="10">
    <w:name w:val="heading 1"/>
    <w:basedOn w:val="a"/>
    <w:link w:val="11"/>
    <w:uiPriority w:val="9"/>
    <w:qFormat/>
    <w:pPr>
      <w:spacing w:beforeAutospacing="1" w:afterAutospacing="1"/>
      <w:jc w:val="left"/>
      <w:outlineLvl w:val="0"/>
    </w:pPr>
    <w:rPr>
      <w:b/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Абзац списка1"/>
    <w:basedOn w:val="a"/>
    <w:link w:val="13"/>
    <w:pPr>
      <w:spacing w:after="200" w:line="276" w:lineRule="auto"/>
      <w:ind w:left="720"/>
      <w:jc w:val="left"/>
    </w:pPr>
    <w:rPr>
      <w:rFonts w:ascii="Calibri" w:hAnsi="Calibri"/>
      <w:sz w:val="22"/>
    </w:rPr>
  </w:style>
  <w:style w:type="character" w:customStyle="1" w:styleId="13">
    <w:name w:val="Абзац списка1"/>
    <w:basedOn w:val="1"/>
    <w:link w:val="12"/>
    <w:rPr>
      <w:rFonts w:ascii="Calibri" w:hAnsi="Calibri"/>
      <w:sz w:val="22"/>
    </w:rPr>
  </w:style>
  <w:style w:type="paragraph" w:customStyle="1" w:styleId="14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48"/>
    </w:rPr>
  </w:style>
  <w:style w:type="paragraph" w:customStyle="1" w:styleId="15">
    <w:name w:val="Гиперссылка1"/>
    <w:link w:val="a3"/>
    <w:rPr>
      <w:color w:val="0000FF"/>
      <w:u w:val="single"/>
    </w:rPr>
  </w:style>
  <w:style w:type="character" w:styleId="a3">
    <w:name w:val="Hyperlink"/>
    <w:link w:val="15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8">
    <w:name w:val="Balloon Text"/>
    <w:basedOn w:val="a"/>
    <w:link w:val="a9"/>
    <w:pPr>
      <w:spacing w:after="0"/>
    </w:pPr>
    <w:rPr>
      <w:rFonts w:ascii="Arial" w:hAnsi="Arial"/>
      <w:sz w:val="16"/>
    </w:rPr>
  </w:style>
  <w:style w:type="character" w:customStyle="1" w:styleId="a9">
    <w:name w:val="Текст выноски Знак"/>
    <w:basedOn w:val="1"/>
    <w:link w:val="a8"/>
    <w:rPr>
      <w:rFonts w:ascii="Arial" w:hAnsi="Arial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kodeks://link/d?nd=901919338&amp;prevdoc=8434288&amp;point=mark=00000000000000000000000000000000000000000000000000DH60R5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9268</Words>
  <Characters>52834</Characters>
  <Application>Microsoft Office Word</Application>
  <DocSecurity>0</DocSecurity>
  <Lines>440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</dc:creator>
  <cp:lastModifiedBy>Stranik</cp:lastModifiedBy>
  <cp:revision>2</cp:revision>
  <cp:lastPrinted>2025-04-22T10:46:00Z</cp:lastPrinted>
  <dcterms:created xsi:type="dcterms:W3CDTF">2025-04-23T06:39:00Z</dcterms:created>
  <dcterms:modified xsi:type="dcterms:W3CDTF">2025-04-23T06:39:00Z</dcterms:modified>
</cp:coreProperties>
</file>