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BD" w:rsidRPr="00AD1F3E" w:rsidRDefault="004B6EAF" w:rsidP="00D16715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>Заключение об оценке регулирующего воздействия проекта 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1. Общие сведения</w:t>
      </w:r>
    </w:p>
    <w:p w:rsidR="005C5653" w:rsidRPr="00527E1F" w:rsidRDefault="004B6EAF" w:rsidP="00527E1F">
      <w:pPr>
        <w:pStyle w:val="a8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527E1F">
        <w:rPr>
          <w:rFonts w:ascii="Times New Roman" w:hAnsi="Times New Roman"/>
          <w:sz w:val="24"/>
          <w:szCs w:val="24"/>
        </w:rPr>
        <w:t>Структурное подразделение</w:t>
      </w:r>
      <w:r w:rsidRPr="00527E1F">
        <w:rPr>
          <w:rFonts w:ascii="Times New Roman" w:hAnsi="Times New Roman"/>
          <w:i/>
          <w:sz w:val="24"/>
          <w:szCs w:val="24"/>
        </w:rPr>
        <w:t xml:space="preserve"> </w:t>
      </w:r>
      <w:r w:rsidR="005C5653" w:rsidRPr="00527E1F">
        <w:rPr>
          <w:rFonts w:ascii="Times New Roman" w:hAnsi="Times New Roman"/>
          <w:i/>
          <w:sz w:val="24"/>
          <w:szCs w:val="24"/>
        </w:rPr>
        <w:t>–</w:t>
      </w:r>
      <w:r w:rsidR="006B2485" w:rsidRPr="00527E1F">
        <w:rPr>
          <w:rFonts w:ascii="Times New Roman" w:hAnsi="Times New Roman"/>
          <w:i/>
          <w:sz w:val="24"/>
          <w:szCs w:val="24"/>
        </w:rPr>
        <w:t xml:space="preserve"> </w:t>
      </w:r>
      <w:r w:rsidR="007370D5" w:rsidRPr="00527E1F">
        <w:rPr>
          <w:rFonts w:ascii="Times New Roman" w:hAnsi="Times New Roman"/>
          <w:sz w:val="24"/>
          <w:szCs w:val="24"/>
          <w:u w:val="single"/>
        </w:rPr>
        <w:t>Отдел</w:t>
      </w:r>
      <w:r w:rsidR="00D94901" w:rsidRPr="00527E1F">
        <w:rPr>
          <w:rFonts w:ascii="Times New Roman" w:hAnsi="Times New Roman"/>
          <w:sz w:val="24"/>
          <w:szCs w:val="24"/>
          <w:u w:val="single"/>
        </w:rPr>
        <w:t xml:space="preserve"> строительства и архитектуры</w:t>
      </w:r>
      <w:r w:rsidR="00D94901" w:rsidRPr="00527E1F">
        <w:rPr>
          <w:rFonts w:ascii="Times New Roman" w:hAnsi="Times New Roman"/>
          <w:sz w:val="24"/>
          <w:szCs w:val="24"/>
        </w:rPr>
        <w:t xml:space="preserve"> </w:t>
      </w:r>
      <w:r w:rsidR="00D94901" w:rsidRPr="00527E1F">
        <w:rPr>
          <w:rFonts w:ascii="Times New Roman" w:hAnsi="Times New Roman"/>
          <w:sz w:val="24"/>
          <w:szCs w:val="24"/>
          <w:u w:val="single"/>
        </w:rPr>
        <w:t>Администрации Красносулинского района</w:t>
      </w:r>
      <w:r w:rsidR="00D94901" w:rsidRPr="00527E1F">
        <w:rPr>
          <w:rFonts w:ascii="Times New Roman" w:hAnsi="Times New Roman"/>
          <w:sz w:val="24"/>
          <w:szCs w:val="24"/>
        </w:rPr>
        <w:t xml:space="preserve"> </w:t>
      </w:r>
      <w:r w:rsidRPr="00527E1F">
        <w:rPr>
          <w:rFonts w:ascii="Times New Roman" w:hAnsi="Times New Roman"/>
          <w:sz w:val="24"/>
          <w:szCs w:val="24"/>
        </w:rPr>
        <w:t>- разработчик проекта нормативного правового акта, затрагивающего вопросы осуществления предпринимательской и инвестиционной деятельности.</w:t>
      </w:r>
    </w:p>
    <w:p w:rsidR="00466E03" w:rsidRDefault="004B6EAF" w:rsidP="00527E1F">
      <w:pPr>
        <w:tabs>
          <w:tab w:val="center" w:pos="3686"/>
          <w:tab w:val="right" w:pos="7938"/>
        </w:tabs>
        <w:ind w:firstLine="0"/>
        <w:rPr>
          <w:color w:val="000000"/>
          <w:sz w:val="24"/>
          <w:szCs w:val="24"/>
        </w:rPr>
      </w:pPr>
      <w:r w:rsidRPr="00527E1F">
        <w:rPr>
          <w:sz w:val="24"/>
          <w:szCs w:val="24"/>
        </w:rPr>
        <w:t>Наименование прое</w:t>
      </w:r>
      <w:r w:rsidR="008F0DD2" w:rsidRPr="00527E1F">
        <w:rPr>
          <w:sz w:val="24"/>
          <w:szCs w:val="24"/>
        </w:rPr>
        <w:t>кта нормативного правового акта</w:t>
      </w:r>
      <w:r w:rsidR="005C5653" w:rsidRPr="00527E1F">
        <w:rPr>
          <w:sz w:val="24"/>
          <w:szCs w:val="24"/>
        </w:rPr>
        <w:t>:</w:t>
      </w:r>
      <w:r w:rsidR="001004B6" w:rsidRPr="00527E1F">
        <w:rPr>
          <w:sz w:val="24"/>
          <w:szCs w:val="24"/>
        </w:rPr>
        <w:t xml:space="preserve"> </w:t>
      </w:r>
      <w:r w:rsidR="00C1397F" w:rsidRPr="00A140C3">
        <w:rPr>
          <w:color w:val="000000"/>
          <w:sz w:val="24"/>
          <w:szCs w:val="24"/>
        </w:rPr>
        <w:t>«Об утверждении схемы расположения земельного участка в Божковском сельском поселении»</w:t>
      </w:r>
      <w:r w:rsidR="00466E03">
        <w:rPr>
          <w:color w:val="000000"/>
          <w:sz w:val="24"/>
          <w:szCs w:val="24"/>
        </w:rPr>
        <w:t>.</w:t>
      </w:r>
    </w:p>
    <w:p w:rsidR="004B6EAF" w:rsidRPr="00527E1F" w:rsidRDefault="004B6EAF" w:rsidP="00527E1F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527E1F">
        <w:rPr>
          <w:sz w:val="24"/>
          <w:szCs w:val="24"/>
        </w:rPr>
        <w:t xml:space="preserve">Стадия: </w:t>
      </w:r>
      <w:r w:rsidR="008F0DD2" w:rsidRPr="00527E1F">
        <w:rPr>
          <w:sz w:val="24"/>
          <w:szCs w:val="24"/>
        </w:rPr>
        <w:t>первичная разработка</w:t>
      </w:r>
      <w:r w:rsidR="009B1063" w:rsidRPr="00527E1F">
        <w:rPr>
          <w:sz w:val="24"/>
          <w:szCs w:val="24"/>
        </w:rPr>
        <w:t xml:space="preserve"> </w:t>
      </w:r>
      <w:r w:rsidRPr="00527E1F">
        <w:rPr>
          <w:sz w:val="24"/>
          <w:szCs w:val="24"/>
        </w:rPr>
        <w:t>(первичная разработка, внесение поправок)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62"/>
      <w:bookmarkEnd w:id="0"/>
      <w:r w:rsidRPr="00527E1F">
        <w:rPr>
          <w:rFonts w:ascii="Times New Roman" w:hAnsi="Times New Roman" w:cs="Times New Roman"/>
          <w:sz w:val="24"/>
          <w:szCs w:val="24"/>
        </w:rPr>
        <w:t>2. Описание существующей проблемы</w:t>
      </w:r>
    </w:p>
    <w:p w:rsidR="004B6EAF" w:rsidRPr="00466E03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6E03">
        <w:rPr>
          <w:rFonts w:ascii="Times New Roman" w:hAnsi="Times New Roman" w:cs="Times New Roman"/>
          <w:sz w:val="24"/>
          <w:szCs w:val="24"/>
        </w:rPr>
        <w:t>Причины государственного вмешательства:</w:t>
      </w:r>
    </w:p>
    <w:p w:rsidR="00466E03" w:rsidRPr="00466E03" w:rsidRDefault="00466E03" w:rsidP="002B15C4">
      <w:pPr>
        <w:pStyle w:val="a8"/>
        <w:jc w:val="both"/>
        <w:rPr>
          <w:rFonts w:ascii="Times New Roman" w:hAnsi="Times New Roman"/>
          <w:color w:val="000000"/>
          <w:sz w:val="24"/>
          <w:szCs w:val="24"/>
        </w:rPr>
      </w:pPr>
      <w:r w:rsidRPr="00466E03">
        <w:rPr>
          <w:rFonts w:ascii="Times New Roman" w:hAnsi="Times New Roman"/>
          <w:color w:val="000000"/>
          <w:sz w:val="24"/>
          <w:szCs w:val="24"/>
        </w:rPr>
        <w:t>Постановление разработано в целях утверждения схемы расположения земельного участка.</w:t>
      </w:r>
    </w:p>
    <w:p w:rsidR="00701BAE" w:rsidRPr="00466E03" w:rsidRDefault="004B6EAF" w:rsidP="002B15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66E03">
        <w:rPr>
          <w:rFonts w:ascii="Times New Roman" w:hAnsi="Times New Roman"/>
          <w:sz w:val="24"/>
          <w:szCs w:val="24"/>
        </w:rPr>
        <w:t>Негативные эффекты, связанные с существованием рассматриваемой проблемы</w:t>
      </w:r>
      <w:r w:rsidR="002B15C4" w:rsidRPr="00466E03">
        <w:rPr>
          <w:rFonts w:ascii="Times New Roman" w:hAnsi="Times New Roman"/>
          <w:sz w:val="24"/>
          <w:szCs w:val="24"/>
        </w:rPr>
        <w:t>.</w:t>
      </w:r>
    </w:p>
    <w:p w:rsidR="004B6EAF" w:rsidRPr="007943EC" w:rsidRDefault="004B6EAF" w:rsidP="00527E1F">
      <w:pPr>
        <w:pStyle w:val="a8"/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527E1F">
        <w:rPr>
          <w:rFonts w:ascii="Times New Roman" w:hAnsi="Times New Roman"/>
          <w:sz w:val="24"/>
          <w:szCs w:val="24"/>
        </w:rPr>
        <w:t>Основные группы субъектов предпринимательской и инвестиционной деятельности, интересы которых з</w:t>
      </w:r>
      <w:r w:rsidR="00E16C23" w:rsidRPr="00527E1F">
        <w:rPr>
          <w:rFonts w:ascii="Times New Roman" w:hAnsi="Times New Roman"/>
          <w:sz w:val="24"/>
          <w:szCs w:val="24"/>
        </w:rPr>
        <w:t>атронуты существующей проблемо</w:t>
      </w:r>
      <w:r w:rsidR="0097030E" w:rsidRPr="00527E1F">
        <w:rPr>
          <w:rFonts w:ascii="Times New Roman" w:hAnsi="Times New Roman"/>
          <w:sz w:val="24"/>
          <w:szCs w:val="24"/>
        </w:rPr>
        <w:t>й</w:t>
      </w:r>
      <w:r w:rsidR="007943EC">
        <w:rPr>
          <w:rFonts w:ascii="Times New Roman" w:hAnsi="Times New Roman"/>
          <w:sz w:val="24"/>
          <w:szCs w:val="24"/>
        </w:rPr>
        <w:t xml:space="preserve">: </w:t>
      </w:r>
      <w:r w:rsidR="007943EC" w:rsidRPr="007943EC">
        <w:rPr>
          <w:rFonts w:ascii="Times New Roman" w:hAnsi="Times New Roman"/>
          <w:spacing w:val="-14"/>
          <w:sz w:val="24"/>
          <w:szCs w:val="24"/>
        </w:rPr>
        <w:t>Физическое лицо, индивидуальный предприниматель, к</w:t>
      </w:r>
      <w:r w:rsidR="007943EC" w:rsidRPr="007943EC">
        <w:rPr>
          <w:rFonts w:ascii="Times New Roman" w:eastAsia="Calibri" w:hAnsi="Times New Roman"/>
          <w:sz w:val="24"/>
          <w:szCs w:val="24"/>
        </w:rPr>
        <w:t xml:space="preserve">рестьянское (фермерское) хозяйство, </w:t>
      </w:r>
      <w:r w:rsidR="007943EC" w:rsidRPr="007943EC">
        <w:rPr>
          <w:rFonts w:ascii="Times New Roman" w:hAnsi="Times New Roman"/>
          <w:spacing w:val="-14"/>
          <w:sz w:val="24"/>
          <w:szCs w:val="24"/>
        </w:rPr>
        <w:t xml:space="preserve">  юридическое лицо.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3. Цели правового регулирования</w:t>
      </w:r>
    </w:p>
    <w:p w:rsidR="00E97553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Основные цели правового регулирования: </w:t>
      </w:r>
      <w:bookmarkStart w:id="1" w:name="Par276"/>
      <w:bookmarkEnd w:id="1"/>
    </w:p>
    <w:p w:rsidR="00D049E1" w:rsidRDefault="00D049E1" w:rsidP="00527E1F">
      <w:pPr>
        <w:ind w:firstLine="0"/>
        <w:jc w:val="left"/>
        <w:rPr>
          <w:color w:val="000000"/>
          <w:sz w:val="24"/>
          <w:szCs w:val="24"/>
        </w:rPr>
      </w:pPr>
      <w:r w:rsidRPr="00BD1A76">
        <w:rPr>
          <w:color w:val="000000"/>
          <w:sz w:val="24"/>
          <w:szCs w:val="24"/>
        </w:rPr>
        <w:t>Постановление разработано в целях утверждения схемы расположения земельн</w:t>
      </w:r>
      <w:r>
        <w:rPr>
          <w:color w:val="000000"/>
          <w:sz w:val="24"/>
          <w:szCs w:val="24"/>
        </w:rPr>
        <w:t xml:space="preserve">ого участка </w:t>
      </w:r>
      <w:r w:rsidRPr="00BD1A76">
        <w:rPr>
          <w:color w:val="000000"/>
          <w:sz w:val="24"/>
          <w:szCs w:val="24"/>
        </w:rPr>
        <w:t>на кадастровом плане</w:t>
      </w:r>
      <w:r w:rsidR="002B15C4">
        <w:rPr>
          <w:color w:val="000000"/>
          <w:sz w:val="24"/>
          <w:szCs w:val="24"/>
        </w:rPr>
        <w:t>.</w:t>
      </w:r>
    </w:p>
    <w:p w:rsidR="004B6EAF" w:rsidRPr="00527E1F" w:rsidRDefault="004B6EAF" w:rsidP="00527E1F">
      <w:pPr>
        <w:ind w:firstLine="0"/>
        <w:jc w:val="left"/>
        <w:rPr>
          <w:sz w:val="24"/>
          <w:szCs w:val="24"/>
        </w:rPr>
      </w:pPr>
      <w:r w:rsidRPr="00527E1F">
        <w:rPr>
          <w:sz w:val="24"/>
          <w:szCs w:val="24"/>
        </w:rPr>
        <w:t>4. Возможные варианты достижения поставленных целей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Невмешательство:__________________________________________________________________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Совершенствование применения существующего регулирования:__________________________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81"/>
      <w:bookmarkStart w:id="3" w:name="Par294"/>
      <w:bookmarkEnd w:id="2"/>
      <w:bookmarkEnd w:id="3"/>
      <w:r w:rsidRPr="00527E1F">
        <w:rPr>
          <w:rFonts w:ascii="Times New Roman" w:hAnsi="Times New Roman" w:cs="Times New Roman"/>
          <w:sz w:val="24"/>
          <w:szCs w:val="24"/>
        </w:rPr>
        <w:t>5. Публичные консультации</w:t>
      </w:r>
    </w:p>
    <w:p w:rsidR="007759E0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Стороны, принявшие участие в проведении публичных консультаций: </w:t>
      </w:r>
    </w:p>
    <w:p w:rsidR="005C5653" w:rsidRPr="00527E1F" w:rsidRDefault="005C5653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7E1F">
        <w:rPr>
          <w:rFonts w:ascii="Times New Roman" w:hAnsi="Times New Roman" w:cs="Times New Roman"/>
          <w:sz w:val="24"/>
          <w:szCs w:val="24"/>
          <w:u w:val="single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EF29BD" w:rsidRPr="00466E03" w:rsidRDefault="004B6EAF" w:rsidP="00466E03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27E1F">
        <w:rPr>
          <w:rFonts w:ascii="Times New Roman" w:hAnsi="Times New Roman"/>
          <w:sz w:val="24"/>
          <w:szCs w:val="24"/>
        </w:rPr>
        <w:t>Основные результаты консультаций:</w:t>
      </w:r>
      <w:bookmarkStart w:id="4" w:name="Par298"/>
      <w:bookmarkEnd w:id="4"/>
      <w:r w:rsidR="00466E03">
        <w:rPr>
          <w:rFonts w:ascii="Times New Roman" w:hAnsi="Times New Roman"/>
          <w:sz w:val="24"/>
          <w:szCs w:val="24"/>
        </w:rPr>
        <w:t xml:space="preserve"> </w:t>
      </w:r>
      <w:r w:rsidR="00466E03" w:rsidRPr="00466E03">
        <w:rPr>
          <w:rFonts w:ascii="Times New Roman" w:hAnsi="Times New Roman"/>
          <w:sz w:val="26"/>
          <w:szCs w:val="26"/>
        </w:rPr>
        <w:t xml:space="preserve">По результатам проведенных публичных консультаций поступило предложение.  По данному предложению </w:t>
      </w:r>
      <w:r w:rsidR="00466E03">
        <w:rPr>
          <w:rFonts w:ascii="Times New Roman" w:hAnsi="Times New Roman"/>
          <w:sz w:val="26"/>
          <w:szCs w:val="26"/>
        </w:rPr>
        <w:t xml:space="preserve">даны </w:t>
      </w:r>
      <w:r w:rsidR="00226879">
        <w:rPr>
          <w:rFonts w:ascii="Times New Roman" w:hAnsi="Times New Roman"/>
          <w:sz w:val="26"/>
          <w:szCs w:val="26"/>
        </w:rPr>
        <w:t>разъяснения</w:t>
      </w:r>
      <w:r w:rsidR="00466E03">
        <w:rPr>
          <w:rFonts w:ascii="Times New Roman" w:hAnsi="Times New Roman"/>
          <w:sz w:val="26"/>
          <w:szCs w:val="26"/>
        </w:rPr>
        <w:t>.</w:t>
      </w:r>
    </w:p>
    <w:p w:rsidR="004B6EAF" w:rsidRPr="00527E1F" w:rsidRDefault="005C5653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527E1F">
        <w:rPr>
          <w:rFonts w:ascii="Times New Roman" w:hAnsi="Times New Roman" w:cs="Times New Roman"/>
          <w:sz w:val="24"/>
          <w:szCs w:val="24"/>
        </w:rPr>
        <w:t>6. Рекомендуемый вариант достижения поставленных целей</w:t>
      </w:r>
    </w:p>
    <w:p w:rsidR="004B6EAF" w:rsidRPr="00527E1F" w:rsidRDefault="004B6EAF" w:rsidP="00527E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Описание выбранного варианта достижения поставленных целей: </w:t>
      </w:r>
    </w:p>
    <w:p w:rsidR="002B15C4" w:rsidRDefault="00D049E1" w:rsidP="002B15C4">
      <w:pPr>
        <w:ind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Перевод вида разрешенного использования</w:t>
      </w:r>
      <w:r w:rsidR="002B15C4">
        <w:rPr>
          <w:color w:val="000000"/>
          <w:sz w:val="24"/>
          <w:szCs w:val="24"/>
        </w:rPr>
        <w:t>.</w:t>
      </w:r>
      <w:r w:rsidR="002B15C4" w:rsidRPr="002B15C4">
        <w:rPr>
          <w:sz w:val="24"/>
          <w:szCs w:val="24"/>
        </w:rPr>
        <w:t xml:space="preserve"> </w:t>
      </w:r>
    </w:p>
    <w:p w:rsidR="004B6EAF" w:rsidRPr="00527E1F" w:rsidRDefault="00527E1F" w:rsidP="002B15C4">
      <w:pPr>
        <w:ind w:firstLine="0"/>
        <w:rPr>
          <w:sz w:val="24"/>
          <w:szCs w:val="24"/>
        </w:rPr>
      </w:pPr>
      <w:r w:rsidRPr="00527E1F">
        <w:rPr>
          <w:sz w:val="24"/>
          <w:szCs w:val="24"/>
          <w:shd w:val="clear" w:color="auto" w:fill="FFFFFF"/>
        </w:rPr>
        <w:t xml:space="preserve">7. </w:t>
      </w:r>
      <w:r w:rsidR="004B6EAF" w:rsidRPr="00527E1F">
        <w:rPr>
          <w:sz w:val="24"/>
          <w:szCs w:val="24"/>
        </w:rPr>
        <w:t xml:space="preserve">Ожидаемые выгоды от реализации выбранного варианта достижения поставленных целей: </w:t>
      </w:r>
    </w:p>
    <w:p w:rsidR="009B1063" w:rsidRPr="00527E1F" w:rsidRDefault="00AD1F3E" w:rsidP="00527E1F">
      <w:pPr>
        <w:ind w:firstLine="0"/>
        <w:rPr>
          <w:sz w:val="24"/>
          <w:szCs w:val="24"/>
        </w:rPr>
      </w:pPr>
      <w:r w:rsidRPr="00527E1F">
        <w:rPr>
          <w:sz w:val="24"/>
          <w:szCs w:val="24"/>
        </w:rPr>
        <w:t>Постановление регламентирует:</w:t>
      </w:r>
      <w:r w:rsidR="00C41FD7" w:rsidRPr="00527E1F">
        <w:rPr>
          <w:sz w:val="24"/>
          <w:szCs w:val="24"/>
        </w:rPr>
        <w:t xml:space="preserve"> </w:t>
      </w:r>
      <w:r w:rsidR="00521DAA" w:rsidRPr="00527E1F">
        <w:rPr>
          <w:sz w:val="24"/>
          <w:szCs w:val="24"/>
        </w:rPr>
        <w:t xml:space="preserve"> </w:t>
      </w:r>
    </w:p>
    <w:p w:rsidR="00D049E1" w:rsidRPr="00D049E1" w:rsidRDefault="00D049E1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9E1">
        <w:rPr>
          <w:rFonts w:ascii="Times New Roman" w:hAnsi="Times New Roman" w:cs="Times New Roman"/>
          <w:color w:val="000000"/>
          <w:sz w:val="24"/>
          <w:szCs w:val="24"/>
        </w:rPr>
        <w:t>Утверждение схемы расположения земельного участка.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Иные сведения: _____________________________________________</w:t>
      </w:r>
    </w:p>
    <w:p w:rsidR="005C5653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35"/>
      <w:bookmarkStart w:id="6" w:name="Par341"/>
      <w:bookmarkEnd w:id="5"/>
      <w:bookmarkEnd w:id="6"/>
      <w:r w:rsidRPr="00527E1F">
        <w:rPr>
          <w:rFonts w:ascii="Times New Roman" w:hAnsi="Times New Roman" w:cs="Times New Roman"/>
          <w:sz w:val="24"/>
          <w:szCs w:val="24"/>
        </w:rPr>
        <w:t>8. Информация об исполнителях:</w:t>
      </w:r>
    </w:p>
    <w:p w:rsidR="00E33336" w:rsidRPr="00527E1F" w:rsidRDefault="00E33336" w:rsidP="00527E1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7E1F">
        <w:rPr>
          <w:rFonts w:ascii="Times New Roman" w:hAnsi="Times New Roman" w:cs="Times New Roman"/>
          <w:sz w:val="24"/>
          <w:szCs w:val="24"/>
          <w:u w:val="single"/>
        </w:rPr>
        <w:t>Жукова Е.М.</w:t>
      </w:r>
      <w:r w:rsidR="009B1063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94901" w:rsidRPr="00527E1F">
        <w:rPr>
          <w:rFonts w:ascii="Times New Roman" w:hAnsi="Times New Roman" w:cs="Times New Roman"/>
          <w:sz w:val="24"/>
          <w:szCs w:val="24"/>
          <w:u w:val="single"/>
        </w:rPr>
        <w:t>Главный</w:t>
      </w:r>
      <w:r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специалист </w:t>
      </w:r>
      <w:r w:rsidR="007370D5" w:rsidRPr="00527E1F">
        <w:rPr>
          <w:rFonts w:ascii="Times New Roman" w:hAnsi="Times New Roman" w:cs="Times New Roman"/>
          <w:sz w:val="24"/>
          <w:szCs w:val="24"/>
          <w:u w:val="single"/>
        </w:rPr>
        <w:t>отдела</w:t>
      </w:r>
      <w:r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инвестиционного развития и поддержки предпринимательства Администрации Красносулинского района</w:t>
      </w:r>
      <w:r w:rsidR="005C5653" w:rsidRPr="00527E1F">
        <w:rPr>
          <w:rFonts w:ascii="Times New Roman" w:hAnsi="Times New Roman" w:cs="Times New Roman"/>
          <w:i/>
          <w:sz w:val="24"/>
          <w:szCs w:val="24"/>
          <w:u w:val="single"/>
        </w:rPr>
        <w:t xml:space="preserve"> (86367) 5-</w:t>
      </w:r>
      <w:r w:rsidR="00AD1F3E" w:rsidRPr="00527E1F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527E1F">
        <w:rPr>
          <w:rFonts w:ascii="Times New Roman" w:hAnsi="Times New Roman" w:cs="Times New Roman"/>
          <w:i/>
          <w:sz w:val="24"/>
          <w:szCs w:val="24"/>
          <w:u w:val="single"/>
        </w:rPr>
        <w:t>4</w:t>
      </w:r>
      <w:r w:rsidR="00AD1F3E" w:rsidRPr="00527E1F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527E1F">
        <w:rPr>
          <w:rFonts w:ascii="Times New Roman" w:hAnsi="Times New Roman" w:cs="Times New Roman"/>
          <w:i/>
          <w:sz w:val="24"/>
          <w:szCs w:val="24"/>
          <w:u w:val="single"/>
        </w:rPr>
        <w:t>78</w:t>
      </w:r>
      <w:r w:rsidR="005C5653" w:rsidRPr="00527E1F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hyperlink r:id="rId8" w:history="1"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sirpp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</w:rPr>
          <w:t>_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sulin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B23A5" w:rsidRPr="00527E1F" w:rsidRDefault="005C5653" w:rsidP="00527E1F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27E1F">
        <w:rPr>
          <w:rFonts w:ascii="Times New Roman" w:hAnsi="Times New Roman"/>
          <w:sz w:val="24"/>
          <w:szCs w:val="24"/>
        </w:rPr>
        <w:t xml:space="preserve"> </w:t>
      </w:r>
      <w:r w:rsidR="004B6EAF" w:rsidRPr="00527E1F">
        <w:rPr>
          <w:rFonts w:ascii="Times New Roman" w:hAnsi="Times New Roman"/>
          <w:sz w:val="24"/>
          <w:szCs w:val="24"/>
        </w:rPr>
        <w:t>(Ф.И.О., телефон, адрес электронной почты исполнителя заключения об оценке регулирующего воздействия)</w:t>
      </w:r>
    </w:p>
    <w:p w:rsidR="005C5653" w:rsidRPr="001004B6" w:rsidRDefault="005C5653" w:rsidP="005C5653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Хильченко</w:t>
      </w:r>
      <w:r w:rsidR="00E33336"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Л.А.</w:t>
      </w:r>
      <w:r w:rsidRPr="001004B6">
        <w:rPr>
          <w:rFonts w:ascii="Times New Roman" w:hAnsi="Times New Roman" w:cs="Times New Roman"/>
          <w:sz w:val="24"/>
          <w:szCs w:val="24"/>
        </w:rPr>
        <w:t>_________                                     _____________</w:t>
      </w:r>
      <w:r w:rsidRPr="001004B6">
        <w:rPr>
          <w:rFonts w:ascii="Times New Roman" w:hAnsi="Times New Roman" w:cs="Times New Roman"/>
          <w:sz w:val="24"/>
          <w:szCs w:val="24"/>
        </w:rPr>
        <w:tab/>
      </w:r>
      <w:r w:rsidR="00F6446B" w:rsidRPr="001004B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004B6">
        <w:rPr>
          <w:rFonts w:ascii="Times New Roman" w:hAnsi="Times New Roman" w:cs="Times New Roman"/>
          <w:sz w:val="24"/>
          <w:szCs w:val="24"/>
        </w:rPr>
        <w:t xml:space="preserve"> </w:t>
      </w:r>
      <w:r w:rsidR="00F6446B" w:rsidRPr="001004B6">
        <w:rPr>
          <w:rFonts w:ascii="Times New Roman" w:hAnsi="Times New Roman" w:cs="Times New Roman"/>
          <w:sz w:val="24"/>
          <w:szCs w:val="24"/>
        </w:rPr>
        <w:t xml:space="preserve"> </w:t>
      </w:r>
      <w:r w:rsidR="00466E03">
        <w:rPr>
          <w:rFonts w:ascii="Times New Roman" w:hAnsi="Times New Roman" w:cs="Times New Roman"/>
          <w:sz w:val="24"/>
          <w:szCs w:val="24"/>
          <w:u w:val="single"/>
        </w:rPr>
        <w:t>03.09</w:t>
      </w:r>
      <w:r w:rsidR="00D94901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E16C23"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F6446B" w:rsidRPr="001004B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C5653" w:rsidRPr="001004B6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 xml:space="preserve">Первый заместитель </w:t>
      </w:r>
    </w:p>
    <w:p w:rsidR="005C5653" w:rsidRPr="001004B6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>главы Администрации                                               подпись                                       дата</w:t>
      </w:r>
    </w:p>
    <w:p w:rsidR="00202449" w:rsidRPr="001004B6" w:rsidRDefault="005C5653" w:rsidP="00EB23A5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004B6">
        <w:rPr>
          <w:rFonts w:ascii="Times New Roman" w:hAnsi="Times New Roman" w:cs="Times New Roman"/>
          <w:sz w:val="24"/>
          <w:szCs w:val="24"/>
        </w:rPr>
        <w:t>Красносулинского района</w:t>
      </w:r>
    </w:p>
    <w:sectPr w:rsidR="00202449" w:rsidRPr="001004B6" w:rsidSect="004B6EAF">
      <w:footerReference w:type="default" r:id="rId9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AFB" w:rsidRDefault="008D6AFB" w:rsidP="003A4AAB">
      <w:r>
        <w:separator/>
      </w:r>
    </w:p>
  </w:endnote>
  <w:endnote w:type="continuationSeparator" w:id="1">
    <w:p w:rsidR="008D6AFB" w:rsidRDefault="008D6AFB" w:rsidP="003A4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5D5EAC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C1397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AFB" w:rsidRDefault="008D6AFB" w:rsidP="003A4AAB">
      <w:r>
        <w:separator/>
      </w:r>
    </w:p>
  </w:footnote>
  <w:footnote w:type="continuationSeparator" w:id="1">
    <w:p w:rsidR="008D6AFB" w:rsidRDefault="008D6AFB" w:rsidP="003A4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D2A4A"/>
    <w:multiLevelType w:val="hybridMultilevel"/>
    <w:tmpl w:val="2A6C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16CF8"/>
    <w:rsid w:val="000422BA"/>
    <w:rsid w:val="00050911"/>
    <w:rsid w:val="00074F65"/>
    <w:rsid w:val="00095EAE"/>
    <w:rsid w:val="000A1183"/>
    <w:rsid w:val="000F48DC"/>
    <w:rsid w:val="000F599C"/>
    <w:rsid w:val="001004B6"/>
    <w:rsid w:val="00162FC4"/>
    <w:rsid w:val="00197152"/>
    <w:rsid w:val="001A6DEE"/>
    <w:rsid w:val="001B2353"/>
    <w:rsid w:val="001C1E0E"/>
    <w:rsid w:val="00202449"/>
    <w:rsid w:val="00212DCC"/>
    <w:rsid w:val="00213896"/>
    <w:rsid w:val="00225FF1"/>
    <w:rsid w:val="00226879"/>
    <w:rsid w:val="00274339"/>
    <w:rsid w:val="002767BE"/>
    <w:rsid w:val="002843AD"/>
    <w:rsid w:val="002B15C4"/>
    <w:rsid w:val="002C5516"/>
    <w:rsid w:val="002D3C87"/>
    <w:rsid w:val="002F7AB7"/>
    <w:rsid w:val="00363DA3"/>
    <w:rsid w:val="00370A7E"/>
    <w:rsid w:val="003A2E2F"/>
    <w:rsid w:val="003A4AAB"/>
    <w:rsid w:val="003A7210"/>
    <w:rsid w:val="003E35BE"/>
    <w:rsid w:val="00403C55"/>
    <w:rsid w:val="00466E03"/>
    <w:rsid w:val="004B6EAF"/>
    <w:rsid w:val="004E3744"/>
    <w:rsid w:val="004F7AF7"/>
    <w:rsid w:val="00521DAA"/>
    <w:rsid w:val="00527E1F"/>
    <w:rsid w:val="00545FCC"/>
    <w:rsid w:val="005A49C4"/>
    <w:rsid w:val="005B1298"/>
    <w:rsid w:val="005B6B18"/>
    <w:rsid w:val="005C5653"/>
    <w:rsid w:val="005D5EAC"/>
    <w:rsid w:val="005F0D51"/>
    <w:rsid w:val="0060448A"/>
    <w:rsid w:val="00627C21"/>
    <w:rsid w:val="00630DB3"/>
    <w:rsid w:val="00645207"/>
    <w:rsid w:val="00650A95"/>
    <w:rsid w:val="0066072E"/>
    <w:rsid w:val="006638DA"/>
    <w:rsid w:val="00675DBE"/>
    <w:rsid w:val="006B2485"/>
    <w:rsid w:val="006B5838"/>
    <w:rsid w:val="006C2EE9"/>
    <w:rsid w:val="006F6D20"/>
    <w:rsid w:val="00701BAE"/>
    <w:rsid w:val="00705865"/>
    <w:rsid w:val="007370D5"/>
    <w:rsid w:val="00756048"/>
    <w:rsid w:val="007759E0"/>
    <w:rsid w:val="007943EC"/>
    <w:rsid w:val="007A5401"/>
    <w:rsid w:val="007E113C"/>
    <w:rsid w:val="007E7BFC"/>
    <w:rsid w:val="007F4BC1"/>
    <w:rsid w:val="00812C91"/>
    <w:rsid w:val="008553F2"/>
    <w:rsid w:val="00882BBD"/>
    <w:rsid w:val="0088416A"/>
    <w:rsid w:val="00896438"/>
    <w:rsid w:val="008B1E35"/>
    <w:rsid w:val="008B68D9"/>
    <w:rsid w:val="008D1A1E"/>
    <w:rsid w:val="008D6AFB"/>
    <w:rsid w:val="008F0DD2"/>
    <w:rsid w:val="00916F7A"/>
    <w:rsid w:val="00931ED9"/>
    <w:rsid w:val="00941432"/>
    <w:rsid w:val="00950E43"/>
    <w:rsid w:val="00957313"/>
    <w:rsid w:val="0097030E"/>
    <w:rsid w:val="00985E8C"/>
    <w:rsid w:val="009B1063"/>
    <w:rsid w:val="009C3F40"/>
    <w:rsid w:val="009D254E"/>
    <w:rsid w:val="00A308C7"/>
    <w:rsid w:val="00AA43A1"/>
    <w:rsid w:val="00AD1F3E"/>
    <w:rsid w:val="00B14FC1"/>
    <w:rsid w:val="00B30260"/>
    <w:rsid w:val="00B72F7D"/>
    <w:rsid w:val="00BB3B73"/>
    <w:rsid w:val="00BB5B5F"/>
    <w:rsid w:val="00BC6CDD"/>
    <w:rsid w:val="00BC7272"/>
    <w:rsid w:val="00BD16E5"/>
    <w:rsid w:val="00BD4FCF"/>
    <w:rsid w:val="00BF62A8"/>
    <w:rsid w:val="00C1397F"/>
    <w:rsid w:val="00C40456"/>
    <w:rsid w:val="00C41FD7"/>
    <w:rsid w:val="00C435BE"/>
    <w:rsid w:val="00C82ADA"/>
    <w:rsid w:val="00C9406D"/>
    <w:rsid w:val="00CB3096"/>
    <w:rsid w:val="00CF2B84"/>
    <w:rsid w:val="00D049E1"/>
    <w:rsid w:val="00D16715"/>
    <w:rsid w:val="00D40AA5"/>
    <w:rsid w:val="00D70375"/>
    <w:rsid w:val="00D73E60"/>
    <w:rsid w:val="00D80784"/>
    <w:rsid w:val="00D94901"/>
    <w:rsid w:val="00DA381C"/>
    <w:rsid w:val="00E05CB2"/>
    <w:rsid w:val="00E12372"/>
    <w:rsid w:val="00E16C23"/>
    <w:rsid w:val="00E237E7"/>
    <w:rsid w:val="00E33336"/>
    <w:rsid w:val="00E63096"/>
    <w:rsid w:val="00E64894"/>
    <w:rsid w:val="00E64933"/>
    <w:rsid w:val="00E8260A"/>
    <w:rsid w:val="00E84027"/>
    <w:rsid w:val="00E873E6"/>
    <w:rsid w:val="00E97553"/>
    <w:rsid w:val="00E975F5"/>
    <w:rsid w:val="00E979F1"/>
    <w:rsid w:val="00EB1D12"/>
    <w:rsid w:val="00EB23A5"/>
    <w:rsid w:val="00EC106E"/>
    <w:rsid w:val="00EE0D91"/>
    <w:rsid w:val="00EE7F04"/>
    <w:rsid w:val="00EF29BD"/>
    <w:rsid w:val="00F02A74"/>
    <w:rsid w:val="00F5387F"/>
    <w:rsid w:val="00F6446B"/>
    <w:rsid w:val="00F6795B"/>
    <w:rsid w:val="00F67CCF"/>
    <w:rsid w:val="00F71C0D"/>
    <w:rsid w:val="00F82171"/>
    <w:rsid w:val="00F95135"/>
    <w:rsid w:val="00FE57FE"/>
    <w:rsid w:val="00FF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C5653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No Spacing"/>
    <w:link w:val="a9"/>
    <w:uiPriority w:val="1"/>
    <w:qFormat/>
    <w:rsid w:val="00E975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E97553"/>
    <w:rPr>
      <w:rFonts w:ascii="Calibri" w:eastAsia="Times New Roman" w:hAnsi="Calibri" w:cs="Times New Roman"/>
    </w:rPr>
  </w:style>
  <w:style w:type="character" w:styleId="aa">
    <w:name w:val="Strong"/>
    <w:basedOn w:val="a0"/>
    <w:uiPriority w:val="22"/>
    <w:qFormat/>
    <w:rsid w:val="0097030E"/>
    <w:rPr>
      <w:b/>
      <w:bCs/>
    </w:rPr>
  </w:style>
  <w:style w:type="table" w:styleId="ab">
    <w:name w:val="Table Grid"/>
    <w:basedOn w:val="a1"/>
    <w:uiPriority w:val="59"/>
    <w:rsid w:val="00AD1F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E333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pp_suli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DF1ED-A6AE-4DBA-897A-0B9F3BC7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2</cp:revision>
  <cp:lastPrinted>2021-09-03T13:23:00Z</cp:lastPrinted>
  <dcterms:created xsi:type="dcterms:W3CDTF">2021-09-03T13:27:00Z</dcterms:created>
  <dcterms:modified xsi:type="dcterms:W3CDTF">2021-09-03T13:27:00Z</dcterms:modified>
</cp:coreProperties>
</file>