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результатах публичных консультаций</w:t>
      </w:r>
    </w:p>
    <w:p w:rsidR="008C44D4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нормативно-правов</w:t>
      </w:r>
      <w:r w:rsidR="004E5A06">
        <w:rPr>
          <w:rFonts w:ascii="Times New Roman" w:hAnsi="Times New Roman" w:cs="Times New Roman"/>
          <w:sz w:val="28"/>
          <w:szCs w:val="24"/>
        </w:rPr>
        <w:t>ому</w:t>
      </w:r>
      <w:r>
        <w:rPr>
          <w:rFonts w:ascii="Times New Roman" w:hAnsi="Times New Roman" w:cs="Times New Roman"/>
          <w:sz w:val="28"/>
          <w:szCs w:val="24"/>
        </w:rPr>
        <w:t xml:space="preserve"> акт</w:t>
      </w:r>
      <w:r w:rsidR="004E5A06">
        <w:rPr>
          <w:rFonts w:ascii="Times New Roman" w:hAnsi="Times New Roman" w:cs="Times New Roman"/>
          <w:sz w:val="28"/>
          <w:szCs w:val="24"/>
        </w:rPr>
        <w:t>у</w:t>
      </w:r>
      <w:r w:rsidR="00426E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0144A7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776152" w:rsidRPr="004E5A06" w:rsidRDefault="00283625" w:rsidP="008C44D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E5A06">
        <w:rPr>
          <w:rFonts w:ascii="Times New Roman" w:hAnsi="Times New Roman"/>
          <w:noProof/>
          <w:sz w:val="28"/>
          <w:szCs w:val="28"/>
        </w:rPr>
        <w:t>С</w:t>
      </w:r>
      <w:r w:rsidRPr="004E5A0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D82A50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DD277F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D82A50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.04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.2020 г. по 2</w:t>
      </w:r>
      <w:r w:rsidR="00DD277F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D82A50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.2020 г.</w:t>
      </w:r>
      <w:r w:rsidR="000144A7" w:rsidRPr="004E5A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4E5A06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4E5A06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4E5A06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4E5A06">
        <w:rPr>
          <w:rFonts w:ascii="Times New Roman" w:hAnsi="Times New Roman"/>
          <w:noProof/>
          <w:sz w:val="28"/>
          <w:szCs w:val="28"/>
        </w:rPr>
        <w:t>е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4E5A06">
        <w:rPr>
          <w:rFonts w:ascii="Times New Roman" w:hAnsi="Times New Roman"/>
          <w:noProof/>
          <w:sz w:val="28"/>
          <w:szCs w:val="28"/>
        </w:rPr>
        <w:t>и</w:t>
      </w:r>
      <w:r w:rsidR="008C44D4" w:rsidRPr="004E5A06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4E5A06">
        <w:rPr>
          <w:rFonts w:ascii="Times New Roman" w:hAnsi="Times New Roman"/>
          <w:noProof/>
          <w:sz w:val="28"/>
          <w:szCs w:val="28"/>
        </w:rPr>
        <w:t>о</w:t>
      </w:r>
      <w:r w:rsidR="00776152" w:rsidRPr="004E5A06">
        <w:rPr>
          <w:rFonts w:ascii="Times New Roman" w:hAnsi="Times New Roman"/>
          <w:noProof/>
          <w:sz w:val="28"/>
          <w:szCs w:val="28"/>
        </w:rPr>
        <w:t>-правов</w:t>
      </w:r>
      <w:r w:rsidR="000144A7" w:rsidRPr="004E5A06">
        <w:rPr>
          <w:rFonts w:ascii="Times New Roman" w:hAnsi="Times New Roman"/>
          <w:noProof/>
          <w:sz w:val="28"/>
          <w:szCs w:val="28"/>
        </w:rPr>
        <w:t>ому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4E5A06">
        <w:rPr>
          <w:rFonts w:ascii="Times New Roman" w:hAnsi="Times New Roman"/>
          <w:noProof/>
          <w:sz w:val="28"/>
          <w:szCs w:val="28"/>
        </w:rPr>
        <w:t>у</w:t>
      </w:r>
      <w:r w:rsidR="00E958E6" w:rsidRPr="004E5A06">
        <w:rPr>
          <w:rFonts w:ascii="Times New Roman" w:hAnsi="Times New Roman"/>
          <w:sz w:val="28"/>
          <w:szCs w:val="28"/>
        </w:rPr>
        <w:t>:</w:t>
      </w:r>
    </w:p>
    <w:p w:rsidR="001D04CB" w:rsidRPr="008C44D4" w:rsidRDefault="001D04CB" w:rsidP="00FF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144A7" w:rsidRPr="00DD277F" w:rsidRDefault="00DD277F" w:rsidP="000F7D82">
      <w:pPr>
        <w:pStyle w:val="a7"/>
        <w:tabs>
          <w:tab w:val="left" w:pos="9214"/>
        </w:tabs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DD277F">
        <w:rPr>
          <w:rFonts w:ascii="Times New Roman" w:hAnsi="Times New Roman"/>
          <w:bCs/>
          <w:sz w:val="28"/>
          <w:szCs w:val="28"/>
          <w:u w:val="single"/>
        </w:rPr>
        <w:t>Постановление от 18.07.2018 № 799 «Об утверждении схем размещения нестационарных торговых объектов на территории Красносулинского района»</w:t>
      </w:r>
    </w:p>
    <w:p w:rsidR="00DD277F" w:rsidRPr="000144A7" w:rsidRDefault="00DD277F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  <w:u w:val="single"/>
        </w:rPr>
      </w:pPr>
    </w:p>
    <w:p w:rsidR="00426E21" w:rsidRDefault="005F6DBC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0144A7">
        <w:rPr>
          <w:rFonts w:ascii="Times New Roman" w:hAnsi="Times New Roman"/>
          <w:sz w:val="28"/>
          <w:szCs w:val="28"/>
        </w:rPr>
        <w:t xml:space="preserve">      </w:t>
      </w:r>
      <w:r w:rsidR="00426E21" w:rsidRPr="000144A7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0144A7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426E21" w:rsidRPr="000144A7">
        <w:rPr>
          <w:rFonts w:ascii="Times New Roman" w:hAnsi="Times New Roman"/>
          <w:sz w:val="28"/>
          <w:szCs w:val="28"/>
        </w:rPr>
        <w:t>.</w:t>
      </w:r>
    </w:p>
    <w:p w:rsidR="000144A7" w:rsidRPr="000144A7" w:rsidRDefault="000144A7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5F6DBC" w:rsidRPr="000144A7" w:rsidRDefault="00426E21" w:rsidP="00426E21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  <w:r w:rsidRPr="000144A7">
        <w:rPr>
          <w:rFonts w:ascii="Times New Roman" w:hAnsi="Times New Roman"/>
          <w:b/>
          <w:sz w:val="26"/>
          <w:szCs w:val="26"/>
        </w:rPr>
        <w:t xml:space="preserve">      </w:t>
      </w:r>
      <w:r w:rsidR="00DD277F">
        <w:rPr>
          <w:rFonts w:ascii="Times New Roman" w:hAnsi="Times New Roman"/>
          <w:b/>
          <w:sz w:val="26"/>
          <w:szCs w:val="26"/>
        </w:rPr>
        <w:t>П</w:t>
      </w:r>
      <w:r w:rsidR="000144A7" w:rsidRPr="000144A7">
        <w:rPr>
          <w:rFonts w:ascii="Times New Roman" w:hAnsi="Times New Roman"/>
          <w:b/>
          <w:sz w:val="26"/>
          <w:szCs w:val="26"/>
        </w:rPr>
        <w:t>редложени</w:t>
      </w:r>
      <w:r w:rsidR="00DD277F">
        <w:rPr>
          <w:rFonts w:ascii="Times New Roman" w:hAnsi="Times New Roman"/>
          <w:b/>
          <w:sz w:val="26"/>
          <w:szCs w:val="26"/>
        </w:rPr>
        <w:t>й</w:t>
      </w:r>
      <w:r w:rsidR="000144A7" w:rsidRPr="000144A7">
        <w:rPr>
          <w:rFonts w:ascii="Times New Roman" w:hAnsi="Times New Roman"/>
          <w:b/>
          <w:sz w:val="26"/>
          <w:szCs w:val="26"/>
        </w:rPr>
        <w:t xml:space="preserve"> </w:t>
      </w:r>
      <w:r w:rsidR="00DD277F">
        <w:rPr>
          <w:rFonts w:ascii="Times New Roman" w:hAnsi="Times New Roman"/>
          <w:b/>
          <w:sz w:val="26"/>
          <w:szCs w:val="26"/>
        </w:rPr>
        <w:t xml:space="preserve"> </w:t>
      </w:r>
      <w:r w:rsidR="000144A7" w:rsidRPr="000144A7">
        <w:rPr>
          <w:rFonts w:ascii="Times New Roman" w:hAnsi="Times New Roman"/>
          <w:b/>
          <w:sz w:val="26"/>
          <w:szCs w:val="26"/>
        </w:rPr>
        <w:t>по результатам проведения публичных консультаций, по данному нормативно-правовому акту</w:t>
      </w:r>
      <w:r w:rsidR="00DD277F">
        <w:rPr>
          <w:rFonts w:ascii="Times New Roman" w:hAnsi="Times New Roman"/>
          <w:b/>
          <w:sz w:val="26"/>
          <w:szCs w:val="26"/>
        </w:rPr>
        <w:t>, не поступало.</w:t>
      </w:r>
      <w:r w:rsidR="000144A7" w:rsidRPr="000144A7">
        <w:rPr>
          <w:rFonts w:ascii="Times New Roman" w:hAnsi="Times New Roman"/>
          <w:b/>
          <w:sz w:val="26"/>
          <w:szCs w:val="26"/>
        </w:rPr>
        <w:t xml:space="preserve">  </w:t>
      </w:r>
    </w:p>
    <w:p w:rsidR="00265F86" w:rsidRPr="000144A7" w:rsidRDefault="00265F86" w:rsidP="004349DE">
      <w:pPr>
        <w:pStyle w:val="a7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EF6C1E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EF6C1E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A00E3"/>
    <w:rsid w:val="000B7662"/>
    <w:rsid w:val="000C3C1B"/>
    <w:rsid w:val="000F7D82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65F86"/>
    <w:rsid w:val="0027542D"/>
    <w:rsid w:val="00283625"/>
    <w:rsid w:val="002910DB"/>
    <w:rsid w:val="002B212C"/>
    <w:rsid w:val="002B7F33"/>
    <w:rsid w:val="002F69B4"/>
    <w:rsid w:val="00326E81"/>
    <w:rsid w:val="00331B5C"/>
    <w:rsid w:val="00351ADF"/>
    <w:rsid w:val="00372ADC"/>
    <w:rsid w:val="003A2079"/>
    <w:rsid w:val="004023CD"/>
    <w:rsid w:val="00426E21"/>
    <w:rsid w:val="004330A7"/>
    <w:rsid w:val="004349DE"/>
    <w:rsid w:val="0044004C"/>
    <w:rsid w:val="0046122D"/>
    <w:rsid w:val="0047467C"/>
    <w:rsid w:val="004763FB"/>
    <w:rsid w:val="004870BC"/>
    <w:rsid w:val="004E0259"/>
    <w:rsid w:val="004E116D"/>
    <w:rsid w:val="004E5A06"/>
    <w:rsid w:val="004F14B2"/>
    <w:rsid w:val="00512A79"/>
    <w:rsid w:val="005B17EF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8680A"/>
    <w:rsid w:val="008C44D4"/>
    <w:rsid w:val="008D1948"/>
    <w:rsid w:val="008F0AAA"/>
    <w:rsid w:val="00905E40"/>
    <w:rsid w:val="00912FC0"/>
    <w:rsid w:val="00971AAF"/>
    <w:rsid w:val="00984B09"/>
    <w:rsid w:val="009E2847"/>
    <w:rsid w:val="009F1047"/>
    <w:rsid w:val="00A35248"/>
    <w:rsid w:val="00A4444F"/>
    <w:rsid w:val="00A87F15"/>
    <w:rsid w:val="00AD67D4"/>
    <w:rsid w:val="00AE4542"/>
    <w:rsid w:val="00B24814"/>
    <w:rsid w:val="00B34F89"/>
    <w:rsid w:val="00B40508"/>
    <w:rsid w:val="00B52CD9"/>
    <w:rsid w:val="00B6589F"/>
    <w:rsid w:val="00B71F96"/>
    <w:rsid w:val="00B9060C"/>
    <w:rsid w:val="00B914CA"/>
    <w:rsid w:val="00BB1809"/>
    <w:rsid w:val="00BB2409"/>
    <w:rsid w:val="00C2301B"/>
    <w:rsid w:val="00C51742"/>
    <w:rsid w:val="00C55E0F"/>
    <w:rsid w:val="00C92384"/>
    <w:rsid w:val="00CA72A2"/>
    <w:rsid w:val="00CB684D"/>
    <w:rsid w:val="00CF6B9B"/>
    <w:rsid w:val="00D1398C"/>
    <w:rsid w:val="00D62EA0"/>
    <w:rsid w:val="00D661EF"/>
    <w:rsid w:val="00D818E0"/>
    <w:rsid w:val="00D82A50"/>
    <w:rsid w:val="00D96099"/>
    <w:rsid w:val="00DA1AD2"/>
    <w:rsid w:val="00DB2296"/>
    <w:rsid w:val="00DD277F"/>
    <w:rsid w:val="00DD4A30"/>
    <w:rsid w:val="00DD4AD4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2020-04-28T05:25:00Z</cp:lastPrinted>
  <dcterms:created xsi:type="dcterms:W3CDTF">2020-04-28T05:51:00Z</dcterms:created>
  <dcterms:modified xsi:type="dcterms:W3CDTF">2020-04-28T05:51:00Z</dcterms:modified>
</cp:coreProperties>
</file>