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845859">
      <w:pPr>
        <w:ind w:left="3828" w:firstLine="0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458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8458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8F19B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458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45859" w:rsidRDefault="004D7CCA" w:rsidP="00845859">
            <w:pPr>
              <w:ind w:left="-158" w:firstLine="0"/>
              <w:rPr>
                <w:color w:val="000000"/>
                <w:sz w:val="24"/>
                <w:szCs w:val="24"/>
              </w:rPr>
            </w:pPr>
            <w:r w:rsidRPr="00845859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845859">
              <w:rPr>
                <w:sz w:val="24"/>
                <w:szCs w:val="24"/>
              </w:rPr>
              <w:br/>
            </w:r>
            <w:r w:rsidR="00A26FA0" w:rsidRPr="00845859">
              <w:rPr>
                <w:color w:val="000000"/>
                <w:sz w:val="24"/>
                <w:szCs w:val="24"/>
              </w:rPr>
              <w:t>«</w:t>
            </w:r>
            <w:r w:rsidR="00845859" w:rsidRPr="00845859">
              <w:rPr>
                <w:color w:val="000000"/>
                <w:sz w:val="24"/>
                <w:szCs w:val="24"/>
              </w:rPr>
              <w:t xml:space="preserve">Об утверждении схемы расположения земельного участка в </w:t>
            </w:r>
            <w:proofErr w:type="spellStart"/>
            <w:r w:rsidR="00845859" w:rsidRPr="00845859">
              <w:rPr>
                <w:color w:val="000000"/>
                <w:sz w:val="24"/>
                <w:szCs w:val="24"/>
              </w:rPr>
              <w:t>Садковском</w:t>
            </w:r>
            <w:proofErr w:type="spellEnd"/>
            <w:r w:rsidR="00845859" w:rsidRPr="00845859">
              <w:rPr>
                <w:color w:val="000000"/>
                <w:sz w:val="24"/>
                <w:szCs w:val="24"/>
              </w:rPr>
              <w:t xml:space="preserve"> сельском поселении</w:t>
            </w:r>
            <w:r w:rsidR="00A26FA0" w:rsidRPr="00D628D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45859" w:rsidRDefault="004D7CCA" w:rsidP="00845859">
            <w:pPr>
              <w:widowControl w:val="0"/>
              <w:tabs>
                <w:tab w:val="right" w:pos="993"/>
              </w:tabs>
              <w:suppressAutoHyphens/>
              <w:autoSpaceDE w:val="0"/>
              <w:ind w:left="-149" w:firstLine="0"/>
              <w:rPr>
                <w:sz w:val="24"/>
                <w:szCs w:val="24"/>
              </w:rPr>
            </w:pPr>
            <w:r w:rsidRPr="00845859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845859">
              <w:rPr>
                <w:sz w:val="24"/>
                <w:szCs w:val="24"/>
                <w:u w:val="single"/>
              </w:rPr>
              <w:br/>
            </w:r>
            <w:r w:rsidR="0009280E" w:rsidRPr="00845859">
              <w:rPr>
                <w:sz w:val="24"/>
                <w:szCs w:val="24"/>
              </w:rPr>
              <w:t xml:space="preserve">Административный регламент </w:t>
            </w:r>
            <w:r w:rsidR="00101FDC" w:rsidRPr="00845859">
              <w:rPr>
                <w:sz w:val="24"/>
                <w:szCs w:val="24"/>
              </w:rPr>
              <w:t xml:space="preserve">регламентирует </w:t>
            </w:r>
            <w:r w:rsidR="00845859" w:rsidRPr="00845859">
              <w:rPr>
                <w:color w:val="000000"/>
                <w:sz w:val="24"/>
                <w:szCs w:val="24"/>
              </w:rPr>
              <w:t>схему расположения земельного участка на кадастровом плане территории площадью 58913,0 кв</w:t>
            </w:r>
            <w:proofErr w:type="gramStart"/>
            <w:r w:rsidR="00845859" w:rsidRPr="00845859">
              <w:rPr>
                <w:color w:val="000000"/>
                <w:sz w:val="24"/>
                <w:szCs w:val="24"/>
              </w:rPr>
              <w:t>.м</w:t>
            </w:r>
            <w:proofErr w:type="gramEnd"/>
            <w:r w:rsidR="00845859" w:rsidRPr="00845859">
              <w:rPr>
                <w:color w:val="000000"/>
                <w:sz w:val="24"/>
                <w:szCs w:val="24"/>
              </w:rPr>
              <w:t>, местоположение:</w:t>
            </w:r>
            <w:r w:rsidR="00845859" w:rsidRPr="00845859">
              <w:rPr>
                <w:rFonts w:ascii="Calibri" w:hAnsi="Calibri" w:cs="Calibri"/>
                <w:color w:val="333333"/>
                <w:sz w:val="24"/>
                <w:szCs w:val="24"/>
              </w:rPr>
              <w:t xml:space="preserve"> </w:t>
            </w:r>
            <w:r w:rsidR="00845859" w:rsidRPr="00845859">
              <w:rPr>
                <w:color w:val="000000"/>
                <w:sz w:val="24"/>
                <w:szCs w:val="24"/>
              </w:rPr>
              <w:t xml:space="preserve">в 1 км на северо-запад от северной границы х. Садки, </w:t>
            </w:r>
            <w:r w:rsidR="00845859" w:rsidRPr="00845859">
              <w:rPr>
                <w:rFonts w:ascii="Calibri" w:hAnsi="Calibri" w:cs="Calibri"/>
                <w:color w:val="333333"/>
                <w:sz w:val="24"/>
                <w:szCs w:val="24"/>
              </w:rPr>
              <w:t xml:space="preserve"> </w:t>
            </w:r>
            <w:r w:rsidR="00845859" w:rsidRPr="00845859">
              <w:rPr>
                <w:color w:val="000000"/>
                <w:sz w:val="24"/>
                <w:szCs w:val="24"/>
              </w:rPr>
              <w:t xml:space="preserve">Садковское сельское поселение, Красносулинский район, Ростовская область, территориальная зона – </w:t>
            </w:r>
            <w:r w:rsidR="00845859" w:rsidRPr="00845859">
              <w:rPr>
                <w:sz w:val="24"/>
                <w:szCs w:val="24"/>
              </w:rPr>
              <w:t>«</w:t>
            </w:r>
            <w:r w:rsidR="00845859" w:rsidRPr="00845859">
              <w:rPr>
                <w:rFonts w:eastAsia="Lucida Sans Unicode"/>
                <w:sz w:val="24"/>
                <w:szCs w:val="24"/>
              </w:rPr>
              <w:t>Зона сельскохозяйственного использования (СХ-1)»</w:t>
            </w:r>
            <w:r w:rsidR="00845859" w:rsidRPr="00845859">
              <w:rPr>
                <w:sz w:val="24"/>
                <w:szCs w:val="24"/>
              </w:rPr>
              <w:t xml:space="preserve"> </w:t>
            </w:r>
            <w:r w:rsidR="00845859" w:rsidRPr="00845859">
              <w:rPr>
                <w:color w:val="000000"/>
                <w:sz w:val="24"/>
                <w:szCs w:val="24"/>
              </w:rPr>
              <w:t xml:space="preserve">с видом разрешенного использования – </w:t>
            </w:r>
            <w:r w:rsidR="00845859" w:rsidRPr="00845859">
              <w:rPr>
                <w:sz w:val="24"/>
                <w:szCs w:val="24"/>
              </w:rPr>
              <w:t>«Растениеводство», из категории земель – «Земли сельскохозяйственного назначения».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Лыгина</w:t>
            </w:r>
            <w:proofErr w:type="spellEnd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Н.В.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859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23-47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BD1A76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11, 11.10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Земельного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BD1A76" w:rsidRDefault="00BD1A76" w:rsidP="0082598B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BD1A76">
              <w:rPr>
                <w:color w:val="000000"/>
                <w:sz w:val="24"/>
                <w:szCs w:val="24"/>
              </w:rPr>
              <w:t>Постановление разработано в целях утверждения схемы расположения земельн</w:t>
            </w:r>
            <w:r>
              <w:rPr>
                <w:color w:val="000000"/>
                <w:sz w:val="24"/>
                <w:szCs w:val="24"/>
              </w:rPr>
              <w:t xml:space="preserve">ого участка </w:t>
            </w:r>
            <w:r w:rsidRPr="00BD1A76">
              <w:rPr>
                <w:color w:val="000000"/>
                <w:sz w:val="24"/>
                <w:szCs w:val="24"/>
              </w:rPr>
              <w:t>на кадастровом плане территории, местоположение: в 1 км на северо-запад от северной границы х. Садки.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BD1A76" w:rsidRDefault="00BD1A76" w:rsidP="004D7CCA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Перевод вида разрешенного использования: </w:t>
      </w:r>
      <w:r w:rsidRPr="00845859">
        <w:rPr>
          <w:color w:val="000000"/>
          <w:sz w:val="24"/>
          <w:szCs w:val="24"/>
        </w:rPr>
        <w:t xml:space="preserve">территориальная зона – </w:t>
      </w:r>
      <w:r w:rsidRPr="00845859">
        <w:rPr>
          <w:sz w:val="24"/>
          <w:szCs w:val="24"/>
        </w:rPr>
        <w:t>«</w:t>
      </w:r>
      <w:r w:rsidRPr="00845859">
        <w:rPr>
          <w:rFonts w:eastAsia="Lucida Sans Unicode"/>
          <w:sz w:val="24"/>
          <w:szCs w:val="24"/>
        </w:rPr>
        <w:t>Зона сельскохозяйственного использования (СХ-1)»</w:t>
      </w:r>
      <w:r w:rsidRPr="00845859">
        <w:rPr>
          <w:sz w:val="24"/>
          <w:szCs w:val="24"/>
        </w:rPr>
        <w:t xml:space="preserve"> </w:t>
      </w:r>
      <w:r w:rsidRPr="00845859">
        <w:rPr>
          <w:color w:val="000000"/>
          <w:sz w:val="24"/>
          <w:szCs w:val="24"/>
        </w:rPr>
        <w:t xml:space="preserve">с видом разрешенного использования – </w:t>
      </w:r>
      <w:r w:rsidRPr="00845859">
        <w:rPr>
          <w:sz w:val="24"/>
          <w:szCs w:val="24"/>
        </w:rPr>
        <w:t>«Растениеводство», из категории земель – «Земли сельскохозяйственного назначения».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 xml:space="preserve">Физическое лицо, индивидуальный </w:t>
            </w:r>
            <w:r w:rsidRPr="0009280E">
              <w:rPr>
                <w:spacing w:val="-14"/>
                <w:sz w:val="24"/>
                <w:szCs w:val="24"/>
              </w:rPr>
              <w:lastRenderedPageBreak/>
              <w:t>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BD1A7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25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BD1A76" w:rsidRDefault="00BD1A76" w:rsidP="00BD1A76">
            <w:pPr>
              <w:ind w:firstLine="0"/>
              <w:rPr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Перевод з</w:t>
            </w:r>
            <w:r w:rsidRPr="00845859">
              <w:rPr>
                <w:rFonts w:eastAsia="Lucida Sans Unicode"/>
                <w:sz w:val="24"/>
                <w:szCs w:val="24"/>
              </w:rPr>
              <w:t>он</w:t>
            </w:r>
            <w:r>
              <w:rPr>
                <w:rFonts w:eastAsia="Lucida Sans Unicode"/>
                <w:sz w:val="24"/>
                <w:szCs w:val="24"/>
              </w:rPr>
              <w:t>ы</w:t>
            </w:r>
            <w:r w:rsidRPr="00845859">
              <w:rPr>
                <w:rFonts w:eastAsia="Lucida Sans Unicode"/>
                <w:sz w:val="24"/>
                <w:szCs w:val="24"/>
              </w:rPr>
              <w:t xml:space="preserve"> сельскохозяйственного использования (СХ-1)»</w:t>
            </w:r>
            <w:r w:rsidRPr="00845859">
              <w:rPr>
                <w:sz w:val="24"/>
                <w:szCs w:val="24"/>
              </w:rPr>
              <w:t xml:space="preserve"> </w:t>
            </w:r>
            <w:r w:rsidRPr="00845859">
              <w:rPr>
                <w:color w:val="000000"/>
                <w:sz w:val="24"/>
                <w:szCs w:val="24"/>
              </w:rPr>
              <w:t xml:space="preserve">с видом разрешенного использования – </w:t>
            </w:r>
            <w:r w:rsidRPr="00845859">
              <w:rPr>
                <w:sz w:val="24"/>
                <w:szCs w:val="24"/>
              </w:rPr>
              <w:t>«Растениеводство», из категории земель – «Земли сельскохозяйственного назначения».</w:t>
            </w:r>
          </w:p>
          <w:p w:rsidR="00721BCE" w:rsidRPr="006E32F5" w:rsidRDefault="00721BCE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2598B">
        <w:rPr>
          <w:sz w:val="24"/>
          <w:szCs w:val="24"/>
          <w:u w:val="single"/>
        </w:rPr>
        <w:t>0</w:t>
      </w:r>
      <w:r w:rsidR="00BD1A76">
        <w:rPr>
          <w:sz w:val="24"/>
          <w:szCs w:val="24"/>
          <w:u w:val="single"/>
        </w:rPr>
        <w:t>2</w:t>
      </w:r>
      <w:r w:rsidR="0082598B">
        <w:rPr>
          <w:sz w:val="24"/>
          <w:szCs w:val="24"/>
          <w:u w:val="single"/>
        </w:rPr>
        <w:t>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F0A09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BD1A76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202449"/>
    <w:rsid w:val="00203561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6763"/>
    <w:rsid w:val="005153AA"/>
    <w:rsid w:val="0052774C"/>
    <w:rsid w:val="00544657"/>
    <w:rsid w:val="00544D25"/>
    <w:rsid w:val="005531E0"/>
    <w:rsid w:val="00554EB9"/>
    <w:rsid w:val="0059150B"/>
    <w:rsid w:val="005B2B91"/>
    <w:rsid w:val="005B71DD"/>
    <w:rsid w:val="005B7ACF"/>
    <w:rsid w:val="005E36EC"/>
    <w:rsid w:val="005F0A09"/>
    <w:rsid w:val="00611217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1377E"/>
    <w:rsid w:val="0082598B"/>
    <w:rsid w:val="00845859"/>
    <w:rsid w:val="00884C31"/>
    <w:rsid w:val="00887F42"/>
    <w:rsid w:val="00893252"/>
    <w:rsid w:val="00894B45"/>
    <w:rsid w:val="00896E97"/>
    <w:rsid w:val="0089761B"/>
    <w:rsid w:val="008A5197"/>
    <w:rsid w:val="008D095F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BD1A76"/>
    <w:rsid w:val="00C103A3"/>
    <w:rsid w:val="00C11257"/>
    <w:rsid w:val="00C17063"/>
    <w:rsid w:val="00C46119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2021-08-11T11:14:00Z</cp:lastPrinted>
  <dcterms:created xsi:type="dcterms:W3CDTF">2021-08-12T08:30:00Z</dcterms:created>
  <dcterms:modified xsi:type="dcterms:W3CDTF">2021-08-12T08:35:00Z</dcterms:modified>
</cp:coreProperties>
</file>