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Общественной палаты </w:t>
      </w:r>
    </w:p>
    <w:p w:rsidR="00D33689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Красносулинского района на </w:t>
      </w:r>
      <w:r w:rsidR="00101630">
        <w:rPr>
          <w:rFonts w:ascii="Times New Roman" w:hAnsi="Times New Roman" w:cs="Times New Roman"/>
          <w:b/>
          <w:sz w:val="28"/>
          <w:szCs w:val="28"/>
        </w:rPr>
        <w:t>январь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01630">
        <w:rPr>
          <w:rFonts w:ascii="Times New Roman" w:hAnsi="Times New Roman" w:cs="Times New Roman"/>
          <w:b/>
          <w:sz w:val="28"/>
          <w:szCs w:val="28"/>
        </w:rPr>
        <w:t>февраль, март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01630">
        <w:rPr>
          <w:rFonts w:ascii="Times New Roman" w:hAnsi="Times New Roman" w:cs="Times New Roman"/>
          <w:b/>
          <w:sz w:val="28"/>
          <w:szCs w:val="28"/>
        </w:rPr>
        <w:t>5</w:t>
      </w:r>
    </w:p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668"/>
        <w:gridCol w:w="4996"/>
        <w:gridCol w:w="3191"/>
      </w:tblGrid>
      <w:tr w:rsidR="00CE60F4" w:rsidTr="00270E6E">
        <w:tc>
          <w:tcPr>
            <w:tcW w:w="1668" w:type="dxa"/>
          </w:tcPr>
          <w:p w:rsidR="00CE60F4" w:rsidRPr="00CE60F4" w:rsidRDefault="00F2295E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CE60F4" w:rsidRPr="00CE60F4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4996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91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101630" w:rsidTr="00270E6E">
        <w:tc>
          <w:tcPr>
            <w:tcW w:w="1668" w:type="dxa"/>
          </w:tcPr>
          <w:p w:rsidR="00101630" w:rsidRDefault="00101630" w:rsidP="00A73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21.01.2025</w:t>
            </w:r>
          </w:p>
          <w:p w:rsidR="00101630" w:rsidRPr="00CE60F4" w:rsidRDefault="00101630" w:rsidP="00A734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6" w:type="dxa"/>
          </w:tcPr>
          <w:p w:rsidR="00101630" w:rsidRDefault="00101630" w:rsidP="00A73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Общественной палаты Красносулинского района</w:t>
            </w:r>
          </w:p>
          <w:p w:rsidR="00101630" w:rsidRDefault="00101630" w:rsidP="00A73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Итоги работы комиссий Общественной палаты Красносулинского района</w:t>
            </w:r>
          </w:p>
          <w:p w:rsidR="00101630" w:rsidRDefault="00101630" w:rsidP="001016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награждении активных членов Общественной палаты Красносулинского района</w:t>
            </w:r>
          </w:p>
          <w:p w:rsidR="00101630" w:rsidRPr="00CE60F4" w:rsidRDefault="00101630" w:rsidP="001016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(ходатайство перед</w:t>
            </w:r>
            <w:r w:rsidR="00CE74AF">
              <w:rPr>
                <w:rFonts w:ascii="Times New Roman" w:hAnsi="Times New Roman" w:cs="Times New Roman"/>
              </w:rPr>
              <w:t xml:space="preserve"> Ростовской Общественной палатой Красносулинского района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CE74AF" w:rsidRDefault="00CE74AF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  <w:p w:rsidR="00101630" w:rsidRPr="00CE60F4" w:rsidRDefault="00101630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 – Председатель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CE74AF" w:rsidP="00CE7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D3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AD372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6" w:type="dxa"/>
          </w:tcPr>
          <w:p w:rsidR="00AD372C" w:rsidRPr="00CE60F4" w:rsidRDefault="00CE74AF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митинге, посвященном 82-ой годовщине со дня освобождения Красносулинского района от немецко-фашистских захватчиков. Возложение цветов у вечного огня.</w:t>
            </w:r>
          </w:p>
        </w:tc>
        <w:tc>
          <w:tcPr>
            <w:tcW w:w="3191" w:type="dxa"/>
          </w:tcPr>
          <w:p w:rsidR="00AD372C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  <w:p w:rsidR="00AD372C" w:rsidRPr="00CE60F4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CE74AF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996" w:type="dxa"/>
          </w:tcPr>
          <w:p w:rsidR="00AD372C" w:rsidRPr="00CE60F4" w:rsidRDefault="00AD372C" w:rsidP="00CE7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="00CE74AF">
              <w:rPr>
                <w:rFonts w:ascii="Times New Roman" w:hAnsi="Times New Roman" w:cs="Times New Roman"/>
              </w:rPr>
              <w:t>поздравлении семей мобилизованных жителей Красносулинского района с Днем защитника Отечества</w:t>
            </w:r>
          </w:p>
        </w:tc>
        <w:tc>
          <w:tcPr>
            <w:tcW w:w="3191" w:type="dxa"/>
          </w:tcPr>
          <w:p w:rsidR="00AD372C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AD372C" w:rsidRPr="00CE60F4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CE74AF" w:rsidP="00CE7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D3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AD372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6" w:type="dxa"/>
          </w:tcPr>
          <w:p w:rsidR="00AD372C" w:rsidRDefault="00CE74AF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Планерное заседание Общественной палаты Красносулинского района</w:t>
            </w:r>
          </w:p>
          <w:p w:rsidR="00CE74AF" w:rsidRPr="00CE60F4" w:rsidRDefault="00CE74AF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мужчин – членов Общественной палаты Красносулинского района с Днем защитника Отечества</w:t>
            </w:r>
          </w:p>
        </w:tc>
        <w:tc>
          <w:tcPr>
            <w:tcW w:w="3191" w:type="dxa"/>
          </w:tcPr>
          <w:p w:rsidR="00AD372C" w:rsidRPr="00AD372C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AD372C" w:rsidRPr="00CE60F4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 xml:space="preserve">Члены </w:t>
            </w:r>
            <w:r w:rsidR="00CE74AF">
              <w:rPr>
                <w:rFonts w:ascii="Times New Roman" w:hAnsi="Times New Roman" w:cs="Times New Roman"/>
              </w:rPr>
              <w:t>(женщины)</w:t>
            </w:r>
            <w:r w:rsidRPr="00AD372C">
              <w:rPr>
                <w:rFonts w:ascii="Times New Roman" w:hAnsi="Times New Roman" w:cs="Times New Roman"/>
              </w:rPr>
              <w:t xml:space="preserve">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Default="00CE74AF" w:rsidP="00CE7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D3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AD372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6" w:type="dxa"/>
          </w:tcPr>
          <w:p w:rsidR="00AD372C" w:rsidRDefault="00CE74A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Поздравления женщин Общественной палаты Красносулинского района</w:t>
            </w:r>
          </w:p>
        </w:tc>
        <w:tc>
          <w:tcPr>
            <w:tcW w:w="3191" w:type="dxa"/>
          </w:tcPr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 xml:space="preserve">Члены  </w:t>
            </w:r>
            <w:r w:rsidR="00CE74AF">
              <w:rPr>
                <w:rFonts w:ascii="Times New Roman" w:hAnsi="Times New Roman" w:cs="Times New Roman"/>
              </w:rPr>
              <w:t xml:space="preserve">(мужчины) </w:t>
            </w:r>
            <w:r w:rsidRPr="00AD372C">
              <w:rPr>
                <w:rFonts w:ascii="Times New Roman" w:hAnsi="Times New Roman" w:cs="Times New Roman"/>
              </w:rPr>
              <w:t>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Default="00CE74AF" w:rsidP="00CE7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AD372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AD372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96" w:type="dxa"/>
          </w:tcPr>
          <w:p w:rsidR="00AD372C" w:rsidRDefault="00CE74A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мероприятии по чествованию женщин-руководителей организации, предприятий Красносулинского района</w:t>
            </w:r>
          </w:p>
        </w:tc>
        <w:tc>
          <w:tcPr>
            <w:tcW w:w="3191" w:type="dxa"/>
          </w:tcPr>
          <w:p w:rsidR="00AD372C" w:rsidRDefault="00AD372C" w:rsidP="002F29D5">
            <w:pPr>
              <w:jc w:val="center"/>
              <w:rPr>
                <w:rFonts w:ascii="Times New Roman" w:hAnsi="Times New Roman" w:cs="Times New Roman"/>
              </w:rPr>
            </w:pPr>
            <w:r w:rsidRPr="003701CF"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  <w:bookmarkStart w:id="0" w:name="_GoBack"/>
            <w:bookmarkEnd w:id="0"/>
          </w:p>
        </w:tc>
      </w:tr>
    </w:tbl>
    <w:p w:rsidR="00CE60F4" w:rsidRP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60F4" w:rsidRPr="00CE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38"/>
    <w:rsid w:val="00034E61"/>
    <w:rsid w:val="00101630"/>
    <w:rsid w:val="00121B07"/>
    <w:rsid w:val="00136338"/>
    <w:rsid w:val="00156C75"/>
    <w:rsid w:val="00163790"/>
    <w:rsid w:val="00270E6E"/>
    <w:rsid w:val="002F29D5"/>
    <w:rsid w:val="003701CF"/>
    <w:rsid w:val="0039237F"/>
    <w:rsid w:val="00542941"/>
    <w:rsid w:val="00611F4A"/>
    <w:rsid w:val="006F2D83"/>
    <w:rsid w:val="006F7B56"/>
    <w:rsid w:val="00763499"/>
    <w:rsid w:val="009255B2"/>
    <w:rsid w:val="00A568C6"/>
    <w:rsid w:val="00AC0B59"/>
    <w:rsid w:val="00AC1C90"/>
    <w:rsid w:val="00AD372C"/>
    <w:rsid w:val="00B14CA0"/>
    <w:rsid w:val="00BA7CE5"/>
    <w:rsid w:val="00BD1648"/>
    <w:rsid w:val="00CE60F4"/>
    <w:rsid w:val="00CE74AF"/>
    <w:rsid w:val="00D33689"/>
    <w:rsid w:val="00D66307"/>
    <w:rsid w:val="00DB0D52"/>
    <w:rsid w:val="00DB32A9"/>
    <w:rsid w:val="00E97EF8"/>
    <w:rsid w:val="00F2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2024-08-15T09:02:00Z</cp:lastPrinted>
  <dcterms:created xsi:type="dcterms:W3CDTF">2024-08-15T08:05:00Z</dcterms:created>
  <dcterms:modified xsi:type="dcterms:W3CDTF">2025-01-30T16:39:00Z</dcterms:modified>
</cp:coreProperties>
</file>