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39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37F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6337F" w:rsidRDefault="00A6337F" w:rsidP="00AD3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 постановления</w:t>
      </w:r>
    </w:p>
    <w:p w:rsidR="00AD3386" w:rsidRPr="00AD3386" w:rsidRDefault="009E620E" w:rsidP="00AD3386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22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4E95" w:rsidRPr="00F94E95">
        <w:rPr>
          <w:rFonts w:ascii="Times New Roman" w:hAnsi="Times New Roman" w:cs="Times New Roman"/>
          <w:sz w:val="28"/>
          <w:szCs w:val="28"/>
        </w:rPr>
        <w:t>Красносулинского района «</w:t>
      </w:r>
      <w:r w:rsidR="00AD3386" w:rsidRPr="00AD3386">
        <w:rPr>
          <w:rFonts w:ascii="Times New Roman" w:hAnsi="Times New Roman" w:cs="Times New Roman"/>
          <w:sz w:val="28"/>
          <w:szCs w:val="28"/>
        </w:rPr>
        <w:t>Об</w:t>
      </w:r>
      <w:r w:rsidR="00AD3386" w:rsidRPr="00AD3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386">
        <w:rPr>
          <w:rFonts w:ascii="Times New Roman" w:hAnsi="Times New Roman" w:cs="Times New Roman"/>
          <w:sz w:val="28"/>
          <w:szCs w:val="28"/>
        </w:rPr>
        <w:t xml:space="preserve">утверждении схем размещения </w:t>
      </w:r>
      <w:r w:rsidR="00AD3386" w:rsidRPr="00AD338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AD3386">
        <w:rPr>
          <w:rFonts w:ascii="Times New Roman" w:hAnsi="Times New Roman" w:cs="Times New Roman"/>
          <w:sz w:val="28"/>
          <w:szCs w:val="28"/>
        </w:rPr>
        <w:t xml:space="preserve"> </w:t>
      </w:r>
      <w:r w:rsidR="00AD3386" w:rsidRPr="00AD3386">
        <w:rPr>
          <w:rFonts w:ascii="Times New Roman" w:hAnsi="Times New Roman" w:cs="Times New Roman"/>
          <w:sz w:val="28"/>
          <w:szCs w:val="28"/>
        </w:rPr>
        <w:t>на территории Красносулинского района»</w:t>
      </w:r>
    </w:p>
    <w:p w:rsidR="00AD3386" w:rsidRPr="00AD3386" w:rsidRDefault="00AD3386" w:rsidP="00AD3386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E620E" w:rsidRPr="00FE22BF" w:rsidRDefault="009E620E" w:rsidP="00F94E95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84"/>
        <w:gridCol w:w="9956"/>
      </w:tblGrid>
      <w:tr w:rsidR="00A6337F" w:rsidRPr="00E61E01" w:rsidTr="00CF1FD8">
        <w:tc>
          <w:tcPr>
            <w:tcW w:w="675" w:type="dxa"/>
          </w:tcPr>
          <w:p w:rsidR="00A6337F" w:rsidRPr="00E61E01" w:rsidRDefault="009E620E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C5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5" w:type="dxa"/>
          </w:tcPr>
          <w:p w:rsidR="0026756A" w:rsidRPr="00E61E01" w:rsidRDefault="00520EB1" w:rsidP="0005512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Степень регулирующего воздействия проекта нормативного правового </w:t>
            </w:r>
            <w:r w:rsidR="00CF1FD8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кта</w:t>
            </w:r>
            <w:r w:rsidR="005E4BE3" w:rsidRPr="00111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4057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5127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5E4BE3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писание проблемы, на решение которой направлен предлагаемый способ регулирования, оценка негативных эффектов, возникающих в связи с на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личием рассматриваемой проблемы:</w:t>
            </w:r>
          </w:p>
          <w:p w:rsidR="008664C0" w:rsidRPr="00E61E01" w:rsidRDefault="00F94E95" w:rsidP="00AD33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E95">
              <w:rPr>
                <w:rFonts w:ascii="Times New Roman" w:hAnsi="Times New Roman" w:cs="Times New Roman"/>
                <w:sz w:val="28"/>
                <w:szCs w:val="28"/>
              </w:rPr>
              <w:t xml:space="preserve">риведение </w:t>
            </w:r>
            <w:r w:rsidR="00AD3386" w:rsidRPr="00AD3386">
              <w:rPr>
                <w:rFonts w:ascii="Times New Roman" w:hAnsi="Times New Roman" w:cs="Times New Roman"/>
                <w:sz w:val="28"/>
                <w:szCs w:val="28"/>
              </w:rPr>
              <w:t>схемы размещения нестационарных торговых объектов, в соответствии с постановлением Правительства РО от 15.01.2026 №23, в части проведения оценки потребности в нестационарных торговых объектах по видам и специализациям.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5E4BE3" w:rsidP="005E4B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 предлагаемого регулирования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D3386" w:rsidRPr="00AD3386" w:rsidRDefault="00393450" w:rsidP="00AD3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вышеуказанных изменений необходимо в </w:t>
            </w:r>
            <w:r w:rsidR="00AD3386" w:rsidRPr="00AD3386">
              <w:rPr>
                <w:rFonts w:ascii="Times New Roman" w:hAnsi="Times New Roman" w:cs="Times New Roman"/>
                <w:sz w:val="28"/>
                <w:szCs w:val="28"/>
              </w:rPr>
              <w:t>приведение схемы размещения нестационарных торговых объектов к действующему законодательству Ростовской области.</w:t>
            </w:r>
          </w:p>
          <w:p w:rsidR="00BF0061" w:rsidRPr="009B3E3F" w:rsidRDefault="00393450" w:rsidP="00AE47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337F" w:rsidRPr="00E61E01" w:rsidTr="00CF1FD8">
        <w:tc>
          <w:tcPr>
            <w:tcW w:w="675" w:type="dxa"/>
            <w:shd w:val="clear" w:color="auto" w:fill="auto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shd w:val="clear" w:color="auto" w:fill="auto"/>
          </w:tcPr>
          <w:p w:rsidR="00D05DD0" w:rsidRDefault="00187E2B" w:rsidP="00D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предлагаемого регулирования и иных возможных способов решения </w:t>
            </w:r>
            <w:r w:rsidR="00520EB1" w:rsidRPr="00FE22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проблемы</w:t>
            </w:r>
            <w:r w:rsidR="00E31E75" w:rsidRPr="00FE22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D05DD0" w:rsidRPr="00FE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450" w:rsidRPr="00393450" w:rsidRDefault="00393450" w:rsidP="00393450">
            <w:pPr>
              <w:jc w:val="both"/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</w:pPr>
            <w:r w:rsidRPr="00393450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 xml:space="preserve">Предлагаемое проектом нормативное правовое регулирование является ключевым, наиболее целесообразным методом решения проблемных вопросов в сфере размещения НТО на территории </w:t>
            </w:r>
            <w:r w:rsidR="00F94E95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Красносулинского района</w:t>
            </w:r>
            <w:r w:rsidRPr="00393450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.</w:t>
            </w:r>
          </w:p>
          <w:p w:rsidR="0026756A" w:rsidRPr="00E61E01" w:rsidRDefault="00393450" w:rsidP="003934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50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Иные возможные способы решения проблемы в предлагаемой к регулированию проектом сфере отсутствуют.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E61E01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</w:t>
            </w:r>
            <w:r w:rsidR="00E31E75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31E75" w:rsidRPr="00E61E01" w:rsidRDefault="00CD309F" w:rsidP="00AD33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лица, индивидуальные предприниматели и </w:t>
            </w:r>
            <w:r w:rsidR="005823E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не являющиеся индивидуальными предпринимателями 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FD133E" w:rsidP="00CC10CE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овые функции, полномочия, обязанности и права органов местного самоуправления или сведения об их изменении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а также порядок их реализации: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C3F8A" w:rsidRPr="00E61E0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3E075B" w:rsidRPr="00E61E01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соответствующих расходов 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(возможных поступлений) бюджета:</w:t>
            </w:r>
          </w:p>
          <w:p w:rsidR="0026756A" w:rsidRPr="00E61E01" w:rsidRDefault="009C3F8A" w:rsidP="00FE22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расходы не предусмотрены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FD133E" w:rsidP="00CC10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овые обязанности для субъектов предпринимательской и инвестиционной деятельности либо изменение содержания существующих обязанностей, а также по</w:t>
            </w:r>
            <w:r w:rsidR="003E075B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рядок организации их исполнения</w:t>
            </w:r>
            <w:r w:rsidR="003E075B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3F8A" w:rsidRPr="00E61E01">
              <w:rPr>
                <w:rFonts w:ascii="Times New Roman" w:hAnsi="Times New Roman" w:cs="Times New Roman"/>
                <w:sz w:val="28"/>
                <w:szCs w:val="28"/>
              </w:rPr>
              <w:t>не возникают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20EB1" w:rsidRPr="00E61E01" w:rsidRDefault="003E075B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расходов субъектов предпринимательской и инвестиционной деятельности, связанных с необходимостью соблюдения установленных 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обязанностей либо с изменением содержания таких обязанностей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Pr="00E61E01" w:rsidRDefault="009C3F8A" w:rsidP="00582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расходы отсутствуют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иск решения проблемы предложенным способом регулирования и риск негативных последствий</w:t>
            </w:r>
            <w:r w:rsidR="0026756A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91602">
              <w:rPr>
                <w:rFonts w:ascii="Times New Roman" w:hAnsi="Times New Roman" w:cs="Times New Roman"/>
                <w:sz w:val="28"/>
                <w:szCs w:val="28"/>
              </w:rPr>
              <w:t>Не выявлен</w:t>
            </w:r>
          </w:p>
        </w:tc>
      </w:tr>
      <w:tr w:rsidR="006E7732" w:rsidRPr="00E61E01" w:rsidTr="00CF1FD8">
        <w:tc>
          <w:tcPr>
            <w:tcW w:w="675" w:type="dxa"/>
          </w:tcPr>
          <w:p w:rsidR="006E7732" w:rsidRPr="00E61E01" w:rsidRDefault="006E7732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C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Предполагаемая дата вступления в силу проекта нормативного правового 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акта</w:t>
            </w:r>
            <w:r w:rsidR="00B61F9C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C10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D3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5CE3">
              <w:rPr>
                <w:rFonts w:ascii="Times New Roman" w:hAnsi="Times New Roman" w:cs="Times New Roman"/>
                <w:sz w:val="28"/>
                <w:szCs w:val="28"/>
              </w:rPr>
              <w:t xml:space="preserve">-й квартал 2026г. </w:t>
            </w:r>
          </w:p>
          <w:p w:rsidR="0026756A" w:rsidRPr="00E61E01" w:rsidRDefault="00B61F9C" w:rsidP="00CC10C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ценка необходимости установления переходного периода и (или)</w:t>
            </w:r>
            <w:r w:rsidR="006E7732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отсрочки</w:t>
            </w:r>
            <w:r w:rsidR="006E7732" w:rsidRPr="00E61E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вступления в силу проекта нормативного правового акта либо необходимости распространения предлагаемого регулирования на ранее возникшие отношения</w:t>
            </w: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</w:t>
            </w:r>
            <w:proofErr w:type="gramStart"/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методов контроля эффективности избранного способа достижения цели</w:t>
            </w:r>
            <w:proofErr w:type="gramEnd"/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регулирования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61E01"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520EB1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24CC3" w:rsidRPr="00004238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  <w:r w:rsidR="00C24CC3"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E61E01" w:rsidRDefault="006E7732" w:rsidP="00C33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D7A00" w:rsidRPr="00E61E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E61E01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1D7A00" w:rsidRPr="00E61E01" w:rsidRDefault="006E7732" w:rsidP="001D7A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размещении уведомления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955190" w:rsidRPr="005823E0" w:rsidRDefault="00C94E06" w:rsidP="00582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3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519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ведомление </w:t>
            </w:r>
            <w:r w:rsidR="00CF1FD8" w:rsidRPr="005823E0">
              <w:rPr>
                <w:rFonts w:ascii="Times New Roman" w:hAnsi="Times New Roman" w:cs="Times New Roman"/>
                <w:sz w:val="28"/>
                <w:szCs w:val="28"/>
              </w:rPr>
              <w:t>о подготовке проекта постановления</w:t>
            </w:r>
            <w:r w:rsidR="0095519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размещено на официальном сайте Администрации </w:t>
            </w:r>
            <w:r w:rsidR="00C33939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="00224DEF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3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52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3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5253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D33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23E0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81544" w:rsidRPr="008815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fldChar w:fldCharType="begin"/>
            </w:r>
            <w:r w:rsidR="00881544" w:rsidRPr="008815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instrText xml:space="preserve"> HYPERLINK "https://ksrayon.donland.ru/activity/1216/" </w:instrText>
            </w:r>
            <w:r w:rsidR="00881544" w:rsidRPr="008815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fldChar w:fldCharType="separate"/>
            </w:r>
            <w:r w:rsidR="00881544" w:rsidRPr="00881544">
              <w:rPr>
                <w:rFonts w:ascii="TimesNewRomanPSMT" w:eastAsia="Times New Roman" w:hAnsi="TimesNewRomanPSMT" w:cs="TimesNewRomanPSMT"/>
                <w:color w:val="0000FF"/>
                <w:sz w:val="28"/>
                <w:szCs w:val="28"/>
                <w:u w:val="single"/>
                <w:lang w:eastAsia="ru-RU"/>
              </w:rPr>
              <w:t>https://ksrayon.donland.ru/activity/1216/</w:t>
            </w:r>
            <w:r w:rsidR="00881544" w:rsidRPr="00881544">
              <w:rPr>
                <w:rFonts w:ascii="TimesNewRomanPSMT" w:eastAsia="Times New Roman" w:hAnsi="TimesNewRomanPSMT" w:cs="TimesNewRomanPSMT"/>
                <w:color w:val="0000FF"/>
                <w:sz w:val="28"/>
                <w:szCs w:val="28"/>
                <w:u w:val="single"/>
                <w:lang w:eastAsia="ru-RU"/>
              </w:rPr>
              <w:fldChar w:fldCharType="end"/>
            </w:r>
            <w:r w:rsidR="00881544" w:rsidRPr="00881544"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1D7A00" w:rsidRPr="00E61E01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6E7732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рок представления предложений</w:t>
            </w:r>
            <w:r w:rsidR="001D7A00"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D3386" w:rsidRPr="00AD3386" w:rsidRDefault="00285086" w:rsidP="00AD3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AD3386"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  <w:r w:rsidR="00AD3386" w:rsidRPr="0058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D3386" w:rsidRPr="00AD3386">
              <w:rPr>
                <w:rFonts w:ascii="Times New Roman" w:hAnsi="Times New Roman" w:cs="Times New Roman"/>
                <w:sz w:val="28"/>
                <w:szCs w:val="28"/>
              </w:rPr>
              <w:t>25.06.2026г.</w:t>
            </w:r>
            <w:proofErr w:type="gramStart"/>
            <w:r w:rsidR="00AD3386" w:rsidRPr="00AD33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D3386" w:rsidRPr="00AD3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56A" w:rsidRDefault="0026756A" w:rsidP="001D7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7F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поступивших замечаний и предложений:</w:t>
            </w:r>
            <w:r w:rsidR="005823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39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поступали</w:t>
            </w: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90" w:rsidRPr="00E61E01" w:rsidRDefault="00E637DF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Обобщенные результаты рассмотрения предложений:</w:t>
            </w:r>
            <w:r w:rsidR="00F05C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отсутствуют </w:t>
            </w:r>
          </w:p>
          <w:p w:rsidR="0026756A" w:rsidRPr="00E61E01" w:rsidRDefault="0026756A" w:rsidP="001D7A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6756A" w:rsidRPr="00E61E01" w:rsidRDefault="00E637DF" w:rsidP="00012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E01">
              <w:rPr>
                <w:rFonts w:ascii="Times New Roman" w:hAnsi="Times New Roman" w:cs="Times New Roman"/>
                <w:sz w:val="28"/>
                <w:szCs w:val="28"/>
              </w:rPr>
              <w:t>Принято решение о дальнейшей подготовке проекта нормативно-правового акта.</w:t>
            </w:r>
          </w:p>
        </w:tc>
      </w:tr>
    </w:tbl>
    <w:p w:rsidR="00A6337F" w:rsidRPr="00E61E01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E34" w:rsidRPr="00E61E01" w:rsidRDefault="000D4E34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196" w:rsidRDefault="000C0196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C0196" w:rsidRDefault="000C0196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C0196" w:rsidRDefault="000C0196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района-</w:t>
      </w:r>
    </w:p>
    <w:p w:rsidR="00C33939" w:rsidRPr="00A6337F" w:rsidRDefault="000C0196" w:rsidP="000D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                                                                                      А.Р. Бисаинов</w:t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</w:r>
      <w:r w:rsidR="00C3393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C33939" w:rsidRPr="00A6337F" w:rsidSect="00FE22BF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305D"/>
    <w:multiLevelType w:val="hybridMultilevel"/>
    <w:tmpl w:val="2910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7A50"/>
    <w:multiLevelType w:val="hybridMultilevel"/>
    <w:tmpl w:val="3E9685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21"/>
    <w:rsid w:val="00003588"/>
    <w:rsid w:val="000127ED"/>
    <w:rsid w:val="00012FC1"/>
    <w:rsid w:val="00055127"/>
    <w:rsid w:val="00055F2D"/>
    <w:rsid w:val="000B2E6F"/>
    <w:rsid w:val="000C0196"/>
    <w:rsid w:val="000D4E34"/>
    <w:rsid w:val="000F21EE"/>
    <w:rsid w:val="001117BD"/>
    <w:rsid w:val="00187E2B"/>
    <w:rsid w:val="001908FE"/>
    <w:rsid w:val="001D7A00"/>
    <w:rsid w:val="00206E90"/>
    <w:rsid w:val="00224DEF"/>
    <w:rsid w:val="00253241"/>
    <w:rsid w:val="0026756A"/>
    <w:rsid w:val="00285086"/>
    <w:rsid w:val="00342D13"/>
    <w:rsid w:val="00365BA4"/>
    <w:rsid w:val="0038142B"/>
    <w:rsid w:val="00393450"/>
    <w:rsid w:val="003D11F3"/>
    <w:rsid w:val="003E075B"/>
    <w:rsid w:val="004057D7"/>
    <w:rsid w:val="00411D39"/>
    <w:rsid w:val="00436CF3"/>
    <w:rsid w:val="004602CE"/>
    <w:rsid w:val="00520EB1"/>
    <w:rsid w:val="00565FDE"/>
    <w:rsid w:val="005823E0"/>
    <w:rsid w:val="00591F2A"/>
    <w:rsid w:val="005B5E85"/>
    <w:rsid w:val="005E4BE3"/>
    <w:rsid w:val="00614810"/>
    <w:rsid w:val="006925F4"/>
    <w:rsid w:val="006E7732"/>
    <w:rsid w:val="00761F50"/>
    <w:rsid w:val="007C7421"/>
    <w:rsid w:val="008268D1"/>
    <w:rsid w:val="00852538"/>
    <w:rsid w:val="008664C0"/>
    <w:rsid w:val="00881544"/>
    <w:rsid w:val="008970B1"/>
    <w:rsid w:val="008C5F12"/>
    <w:rsid w:val="008E2B96"/>
    <w:rsid w:val="008F089A"/>
    <w:rsid w:val="008F29DA"/>
    <w:rsid w:val="009118E4"/>
    <w:rsid w:val="00914B29"/>
    <w:rsid w:val="00955190"/>
    <w:rsid w:val="009860AA"/>
    <w:rsid w:val="00991602"/>
    <w:rsid w:val="009B3E3F"/>
    <w:rsid w:val="009C3F8A"/>
    <w:rsid w:val="009D34E9"/>
    <w:rsid w:val="009D4F55"/>
    <w:rsid w:val="009E620E"/>
    <w:rsid w:val="00A310A7"/>
    <w:rsid w:val="00A6337F"/>
    <w:rsid w:val="00AC27C7"/>
    <w:rsid w:val="00AD3386"/>
    <w:rsid w:val="00AE470D"/>
    <w:rsid w:val="00B61F9C"/>
    <w:rsid w:val="00B80784"/>
    <w:rsid w:val="00B94B72"/>
    <w:rsid w:val="00BA2BF8"/>
    <w:rsid w:val="00BA75EE"/>
    <w:rsid w:val="00BB33F8"/>
    <w:rsid w:val="00BC6CE2"/>
    <w:rsid w:val="00BF0061"/>
    <w:rsid w:val="00C24CC3"/>
    <w:rsid w:val="00C33939"/>
    <w:rsid w:val="00C411AB"/>
    <w:rsid w:val="00C94E06"/>
    <w:rsid w:val="00CC10CE"/>
    <w:rsid w:val="00CC1AAC"/>
    <w:rsid w:val="00CD01B6"/>
    <w:rsid w:val="00CD309F"/>
    <w:rsid w:val="00CF1FD8"/>
    <w:rsid w:val="00D05DD0"/>
    <w:rsid w:val="00D63811"/>
    <w:rsid w:val="00DB76A7"/>
    <w:rsid w:val="00DE6F06"/>
    <w:rsid w:val="00DF38B1"/>
    <w:rsid w:val="00E31E75"/>
    <w:rsid w:val="00E41951"/>
    <w:rsid w:val="00E61E01"/>
    <w:rsid w:val="00E637DF"/>
    <w:rsid w:val="00E672EA"/>
    <w:rsid w:val="00E76E2E"/>
    <w:rsid w:val="00E87D21"/>
    <w:rsid w:val="00E97E95"/>
    <w:rsid w:val="00EC1B66"/>
    <w:rsid w:val="00F05CE3"/>
    <w:rsid w:val="00F41D6B"/>
    <w:rsid w:val="00F45B71"/>
    <w:rsid w:val="00F724C0"/>
    <w:rsid w:val="00F94E95"/>
    <w:rsid w:val="00FA1AEC"/>
    <w:rsid w:val="00FA55C8"/>
    <w:rsid w:val="00FC70BB"/>
    <w:rsid w:val="00FD031C"/>
    <w:rsid w:val="00FD133E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7782-7A04-4A32-90F4-AEFD5B13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Пользователь Windows</cp:lastModifiedBy>
  <cp:revision>10</cp:revision>
  <cp:lastPrinted>2026-06-26T13:07:00Z</cp:lastPrinted>
  <dcterms:created xsi:type="dcterms:W3CDTF">2025-12-09T12:20:00Z</dcterms:created>
  <dcterms:modified xsi:type="dcterms:W3CDTF">2026-06-26T13:07:00Z</dcterms:modified>
</cp:coreProperties>
</file>