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B1" w:rsidRPr="003416B1" w:rsidRDefault="003416B1" w:rsidP="00341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B1">
        <w:rPr>
          <w:rFonts w:ascii="Times New Roman" w:hAnsi="Times New Roman" w:cs="Times New Roman"/>
          <w:b/>
          <w:sz w:val="28"/>
          <w:szCs w:val="28"/>
        </w:rPr>
        <w:t xml:space="preserve">Мониторинг системы работы </w:t>
      </w:r>
    </w:p>
    <w:p w:rsidR="003416B1" w:rsidRPr="003416B1" w:rsidRDefault="003416B1" w:rsidP="00341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B1">
        <w:rPr>
          <w:rFonts w:ascii="Times New Roman" w:hAnsi="Times New Roman" w:cs="Times New Roman"/>
          <w:b/>
          <w:sz w:val="28"/>
          <w:szCs w:val="28"/>
        </w:rPr>
        <w:t xml:space="preserve">по самоопределению и профессиональной ориентации </w:t>
      </w:r>
      <w:proofErr w:type="gramStart"/>
      <w:r w:rsidRPr="003416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3416B1" w:rsidRPr="003416B1" w:rsidRDefault="003416B1" w:rsidP="00341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B1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организациях </w:t>
      </w:r>
      <w:proofErr w:type="spellStart"/>
      <w:r w:rsidRPr="003416B1"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 w:rsidRPr="003416B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A2B7D" w:rsidRDefault="007A2B7D" w:rsidP="007A2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муниципалитета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60.75pt;height:18pt" o:ole="">
            <v:imagedata r:id="rId4" o:title=""/>
          </v:shape>
          <w:control r:id="rId5" w:name="DefaultOcxName" w:shapeid="_x0000_i1091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2.Количество образовательных организаций  в муниципалитете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5" type="#_x0000_t75" style="width:60.75pt;height:18pt" o:ole="">
            <v:imagedata r:id="rId6" o:title=""/>
          </v:shape>
          <w:control r:id="rId7" w:name="DefaultOcxName1" w:shapeid="_x0000_i1095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3.Численность детей с 6-11 класс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9" type="#_x0000_t75" style="width:60.75pt;height:18pt" o:ole="">
            <v:imagedata r:id="rId8" o:title=""/>
          </v:shape>
          <w:control r:id="rId9" w:name="DefaultOcxName2" w:shapeid="_x0000_i1099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3.а Численность детей с 5-11 класс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3" type="#_x0000_t75" style="width:60.75pt;height:18pt" o:ole="">
            <v:imagedata r:id="rId10" o:title=""/>
          </v:shape>
          <w:control r:id="rId11" w:name="DefaultOcxName3" w:shapeid="_x0000_i1103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4.Количество обучающихся общеобразовательных организаций (6-11 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охваченных 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практикоориентированными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программами профессиональной ориентации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7" type="#_x0000_t75" style="width:60.75pt;height:18pt" o:ole="">
            <v:imagedata r:id="rId12" o:title=""/>
          </v:shape>
          <w:control r:id="rId13" w:name="DefaultOcxName4" w:shapeid="_x0000_i1107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Количество обучающихся общеобразовательных организаций (6-11 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.), охваченных ФП «Билет в будущее»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1" type="#_x0000_t75" style="width:60.75pt;height:18pt" o:ole="">
            <v:imagedata r:id="rId14" o:title=""/>
          </v:shape>
          <w:control r:id="rId15" w:name="DefaultOcxName5" w:shapeid="_x0000_i1111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6.Количество обучающихся общеобразовательных организаций (5-11 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.), охваченных ФП «Шоу профессий»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5" type="#_x0000_t75" style="width:60.75pt;height:18pt" o:ole="">
            <v:imagedata r:id="rId16" o:title=""/>
          </v:shape>
          <w:control r:id="rId17" w:name="DefaultOcxName6" w:shapeid="_x0000_i1115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7.Количество обучающихся общеобразовательных организаций (6-11 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охваченных региональными проектами согласно приказа </w:t>
      </w:r>
      <w:proofErr w:type="gram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РО</w:t>
      </w:r>
      <w:proofErr w:type="gram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№767 от 20.08.2021 года «Дорожная карта мероприятий по 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и самоопределению обучающихся Ростовской области»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9" type="#_x0000_t75" style="width:60.75pt;height:18pt" o:ole="">
            <v:imagedata r:id="rId18" o:title=""/>
          </v:shape>
          <w:control r:id="rId19" w:name="DefaultOcxName7" w:shapeid="_x0000_i1119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8. Численность школьников с 1-4 класс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3" type="#_x0000_t75" style="width:60.75pt;height:18pt" o:ole="">
            <v:imagedata r:id="rId20" o:title=""/>
          </v:shape>
          <w:control r:id="rId21" w:name="DefaultOcxName8" w:shapeid="_x0000_i1123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9. Численность школьников с 1-4 класс, справившихся с заданием 8 ВПР по окружающему миру на 1,2,3 балла или по результатам анкетирования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7" type="#_x0000_t75" style="width:60.75pt;height:18pt" o:ole="">
            <v:imagedata r:id="rId22" o:title=""/>
          </v:shape>
          <w:control r:id="rId23" w:name="DefaultOcxName9" w:shapeid="_x0000_i1127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10.Количество школьников прошедших анкетирование и опросы по выявлению предпочтений обучающихся в области профессиональной ориентации (количество школьников принявших участие в анкетировании проводимые региональным оператором 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("Билет в будущее", "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"), Центрами занятости населения, Центрами психолого-педагогической помощи, школьными педагогами, школьными психологами)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1" type="#_x0000_t75" style="width:60.75pt;height:18pt" o:ole="">
            <v:imagedata r:id="rId24" o:title=""/>
          </v:shape>
          <w:control r:id="rId25" w:name="DefaultOcxName10" w:shapeid="_x0000_i1131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Количество выпускников 9-х классов, прошедших </w:t>
      </w:r>
      <w:proofErr w:type="gram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предпрофиля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2020-2021  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году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5" type="#_x0000_t75" style="width:60.75pt;height:18pt" o:ole="">
            <v:imagedata r:id="rId26" o:title=""/>
          </v:shape>
          <w:control r:id="rId27" w:name="DefaultOcxName11" w:shapeid="_x0000_i1135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12.Количество обучающихся 9 классов, прошедших профессиональную диагностику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9" type="#_x0000_t75" style="width:60.75pt;height:18pt" o:ole="">
            <v:imagedata r:id="rId28" o:title=""/>
          </v:shape>
          <w:control r:id="rId29" w:name="DefaultOcxName12" w:shapeid="_x0000_i1139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Количество школьников (9 класс), продолживших обучение профильных </w:t>
      </w:r>
      <w:proofErr w:type="gram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gram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выявленными профессиональными предпочтениями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3" type="#_x0000_t75" style="width:60.75pt;height:18pt" o:ole="">
            <v:imagedata r:id="rId30" o:title=""/>
          </v:shape>
          <w:control r:id="rId31" w:name="DefaultOcxName13" w:shapeid="_x0000_i1143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Количество школьников, поступивших в СПО  по </w:t>
      </w:r>
      <w:proofErr w:type="gram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выбранному</w:t>
      </w:r>
      <w:proofErr w:type="gram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предпрофилю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 класс)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7" type="#_x0000_t75" style="width:60.75pt;height:18pt" o:ole="">
            <v:imagedata r:id="rId32" o:title=""/>
          </v:shape>
          <w:control r:id="rId33" w:name="DefaultOcxName14" w:shapeid="_x0000_i1147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Количество выпускников 11-х классов, прошедших </w:t>
      </w:r>
      <w:proofErr w:type="gram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профильного обучения в 2020-2021  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году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1" type="#_x0000_t75" style="width:60.75pt;height:18pt" o:ole="">
            <v:imagedata r:id="rId34" o:title=""/>
          </v:shape>
          <w:control r:id="rId35" w:name="DefaultOcxName15" w:shapeid="_x0000_i1151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Количество обучающихся 11 классов, прошедших профессиональную диагностику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5" type="#_x0000_t75" style="width:60.75pt;height:18pt" o:ole="">
            <v:imagedata r:id="rId36" o:title=""/>
          </v:shape>
          <w:control r:id="rId37" w:name="DefaultOcxName16" w:shapeid="_x0000_i1155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17. Количество школьников, поступивших в СПО  по выбранному профилю (11 класс)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9" type="#_x0000_t75" style="width:60.75pt;height:18pt" o:ole="">
            <v:imagedata r:id="rId38" o:title=""/>
          </v:shape>
          <w:control r:id="rId39" w:name="DefaultOcxName17" w:shapeid="_x0000_i1159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55D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 Количество школьников 6-11, принявших участие в:  </w:t>
      </w:r>
      <w:proofErr w:type="gramStart"/>
      <w:r w:rsidRPr="00B55D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-ч</w:t>
      </w:r>
      <w:proofErr w:type="gramEnd"/>
      <w:r w:rsidRPr="00B55D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емпионате"WORLDSKILLS RUSSIA",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color w:val="FF0000"/>
          <w:sz w:val="24"/>
          <w:szCs w:val="24"/>
        </w:rPr>
        <w:object w:dxaOrig="225" w:dyaOrig="225">
          <v:shape id="_x0000_i1163" type="#_x0000_t75" style="width:60.75pt;height:18pt" o:ole="">
            <v:imagedata r:id="rId40" o:title=""/>
          </v:shape>
          <w:control r:id="rId41" w:name="DefaultOcxName18" w:shapeid="_x0000_i1163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55D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18.Количество школьников 6-11, принявших участие в:  </w:t>
      </w:r>
      <w:proofErr w:type="gramStart"/>
      <w:r w:rsidRPr="00B55D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-ч</w:t>
      </w:r>
      <w:proofErr w:type="gramEnd"/>
      <w:r w:rsidRPr="00B55D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емпионате «</w:t>
      </w:r>
      <w:proofErr w:type="spellStart"/>
      <w:r w:rsidRPr="00B55D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Абилимпикс</w:t>
      </w:r>
      <w:proofErr w:type="spellEnd"/>
      <w:r w:rsidRPr="00B55D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color w:val="FF0000"/>
          <w:sz w:val="24"/>
          <w:szCs w:val="24"/>
        </w:rPr>
        <w:object w:dxaOrig="225" w:dyaOrig="225">
          <v:shape id="_x0000_i1167" type="#_x0000_t75" style="width:136.5pt;height:60.75pt" o:ole="">
            <v:imagedata r:id="rId42" o:title=""/>
          </v:shape>
          <w:control r:id="rId43" w:name="DefaultOcxName19" w:shapeid="_x0000_i1167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19. Количество школьников 6-11, принявших участие в:  </w:t>
      </w:r>
      <w:proofErr w:type="gram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егиональных конкурсах,  включенных в приказ МО РО №767 от 20.08.2021 года «Дорожная карта мероприятий по 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и самоопределению обучающихся Ростовской области»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0" type="#_x0000_t75" style="width:136.5pt;height:60.75pt" o:ole="">
            <v:imagedata r:id="rId44" o:title=""/>
          </v:shape>
          <w:control r:id="rId45" w:name="DefaultOcxName20" w:shapeid="_x0000_i1170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Количество выпускников 9,11 классов, поступивших в СПО своего региона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3" type="#_x0000_t75" style="width:60.75pt;height:18pt" o:ole="">
            <v:imagedata r:id="rId46" o:title=""/>
          </v:shape>
          <w:control r:id="rId47" w:name="DefaultOcxName21" w:shapeid="_x0000_i1173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21. Количество выпускников, поступивших в ПОО на базе основного общего образования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7" type="#_x0000_t75" style="width:60.75pt;height:18pt" o:ole="">
            <v:imagedata r:id="rId48" o:title=""/>
          </v:shape>
          <w:control r:id="rId49" w:name="DefaultOcxName22" w:shapeid="_x0000_i1177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Количество выпускников, получивших основное общее образование и поступивших в СПО для </w:t>
      </w:r>
      <w:proofErr w:type="gram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профессиям</w:t>
      </w:r>
      <w:proofErr w:type="gram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/специальностям из перечня «ТОП-РЕГИОН»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1" type="#_x0000_t75" style="width:60.75pt;height:18pt" o:ole="">
            <v:imagedata r:id="rId50" o:title=""/>
          </v:shape>
          <w:control r:id="rId51" w:name="DefaultOcxName23" w:shapeid="_x0000_i1181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Количество школьников 6-11 классов, удовлетворенных качеством посещенных 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(анкетирование);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5" type="#_x0000_t75" style="width:60.75pt;height:18pt" o:ole="">
            <v:imagedata r:id="rId52" o:title=""/>
          </v:shape>
          <w:control r:id="rId53" w:name="DefaultOcxName24" w:shapeid="_x0000_i1185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24.Количество школьников 6-11 классов, удовлетворенных своей планируемой профессиональной траекторией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9" type="#_x0000_t75" style="width:60.75pt;height:18pt" o:ole="">
            <v:imagedata r:id="rId54" o:title=""/>
          </v:shape>
          <w:control r:id="rId55" w:name="DefaultOcxName25" w:shapeid="_x0000_i1189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25. Количество родителей обучающихся с 1-11 класс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3" type="#_x0000_t75" style="width:60.75pt;height:18pt" o:ole="">
            <v:imagedata r:id="rId56" o:title=""/>
          </v:shape>
          <w:control r:id="rId57" w:name="DefaultOcxName26" w:shapeid="_x0000_i1193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Количество родителей обучающихся участвующих в 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профвсеобучах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7" type="#_x0000_t75" style="width:60.75pt;height:18pt" o:ole="">
            <v:imagedata r:id="rId58" o:title=""/>
          </v:shape>
          <w:control r:id="rId59" w:name="DefaultOcxName27" w:shapeid="_x0000_i1197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27. Количество  родителей обучающихся участвующих в семинарах, круглых столах, сессиях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1" type="#_x0000_t75" style="width:60.75pt;height:18pt" o:ole="">
            <v:imagedata r:id="rId60" o:title=""/>
          </v:shape>
          <w:control r:id="rId61" w:name="DefaultOcxName28" w:shapeid="_x0000_i1201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28. Количество родителей обучающихся участвующих в анкетировании, опросах *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5" type="#_x0000_t75" style="width:60.75pt;height:18pt" o:ole="">
            <v:imagedata r:id="rId62" o:title=""/>
          </v:shape>
          <w:control r:id="rId63" w:name="DefaultOcxName29" w:shapeid="_x0000_i1205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29. Количество родителей обучающихся участвующих в тестировании</w:t>
      </w:r>
    </w:p>
    <w:p w:rsidR="00AD0CBD" w:rsidRPr="00AD0CBD" w:rsidRDefault="00622D1B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9" type="#_x0000_t75" style="width:60.75pt;height:18pt" o:ole="">
            <v:imagedata r:id="rId64" o:title=""/>
          </v:shape>
          <w:control r:id="rId65" w:name="DefaultOcxName30" w:shapeid="_x0000_i1209"/>
        </w:object>
      </w:r>
    </w:p>
    <w:p w:rsidR="00AD0CBD" w:rsidRPr="00AD0CBD" w:rsidRDefault="00AD0CBD" w:rsidP="00AD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Отвественный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заполнение мониторинг</w:t>
      </w:r>
      <w:proofErr w:type="gram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ФИО,организация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должность,  </w:t>
      </w:r>
      <w:proofErr w:type="spellStart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конт.телефон</w:t>
      </w:r>
      <w:proofErr w:type="spellEnd"/>
      <w:r w:rsidRPr="00AD0CBD">
        <w:rPr>
          <w:rFonts w:ascii="Times New Roman" w:eastAsia="Times New Roman" w:hAnsi="Times New Roman" w:cs="Times New Roman"/>
          <w:sz w:val="24"/>
          <w:szCs w:val="24"/>
          <w:lang w:eastAsia="ru-RU"/>
        </w:rPr>
        <w:t>) *</w:t>
      </w:r>
    </w:p>
    <w:p w:rsidR="0006238E" w:rsidRDefault="00622D1B" w:rsidP="003926C8">
      <w:pPr>
        <w:spacing w:after="0" w:line="240" w:lineRule="auto"/>
      </w:pPr>
      <w:r w:rsidRPr="00AD0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3" type="#_x0000_t75" style="width:60.75pt;height:18pt" o:ole="">
            <v:imagedata r:id="rId66" o:title=""/>
          </v:shape>
          <w:control r:id="rId67" w:name="DefaultOcxName31" w:shapeid="_x0000_i1213"/>
        </w:object>
      </w:r>
    </w:p>
    <w:sectPr w:rsidR="0006238E" w:rsidSect="006C47A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CBD"/>
    <w:rsid w:val="000539D6"/>
    <w:rsid w:val="0006238E"/>
    <w:rsid w:val="00063B3A"/>
    <w:rsid w:val="00105B49"/>
    <w:rsid w:val="003416B1"/>
    <w:rsid w:val="00380953"/>
    <w:rsid w:val="003926C8"/>
    <w:rsid w:val="00403F14"/>
    <w:rsid w:val="00457B2A"/>
    <w:rsid w:val="00531F8C"/>
    <w:rsid w:val="00622D1B"/>
    <w:rsid w:val="00640B54"/>
    <w:rsid w:val="006C47AD"/>
    <w:rsid w:val="007A2B7D"/>
    <w:rsid w:val="00802098"/>
    <w:rsid w:val="008D740C"/>
    <w:rsid w:val="00AD0CBD"/>
    <w:rsid w:val="00B55D04"/>
    <w:rsid w:val="00E90F6A"/>
    <w:rsid w:val="00F273BD"/>
    <w:rsid w:val="00FB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4ehhc">
    <w:name w:val="g4ehhc"/>
    <w:basedOn w:val="a0"/>
    <w:rsid w:val="00AD0CBD"/>
  </w:style>
  <w:style w:type="character" w:customStyle="1" w:styleId="vnumgf">
    <w:name w:val="vnumgf"/>
    <w:basedOn w:val="a0"/>
    <w:rsid w:val="00AD0CBD"/>
  </w:style>
  <w:style w:type="character" w:customStyle="1" w:styleId="rhiwt">
    <w:name w:val="rhiwt"/>
    <w:basedOn w:val="a0"/>
    <w:rsid w:val="00AD0CB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0C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D0CB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0C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D0CB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AD0C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6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8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8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2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6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7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0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4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1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1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6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2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3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1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5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9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8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5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2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4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5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6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0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2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4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3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1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8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4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6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9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9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4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63" Type="http://schemas.openxmlformats.org/officeDocument/2006/relationships/control" Target="activeX/activeX30.xml"/><Relationship Id="rId68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61" Type="http://schemas.openxmlformats.org/officeDocument/2006/relationships/control" Target="activeX/activeX29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control" Target="activeX/activeX3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8.xml"/><Relationship Id="rId67" Type="http://schemas.openxmlformats.org/officeDocument/2006/relationships/control" Target="activeX/activeX32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62" Type="http://schemas.openxmlformats.org/officeDocument/2006/relationships/image" Target="media/image3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709</Words>
  <Characters>4044</Characters>
  <Application>Microsoft Office Word</Application>
  <DocSecurity>0</DocSecurity>
  <Lines>33</Lines>
  <Paragraphs>9</Paragraphs>
  <ScaleCrop>false</ScaleCrop>
  <Company>Microsoft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2022-05-17T12:39:00Z</dcterms:created>
  <dcterms:modified xsi:type="dcterms:W3CDTF">2022-06-16T11:26:00Z</dcterms:modified>
</cp:coreProperties>
</file>