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89" w:rsidRPr="00B13F48" w:rsidRDefault="00AC4989" w:rsidP="00590912">
      <w:pPr>
        <w:spacing w:before="120" w:after="0" w:line="240" w:lineRule="auto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 xml:space="preserve">Мониторинг исполнения поручений и указаний главы Администрации Красносулинского района за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9 месяцев 2023</w:t>
      </w:r>
      <w:r w:rsidR="00DA02C2">
        <w:rPr>
          <w:rFonts w:ascii="Times New Roman" w:hAnsi="Times New Roman" w:cs="Times New Roman"/>
          <w:b/>
          <w:sz w:val="27"/>
          <w:szCs w:val="27"/>
          <w:u w:val="single"/>
        </w:rPr>
        <w:t xml:space="preserve"> года</w:t>
      </w:r>
      <w:bookmarkStart w:id="0" w:name="_GoBack"/>
      <w:bookmarkEnd w:id="0"/>
    </w:p>
    <w:p w:rsidR="00AC4989" w:rsidRPr="00B13F48" w:rsidRDefault="00AC4989" w:rsidP="0059091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 9 месяцев</w:t>
      </w:r>
      <w:r w:rsidRPr="00B13F48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B13F48">
        <w:rPr>
          <w:rFonts w:ascii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hAnsi="Times New Roman" w:cs="Times New Roman"/>
          <w:sz w:val="27"/>
          <w:szCs w:val="27"/>
        </w:rPr>
        <w:t xml:space="preserve">было </w:t>
      </w:r>
      <w:r w:rsidRPr="00B13F48">
        <w:rPr>
          <w:rFonts w:ascii="Times New Roman" w:hAnsi="Times New Roman" w:cs="Times New Roman"/>
          <w:sz w:val="27"/>
          <w:szCs w:val="27"/>
        </w:rPr>
        <w:t xml:space="preserve">утверждено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двадцать шест</w:t>
      </w:r>
      <w:r w:rsidRPr="009F5F50">
        <w:rPr>
          <w:rFonts w:ascii="Times New Roman" w:hAnsi="Times New Roman" w:cs="Times New Roman"/>
          <w:b/>
          <w:sz w:val="27"/>
          <w:szCs w:val="27"/>
          <w:u w:val="single"/>
        </w:rPr>
        <w:t>ь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F5F50">
        <w:rPr>
          <w:rFonts w:ascii="Times New Roman" w:hAnsi="Times New Roman" w:cs="Times New Roman"/>
          <w:sz w:val="27"/>
          <w:szCs w:val="27"/>
        </w:rPr>
        <w:t>перечней</w:t>
      </w:r>
      <w:r w:rsidRPr="00B13F48">
        <w:rPr>
          <w:rFonts w:ascii="Times New Roman" w:hAnsi="Times New Roman" w:cs="Times New Roman"/>
          <w:sz w:val="27"/>
          <w:szCs w:val="27"/>
        </w:rPr>
        <w:t xml:space="preserve"> поручений главы Администрации района, по итогам расширенных планерных совещаний.</w:t>
      </w:r>
    </w:p>
    <w:p w:rsidR="00AC4989" w:rsidRPr="00B13F48" w:rsidRDefault="00AC4989" w:rsidP="00590912">
      <w:pPr>
        <w:pStyle w:val="a8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B13F48">
        <w:rPr>
          <w:rFonts w:ascii="Times New Roman" w:hAnsi="Times New Roman"/>
          <w:sz w:val="27"/>
          <w:szCs w:val="27"/>
        </w:rPr>
        <w:t xml:space="preserve">Мониторинг проводился в соответствии с </w:t>
      </w:r>
      <w:r>
        <w:rPr>
          <w:rFonts w:ascii="Times New Roman" w:hAnsi="Times New Roman"/>
          <w:sz w:val="27"/>
          <w:szCs w:val="27"/>
        </w:rPr>
        <w:t>нормативными документами</w:t>
      </w:r>
      <w:r w:rsidRPr="00B13F48">
        <w:rPr>
          <w:rFonts w:ascii="Times New Roman" w:hAnsi="Times New Roman"/>
          <w:sz w:val="27"/>
          <w:szCs w:val="27"/>
        </w:rPr>
        <w:t xml:space="preserve"> исполнения поручений главы Администрации в органах местного самоуправления:</w:t>
      </w:r>
    </w:p>
    <w:p w:rsidR="00AC4989" w:rsidRPr="00B13F48" w:rsidRDefault="00AC4989" w:rsidP="00590912">
      <w:pPr>
        <w:pStyle w:val="a8"/>
        <w:ind w:right="-2"/>
        <w:jc w:val="both"/>
        <w:rPr>
          <w:rFonts w:ascii="Times New Roman" w:hAnsi="Times New Roman"/>
          <w:sz w:val="27"/>
          <w:szCs w:val="27"/>
        </w:rPr>
      </w:pPr>
      <w:r w:rsidRPr="00B13F48">
        <w:rPr>
          <w:rFonts w:ascii="Times New Roman" w:hAnsi="Times New Roman"/>
          <w:sz w:val="27"/>
          <w:szCs w:val="27"/>
        </w:rPr>
        <w:t>- распоряжение Администрации Красносулинского района от 26.12.2022 № 398 «Об утверждении Регламента Администрации Красносулинского района»;</w:t>
      </w:r>
    </w:p>
    <w:p w:rsidR="00AC4989" w:rsidRPr="00B13F48" w:rsidRDefault="00AC4989" w:rsidP="00590912">
      <w:pPr>
        <w:pStyle w:val="a8"/>
        <w:ind w:right="-2"/>
        <w:jc w:val="both"/>
        <w:rPr>
          <w:rFonts w:ascii="Times New Roman" w:hAnsi="Times New Roman"/>
          <w:sz w:val="27"/>
          <w:szCs w:val="27"/>
        </w:rPr>
      </w:pPr>
      <w:r w:rsidRPr="00B13F48">
        <w:rPr>
          <w:rFonts w:ascii="Times New Roman" w:hAnsi="Times New Roman"/>
          <w:sz w:val="27"/>
          <w:szCs w:val="27"/>
        </w:rPr>
        <w:t>- распоряжение Администрации Красносулинского района от 30.09.2022 №292 «Об организации контроля исполнения документов в Администрации Красносулинского района».</w:t>
      </w:r>
    </w:p>
    <w:p w:rsidR="00AC4989" w:rsidRPr="00B13F48" w:rsidRDefault="00AC4989" w:rsidP="0059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Поставлено на контроль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182</w:t>
      </w:r>
      <w:r w:rsidRPr="00B13F48">
        <w:rPr>
          <w:rFonts w:ascii="Times New Roman" w:hAnsi="Times New Roman" w:cs="Times New Roman"/>
          <w:sz w:val="27"/>
          <w:szCs w:val="27"/>
        </w:rPr>
        <w:t xml:space="preserve"> поручени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B13F4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за</w:t>
      </w:r>
      <w:r w:rsidRPr="00B13F48">
        <w:rPr>
          <w:rFonts w:ascii="Times New Roman" w:hAnsi="Times New Roman" w:cs="Times New Roman"/>
          <w:sz w:val="27"/>
          <w:szCs w:val="27"/>
        </w:rPr>
        <w:t xml:space="preserve"> отчетный период. </w:t>
      </w:r>
    </w:p>
    <w:p w:rsidR="00AC4989" w:rsidRPr="00B13F48" w:rsidRDefault="00AC4989" w:rsidP="00590912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Количественные показатели исполнения поручений:</w:t>
      </w:r>
    </w:p>
    <w:p w:rsidR="00AC4989" w:rsidRPr="00B13F48" w:rsidRDefault="00AC4989" w:rsidP="00590912">
      <w:pPr>
        <w:pStyle w:val="a4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сфера экономики </w:t>
      </w:r>
      <w:r>
        <w:rPr>
          <w:rFonts w:ascii="Times New Roman" w:hAnsi="Times New Roman" w:cs="Times New Roman"/>
          <w:sz w:val="27"/>
          <w:szCs w:val="27"/>
          <w:u w:val="single"/>
        </w:rPr>
        <w:t>32</w:t>
      </w:r>
      <w:r w:rsidRPr="00B13F4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13F48">
        <w:rPr>
          <w:rFonts w:ascii="Times New Roman" w:hAnsi="Times New Roman" w:cs="Times New Roman"/>
          <w:sz w:val="27"/>
          <w:szCs w:val="27"/>
        </w:rPr>
        <w:t>поручени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B13F48">
        <w:rPr>
          <w:rFonts w:ascii="Times New Roman" w:hAnsi="Times New Roman" w:cs="Times New Roman"/>
          <w:sz w:val="27"/>
          <w:szCs w:val="27"/>
        </w:rPr>
        <w:t xml:space="preserve"> (контроль Хильченко Л.А.)</w:t>
      </w:r>
    </w:p>
    <w:p w:rsidR="00AC4989" w:rsidRPr="00B13F48" w:rsidRDefault="00AC4989" w:rsidP="0059091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социальная сфера </w:t>
      </w:r>
      <w:r>
        <w:rPr>
          <w:rFonts w:ascii="Times New Roman" w:hAnsi="Times New Roman" w:cs="Times New Roman"/>
          <w:sz w:val="27"/>
          <w:szCs w:val="27"/>
          <w:u w:val="single"/>
        </w:rPr>
        <w:t>54</w:t>
      </w:r>
      <w:r w:rsidRPr="00B13F4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13F48">
        <w:rPr>
          <w:rFonts w:ascii="Times New Roman" w:hAnsi="Times New Roman" w:cs="Times New Roman"/>
          <w:sz w:val="27"/>
          <w:szCs w:val="27"/>
        </w:rPr>
        <w:t>поручени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B13F48">
        <w:rPr>
          <w:rFonts w:ascii="Times New Roman" w:hAnsi="Times New Roman" w:cs="Times New Roman"/>
          <w:sz w:val="27"/>
          <w:szCs w:val="27"/>
        </w:rPr>
        <w:t xml:space="preserve"> (контроль Матвиенко Л.С.)</w:t>
      </w:r>
    </w:p>
    <w:p w:rsidR="00AC4989" w:rsidRPr="00B13F48" w:rsidRDefault="00AC4989" w:rsidP="0059091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сфера ТЭК и ЖКХ </w:t>
      </w:r>
      <w:r w:rsidRPr="002576DC">
        <w:rPr>
          <w:rFonts w:ascii="Times New Roman" w:hAnsi="Times New Roman" w:cs="Times New Roman"/>
          <w:sz w:val="27"/>
          <w:szCs w:val="27"/>
          <w:u w:val="single"/>
        </w:rPr>
        <w:t>5</w:t>
      </w:r>
      <w:r>
        <w:rPr>
          <w:rFonts w:ascii="Times New Roman" w:hAnsi="Times New Roman" w:cs="Times New Roman"/>
          <w:sz w:val="27"/>
          <w:szCs w:val="27"/>
          <w:u w:val="single"/>
        </w:rPr>
        <w:t>1</w:t>
      </w:r>
      <w:r w:rsidRPr="00B13F48">
        <w:rPr>
          <w:rFonts w:ascii="Times New Roman" w:hAnsi="Times New Roman" w:cs="Times New Roman"/>
          <w:sz w:val="27"/>
          <w:szCs w:val="27"/>
        </w:rPr>
        <w:t xml:space="preserve"> поручени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B13F48">
        <w:rPr>
          <w:rFonts w:ascii="Times New Roman" w:hAnsi="Times New Roman" w:cs="Times New Roman"/>
          <w:sz w:val="27"/>
          <w:szCs w:val="27"/>
        </w:rPr>
        <w:t xml:space="preserve"> (контроль Шаповалов В.Б.)</w:t>
      </w:r>
    </w:p>
    <w:p w:rsidR="00AC4989" w:rsidRDefault="00AC4989" w:rsidP="0059091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сфера АПК </w:t>
      </w:r>
      <w:r>
        <w:rPr>
          <w:rFonts w:ascii="Times New Roman" w:hAnsi="Times New Roman" w:cs="Times New Roman"/>
          <w:sz w:val="27"/>
          <w:szCs w:val="27"/>
          <w:u w:val="single"/>
        </w:rPr>
        <w:t>18</w:t>
      </w:r>
      <w:r w:rsidRPr="00B13F48">
        <w:rPr>
          <w:rFonts w:ascii="Times New Roman" w:hAnsi="Times New Roman" w:cs="Times New Roman"/>
          <w:sz w:val="27"/>
          <w:szCs w:val="27"/>
        </w:rPr>
        <w:t xml:space="preserve"> поручений (контроль Сухин А.Н.)</w:t>
      </w:r>
    </w:p>
    <w:p w:rsidR="00AC4989" w:rsidRPr="00AC4989" w:rsidRDefault="00AC4989" w:rsidP="00590912">
      <w:pPr>
        <w:pStyle w:val="a4"/>
        <w:numPr>
          <w:ilvl w:val="0"/>
          <w:numId w:val="5"/>
        </w:numPr>
        <w:tabs>
          <w:tab w:val="left" w:pos="572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989">
        <w:rPr>
          <w:rFonts w:ascii="Times New Roman" w:hAnsi="Times New Roman" w:cs="Times New Roman"/>
          <w:sz w:val="27"/>
          <w:szCs w:val="27"/>
        </w:rPr>
        <w:t xml:space="preserve">общие вопросы руководства </w:t>
      </w:r>
      <w:r w:rsidRPr="00AC4989">
        <w:rPr>
          <w:rFonts w:ascii="Times New Roman" w:hAnsi="Times New Roman" w:cs="Times New Roman"/>
          <w:sz w:val="27"/>
          <w:szCs w:val="27"/>
          <w:u w:val="single"/>
        </w:rPr>
        <w:t>27</w:t>
      </w:r>
      <w:r w:rsidRPr="00AC4989">
        <w:rPr>
          <w:rFonts w:ascii="Times New Roman" w:hAnsi="Times New Roman" w:cs="Times New Roman"/>
          <w:sz w:val="27"/>
          <w:szCs w:val="27"/>
        </w:rPr>
        <w:t xml:space="preserve"> поручений (контроль Кишкинова И.Ю.)</w:t>
      </w:r>
    </w:p>
    <w:p w:rsidR="00AC4989" w:rsidRPr="00B13F48" w:rsidRDefault="00AC4989" w:rsidP="00590912">
      <w:pPr>
        <w:pStyle w:val="a4"/>
        <w:tabs>
          <w:tab w:val="left" w:pos="5721"/>
        </w:tabs>
        <w:spacing w:before="120" w:after="12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Исполнение поручений главы Администрации района:</w:t>
      </w:r>
    </w:p>
    <w:p w:rsidR="00AC4989" w:rsidRPr="00B13F48" w:rsidRDefault="00AC4989" w:rsidP="00590912">
      <w:pPr>
        <w:tabs>
          <w:tab w:val="left" w:pos="57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В ходе учета и анализа исполнения поручений организационными структурами Администрации района исполнено и снято с контроля – </w:t>
      </w:r>
      <w:r>
        <w:rPr>
          <w:rFonts w:ascii="Times New Roman" w:hAnsi="Times New Roman" w:cs="Times New Roman"/>
          <w:sz w:val="27"/>
          <w:szCs w:val="27"/>
        </w:rPr>
        <w:t>100</w:t>
      </w:r>
      <w:r w:rsidRPr="00B13F48">
        <w:rPr>
          <w:rFonts w:ascii="Times New Roman" w:hAnsi="Times New Roman" w:cs="Times New Roman"/>
          <w:sz w:val="27"/>
          <w:szCs w:val="27"/>
        </w:rPr>
        <w:t xml:space="preserve"> поручений, согласно установленны</w:t>
      </w:r>
      <w:r w:rsidR="00590912">
        <w:rPr>
          <w:rFonts w:ascii="Times New Roman" w:hAnsi="Times New Roman" w:cs="Times New Roman"/>
          <w:sz w:val="27"/>
          <w:szCs w:val="27"/>
        </w:rPr>
        <w:t>м</w:t>
      </w:r>
      <w:r w:rsidRPr="00B13F48">
        <w:rPr>
          <w:rFonts w:ascii="Times New Roman" w:hAnsi="Times New Roman" w:cs="Times New Roman"/>
          <w:sz w:val="27"/>
          <w:szCs w:val="27"/>
        </w:rPr>
        <w:t xml:space="preserve"> контрольны</w:t>
      </w:r>
      <w:r w:rsidR="00590912">
        <w:rPr>
          <w:rFonts w:ascii="Times New Roman" w:hAnsi="Times New Roman" w:cs="Times New Roman"/>
          <w:sz w:val="27"/>
          <w:szCs w:val="27"/>
        </w:rPr>
        <w:t>м</w:t>
      </w:r>
      <w:r w:rsidRPr="00B13F48">
        <w:rPr>
          <w:rFonts w:ascii="Times New Roman" w:hAnsi="Times New Roman" w:cs="Times New Roman"/>
          <w:sz w:val="27"/>
          <w:szCs w:val="27"/>
        </w:rPr>
        <w:t xml:space="preserve"> срок</w:t>
      </w:r>
      <w:r w:rsidR="00590912">
        <w:rPr>
          <w:rFonts w:ascii="Times New Roman" w:hAnsi="Times New Roman" w:cs="Times New Roman"/>
          <w:sz w:val="27"/>
          <w:szCs w:val="27"/>
        </w:rPr>
        <w:t>ам</w:t>
      </w:r>
      <w:r w:rsidRPr="00B13F48">
        <w:rPr>
          <w:rFonts w:ascii="Times New Roman" w:hAnsi="Times New Roman" w:cs="Times New Roman"/>
          <w:sz w:val="27"/>
          <w:szCs w:val="27"/>
        </w:rPr>
        <w:t xml:space="preserve"> (протокол от 0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B13F48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B13F48">
        <w:rPr>
          <w:rFonts w:ascii="Times New Roman" w:hAnsi="Times New Roman" w:cs="Times New Roman"/>
          <w:sz w:val="27"/>
          <w:szCs w:val="27"/>
        </w:rPr>
        <w:t>0.2023 №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B13F48">
        <w:rPr>
          <w:rFonts w:ascii="Times New Roman" w:hAnsi="Times New Roman" w:cs="Times New Roman"/>
          <w:sz w:val="27"/>
          <w:szCs w:val="27"/>
        </w:rPr>
        <w:t>).</w:t>
      </w:r>
    </w:p>
    <w:p w:rsidR="00AC4989" w:rsidRDefault="00AC4989" w:rsidP="00590912">
      <w:pPr>
        <w:tabs>
          <w:tab w:val="left" w:pos="57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 При проведении проверки были выявлены нарушения контрольных сроков в </w:t>
      </w:r>
      <w:r>
        <w:rPr>
          <w:rFonts w:ascii="Times New Roman" w:hAnsi="Times New Roman" w:cs="Times New Roman"/>
          <w:sz w:val="27"/>
          <w:szCs w:val="27"/>
        </w:rPr>
        <w:t>4 отчетах, что составляет 2,20</w:t>
      </w:r>
      <w:r w:rsidRPr="00B13F48">
        <w:rPr>
          <w:rFonts w:ascii="Times New Roman" w:hAnsi="Times New Roman" w:cs="Times New Roman"/>
          <w:sz w:val="27"/>
          <w:szCs w:val="27"/>
        </w:rPr>
        <w:t>% от общего количества поручений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AC4989" w:rsidRDefault="00AC4989" w:rsidP="00590912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05F6">
        <w:rPr>
          <w:rFonts w:ascii="Times New Roman" w:hAnsi="Times New Roman" w:cs="Times New Roman"/>
          <w:sz w:val="27"/>
          <w:szCs w:val="27"/>
        </w:rPr>
        <w:t>79-1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3F05F6">
        <w:rPr>
          <w:rFonts w:ascii="Times New Roman" w:hAnsi="Times New Roman" w:cs="Times New Roman"/>
          <w:sz w:val="27"/>
          <w:szCs w:val="27"/>
        </w:rPr>
        <w:t xml:space="preserve"> от </w:t>
      </w:r>
      <w:r w:rsidRPr="00493E30">
        <w:rPr>
          <w:rFonts w:ascii="Times New Roman" w:hAnsi="Times New Roman" w:cs="Times New Roman"/>
          <w:sz w:val="27"/>
          <w:szCs w:val="27"/>
        </w:rPr>
        <w:t>07.04.2023 Осуществить координацию проведения Дней защиты от экологической опасности в районе</w:t>
      </w:r>
      <w:r w:rsidRPr="003F05F6">
        <w:rPr>
          <w:rFonts w:ascii="Times New Roman" w:hAnsi="Times New Roman" w:cs="Times New Roman"/>
          <w:sz w:val="27"/>
          <w:szCs w:val="27"/>
        </w:rPr>
        <w:t xml:space="preserve"> – ответственный исполнитель </w:t>
      </w:r>
      <w:r>
        <w:rPr>
          <w:rFonts w:ascii="Times New Roman" w:hAnsi="Times New Roman" w:cs="Times New Roman"/>
          <w:sz w:val="27"/>
          <w:szCs w:val="27"/>
        </w:rPr>
        <w:t>Сухин А.Н.;</w:t>
      </w:r>
    </w:p>
    <w:p w:rsidR="00AC4989" w:rsidRDefault="00AC4989" w:rsidP="00590912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79-29 от 27.07.2023 </w:t>
      </w:r>
      <w:r w:rsidRPr="00493E30">
        <w:rPr>
          <w:rFonts w:ascii="Times New Roman" w:hAnsi="Times New Roman" w:cs="Times New Roman"/>
          <w:sz w:val="27"/>
          <w:szCs w:val="27"/>
        </w:rPr>
        <w:t>Обеспечить обновление учебного книжного фонда образовательных учреждений района к новому учебному году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05F6">
        <w:rPr>
          <w:rFonts w:ascii="Times New Roman" w:hAnsi="Times New Roman" w:cs="Times New Roman"/>
          <w:sz w:val="27"/>
          <w:szCs w:val="27"/>
        </w:rPr>
        <w:t>– ответственный исполнитель</w:t>
      </w:r>
      <w:r>
        <w:rPr>
          <w:rFonts w:ascii="Times New Roman" w:hAnsi="Times New Roman" w:cs="Times New Roman"/>
          <w:sz w:val="27"/>
          <w:szCs w:val="27"/>
        </w:rPr>
        <w:t xml:space="preserve"> Дремина М.П.;</w:t>
      </w:r>
    </w:p>
    <w:p w:rsidR="00AC4989" w:rsidRDefault="00AC4989" w:rsidP="00590912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79-29 от 27.07.2023 </w:t>
      </w:r>
      <w:r w:rsidR="00590912">
        <w:rPr>
          <w:rFonts w:ascii="Times New Roman" w:hAnsi="Times New Roman" w:cs="Times New Roman"/>
          <w:sz w:val="27"/>
          <w:szCs w:val="27"/>
        </w:rPr>
        <w:t xml:space="preserve">Взять на ежедневный контроль </w:t>
      </w:r>
      <w:r w:rsidRPr="00493E30">
        <w:rPr>
          <w:rFonts w:ascii="Times New Roman" w:hAnsi="Times New Roman" w:cs="Times New Roman"/>
          <w:sz w:val="27"/>
          <w:szCs w:val="27"/>
        </w:rPr>
        <w:t>реализацию дополнительных и профилактических мер в сфере охраны здоровья и обеспечение пожарной безопасности в период повышения температуры атмосферного воздуха и ветровых нагрузо</w:t>
      </w:r>
      <w:r w:rsidR="00590912" w:rsidRPr="00493E30">
        <w:rPr>
          <w:rFonts w:ascii="Times New Roman" w:hAnsi="Times New Roman" w:cs="Times New Roman"/>
          <w:sz w:val="27"/>
          <w:szCs w:val="27"/>
        </w:rPr>
        <w:t>к</w:t>
      </w:r>
      <w:r w:rsidR="00590912" w:rsidRPr="003F05F6">
        <w:rPr>
          <w:rFonts w:ascii="Times New Roman" w:hAnsi="Times New Roman" w:cs="Times New Roman"/>
          <w:sz w:val="27"/>
          <w:szCs w:val="27"/>
        </w:rPr>
        <w:t xml:space="preserve"> -</w:t>
      </w:r>
      <w:r w:rsidRPr="003F05F6">
        <w:rPr>
          <w:rFonts w:ascii="Times New Roman" w:hAnsi="Times New Roman" w:cs="Times New Roman"/>
          <w:sz w:val="27"/>
          <w:szCs w:val="27"/>
        </w:rPr>
        <w:t xml:space="preserve"> ответственный</w:t>
      </w:r>
      <w:r>
        <w:rPr>
          <w:rFonts w:ascii="Times New Roman" w:hAnsi="Times New Roman" w:cs="Times New Roman"/>
          <w:sz w:val="27"/>
          <w:szCs w:val="27"/>
        </w:rPr>
        <w:t xml:space="preserve"> Шаповалов В.Б., Матвиенко Л.С.;</w:t>
      </w:r>
    </w:p>
    <w:p w:rsidR="00AC4989" w:rsidRDefault="00AC4989" w:rsidP="00590912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79-34 от 24.08.2023 </w:t>
      </w:r>
      <w:r w:rsidRPr="003F7610">
        <w:rPr>
          <w:rFonts w:ascii="Times New Roman" w:hAnsi="Times New Roman" w:cs="Times New Roman"/>
          <w:sz w:val="27"/>
          <w:szCs w:val="27"/>
        </w:rPr>
        <w:t>Предоставить итоги мониторинга долгов по коммунальным платежам в МКД для детей-сирот и предложения по ликвидации задолженности</w:t>
      </w:r>
      <w:r>
        <w:rPr>
          <w:rFonts w:ascii="Times New Roman" w:hAnsi="Times New Roman" w:cs="Times New Roman"/>
          <w:sz w:val="27"/>
          <w:szCs w:val="27"/>
        </w:rPr>
        <w:t xml:space="preserve"> – ответственный исполнитель Шаповалов В.Б., Минакова О.А.</w:t>
      </w:r>
    </w:p>
    <w:p w:rsidR="00AC4989" w:rsidRDefault="00AC4989" w:rsidP="00590912">
      <w:pPr>
        <w:tabs>
          <w:tab w:val="left" w:pos="57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Сроки перенесены, отчеты отправлены на доработку.</w:t>
      </w:r>
    </w:p>
    <w:p w:rsidR="00AC4989" w:rsidRPr="00B13F48" w:rsidRDefault="00AC4989" w:rsidP="00590912">
      <w:pPr>
        <w:tabs>
          <w:tab w:val="left" w:pos="57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>По состоянию на 01.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B13F48">
        <w:rPr>
          <w:rFonts w:ascii="Times New Roman" w:hAnsi="Times New Roman" w:cs="Times New Roman"/>
          <w:sz w:val="27"/>
          <w:szCs w:val="27"/>
        </w:rPr>
        <w:t xml:space="preserve">0.2023г. в Администрации района находится на контроле – </w:t>
      </w:r>
      <w:r>
        <w:rPr>
          <w:rFonts w:ascii="Times New Roman" w:hAnsi="Times New Roman" w:cs="Times New Roman"/>
          <w:sz w:val="27"/>
          <w:szCs w:val="27"/>
        </w:rPr>
        <w:t>26</w:t>
      </w:r>
      <w:r w:rsidRPr="00B13F48">
        <w:rPr>
          <w:rFonts w:ascii="Times New Roman" w:hAnsi="Times New Roman" w:cs="Times New Roman"/>
          <w:sz w:val="27"/>
          <w:szCs w:val="27"/>
        </w:rPr>
        <w:t> поручени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B13F48">
        <w:rPr>
          <w:rFonts w:ascii="Times New Roman" w:hAnsi="Times New Roman" w:cs="Times New Roman"/>
          <w:sz w:val="27"/>
          <w:szCs w:val="27"/>
        </w:rPr>
        <w:t>.</w:t>
      </w:r>
    </w:p>
    <w:p w:rsidR="00250677" w:rsidRDefault="00250677" w:rsidP="0059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385"/>
        <w:gridCol w:w="1406"/>
        <w:gridCol w:w="1509"/>
        <w:gridCol w:w="1584"/>
        <w:gridCol w:w="1376"/>
        <w:gridCol w:w="1265"/>
      </w:tblGrid>
      <w:tr w:rsidR="00093C3B" w:rsidRPr="00D26A02" w:rsidTr="00093C3B">
        <w:trPr>
          <w:trHeight w:val="600"/>
        </w:trPr>
        <w:tc>
          <w:tcPr>
            <w:tcW w:w="2127" w:type="dxa"/>
            <w:shd w:val="clear" w:color="auto" w:fill="auto"/>
            <w:hideMark/>
          </w:tcPr>
          <w:p w:rsidR="00093C3B" w:rsidRPr="00D26A02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A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385" w:type="dxa"/>
            <w:shd w:val="clear" w:color="auto" w:fill="auto"/>
            <w:noWrap/>
            <w:hideMark/>
          </w:tcPr>
          <w:p w:rsidR="00093C3B" w:rsidRPr="00D26A02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A02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поручений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093C3B" w:rsidRPr="00D26A02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A02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срок</w:t>
            </w:r>
          </w:p>
        </w:tc>
        <w:tc>
          <w:tcPr>
            <w:tcW w:w="1509" w:type="dxa"/>
          </w:tcPr>
          <w:p w:rsidR="00093C3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постоянном контроле</w:t>
            </w:r>
          </w:p>
        </w:tc>
        <w:tc>
          <w:tcPr>
            <w:tcW w:w="1584" w:type="dxa"/>
          </w:tcPr>
          <w:p w:rsidR="00093C3B" w:rsidRPr="00D26A02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с нарушением срока</w:t>
            </w:r>
          </w:p>
        </w:tc>
        <w:tc>
          <w:tcPr>
            <w:tcW w:w="1376" w:type="dxa"/>
            <w:shd w:val="clear" w:color="auto" w:fill="auto"/>
            <w:noWrap/>
            <w:hideMark/>
          </w:tcPr>
          <w:p w:rsidR="00093C3B" w:rsidRPr="00D26A02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A02">
              <w:rPr>
                <w:rFonts w:ascii="Times New Roman" w:hAnsi="Times New Roman" w:cs="Times New Roman"/>
                <w:b/>
                <w:sz w:val="24"/>
                <w:szCs w:val="24"/>
              </w:rPr>
              <w:t>не исполнено</w:t>
            </w:r>
          </w:p>
        </w:tc>
        <w:tc>
          <w:tcPr>
            <w:tcW w:w="1265" w:type="dxa"/>
            <w:shd w:val="clear" w:color="auto" w:fill="auto"/>
            <w:noWrap/>
            <w:hideMark/>
          </w:tcPr>
          <w:p w:rsidR="00093C3B" w:rsidRPr="00D26A02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A02">
              <w:rPr>
                <w:rFonts w:ascii="Times New Roman" w:hAnsi="Times New Roman" w:cs="Times New Roman"/>
                <w:b/>
                <w:sz w:val="24"/>
                <w:szCs w:val="24"/>
              </w:rPr>
              <w:t>не подошел срок</w:t>
            </w:r>
          </w:p>
        </w:tc>
      </w:tr>
      <w:tr w:rsidR="00093C3B" w:rsidRPr="00D26A02" w:rsidTr="00093C3B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Хильченко Л.А.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9" w:type="dxa"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4" w:type="dxa"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3C3B" w:rsidRPr="00D26A02" w:rsidTr="00093C3B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Шаповалов В.Б.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093C3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4" w:type="dxa"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3C3B" w:rsidRPr="00D26A02" w:rsidTr="00093C3B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Матвиенко Л.С.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9" w:type="dxa"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4" w:type="dxa"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3C3B" w:rsidRPr="00D26A02" w:rsidTr="00093C3B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9" w:type="dxa"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C3B" w:rsidRPr="00D26A02" w:rsidTr="00093C3B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 xml:space="preserve">Кишкинова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.Ю.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09" w:type="dxa"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C3B" w:rsidRPr="00D26A02" w:rsidTr="00093C3B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093C3B" w:rsidRPr="00205439" w:rsidRDefault="00093C3B" w:rsidP="005909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3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849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09" w:type="dxa"/>
          </w:tcPr>
          <w:p w:rsidR="00093C3B" w:rsidRDefault="003C4E0D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84" w:type="dxa"/>
          </w:tcPr>
          <w:p w:rsidR="00093C3B" w:rsidRPr="00E8496B" w:rsidRDefault="003C4E0D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93C3B" w:rsidRPr="00E8496B" w:rsidRDefault="00093C3B" w:rsidP="00590912">
            <w:pPr>
              <w:spacing w:after="0" w:line="240" w:lineRule="auto"/>
              <w:ind w:firstLine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C4E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F7739E" w:rsidRDefault="00F7739E" w:rsidP="00590912">
      <w:pPr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</w:p>
    <w:p w:rsidR="00AB135D" w:rsidRDefault="00AC4989" w:rsidP="00590912">
      <w:pPr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7572009C" wp14:editId="318E5EEE">
            <wp:extent cx="6769289" cy="263401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B135D" w:rsidRDefault="00AB135D" w:rsidP="0059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058F" w:rsidRPr="00B13F48" w:rsidRDefault="00FC058F" w:rsidP="0059091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Размещение материалов об исполнении поручений главы Администрации района на официальном сайте органа местного самоуправления:</w:t>
      </w:r>
    </w:p>
    <w:p w:rsidR="00FC058F" w:rsidRPr="00B13F48" w:rsidRDefault="00FC058F" w:rsidP="0059091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Ежеквартально на сайте </w:t>
      </w:r>
      <w:r w:rsidRPr="00B13F48">
        <w:rPr>
          <w:rFonts w:ascii="Times New Roman" w:hAnsi="Times New Roman" w:cs="Times New Roman"/>
          <w:sz w:val="27"/>
          <w:szCs w:val="27"/>
        </w:rPr>
        <w:t>Администрации района</w:t>
      </w:r>
      <w:r>
        <w:rPr>
          <w:rFonts w:ascii="Times New Roman" w:hAnsi="Times New Roman" w:cs="Times New Roman"/>
          <w:sz w:val="27"/>
          <w:szCs w:val="27"/>
        </w:rPr>
        <w:t xml:space="preserve">, размещается </w:t>
      </w:r>
      <w:r w:rsidRPr="00B13F48">
        <w:rPr>
          <w:rFonts w:ascii="Times New Roman" w:hAnsi="Times New Roman" w:cs="Times New Roman"/>
          <w:sz w:val="27"/>
          <w:szCs w:val="27"/>
        </w:rPr>
        <w:t xml:space="preserve">информация </w:t>
      </w:r>
      <w:r>
        <w:rPr>
          <w:rFonts w:ascii="Times New Roman" w:hAnsi="Times New Roman" w:cs="Times New Roman"/>
          <w:sz w:val="27"/>
          <w:szCs w:val="27"/>
        </w:rPr>
        <w:t>«Анализ документооборота в Администрации района», где дан анализ по контролю за выполнением пору</w:t>
      </w:r>
      <w:r w:rsidRPr="00B13F48">
        <w:rPr>
          <w:rFonts w:ascii="Times New Roman" w:hAnsi="Times New Roman" w:cs="Times New Roman"/>
          <w:sz w:val="27"/>
          <w:szCs w:val="27"/>
        </w:rPr>
        <w:t xml:space="preserve">чений главы Администрации </w:t>
      </w:r>
      <w:r>
        <w:rPr>
          <w:rFonts w:ascii="Times New Roman" w:hAnsi="Times New Roman" w:cs="Times New Roman"/>
          <w:sz w:val="27"/>
          <w:szCs w:val="27"/>
        </w:rPr>
        <w:t>района</w:t>
      </w:r>
      <w:r w:rsidRPr="00B13F48">
        <w:rPr>
          <w:rFonts w:ascii="Times New Roman" w:hAnsi="Times New Roman" w:cs="Times New Roman"/>
          <w:sz w:val="27"/>
          <w:szCs w:val="27"/>
        </w:rPr>
        <w:t>.</w:t>
      </w:r>
    </w:p>
    <w:p w:rsidR="00FC058F" w:rsidRPr="00B13F48" w:rsidRDefault="00FC058F" w:rsidP="0059091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Рассмотрение хода исполнения поручений главы Администрации района на заседании группы контроля за исполнением документов:</w:t>
      </w:r>
    </w:p>
    <w:p w:rsidR="00FC058F" w:rsidRPr="00B13F48" w:rsidRDefault="00FC058F" w:rsidP="00590912">
      <w:pPr>
        <w:tabs>
          <w:tab w:val="right" w:pos="15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>На заседани</w:t>
      </w:r>
      <w:r>
        <w:rPr>
          <w:rFonts w:ascii="Times New Roman" w:hAnsi="Times New Roman" w:cs="Times New Roman"/>
          <w:sz w:val="27"/>
          <w:szCs w:val="27"/>
        </w:rPr>
        <w:t>ях</w:t>
      </w:r>
      <w:r w:rsidRPr="00B13F48">
        <w:rPr>
          <w:rFonts w:ascii="Times New Roman" w:hAnsi="Times New Roman" w:cs="Times New Roman"/>
          <w:sz w:val="27"/>
          <w:szCs w:val="27"/>
        </w:rPr>
        <w:t xml:space="preserve"> группы контроля рас</w:t>
      </w:r>
      <w:r>
        <w:rPr>
          <w:rFonts w:ascii="Times New Roman" w:hAnsi="Times New Roman" w:cs="Times New Roman"/>
          <w:sz w:val="27"/>
          <w:szCs w:val="27"/>
        </w:rPr>
        <w:t>смотрены итоги мониторинга исполнения</w:t>
      </w:r>
      <w:r w:rsidRPr="00B13F48">
        <w:rPr>
          <w:rFonts w:ascii="Times New Roman" w:hAnsi="Times New Roman" w:cs="Times New Roman"/>
          <w:sz w:val="27"/>
          <w:szCs w:val="27"/>
        </w:rPr>
        <w:t xml:space="preserve"> поручений главы Администрации района. </w:t>
      </w:r>
      <w:r>
        <w:rPr>
          <w:rFonts w:ascii="Times New Roman" w:hAnsi="Times New Roman" w:cs="Times New Roman"/>
          <w:sz w:val="27"/>
          <w:szCs w:val="27"/>
        </w:rPr>
        <w:t xml:space="preserve">Реализованы и </w:t>
      </w:r>
      <w:r w:rsidRPr="00B13F48">
        <w:rPr>
          <w:rFonts w:ascii="Times New Roman" w:hAnsi="Times New Roman" w:cs="Times New Roman"/>
          <w:sz w:val="27"/>
          <w:szCs w:val="27"/>
        </w:rPr>
        <w:t>снят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B13F48">
        <w:rPr>
          <w:rFonts w:ascii="Times New Roman" w:hAnsi="Times New Roman" w:cs="Times New Roman"/>
          <w:sz w:val="27"/>
          <w:szCs w:val="27"/>
        </w:rPr>
        <w:t xml:space="preserve"> с контроля </w:t>
      </w:r>
      <w:r>
        <w:rPr>
          <w:rFonts w:ascii="Times New Roman" w:hAnsi="Times New Roman" w:cs="Times New Roman"/>
          <w:sz w:val="27"/>
          <w:szCs w:val="27"/>
        </w:rPr>
        <w:t>100</w:t>
      </w:r>
      <w:r w:rsidRPr="00B13F48">
        <w:rPr>
          <w:rFonts w:ascii="Times New Roman" w:hAnsi="Times New Roman" w:cs="Times New Roman"/>
          <w:sz w:val="27"/>
          <w:szCs w:val="27"/>
        </w:rPr>
        <w:t xml:space="preserve"> поручений (протокол от 0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B13F48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B13F48">
        <w:rPr>
          <w:rFonts w:ascii="Times New Roman" w:hAnsi="Times New Roman" w:cs="Times New Roman"/>
          <w:sz w:val="27"/>
          <w:szCs w:val="27"/>
        </w:rPr>
        <w:t>0.2023 №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B13F48">
        <w:rPr>
          <w:rFonts w:ascii="Times New Roman" w:hAnsi="Times New Roman" w:cs="Times New Roman"/>
          <w:sz w:val="27"/>
          <w:szCs w:val="27"/>
        </w:rPr>
        <w:t xml:space="preserve">), </w:t>
      </w:r>
      <w:r>
        <w:rPr>
          <w:rFonts w:ascii="Times New Roman" w:hAnsi="Times New Roman" w:cs="Times New Roman"/>
          <w:sz w:val="27"/>
          <w:szCs w:val="27"/>
        </w:rPr>
        <w:t>согласно контрольны</w:t>
      </w:r>
      <w:r w:rsidR="00590912">
        <w:rPr>
          <w:rFonts w:ascii="Times New Roman" w:hAnsi="Times New Roman" w:cs="Times New Roman"/>
          <w:sz w:val="27"/>
          <w:szCs w:val="27"/>
        </w:rPr>
        <w:t>м</w:t>
      </w:r>
      <w:r>
        <w:rPr>
          <w:rFonts w:ascii="Times New Roman" w:hAnsi="Times New Roman" w:cs="Times New Roman"/>
          <w:sz w:val="27"/>
          <w:szCs w:val="27"/>
        </w:rPr>
        <w:t xml:space="preserve"> срок</w:t>
      </w:r>
      <w:r w:rsidR="00590912">
        <w:rPr>
          <w:rFonts w:ascii="Times New Roman" w:hAnsi="Times New Roman" w:cs="Times New Roman"/>
          <w:sz w:val="27"/>
          <w:szCs w:val="27"/>
        </w:rPr>
        <w:t>ам</w:t>
      </w:r>
      <w:r>
        <w:rPr>
          <w:rFonts w:ascii="Times New Roman" w:hAnsi="Times New Roman" w:cs="Times New Roman"/>
          <w:sz w:val="27"/>
          <w:szCs w:val="27"/>
        </w:rPr>
        <w:t xml:space="preserve">. По состоянию на 01.10.2023 на учете осталось 2 поручения, </w:t>
      </w:r>
      <w:r w:rsidRPr="00B13F48">
        <w:rPr>
          <w:rFonts w:ascii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hAnsi="Times New Roman" w:cs="Times New Roman"/>
          <w:sz w:val="27"/>
          <w:szCs w:val="27"/>
        </w:rPr>
        <w:t>ним</w:t>
      </w:r>
      <w:r w:rsidRPr="00B13F48">
        <w:rPr>
          <w:rFonts w:ascii="Times New Roman" w:hAnsi="Times New Roman" w:cs="Times New Roman"/>
          <w:sz w:val="27"/>
          <w:szCs w:val="27"/>
        </w:rPr>
        <w:t xml:space="preserve"> направлены напоминания ответственным исполнителям. В целом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B13F48">
        <w:rPr>
          <w:rFonts w:ascii="Times New Roman" w:hAnsi="Times New Roman" w:cs="Times New Roman"/>
          <w:sz w:val="27"/>
          <w:szCs w:val="27"/>
        </w:rPr>
        <w:t xml:space="preserve"> поручения главы Администрации района исполняются в сроки, обеспечивается качество и полнота предоставления отчетной информации. </w:t>
      </w:r>
    </w:p>
    <w:p w:rsidR="00FC058F" w:rsidRDefault="00FC058F" w:rsidP="00590912">
      <w:pPr>
        <w:tabs>
          <w:tab w:val="right" w:pos="1530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44F2">
        <w:rPr>
          <w:rFonts w:ascii="Times New Roman" w:hAnsi="Times New Roman" w:cs="Times New Roman"/>
          <w:sz w:val="27"/>
          <w:szCs w:val="27"/>
        </w:rPr>
        <w:t>В Разделе размещаются актуальные федеральные и региональные правовые акты,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644F2">
        <w:rPr>
          <w:rFonts w:ascii="Times New Roman" w:hAnsi="Times New Roman" w:cs="Times New Roman"/>
          <w:sz w:val="27"/>
          <w:szCs w:val="27"/>
        </w:rPr>
        <w:t>регламентирующие работу по исполнению Поручений, а также информация о ходе и результатах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644F2">
        <w:rPr>
          <w:rFonts w:ascii="Times New Roman" w:hAnsi="Times New Roman" w:cs="Times New Roman"/>
          <w:sz w:val="27"/>
          <w:szCs w:val="27"/>
        </w:rPr>
        <w:t>выполнения Поручений, находящихся на контроле.</w:t>
      </w:r>
    </w:p>
    <w:p w:rsidR="00FC058F" w:rsidRDefault="00FC058F" w:rsidP="00590912">
      <w:pPr>
        <w:tabs>
          <w:tab w:val="right" w:pos="1530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44F2">
        <w:rPr>
          <w:rFonts w:ascii="Times New Roman" w:hAnsi="Times New Roman" w:cs="Times New Roman"/>
          <w:sz w:val="27"/>
          <w:szCs w:val="27"/>
        </w:rPr>
        <w:t>Контроль исполнения Поруч</w:t>
      </w:r>
      <w:r>
        <w:rPr>
          <w:rFonts w:ascii="Times New Roman" w:hAnsi="Times New Roman" w:cs="Times New Roman"/>
          <w:sz w:val="27"/>
          <w:szCs w:val="27"/>
        </w:rPr>
        <w:t>ений и документов осуществляет о</w:t>
      </w:r>
      <w:r w:rsidRPr="001644F2">
        <w:rPr>
          <w:rFonts w:ascii="Times New Roman" w:hAnsi="Times New Roman" w:cs="Times New Roman"/>
          <w:sz w:val="27"/>
          <w:szCs w:val="27"/>
        </w:rPr>
        <w:t>тдел по организационно-кадровой работе и противодействию коррупции, к</w:t>
      </w:r>
      <w:r>
        <w:rPr>
          <w:rFonts w:ascii="Times New Roman" w:hAnsi="Times New Roman" w:cs="Times New Roman"/>
          <w:sz w:val="27"/>
          <w:szCs w:val="27"/>
        </w:rPr>
        <w:t>оторый еженедельно информирует г</w:t>
      </w:r>
      <w:r w:rsidRPr="001644F2">
        <w:rPr>
          <w:rFonts w:ascii="Times New Roman" w:hAnsi="Times New Roman" w:cs="Times New Roman"/>
          <w:sz w:val="27"/>
          <w:szCs w:val="27"/>
        </w:rPr>
        <w:t xml:space="preserve">лаву Администрации о состоянии исполнительской дисциплины. </w:t>
      </w:r>
      <w:r>
        <w:rPr>
          <w:rFonts w:ascii="Times New Roman" w:hAnsi="Times New Roman" w:cs="Times New Roman"/>
          <w:sz w:val="27"/>
          <w:szCs w:val="27"/>
        </w:rPr>
        <w:t xml:space="preserve">В рамках информационно-аналитической работы </w:t>
      </w:r>
      <w:r w:rsidRPr="001644F2">
        <w:rPr>
          <w:rFonts w:ascii="Times New Roman" w:hAnsi="Times New Roman" w:cs="Times New Roman"/>
          <w:sz w:val="27"/>
          <w:szCs w:val="27"/>
        </w:rPr>
        <w:t xml:space="preserve">ежеквартально </w:t>
      </w:r>
      <w:r>
        <w:rPr>
          <w:rFonts w:ascii="Times New Roman" w:hAnsi="Times New Roman" w:cs="Times New Roman"/>
          <w:sz w:val="27"/>
          <w:szCs w:val="27"/>
        </w:rPr>
        <w:t>готовится аналитический отчет об организации исполнения поручений и указаний г</w:t>
      </w:r>
      <w:r w:rsidRPr="001644F2">
        <w:rPr>
          <w:rFonts w:ascii="Times New Roman" w:hAnsi="Times New Roman" w:cs="Times New Roman"/>
          <w:sz w:val="27"/>
          <w:szCs w:val="27"/>
        </w:rPr>
        <w:t>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1644F2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r>
        <w:rPr>
          <w:rFonts w:ascii="Times New Roman" w:hAnsi="Times New Roman" w:cs="Times New Roman"/>
          <w:sz w:val="27"/>
          <w:szCs w:val="27"/>
        </w:rPr>
        <w:t>района</w:t>
      </w:r>
      <w:r w:rsidRPr="001644F2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C058F" w:rsidRDefault="00FC058F" w:rsidP="00590912">
      <w:pPr>
        <w:tabs>
          <w:tab w:val="right" w:pos="1530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Вопросы организации и исполнения поручений главы </w:t>
      </w:r>
      <w:r w:rsidRPr="001644F2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>
        <w:rPr>
          <w:rFonts w:ascii="Times New Roman" w:hAnsi="Times New Roman" w:cs="Times New Roman"/>
          <w:sz w:val="27"/>
          <w:szCs w:val="27"/>
        </w:rPr>
        <w:t xml:space="preserve">района рассматриваются на заседании коллегии </w:t>
      </w:r>
      <w:r w:rsidRPr="001644F2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>
        <w:rPr>
          <w:rFonts w:ascii="Times New Roman" w:hAnsi="Times New Roman" w:cs="Times New Roman"/>
          <w:sz w:val="27"/>
          <w:szCs w:val="27"/>
        </w:rPr>
        <w:t xml:space="preserve">района. Ежегодно готовится доклад «Об организации исполнения поручений </w:t>
      </w:r>
      <w:r w:rsidR="00B529AB">
        <w:rPr>
          <w:rFonts w:ascii="Times New Roman" w:hAnsi="Times New Roman" w:cs="Times New Roman"/>
          <w:sz w:val="27"/>
          <w:szCs w:val="27"/>
        </w:rPr>
        <w:t xml:space="preserve">и указаний главы </w:t>
      </w:r>
      <w:r w:rsidR="00B529AB" w:rsidRPr="001644F2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 w:rsidR="00B529AB">
        <w:rPr>
          <w:rFonts w:ascii="Times New Roman" w:hAnsi="Times New Roman" w:cs="Times New Roman"/>
          <w:sz w:val="27"/>
          <w:szCs w:val="27"/>
        </w:rPr>
        <w:t>района».</w:t>
      </w:r>
    </w:p>
    <w:p w:rsidR="00B529AB" w:rsidRDefault="003D163E" w:rsidP="00590912">
      <w:pPr>
        <w:tabs>
          <w:tab w:val="right" w:pos="1530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Методическая помощь муниципальным служащим в вопросах организации исполнения поручений главы </w:t>
      </w:r>
      <w:r w:rsidRPr="001644F2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>
        <w:rPr>
          <w:rFonts w:ascii="Times New Roman" w:hAnsi="Times New Roman" w:cs="Times New Roman"/>
          <w:sz w:val="27"/>
          <w:szCs w:val="27"/>
        </w:rPr>
        <w:t xml:space="preserve">района оказываются в ходе стажировки. За истекший период проведено </w:t>
      </w:r>
      <w:r w:rsidR="00AF1FC1" w:rsidRPr="00590912">
        <w:rPr>
          <w:rFonts w:ascii="Times New Roman" w:hAnsi="Times New Roman" w:cs="Times New Roman"/>
          <w:sz w:val="27"/>
          <w:szCs w:val="27"/>
          <w:u w:val="single"/>
        </w:rPr>
        <w:t>7</w:t>
      </w:r>
      <w:r w:rsidR="00AF1FC1">
        <w:rPr>
          <w:rFonts w:ascii="Times New Roman" w:hAnsi="Times New Roman" w:cs="Times New Roman"/>
          <w:sz w:val="27"/>
          <w:szCs w:val="27"/>
        </w:rPr>
        <w:t xml:space="preserve"> стажировок.</w:t>
      </w:r>
    </w:p>
    <w:p w:rsidR="003D163E" w:rsidRDefault="003D163E" w:rsidP="00590912">
      <w:pPr>
        <w:tabs>
          <w:tab w:val="right" w:pos="1530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Продолжена на регулярной основе работа по оказанию содействия, ответственным за организационно-контрольную работу и ведение делопроизводства в органах местного самоуправления района.</w:t>
      </w:r>
    </w:p>
    <w:p w:rsidR="003D163E" w:rsidRDefault="003D163E" w:rsidP="00590912">
      <w:pPr>
        <w:tabs>
          <w:tab w:val="right" w:pos="1530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Обеспечен дистанционный режим консультирования с непосредственными исполнителями вновь поступивших поручений. Высоким остается количество устных консультаций</w:t>
      </w:r>
      <w:r w:rsidR="00590912">
        <w:rPr>
          <w:rFonts w:ascii="Times New Roman" w:hAnsi="Times New Roman" w:cs="Times New Roman"/>
          <w:sz w:val="27"/>
          <w:szCs w:val="27"/>
        </w:rPr>
        <w:t xml:space="preserve"> – более </w:t>
      </w:r>
      <w:r w:rsidR="00590912" w:rsidRPr="00590912">
        <w:rPr>
          <w:rFonts w:ascii="Times New Roman" w:hAnsi="Times New Roman" w:cs="Times New Roman"/>
          <w:sz w:val="27"/>
          <w:szCs w:val="27"/>
          <w:u w:val="single"/>
        </w:rPr>
        <w:t>80</w:t>
      </w:r>
      <w:r>
        <w:rPr>
          <w:rFonts w:ascii="Times New Roman" w:hAnsi="Times New Roman" w:cs="Times New Roman"/>
          <w:sz w:val="27"/>
          <w:szCs w:val="27"/>
        </w:rPr>
        <w:t xml:space="preserve"> в текущем году.</w:t>
      </w:r>
    </w:p>
    <w:p w:rsidR="003D163E" w:rsidRDefault="003D163E" w:rsidP="00590912">
      <w:pPr>
        <w:tabs>
          <w:tab w:val="right" w:pos="1530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рамках упреждающего контроля ежемесячно направляется в адрес руководителей органов местного само</w:t>
      </w:r>
      <w:r w:rsidR="00833951">
        <w:rPr>
          <w:rFonts w:ascii="Times New Roman" w:hAnsi="Times New Roman" w:cs="Times New Roman"/>
          <w:sz w:val="27"/>
          <w:szCs w:val="27"/>
        </w:rPr>
        <w:t xml:space="preserve">управления справки о качестве подготовки документов по вопросам исполнения поручений и указов главы </w:t>
      </w:r>
      <w:r w:rsidR="00833951" w:rsidRPr="001644F2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 w:rsidR="00833951">
        <w:rPr>
          <w:rFonts w:ascii="Times New Roman" w:hAnsi="Times New Roman" w:cs="Times New Roman"/>
          <w:sz w:val="27"/>
          <w:szCs w:val="27"/>
        </w:rPr>
        <w:t>района.</w:t>
      </w:r>
    </w:p>
    <w:p w:rsidR="00FC058F" w:rsidRDefault="00FC058F" w:rsidP="00590912">
      <w:pPr>
        <w:tabs>
          <w:tab w:val="right" w:pos="15300"/>
        </w:tabs>
        <w:spacing w:before="12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C058F" w:rsidRDefault="00FC058F" w:rsidP="00590912">
      <w:pPr>
        <w:tabs>
          <w:tab w:val="right" w:pos="15300"/>
        </w:tabs>
        <w:spacing w:before="12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C058F" w:rsidRPr="00B13F48" w:rsidRDefault="00FC058F" w:rsidP="00590912">
      <w:pPr>
        <w:tabs>
          <w:tab w:val="right" w:pos="15300"/>
        </w:tabs>
        <w:spacing w:before="12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Управляющий делами </w:t>
      </w:r>
    </w:p>
    <w:p w:rsidR="00FC058F" w:rsidRPr="00B13F48" w:rsidRDefault="00FC058F" w:rsidP="00590912">
      <w:pPr>
        <w:tabs>
          <w:tab w:val="left" w:pos="7230"/>
          <w:tab w:val="right" w:pos="10348"/>
          <w:tab w:val="right" w:pos="10490"/>
          <w:tab w:val="right" w:pos="15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>Администрации района</w:t>
      </w:r>
      <w:r w:rsidRPr="00B13F48">
        <w:rPr>
          <w:rFonts w:ascii="Times New Roman" w:hAnsi="Times New Roman" w:cs="Times New Roman"/>
          <w:sz w:val="27"/>
          <w:szCs w:val="27"/>
        </w:rPr>
        <w:tab/>
        <w:t>И.Ю. Кишкинова</w:t>
      </w:r>
    </w:p>
    <w:p w:rsidR="00AB135D" w:rsidRDefault="00AB135D" w:rsidP="00590912">
      <w:pPr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</w:p>
    <w:p w:rsidR="00021329" w:rsidRDefault="001B68B2" w:rsidP="005909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162AB" w:rsidRDefault="006162AB" w:rsidP="006162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6162AB" w:rsidSect="00F7739E">
      <w:pgSz w:w="11906" w:h="16838"/>
      <w:pgMar w:top="567" w:right="70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B0381"/>
    <w:multiLevelType w:val="hybridMultilevel"/>
    <w:tmpl w:val="5D5E6B2C"/>
    <w:lvl w:ilvl="0" w:tplc="6576F2C6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80103E"/>
    <w:multiLevelType w:val="hybridMultilevel"/>
    <w:tmpl w:val="80EEA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D2B0B57"/>
    <w:multiLevelType w:val="hybridMultilevel"/>
    <w:tmpl w:val="B8867F50"/>
    <w:lvl w:ilvl="0" w:tplc="33F494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6F1033B"/>
    <w:multiLevelType w:val="hybridMultilevel"/>
    <w:tmpl w:val="F3500406"/>
    <w:lvl w:ilvl="0" w:tplc="3D182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1B598C"/>
    <w:multiLevelType w:val="hybridMultilevel"/>
    <w:tmpl w:val="88C6B9A2"/>
    <w:lvl w:ilvl="0" w:tplc="256CE2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CC215F1"/>
    <w:multiLevelType w:val="hybridMultilevel"/>
    <w:tmpl w:val="AB18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B0"/>
    <w:rsid w:val="00021329"/>
    <w:rsid w:val="00025A96"/>
    <w:rsid w:val="0004179B"/>
    <w:rsid w:val="000560BF"/>
    <w:rsid w:val="0006560F"/>
    <w:rsid w:val="0008103D"/>
    <w:rsid w:val="00090585"/>
    <w:rsid w:val="00092E86"/>
    <w:rsid w:val="00093C3B"/>
    <w:rsid w:val="00094D70"/>
    <w:rsid w:val="000A797B"/>
    <w:rsid w:val="000B61AC"/>
    <w:rsid w:val="000C183F"/>
    <w:rsid w:val="000C4D74"/>
    <w:rsid w:val="000D05B0"/>
    <w:rsid w:val="000E6B7C"/>
    <w:rsid w:val="000F009E"/>
    <w:rsid w:val="000F277F"/>
    <w:rsid w:val="000F7481"/>
    <w:rsid w:val="000F7B8E"/>
    <w:rsid w:val="0011364E"/>
    <w:rsid w:val="00140335"/>
    <w:rsid w:val="00141AD7"/>
    <w:rsid w:val="00157471"/>
    <w:rsid w:val="001901A6"/>
    <w:rsid w:val="001B2824"/>
    <w:rsid w:val="001B32D7"/>
    <w:rsid w:val="001B68B2"/>
    <w:rsid w:val="001B70A1"/>
    <w:rsid w:val="001C3C6F"/>
    <w:rsid w:val="001C7C1D"/>
    <w:rsid w:val="001D4FC7"/>
    <w:rsid w:val="001E29F3"/>
    <w:rsid w:val="001F363D"/>
    <w:rsid w:val="00205439"/>
    <w:rsid w:val="00213FA2"/>
    <w:rsid w:val="0021636C"/>
    <w:rsid w:val="0023360D"/>
    <w:rsid w:val="00250677"/>
    <w:rsid w:val="00253CE4"/>
    <w:rsid w:val="00272AD7"/>
    <w:rsid w:val="00284F1E"/>
    <w:rsid w:val="002C7F69"/>
    <w:rsid w:val="002E4907"/>
    <w:rsid w:val="00300A87"/>
    <w:rsid w:val="00326E1B"/>
    <w:rsid w:val="00353B44"/>
    <w:rsid w:val="00357989"/>
    <w:rsid w:val="00362DC6"/>
    <w:rsid w:val="00376F96"/>
    <w:rsid w:val="00384D8D"/>
    <w:rsid w:val="003C4E0D"/>
    <w:rsid w:val="003D163E"/>
    <w:rsid w:val="003F51B5"/>
    <w:rsid w:val="00401774"/>
    <w:rsid w:val="0041137B"/>
    <w:rsid w:val="00427641"/>
    <w:rsid w:val="0044473F"/>
    <w:rsid w:val="004777A9"/>
    <w:rsid w:val="00481984"/>
    <w:rsid w:val="004840FE"/>
    <w:rsid w:val="004B725E"/>
    <w:rsid w:val="004D450C"/>
    <w:rsid w:val="0053662E"/>
    <w:rsid w:val="005461C1"/>
    <w:rsid w:val="00553D6E"/>
    <w:rsid w:val="00562637"/>
    <w:rsid w:val="00566B5C"/>
    <w:rsid w:val="0056786B"/>
    <w:rsid w:val="0057163F"/>
    <w:rsid w:val="005727D7"/>
    <w:rsid w:val="005803D1"/>
    <w:rsid w:val="0058704B"/>
    <w:rsid w:val="00590912"/>
    <w:rsid w:val="005960F8"/>
    <w:rsid w:val="005A1889"/>
    <w:rsid w:val="005E728F"/>
    <w:rsid w:val="005F00AD"/>
    <w:rsid w:val="005F555E"/>
    <w:rsid w:val="00601CCC"/>
    <w:rsid w:val="00607D91"/>
    <w:rsid w:val="00615626"/>
    <w:rsid w:val="006162AB"/>
    <w:rsid w:val="00635B8A"/>
    <w:rsid w:val="006549E4"/>
    <w:rsid w:val="00673CA9"/>
    <w:rsid w:val="006900A5"/>
    <w:rsid w:val="00694A4B"/>
    <w:rsid w:val="006A578B"/>
    <w:rsid w:val="006B38AD"/>
    <w:rsid w:val="006F394D"/>
    <w:rsid w:val="007204C7"/>
    <w:rsid w:val="00722EF8"/>
    <w:rsid w:val="007406B3"/>
    <w:rsid w:val="00755D50"/>
    <w:rsid w:val="007636E8"/>
    <w:rsid w:val="00765A14"/>
    <w:rsid w:val="007A4195"/>
    <w:rsid w:val="007A4496"/>
    <w:rsid w:val="007F7FEE"/>
    <w:rsid w:val="00800947"/>
    <w:rsid w:val="00810EE3"/>
    <w:rsid w:val="00812880"/>
    <w:rsid w:val="008142E3"/>
    <w:rsid w:val="00824A59"/>
    <w:rsid w:val="00833951"/>
    <w:rsid w:val="00850DAC"/>
    <w:rsid w:val="0086684D"/>
    <w:rsid w:val="00870B44"/>
    <w:rsid w:val="00874584"/>
    <w:rsid w:val="008872B0"/>
    <w:rsid w:val="00893A01"/>
    <w:rsid w:val="00895DE8"/>
    <w:rsid w:val="008A7486"/>
    <w:rsid w:val="008D4342"/>
    <w:rsid w:val="008F5B3A"/>
    <w:rsid w:val="009005D2"/>
    <w:rsid w:val="009052AE"/>
    <w:rsid w:val="009532DB"/>
    <w:rsid w:val="00955A85"/>
    <w:rsid w:val="00966701"/>
    <w:rsid w:val="009F0B40"/>
    <w:rsid w:val="00A17EA6"/>
    <w:rsid w:val="00A2411D"/>
    <w:rsid w:val="00A25766"/>
    <w:rsid w:val="00A40B62"/>
    <w:rsid w:val="00A64EB4"/>
    <w:rsid w:val="00A810D9"/>
    <w:rsid w:val="00A85CEF"/>
    <w:rsid w:val="00A92A71"/>
    <w:rsid w:val="00AB135D"/>
    <w:rsid w:val="00AC315C"/>
    <w:rsid w:val="00AC4989"/>
    <w:rsid w:val="00AC6C37"/>
    <w:rsid w:val="00AD188C"/>
    <w:rsid w:val="00AD77A3"/>
    <w:rsid w:val="00AF0A5C"/>
    <w:rsid w:val="00AF1FC1"/>
    <w:rsid w:val="00AF221F"/>
    <w:rsid w:val="00B24DFB"/>
    <w:rsid w:val="00B25001"/>
    <w:rsid w:val="00B36FC4"/>
    <w:rsid w:val="00B529AB"/>
    <w:rsid w:val="00B612D1"/>
    <w:rsid w:val="00B77D27"/>
    <w:rsid w:val="00B825F7"/>
    <w:rsid w:val="00BB3B89"/>
    <w:rsid w:val="00BC3617"/>
    <w:rsid w:val="00BC6B50"/>
    <w:rsid w:val="00C00687"/>
    <w:rsid w:val="00C10F2B"/>
    <w:rsid w:val="00C133BD"/>
    <w:rsid w:val="00C17E8A"/>
    <w:rsid w:val="00C2730C"/>
    <w:rsid w:val="00CB58D8"/>
    <w:rsid w:val="00CC570A"/>
    <w:rsid w:val="00CE1E90"/>
    <w:rsid w:val="00CE42F4"/>
    <w:rsid w:val="00CF46DB"/>
    <w:rsid w:val="00D21421"/>
    <w:rsid w:val="00D26A02"/>
    <w:rsid w:val="00D301EB"/>
    <w:rsid w:val="00D36636"/>
    <w:rsid w:val="00D404D7"/>
    <w:rsid w:val="00D40DE2"/>
    <w:rsid w:val="00D64966"/>
    <w:rsid w:val="00D940E3"/>
    <w:rsid w:val="00D956E7"/>
    <w:rsid w:val="00DA02C2"/>
    <w:rsid w:val="00DA77F3"/>
    <w:rsid w:val="00DE1569"/>
    <w:rsid w:val="00DF4003"/>
    <w:rsid w:val="00E11A93"/>
    <w:rsid w:val="00E23AAD"/>
    <w:rsid w:val="00E319A2"/>
    <w:rsid w:val="00E40CF3"/>
    <w:rsid w:val="00E74349"/>
    <w:rsid w:val="00E8496B"/>
    <w:rsid w:val="00E94464"/>
    <w:rsid w:val="00E97F02"/>
    <w:rsid w:val="00EA747D"/>
    <w:rsid w:val="00EB03D4"/>
    <w:rsid w:val="00EB0805"/>
    <w:rsid w:val="00EC1BE0"/>
    <w:rsid w:val="00EC6BF5"/>
    <w:rsid w:val="00EC78BE"/>
    <w:rsid w:val="00ED37CC"/>
    <w:rsid w:val="00EE549E"/>
    <w:rsid w:val="00F42784"/>
    <w:rsid w:val="00F631CD"/>
    <w:rsid w:val="00F7739E"/>
    <w:rsid w:val="00F8583D"/>
    <w:rsid w:val="00F8610C"/>
    <w:rsid w:val="00FB605D"/>
    <w:rsid w:val="00FC058F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8DE96-93DF-4427-A7E0-7DD2644E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5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49E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2AB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AC4989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9">
    <w:name w:val="Без интервала Знак"/>
    <w:link w:val="a8"/>
    <w:uiPriority w:val="1"/>
    <w:locked/>
    <w:rsid w:val="00AC498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0;&#1086;&#1085;&#1090;&#1088;&#1086;&#1083;&#1100;%20&#1087;&#1086;&#1088;&#1091;&#1095;&#1077;&#1085;&#1080;&#1081;\&#1085;&#1077;&#1080;&#1089;&#1087;&#1086;&#1083;&#1085;&#1077;&#1085;&#1085;&#1099;&#1077;%20&#1087;&#1086;&#1088;&#1091;&#1095;&#1077;&#1085;&#1080;&#1103;%20&#1075;&#1083;&#1072;&#1074;&#1099;%20&#1085;&#1072;%2028.08.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Исполнение поручений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Лист1!$B$18</c:f>
              <c:strCache>
                <c:ptCount val="1"/>
                <c:pt idx="0">
                  <c:v>Всего поручений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Лист1!$A$19:$A$23</c:f>
              <c:strCache>
                <c:ptCount val="5"/>
                <c:pt idx="0">
                  <c:v>Хильченко Л.А.</c:v>
                </c:pt>
                <c:pt idx="1">
                  <c:v>Шаповалов В.Б.</c:v>
                </c:pt>
                <c:pt idx="2">
                  <c:v>Матвиенко Л.С.</c:v>
                </c:pt>
                <c:pt idx="3">
                  <c:v>Сухин А.Н.</c:v>
                </c:pt>
                <c:pt idx="4">
                  <c:v>Кишкинова И.Ю. </c:v>
                </c:pt>
              </c:strCache>
            </c:strRef>
          </c:cat>
          <c:val>
            <c:numRef>
              <c:f>Лист1!$B$19:$B$23</c:f>
              <c:numCache>
                <c:formatCode>General</c:formatCode>
                <c:ptCount val="5"/>
                <c:pt idx="0">
                  <c:v>32</c:v>
                </c:pt>
                <c:pt idx="1">
                  <c:v>51</c:v>
                </c:pt>
                <c:pt idx="2">
                  <c:v>54</c:v>
                </c:pt>
                <c:pt idx="3">
                  <c:v>18</c:v>
                </c:pt>
                <c:pt idx="4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Лист1!$C$18</c:f>
              <c:strCache>
                <c:ptCount val="1"/>
                <c:pt idx="0">
                  <c:v>Исполнено в срок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Лист1!$A$19:$A$23</c:f>
              <c:strCache>
                <c:ptCount val="5"/>
                <c:pt idx="0">
                  <c:v>Хильченко Л.А.</c:v>
                </c:pt>
                <c:pt idx="1">
                  <c:v>Шаповалов В.Б.</c:v>
                </c:pt>
                <c:pt idx="2">
                  <c:v>Матвиенко Л.С.</c:v>
                </c:pt>
                <c:pt idx="3">
                  <c:v>Сухин А.Н.</c:v>
                </c:pt>
                <c:pt idx="4">
                  <c:v>Кишкинова И.Ю. </c:v>
                </c:pt>
              </c:strCache>
            </c:strRef>
          </c:cat>
          <c:val>
            <c:numRef>
              <c:f>Лист1!$C$19:$C$23</c:f>
              <c:numCache>
                <c:formatCode>General</c:formatCode>
                <c:ptCount val="5"/>
                <c:pt idx="0">
                  <c:v>14</c:v>
                </c:pt>
                <c:pt idx="1">
                  <c:v>21</c:v>
                </c:pt>
                <c:pt idx="2">
                  <c:v>29</c:v>
                </c:pt>
                <c:pt idx="3">
                  <c:v>9</c:v>
                </c:pt>
                <c:pt idx="4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Лист1!$D$18</c:f>
              <c:strCache>
                <c:ptCount val="1"/>
                <c:pt idx="0">
                  <c:v>На постоянном контроле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Лист1!$A$19:$A$23</c:f>
              <c:strCache>
                <c:ptCount val="5"/>
                <c:pt idx="0">
                  <c:v>Хильченко Л.А.</c:v>
                </c:pt>
                <c:pt idx="1">
                  <c:v>Шаповалов В.Б.</c:v>
                </c:pt>
                <c:pt idx="2">
                  <c:v>Матвиенко Л.С.</c:v>
                </c:pt>
                <c:pt idx="3">
                  <c:v>Сухин А.Н.</c:v>
                </c:pt>
                <c:pt idx="4">
                  <c:v>Кишкинова И.Ю. </c:v>
                </c:pt>
              </c:strCache>
            </c:strRef>
          </c:cat>
          <c:val>
            <c:numRef>
              <c:f>Лист1!$D$19:$D$23</c:f>
              <c:numCache>
                <c:formatCode>General</c:formatCode>
                <c:ptCount val="5"/>
                <c:pt idx="0">
                  <c:v>15</c:v>
                </c:pt>
                <c:pt idx="1">
                  <c:v>15</c:v>
                </c:pt>
                <c:pt idx="2">
                  <c:v>17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Лист1!$E$18</c:f>
              <c:strCache>
                <c:ptCount val="1"/>
                <c:pt idx="0">
                  <c:v>Исполнено с нарушением срока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Лист1!$A$19:$A$23</c:f>
              <c:strCache>
                <c:ptCount val="5"/>
                <c:pt idx="0">
                  <c:v>Хильченко Л.А.</c:v>
                </c:pt>
                <c:pt idx="1">
                  <c:v>Шаповалов В.Б.</c:v>
                </c:pt>
                <c:pt idx="2">
                  <c:v>Матвиенко Л.С.</c:v>
                </c:pt>
                <c:pt idx="3">
                  <c:v>Сухин А.Н.</c:v>
                </c:pt>
                <c:pt idx="4">
                  <c:v>Кишкинова И.Ю. </c:v>
                </c:pt>
              </c:strCache>
            </c:strRef>
          </c:cat>
          <c:val>
            <c:numRef>
              <c:f>Лист1!$E$19:$E$23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Лист1!$F$18</c:f>
              <c:strCache>
                <c:ptCount val="1"/>
                <c:pt idx="0">
                  <c:v>не исполнено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Лист1!$A$19:$A$23</c:f>
              <c:strCache>
                <c:ptCount val="5"/>
                <c:pt idx="0">
                  <c:v>Хильченко Л.А.</c:v>
                </c:pt>
                <c:pt idx="1">
                  <c:v>Шаповалов В.Б.</c:v>
                </c:pt>
                <c:pt idx="2">
                  <c:v>Матвиенко Л.С.</c:v>
                </c:pt>
                <c:pt idx="3">
                  <c:v>Сухин А.Н.</c:v>
                </c:pt>
                <c:pt idx="4">
                  <c:v>Кишкинова И.Ю. </c:v>
                </c:pt>
              </c:strCache>
            </c:strRef>
          </c:cat>
          <c:val>
            <c:numRef>
              <c:f>Лист1!$F$23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25428280"/>
        <c:axId val="225429064"/>
        <c:axId val="0"/>
      </c:bar3DChart>
      <c:catAx>
        <c:axId val="2254282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25429064"/>
        <c:crosses val="autoZero"/>
        <c:auto val="1"/>
        <c:lblAlgn val="ctr"/>
        <c:lblOffset val="100"/>
        <c:noMultiLvlLbl val="0"/>
      </c:catAx>
      <c:valAx>
        <c:axId val="225429064"/>
        <c:scaling>
          <c:orientation val="minMax"/>
          <c:max val="60"/>
          <c:min val="0"/>
        </c:scaling>
        <c:delete val="0"/>
        <c:axPos val="l"/>
        <c:majorGridlines/>
        <c:numFmt formatCode="General" sourceLinked="1"/>
        <c:majorTickMark val="in"/>
        <c:minorTickMark val="none"/>
        <c:tickLblPos val="nextTo"/>
        <c:crossAx val="225428280"/>
        <c:crosses val="autoZero"/>
        <c:crossBetween val="between"/>
        <c:majorUnit val="10"/>
        <c:minorUnit val="2"/>
      </c:valAx>
    </c:plotArea>
    <c:legend>
      <c:legendPos val="r"/>
      <c:overlay val="0"/>
    </c:legend>
    <c:plotVisOnly val="0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8A1EA-6F54-4A42-AD64-2D169540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Maria1</dc:creator>
  <cp:lastModifiedBy>Stranik</cp:lastModifiedBy>
  <cp:revision>3</cp:revision>
  <cp:lastPrinted>2023-10-12T13:09:00Z</cp:lastPrinted>
  <dcterms:created xsi:type="dcterms:W3CDTF">2023-10-10T11:26:00Z</dcterms:created>
  <dcterms:modified xsi:type="dcterms:W3CDTF">2023-10-12T13:09:00Z</dcterms:modified>
</cp:coreProperties>
</file>