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01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04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F33101">
        <w:rPr>
          <w:rFonts w:ascii="Times New Roman" w:hAnsi="Times New Roman" w:cs="Times New Roman"/>
          <w:b/>
          <w:noProof/>
          <w:sz w:val="28"/>
          <w:szCs w:val="28"/>
          <w:u w:val="single"/>
        </w:rPr>
        <w:t>05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CE6122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E6122" w:rsidRPr="00F33101" w:rsidRDefault="00CE6122" w:rsidP="00CE6122">
      <w:pPr>
        <w:tabs>
          <w:tab w:val="center" w:pos="3686"/>
          <w:tab w:val="left" w:pos="6096"/>
          <w:tab w:val="right" w:pos="7938"/>
        </w:tabs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F33101" w:rsidRPr="00F33101">
        <w:rPr>
          <w:rFonts w:ascii="Times New Roman" w:hAnsi="Times New Roman" w:cs="Times New Roman"/>
          <w:b/>
          <w:noProof/>
          <w:sz w:val="28"/>
          <w:szCs w:val="28"/>
        </w:rPr>
        <w:t>Постановление Администрации Красносулинского района от 14.08.2023 № 738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F33101">
        <w:rPr>
          <w:rFonts w:ascii="Times New Roman" w:hAnsi="Times New Roman"/>
          <w:sz w:val="28"/>
          <w:szCs w:val="28"/>
        </w:rPr>
        <w:t>Отдел социальной политики Администрации</w:t>
      </w:r>
      <w:r w:rsidR="008F4A0A" w:rsidRPr="00B27C22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110D1F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ормативный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акт</w:t>
      </w:r>
      <w:r w:rsidR="00E32E8B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6152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CE6122">
        <w:rPr>
          <w:rFonts w:ascii="Times New Roman" w:eastAsia="Times New Roman" w:hAnsi="Times New Roman" w:cs="Times New Roman"/>
          <w:sz w:val="28"/>
          <w:szCs w:val="28"/>
          <w:lang w:eastAsia="en-US"/>
        </w:rPr>
        <w:t>«Деятельность» в подразделе</w:t>
      </w:r>
      <w:r w:rsidR="00CF0D2E" w:rsidRPr="00025226">
        <w:rPr>
          <w:rFonts w:ascii="Times New Roman" w:hAnsi="Times New Roman" w:cs="Times New Roman"/>
          <w:sz w:val="28"/>
          <w:szCs w:val="28"/>
        </w:rPr>
        <w:t xml:space="preserve">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="00D217D8">
        <w:t>.</w:t>
      </w:r>
    </w:p>
    <w:p w:rsidR="00464111" w:rsidRPr="0077302E" w:rsidRDefault="007833BE" w:rsidP="007730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</w:t>
      </w: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47F28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F1"/>
    <w:rsid w:val="000136AB"/>
    <w:rsid w:val="00021C71"/>
    <w:rsid w:val="00023443"/>
    <w:rsid w:val="00025226"/>
    <w:rsid w:val="00035C4F"/>
    <w:rsid w:val="00037149"/>
    <w:rsid w:val="00042B73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13B91"/>
    <w:rsid w:val="00125F02"/>
    <w:rsid w:val="0015038C"/>
    <w:rsid w:val="00172B52"/>
    <w:rsid w:val="00172E37"/>
    <w:rsid w:val="00177DF1"/>
    <w:rsid w:val="001A0C5B"/>
    <w:rsid w:val="001A4737"/>
    <w:rsid w:val="001B34B7"/>
    <w:rsid w:val="001E71F2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2C31"/>
    <w:rsid w:val="00383611"/>
    <w:rsid w:val="003A22F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302E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8F4A0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1112"/>
    <w:rsid w:val="00C4258B"/>
    <w:rsid w:val="00C454A1"/>
    <w:rsid w:val="00C47F28"/>
    <w:rsid w:val="00C51742"/>
    <w:rsid w:val="00C55E0F"/>
    <w:rsid w:val="00C831DF"/>
    <w:rsid w:val="00C86369"/>
    <w:rsid w:val="00C9438E"/>
    <w:rsid w:val="00CB684D"/>
    <w:rsid w:val="00CE6122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0E74"/>
    <w:rsid w:val="00DA1AD2"/>
    <w:rsid w:val="00DA3F24"/>
    <w:rsid w:val="00DB577C"/>
    <w:rsid w:val="00DB6AEB"/>
    <w:rsid w:val="00DC594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101"/>
    <w:rsid w:val="00F33CCB"/>
    <w:rsid w:val="00F35E65"/>
    <w:rsid w:val="00F44C55"/>
    <w:rsid w:val="00F4575C"/>
    <w:rsid w:val="00F510BB"/>
    <w:rsid w:val="00F54B01"/>
    <w:rsid w:val="00F71BD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15104-220B-4DEC-9F38-66DC1A8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F3DE-B427-4233-8A5A-3CA9143A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2</cp:revision>
  <cp:lastPrinted>2026-04-02T05:13:00Z</cp:lastPrinted>
  <dcterms:created xsi:type="dcterms:W3CDTF">2026-04-02T12:10:00Z</dcterms:created>
  <dcterms:modified xsi:type="dcterms:W3CDTF">2026-04-02T12:10:00Z</dcterms:modified>
</cp:coreProperties>
</file>