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 xml:space="preserve"> «Размещение объектов придорожного сервиса на земельном участке с кадастровым номером </w:t>
            </w:r>
            <w:r>
              <w:rPr>
                <w:rFonts w:ascii="PT Astra Serif" w:hAnsi="PT Astra Serif"/>
                <w:sz w:val="28"/>
              </w:rPr>
              <w:t>61:18:0600025:33</w:t>
            </w:r>
            <w:r>
              <w:rPr>
                <w:rFonts w:ascii="PT Astra Serif" w:hAnsi="PT Astra Serif"/>
                <w:sz w:val="28"/>
              </w:rPr>
              <w:t xml:space="preserve">, расположен: </w:t>
            </w:r>
            <w:r>
              <w:rPr>
                <w:rFonts w:ascii="PT Astra Serif" w:hAnsi="PT Astra Serif"/>
                <w:sz w:val="28"/>
              </w:rPr>
              <w:t xml:space="preserve">Ростовская область, </w:t>
            </w:r>
            <w:r>
              <w:rPr>
                <w:rFonts w:ascii="PT Astra Serif" w:hAnsi="PT Astra Serif"/>
                <w:sz w:val="28"/>
              </w:rPr>
              <w:t>Красносулинский район,</w:t>
            </w:r>
            <w:r>
              <w:rPr>
                <w:rFonts w:ascii="PT Astra Serif" w:hAnsi="PT Astra Serif"/>
                <w:sz w:val="28"/>
              </w:rPr>
              <w:t xml:space="preserve"> Михайловское сельское поселение в 0,9 км на восток от х. Холодный Плес»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«19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r>
              <w:rPr>
                <w:rFonts w:ascii="PT Astra Serif" w:hAnsi="PT Astra Serif"/>
                <w:sz w:val="28"/>
              </w:rPr>
              <w:t xml:space="preserve"> «Размещение объектов придорожного сервиса на земельном участке с кадастровым номером </w:t>
            </w:r>
            <w:r>
              <w:rPr>
                <w:rFonts w:ascii="PT Astra Serif" w:hAnsi="PT Astra Serif"/>
                <w:sz w:val="28"/>
              </w:rPr>
              <w:t>61:18:0600025:33</w:t>
            </w:r>
            <w:r>
              <w:rPr>
                <w:rFonts w:ascii="PT Astra Serif" w:hAnsi="PT Astra Serif"/>
                <w:sz w:val="28"/>
              </w:rPr>
              <w:t xml:space="preserve">, расположен: </w:t>
            </w:r>
            <w:r>
              <w:rPr>
                <w:rFonts w:ascii="PT Astra Serif" w:hAnsi="PT Astra Serif"/>
                <w:sz w:val="28"/>
              </w:rPr>
              <w:t xml:space="preserve">Ростовская область, </w:t>
            </w:r>
            <w:r>
              <w:rPr>
                <w:rFonts w:ascii="PT Astra Serif" w:hAnsi="PT Astra Serif"/>
                <w:sz w:val="28"/>
              </w:rPr>
              <w:t>Красносулинский район,</w:t>
            </w:r>
            <w:r>
              <w:rPr>
                <w:rFonts w:ascii="PT Astra Serif" w:hAnsi="PT Astra Serif"/>
                <w:sz w:val="28"/>
              </w:rPr>
              <w:t xml:space="preserve"> Михайловское сельское поселение в 0,9 км на восток от х. Холодный Плес»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03.09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18.09.</w:t>
            </w:r>
            <w:r>
              <w:rPr>
                <w:sz w:val="28"/>
              </w:rPr>
              <w:t>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2(двух</w:t>
            </w:r>
            <w:r>
              <w:rPr>
                <w:sz w:val="28"/>
                <w:u w:val="single"/>
              </w:rPr>
              <w:t xml:space="preserve">) </w:t>
            </w:r>
            <w:r>
              <w:rPr>
                <w:sz w:val="28"/>
                <w:u w:val="single"/>
              </w:rPr>
              <w:t>челов</w:t>
            </w:r>
            <w:r>
              <w:rPr>
                <w:sz w:val="28"/>
                <w:u w:val="single"/>
              </w:rPr>
              <w:t>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«18</w:t>
            </w:r>
            <w:r>
              <w:rPr>
                <w:sz w:val="28"/>
                <w:u w:val="single"/>
              </w:rPr>
              <w:t>» 09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2.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Комиссии                                                              А.Р. 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Абзац списка1"/>
    <w:basedOn w:val="Style_3"/>
    <w:link w:val="Style_9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9_ch" w:type="character">
    <w:name w:val="Абзац списка1"/>
    <w:basedOn w:val="Style_3_ch"/>
    <w:link w:val="Style_9"/>
    <w:rPr>
      <w:rFonts w:ascii="Calibri" w:hAnsi="Calibri"/>
      <w:sz w:val="22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10" w:type="paragraph">
    <w:name w:val="Balloon Text"/>
    <w:basedOn w:val="Style_3"/>
    <w:link w:val="Style_10_ch"/>
    <w:pPr>
      <w:spacing w:after="0"/>
      <w:ind/>
    </w:pPr>
    <w:rPr>
      <w:rFonts w:ascii="Arial" w:hAnsi="Arial"/>
      <w:sz w:val="16"/>
    </w:rPr>
  </w:style>
  <w:style w:styleId="Style_10_ch" w:type="character">
    <w:name w:val="Balloon Text"/>
    <w:basedOn w:val="Style_3_ch"/>
    <w:link w:val="Style_10"/>
    <w:rPr>
      <w:rFonts w:ascii="Arial" w:hAnsi="Arial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ConsPlu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heading 1"/>
    <w:basedOn w:val="Style_3"/>
    <w:link w:val="Style_14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4_ch" w:type="character">
    <w:name w:val="heading 1"/>
    <w:basedOn w:val="Style_3_ch"/>
    <w:link w:val="Style_14"/>
    <w:rPr>
      <w:b w:val="1"/>
      <w:sz w:val="4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2025-09-18T07:38:59Z</dcterms:modified>
</cp:coreProperties>
</file>