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C5451B" w:rsidRDefault="00071F69">
      <w:pPr>
        <w:jc w:val="center"/>
        <w:rPr>
          <w:rFonts w:ascii="Times New Roman" w:hAnsi="Times New Roman"/>
          <w:b/>
          <w:color w:val="050624"/>
          <w:highlight w:val="white"/>
        </w:rPr>
      </w:pPr>
      <w:bookmarkStart w:id="0" w:name="_GoBack"/>
      <w:bookmarkEnd w:id="0"/>
      <w:r>
        <w:rPr>
          <w:rFonts w:ascii="Times New Roman" w:hAnsi="Times New Roman"/>
          <w:b/>
          <w:color w:val="050624"/>
          <w:highlight w:val="white"/>
        </w:rPr>
        <w:t>Информируем о сроках сдачи отчетности по охране окружающей среды</w:t>
      </w:r>
    </w:p>
    <w:p w14:paraId="02000000" w14:textId="77777777" w:rsidR="00C5451B" w:rsidRDefault="00C5451B">
      <w:pPr>
        <w:ind w:firstLine="709"/>
        <w:rPr>
          <w:rFonts w:ascii="Times New Roman" w:hAnsi="Times New Roman"/>
          <w:color w:val="050624"/>
          <w:highlight w:val="white"/>
        </w:rPr>
      </w:pPr>
    </w:p>
    <w:p w14:paraId="03000000" w14:textId="77777777" w:rsidR="00C5451B" w:rsidRDefault="00071F69">
      <w:pPr>
        <w:ind w:firstLine="709"/>
        <w:rPr>
          <w:rFonts w:ascii="Times New Roman" w:hAnsi="Times New Roman"/>
          <w:color w:val="050624"/>
          <w:highlight w:val="white"/>
        </w:rPr>
      </w:pPr>
      <w:r>
        <w:rPr>
          <w:rFonts w:ascii="Times New Roman" w:hAnsi="Times New Roman"/>
          <w:color w:val="050624"/>
          <w:highlight w:val="white"/>
        </w:rPr>
        <w:t>Министерство природных ресурсов и экологии Ростовской области напоминает природопользователям о необходимости своевременной сдачи отчетности по охране окружающей среды. </w:t>
      </w:r>
    </w:p>
    <w:p w14:paraId="04000000" w14:textId="77777777" w:rsidR="00C5451B" w:rsidRDefault="00071F69">
      <w:pPr>
        <w:ind w:firstLine="709"/>
        <w:rPr>
          <w:rFonts w:ascii="Times New Roman" w:hAnsi="Times New Roman"/>
          <w:color w:val="050624"/>
          <w:highlight w:val="white"/>
        </w:rPr>
      </w:pPr>
      <w:r>
        <w:rPr>
          <w:rFonts w:ascii="Times New Roman" w:hAnsi="Times New Roman"/>
          <w:color w:val="050624"/>
          <w:highlight w:val="white"/>
        </w:rPr>
        <w:t>Недропользователи обязаны представить отчеты 4-ЛС (скважина) и 2-ЛС (годовая) до 20 января.</w:t>
      </w:r>
    </w:p>
    <w:p w14:paraId="05000000" w14:textId="77777777" w:rsidR="00C5451B" w:rsidRDefault="00071F69">
      <w:pPr>
        <w:ind w:firstLine="709"/>
        <w:rPr>
          <w:rFonts w:ascii="Times New Roman" w:hAnsi="Times New Roman"/>
          <w:color w:val="050624"/>
          <w:highlight w:val="white"/>
        </w:rPr>
      </w:pPr>
      <w:r>
        <w:rPr>
          <w:rFonts w:ascii="Times New Roman" w:hAnsi="Times New Roman"/>
          <w:color w:val="050624"/>
          <w:highlight w:val="white"/>
        </w:rPr>
        <w:t>Отчетность по форме 2-ТП (воздух), 2-ТП (водхоз), а также годовая отчетность должны быть предоставлены до 22 января.</w:t>
      </w:r>
    </w:p>
    <w:p w14:paraId="06000000" w14:textId="77777777" w:rsidR="00C5451B" w:rsidRDefault="00071F69">
      <w:pPr>
        <w:ind w:firstLine="709"/>
        <w:rPr>
          <w:rFonts w:ascii="Times New Roman" w:hAnsi="Times New Roman"/>
          <w:color w:val="050624"/>
          <w:highlight w:val="white"/>
        </w:rPr>
      </w:pPr>
      <w:r>
        <w:rPr>
          <w:rFonts w:ascii="Times New Roman" w:hAnsi="Times New Roman"/>
          <w:color w:val="050624"/>
          <w:highlight w:val="white"/>
        </w:rPr>
        <w:t>Кроме того, отчетность 4–ОС «Сведения о текущих</w:t>
      </w:r>
      <w:r>
        <w:rPr>
          <w:rFonts w:ascii="Times New Roman" w:hAnsi="Times New Roman"/>
          <w:color w:val="050624"/>
          <w:highlight w:val="white"/>
        </w:rPr>
        <w:t xml:space="preserve"> затратах на охрану окружающей среды» необходимо сдать до 25 января.</w:t>
      </w:r>
    </w:p>
    <w:p w14:paraId="07000000" w14:textId="77777777" w:rsidR="00C5451B" w:rsidRDefault="00071F69">
      <w:pPr>
        <w:ind w:firstLine="709"/>
        <w:rPr>
          <w:rFonts w:ascii="Times New Roman" w:hAnsi="Times New Roman"/>
          <w:color w:val="050624"/>
          <w:highlight w:val="white"/>
        </w:rPr>
      </w:pPr>
      <w:r>
        <w:rPr>
          <w:rFonts w:ascii="Times New Roman" w:hAnsi="Times New Roman"/>
          <w:color w:val="050624"/>
          <w:highlight w:val="white"/>
        </w:rPr>
        <w:t>Информация об образовании отходов I и II классов опасности (журнал) (годовая) также подлежит сдаче до 25 января.</w:t>
      </w:r>
    </w:p>
    <w:p w14:paraId="08000000" w14:textId="77777777" w:rsidR="00C5451B" w:rsidRDefault="00071F69">
      <w:pPr>
        <w:ind w:firstLine="709"/>
        <w:rPr>
          <w:rFonts w:ascii="Times New Roman" w:hAnsi="Times New Roman"/>
          <w:color w:val="050624"/>
          <w:highlight w:val="white"/>
        </w:rPr>
      </w:pPr>
      <w:r>
        <w:rPr>
          <w:rFonts w:ascii="Times New Roman" w:hAnsi="Times New Roman"/>
          <w:color w:val="050624"/>
          <w:highlight w:val="white"/>
        </w:rPr>
        <w:t>Отчетные данные по итогам квартала вносятся в систему ежеквартально, до 30</w:t>
      </w:r>
      <w:r>
        <w:rPr>
          <w:rFonts w:ascii="Times New Roman" w:hAnsi="Times New Roman"/>
          <w:color w:val="050624"/>
          <w:highlight w:val="white"/>
        </w:rPr>
        <w:t xml:space="preserve"> числа месяца, следующего за отчетным периодом.</w:t>
      </w:r>
    </w:p>
    <w:p w14:paraId="09000000" w14:textId="77777777" w:rsidR="00C5451B" w:rsidRDefault="00071F69">
      <w:pPr>
        <w:ind w:firstLine="709"/>
        <w:rPr>
          <w:rFonts w:ascii="Times New Roman" w:hAnsi="Times New Roman"/>
          <w:color w:val="050624"/>
          <w:highlight w:val="white"/>
        </w:rPr>
      </w:pPr>
      <w:r>
        <w:rPr>
          <w:rFonts w:ascii="Times New Roman" w:hAnsi="Times New Roman"/>
          <w:color w:val="050624"/>
          <w:highlight w:val="white"/>
        </w:rPr>
        <w:t>Отчетность по форме 2-ТП (отходы) и 2-ТП (рекультивация) (годовая) должна быть представлена до 1 февраля.</w:t>
      </w:r>
    </w:p>
    <w:p w14:paraId="0A000000" w14:textId="77777777" w:rsidR="00C5451B" w:rsidRDefault="00071F69">
      <w:pPr>
        <w:ind w:firstLine="709"/>
        <w:rPr>
          <w:rFonts w:ascii="Times New Roman" w:hAnsi="Times New Roman"/>
          <w:color w:val="050624"/>
          <w:highlight w:val="white"/>
        </w:rPr>
      </w:pPr>
      <w:r>
        <w:rPr>
          <w:rFonts w:ascii="Times New Roman" w:hAnsi="Times New Roman"/>
          <w:color w:val="050624"/>
          <w:highlight w:val="white"/>
        </w:rPr>
        <w:t>Плата за негативное воздействие на окружающую среду подлежит внесению до 1 марта, а декларация о внесе</w:t>
      </w:r>
      <w:r>
        <w:rPr>
          <w:rFonts w:ascii="Times New Roman" w:hAnsi="Times New Roman"/>
          <w:color w:val="050624"/>
          <w:highlight w:val="white"/>
        </w:rPr>
        <w:t>нии этой платы принимается до 10 марта.</w:t>
      </w:r>
    </w:p>
    <w:p w14:paraId="0B000000" w14:textId="77777777" w:rsidR="00C5451B" w:rsidRDefault="00071F69">
      <w:pPr>
        <w:ind w:firstLine="709"/>
        <w:rPr>
          <w:rFonts w:ascii="Times New Roman" w:hAnsi="Times New Roman"/>
          <w:color w:val="050624"/>
          <w:highlight w:val="white"/>
        </w:rPr>
      </w:pPr>
      <w:r>
        <w:rPr>
          <w:rFonts w:ascii="Times New Roman" w:hAnsi="Times New Roman"/>
          <w:color w:val="050624"/>
          <w:highlight w:val="white"/>
        </w:rPr>
        <w:t>Водопользователи должны предоставить информацию о результатах наблюдений за водными объектами и их водоохранными зонами (формы 1 и 2, ранее 6.1, 6.2, 6.3) ежегодно до 15 марта.</w:t>
      </w:r>
    </w:p>
    <w:p w14:paraId="0C000000" w14:textId="77777777" w:rsidR="00C5451B" w:rsidRDefault="00071F69">
      <w:pPr>
        <w:ind w:firstLine="709"/>
        <w:rPr>
          <w:rFonts w:ascii="Times New Roman" w:hAnsi="Times New Roman"/>
          <w:color w:val="050624"/>
          <w:highlight w:val="white"/>
        </w:rPr>
      </w:pPr>
      <w:r>
        <w:rPr>
          <w:rFonts w:ascii="Times New Roman" w:hAnsi="Times New Roman"/>
          <w:color w:val="050624"/>
          <w:highlight w:val="white"/>
        </w:rPr>
        <w:t>Отчет о реализации программы производст</w:t>
      </w:r>
      <w:r>
        <w:rPr>
          <w:rFonts w:ascii="Times New Roman" w:hAnsi="Times New Roman"/>
          <w:color w:val="050624"/>
          <w:highlight w:val="white"/>
        </w:rPr>
        <w:t>венного экологического контроля необходимо сдать до 25 марта.</w:t>
      </w:r>
    </w:p>
    <w:p w14:paraId="0D000000" w14:textId="77777777" w:rsidR="00C5451B" w:rsidRDefault="00071F69">
      <w:pPr>
        <w:ind w:firstLine="709"/>
        <w:rPr>
          <w:rFonts w:ascii="Times New Roman" w:hAnsi="Times New Roman"/>
          <w:color w:val="050624"/>
          <w:highlight w:val="white"/>
        </w:rPr>
      </w:pPr>
      <w:r>
        <w:rPr>
          <w:rFonts w:ascii="Times New Roman" w:hAnsi="Times New Roman"/>
          <w:color w:val="050624"/>
          <w:highlight w:val="white"/>
        </w:rPr>
        <w:t>Информация о результатах учета объема забора (изъятия) водных ресурсов и объема сброса сточных вод, включая дренажные, их качества, должна предоставляться ежеквартально до 15-го числа месяца, сл</w:t>
      </w:r>
      <w:r>
        <w:rPr>
          <w:rFonts w:ascii="Times New Roman" w:hAnsi="Times New Roman"/>
          <w:color w:val="050624"/>
          <w:highlight w:val="white"/>
        </w:rPr>
        <w:t>едующего за отчетным кварталом.</w:t>
      </w:r>
    </w:p>
    <w:p w14:paraId="0E000000" w14:textId="77777777" w:rsidR="00C5451B" w:rsidRDefault="00071F69">
      <w:pPr>
        <w:ind w:firstLine="709"/>
        <w:rPr>
          <w:rFonts w:ascii="Times New Roman" w:hAnsi="Times New Roman"/>
          <w:color w:val="050624"/>
          <w:highlight w:val="white"/>
        </w:rPr>
      </w:pPr>
      <w:r>
        <w:rPr>
          <w:rFonts w:ascii="Times New Roman" w:hAnsi="Times New Roman"/>
          <w:color w:val="050624"/>
          <w:highlight w:val="white"/>
        </w:rPr>
        <w:t>Отчетность о массе товаров и упаковки и экологический сбор по упаковке принимаются до 15 апреля.</w:t>
      </w:r>
    </w:p>
    <w:p w14:paraId="0F000000" w14:textId="77777777" w:rsidR="00C5451B" w:rsidRDefault="00071F69">
      <w:pPr>
        <w:ind w:firstLine="709"/>
        <w:rPr>
          <w:rFonts w:ascii="Times New Roman" w:hAnsi="Times New Roman"/>
          <w:color w:val="050624"/>
          <w:highlight w:val="white"/>
        </w:rPr>
      </w:pPr>
      <w:r>
        <w:rPr>
          <w:rFonts w:ascii="Times New Roman" w:hAnsi="Times New Roman"/>
          <w:b/>
          <w:color w:val="050624"/>
          <w:highlight w:val="white"/>
        </w:rPr>
        <w:t>Обращаем внимание, что если последний день сдачи отчетности выпадает на выходной день, данные необходимо направить ранее.</w:t>
      </w:r>
    </w:p>
    <w:sectPr w:rsidR="00C5451B">
      <w:pgSz w:w="11906" w:h="16838"/>
      <w:pgMar w:top="1134" w:right="737" w:bottom="1134" w:left="130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1B"/>
    <w:rsid w:val="00071F69"/>
    <w:rsid w:val="00C5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0F707-D9BC-4A99-9814-5B53DCFC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2026-01-18T10:34:00Z</dcterms:created>
  <dcterms:modified xsi:type="dcterms:W3CDTF">2026-01-18T10:34:00Z</dcterms:modified>
</cp:coreProperties>
</file>