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306F" w:rsidRPr="009A6B89" w:rsidRDefault="00EE306F" w:rsidP="00073572">
      <w:pPr>
        <w:tabs>
          <w:tab w:val="left" w:pos="567"/>
        </w:tabs>
        <w:ind w:right="424"/>
        <w:rPr>
          <w:sz w:val="24"/>
          <w:szCs w:val="24"/>
        </w:rPr>
      </w:pPr>
    </w:p>
    <w:p w:rsidR="00EE306F" w:rsidRDefault="0063076B" w:rsidP="00EE306F">
      <w:pPr>
        <w:ind w:left="180" w:right="22" w:firstLine="0"/>
        <w:jc w:val="center"/>
        <w:rPr>
          <w:noProof/>
          <w:sz w:val="24"/>
          <w:szCs w:val="24"/>
        </w:rPr>
      </w:pPr>
      <w:r>
        <w:rPr>
          <w:noProof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g_sul_gr" style="width:58.2pt;height:61.2pt;visibility:visible">
            <v:imagedata r:id="rId7" o:title="g_sul_gr"/>
          </v:shape>
        </w:pict>
      </w:r>
    </w:p>
    <w:p w:rsidR="0063076B" w:rsidRPr="009A6B89" w:rsidRDefault="0063076B" w:rsidP="00EE306F">
      <w:pPr>
        <w:ind w:left="180" w:right="22" w:firstLine="0"/>
        <w:jc w:val="center"/>
        <w:rPr>
          <w:sz w:val="24"/>
          <w:szCs w:val="24"/>
        </w:rPr>
      </w:pPr>
    </w:p>
    <w:p w:rsidR="00EE306F" w:rsidRPr="00F0162F" w:rsidRDefault="00EE306F" w:rsidP="00EE306F">
      <w:pPr>
        <w:ind w:firstLine="0"/>
        <w:jc w:val="center"/>
        <w:rPr>
          <w:b/>
          <w:sz w:val="26"/>
          <w:szCs w:val="26"/>
        </w:rPr>
      </w:pPr>
      <w:r w:rsidRPr="00F0162F">
        <w:rPr>
          <w:b/>
          <w:sz w:val="26"/>
          <w:szCs w:val="26"/>
        </w:rPr>
        <w:t>СОБРАНИЕ ДЕПУТАТОВ</w:t>
      </w:r>
    </w:p>
    <w:p w:rsidR="00EE306F" w:rsidRPr="00F0162F" w:rsidRDefault="00EE306F" w:rsidP="00EE306F">
      <w:pPr>
        <w:ind w:firstLine="0"/>
        <w:jc w:val="center"/>
        <w:rPr>
          <w:b/>
          <w:sz w:val="26"/>
          <w:szCs w:val="26"/>
        </w:rPr>
      </w:pPr>
      <w:r w:rsidRPr="00F0162F">
        <w:rPr>
          <w:b/>
          <w:sz w:val="26"/>
          <w:szCs w:val="26"/>
        </w:rPr>
        <w:t>КРАСНОСУЛИНСКОГО РАЙОНА</w:t>
      </w:r>
    </w:p>
    <w:p w:rsidR="00EE306F" w:rsidRPr="00F0162F" w:rsidRDefault="00EE306F" w:rsidP="00EE306F">
      <w:pPr>
        <w:ind w:firstLine="0"/>
        <w:jc w:val="center"/>
        <w:rPr>
          <w:b/>
          <w:sz w:val="26"/>
          <w:szCs w:val="26"/>
        </w:rPr>
      </w:pPr>
      <w:r w:rsidRPr="00F0162F">
        <w:rPr>
          <w:b/>
          <w:sz w:val="26"/>
          <w:szCs w:val="26"/>
        </w:rPr>
        <w:t>РОСТОВСКОЙ ОБЛАСТИ</w:t>
      </w:r>
    </w:p>
    <w:p w:rsidR="00EE306F" w:rsidRPr="00F0162F" w:rsidRDefault="00EE306F" w:rsidP="00EE306F">
      <w:pPr>
        <w:ind w:firstLine="0"/>
        <w:jc w:val="center"/>
        <w:rPr>
          <w:sz w:val="26"/>
          <w:szCs w:val="26"/>
        </w:rPr>
      </w:pPr>
    </w:p>
    <w:p w:rsidR="00EE306F" w:rsidRPr="00F0162F" w:rsidRDefault="00DA76D6" w:rsidP="004F56D8">
      <w:pPr>
        <w:ind w:right="-104" w:firstLine="0"/>
        <w:jc w:val="center"/>
        <w:rPr>
          <w:b/>
          <w:sz w:val="26"/>
          <w:szCs w:val="26"/>
        </w:rPr>
      </w:pPr>
      <w:r w:rsidRPr="00F0162F">
        <w:rPr>
          <w:b/>
          <w:sz w:val="26"/>
          <w:szCs w:val="26"/>
        </w:rPr>
        <w:t>РЕШЕНИЕ</w:t>
      </w:r>
    </w:p>
    <w:p w:rsidR="00EE306F" w:rsidRPr="00F0162F" w:rsidRDefault="00EE306F" w:rsidP="00EE306F">
      <w:pPr>
        <w:ind w:right="1701" w:firstLine="0"/>
        <w:rPr>
          <w:b/>
          <w:sz w:val="26"/>
          <w:szCs w:val="26"/>
        </w:rPr>
      </w:pPr>
    </w:p>
    <w:p w:rsidR="00AA12AB" w:rsidRPr="00F0162F" w:rsidRDefault="00BA2B89" w:rsidP="000B2EDE">
      <w:pPr>
        <w:tabs>
          <w:tab w:val="left" w:pos="540"/>
          <w:tab w:val="left" w:pos="5040"/>
          <w:tab w:val="right" w:pos="10080"/>
          <w:tab w:val="center" w:pos="10620"/>
        </w:tabs>
        <w:ind w:right="21" w:firstLine="0"/>
        <w:rPr>
          <w:sz w:val="26"/>
          <w:szCs w:val="26"/>
        </w:rPr>
      </w:pPr>
      <w:r w:rsidRPr="00F0162F">
        <w:rPr>
          <w:sz w:val="26"/>
          <w:szCs w:val="26"/>
        </w:rPr>
        <w:t>26.08</w:t>
      </w:r>
      <w:r w:rsidR="009A6B89" w:rsidRPr="00F0162F">
        <w:rPr>
          <w:sz w:val="26"/>
          <w:szCs w:val="26"/>
        </w:rPr>
        <w:t>.</w:t>
      </w:r>
      <w:r w:rsidRPr="00F0162F">
        <w:rPr>
          <w:sz w:val="26"/>
          <w:szCs w:val="26"/>
        </w:rPr>
        <w:t xml:space="preserve">2025           </w:t>
      </w:r>
      <w:r w:rsidR="00F0162F">
        <w:rPr>
          <w:sz w:val="26"/>
          <w:szCs w:val="26"/>
        </w:rPr>
        <w:t xml:space="preserve">   </w:t>
      </w:r>
      <w:r w:rsidRPr="00F0162F">
        <w:rPr>
          <w:sz w:val="26"/>
          <w:szCs w:val="26"/>
        </w:rPr>
        <w:t xml:space="preserve">                              </w:t>
      </w:r>
      <w:r w:rsidR="00EE306F" w:rsidRPr="00F0162F">
        <w:rPr>
          <w:sz w:val="26"/>
          <w:szCs w:val="26"/>
        </w:rPr>
        <w:t xml:space="preserve">№  </w:t>
      </w:r>
      <w:r w:rsidR="00F0162F">
        <w:rPr>
          <w:sz w:val="26"/>
          <w:szCs w:val="26"/>
        </w:rPr>
        <w:t xml:space="preserve">403               </w:t>
      </w:r>
      <w:r w:rsidRPr="00F0162F">
        <w:rPr>
          <w:sz w:val="26"/>
          <w:szCs w:val="26"/>
        </w:rPr>
        <w:t xml:space="preserve">                </w:t>
      </w:r>
      <w:r w:rsidR="00EE306F" w:rsidRPr="00F0162F">
        <w:rPr>
          <w:sz w:val="26"/>
          <w:szCs w:val="26"/>
        </w:rPr>
        <w:t>г. Красный Сулин</w:t>
      </w:r>
    </w:p>
    <w:p w:rsidR="00EE306F" w:rsidRPr="00F0162F" w:rsidRDefault="00EE306F" w:rsidP="004F56D8">
      <w:pPr>
        <w:tabs>
          <w:tab w:val="left" w:pos="9900"/>
          <w:tab w:val="right" w:pos="10080"/>
          <w:tab w:val="center" w:pos="10620"/>
        </w:tabs>
        <w:ind w:right="21" w:firstLine="0"/>
        <w:jc w:val="left"/>
        <w:rPr>
          <w:sz w:val="26"/>
          <w:szCs w:val="26"/>
        </w:rPr>
      </w:pPr>
      <w:r w:rsidRPr="00F0162F">
        <w:rPr>
          <w:sz w:val="26"/>
          <w:szCs w:val="26"/>
        </w:rPr>
        <w:tab/>
      </w:r>
    </w:p>
    <w:p w:rsidR="00EE306F" w:rsidRPr="00F0162F" w:rsidRDefault="00D161FF" w:rsidP="0063076B">
      <w:pPr>
        <w:ind w:right="5386" w:firstLine="0"/>
        <w:rPr>
          <w:sz w:val="26"/>
          <w:szCs w:val="26"/>
        </w:rPr>
      </w:pPr>
      <w:r w:rsidRPr="00F0162F">
        <w:rPr>
          <w:sz w:val="26"/>
          <w:szCs w:val="26"/>
        </w:rPr>
        <w:t>О</w:t>
      </w:r>
      <w:r w:rsidR="00372A70" w:rsidRPr="00F0162F">
        <w:rPr>
          <w:sz w:val="26"/>
          <w:szCs w:val="26"/>
        </w:rPr>
        <w:t xml:space="preserve"> внесении изменений в приложение к решению Собрания депутатов Красн</w:t>
      </w:r>
      <w:r w:rsidR="00372A70" w:rsidRPr="00F0162F">
        <w:rPr>
          <w:sz w:val="26"/>
          <w:szCs w:val="26"/>
        </w:rPr>
        <w:t>о</w:t>
      </w:r>
      <w:r w:rsidR="00372A70" w:rsidRPr="00F0162F">
        <w:rPr>
          <w:sz w:val="26"/>
          <w:szCs w:val="26"/>
        </w:rPr>
        <w:t>сулинского района от 27.02.2018 № 28</w:t>
      </w:r>
      <w:r w:rsidR="0097408D" w:rsidRPr="00F0162F">
        <w:rPr>
          <w:sz w:val="26"/>
          <w:szCs w:val="26"/>
        </w:rPr>
        <w:t>8</w:t>
      </w:r>
      <w:r w:rsidR="00372A70" w:rsidRPr="00F0162F">
        <w:rPr>
          <w:sz w:val="26"/>
          <w:szCs w:val="26"/>
        </w:rPr>
        <w:t xml:space="preserve"> «Об утверждении местных норм</w:t>
      </w:r>
      <w:r w:rsidR="00372A70" w:rsidRPr="00F0162F">
        <w:rPr>
          <w:sz w:val="26"/>
          <w:szCs w:val="26"/>
        </w:rPr>
        <w:t>а</w:t>
      </w:r>
      <w:r w:rsidR="00372A70" w:rsidRPr="00F0162F">
        <w:rPr>
          <w:sz w:val="26"/>
          <w:szCs w:val="26"/>
        </w:rPr>
        <w:t>тивов градостроительного проектирования муниципального образования «</w:t>
      </w:r>
      <w:proofErr w:type="spellStart"/>
      <w:r w:rsidR="0097408D" w:rsidRPr="00F0162F">
        <w:rPr>
          <w:sz w:val="26"/>
          <w:szCs w:val="26"/>
        </w:rPr>
        <w:t>Влад</w:t>
      </w:r>
      <w:r w:rsidR="0097408D" w:rsidRPr="00F0162F">
        <w:rPr>
          <w:sz w:val="26"/>
          <w:szCs w:val="26"/>
        </w:rPr>
        <w:t>и</w:t>
      </w:r>
      <w:r w:rsidR="0097408D" w:rsidRPr="00F0162F">
        <w:rPr>
          <w:sz w:val="26"/>
          <w:szCs w:val="26"/>
        </w:rPr>
        <w:t>мир</w:t>
      </w:r>
      <w:r w:rsidR="001C5C32" w:rsidRPr="00F0162F">
        <w:rPr>
          <w:sz w:val="26"/>
          <w:szCs w:val="26"/>
        </w:rPr>
        <w:t>овское</w:t>
      </w:r>
      <w:proofErr w:type="spellEnd"/>
      <w:r w:rsidR="001C5C32" w:rsidRPr="00F0162F">
        <w:rPr>
          <w:sz w:val="26"/>
          <w:szCs w:val="26"/>
        </w:rPr>
        <w:t xml:space="preserve"> сельское поселение»</w:t>
      </w:r>
      <w:r w:rsidR="00584263" w:rsidRPr="00F0162F">
        <w:rPr>
          <w:sz w:val="26"/>
          <w:szCs w:val="26"/>
        </w:rPr>
        <w:t xml:space="preserve"> </w:t>
      </w:r>
      <w:r w:rsidR="00372A70" w:rsidRPr="00F0162F">
        <w:rPr>
          <w:sz w:val="26"/>
          <w:szCs w:val="26"/>
        </w:rPr>
        <w:t>Красн</w:t>
      </w:r>
      <w:r w:rsidR="00372A70" w:rsidRPr="00F0162F">
        <w:rPr>
          <w:sz w:val="26"/>
          <w:szCs w:val="26"/>
        </w:rPr>
        <w:t>о</w:t>
      </w:r>
      <w:r w:rsidR="00372A70" w:rsidRPr="00F0162F">
        <w:rPr>
          <w:sz w:val="26"/>
          <w:szCs w:val="26"/>
        </w:rPr>
        <w:t>сулинск</w:t>
      </w:r>
      <w:r w:rsidR="00A766C5" w:rsidRPr="00F0162F">
        <w:rPr>
          <w:sz w:val="26"/>
          <w:szCs w:val="26"/>
        </w:rPr>
        <w:t xml:space="preserve">ого </w:t>
      </w:r>
      <w:r w:rsidR="00372A70" w:rsidRPr="00F0162F">
        <w:rPr>
          <w:sz w:val="26"/>
          <w:szCs w:val="26"/>
        </w:rPr>
        <w:t>район</w:t>
      </w:r>
      <w:r w:rsidR="00A766C5" w:rsidRPr="00F0162F">
        <w:rPr>
          <w:sz w:val="26"/>
          <w:szCs w:val="26"/>
        </w:rPr>
        <w:t>а</w:t>
      </w:r>
      <w:r w:rsidR="00372A70" w:rsidRPr="00F0162F">
        <w:rPr>
          <w:sz w:val="26"/>
          <w:szCs w:val="26"/>
        </w:rPr>
        <w:t xml:space="preserve"> Ростовской области</w:t>
      </w:r>
    </w:p>
    <w:p w:rsidR="00372A70" w:rsidRPr="00F0162F" w:rsidRDefault="00372A70" w:rsidP="00017E56">
      <w:pPr>
        <w:ind w:right="4315" w:firstLine="0"/>
        <w:rPr>
          <w:sz w:val="26"/>
          <w:szCs w:val="26"/>
        </w:rPr>
      </w:pPr>
    </w:p>
    <w:p w:rsidR="00F07B8B" w:rsidRPr="00F0162F" w:rsidRDefault="00F07B8B" w:rsidP="00017E56">
      <w:pPr>
        <w:rPr>
          <w:sz w:val="26"/>
          <w:szCs w:val="26"/>
        </w:rPr>
      </w:pPr>
      <w:r w:rsidRPr="00F0162F">
        <w:rPr>
          <w:sz w:val="26"/>
          <w:szCs w:val="26"/>
        </w:rPr>
        <w:t>В соответствии со ст</w:t>
      </w:r>
      <w:r w:rsidR="00D111A7" w:rsidRPr="00F0162F">
        <w:rPr>
          <w:sz w:val="26"/>
          <w:szCs w:val="26"/>
        </w:rPr>
        <w:t>атьей</w:t>
      </w:r>
      <w:r w:rsidRPr="00F0162F">
        <w:rPr>
          <w:sz w:val="26"/>
          <w:szCs w:val="26"/>
        </w:rPr>
        <w:t xml:space="preserve"> 29.4. </w:t>
      </w:r>
      <w:proofErr w:type="gramStart"/>
      <w:r w:rsidRPr="00F0162F">
        <w:rPr>
          <w:sz w:val="26"/>
          <w:szCs w:val="26"/>
        </w:rPr>
        <w:t>Градостроительного кодекса Российской Федер</w:t>
      </w:r>
      <w:r w:rsidRPr="00F0162F">
        <w:rPr>
          <w:sz w:val="26"/>
          <w:szCs w:val="26"/>
        </w:rPr>
        <w:t>а</w:t>
      </w:r>
      <w:r w:rsidRPr="00F0162F">
        <w:rPr>
          <w:sz w:val="26"/>
          <w:szCs w:val="26"/>
        </w:rPr>
        <w:t>ции, Федеральным законом от 06.10.2003 № 131-ФЗ «Об общих принципах организации  местного  самоуправления в Российской Федерации», постановлением Администрации Красносулинского района от 30.12.2015 № 861 «Об утверждении Порядка подготовки, утверждения и внесения изменений в нормативы градостроительного проектирования Красносулинского района Ростовской области»</w:t>
      </w:r>
      <w:r w:rsidR="004849FE" w:rsidRPr="00F0162F">
        <w:rPr>
          <w:sz w:val="26"/>
          <w:szCs w:val="26"/>
        </w:rPr>
        <w:t>, постановлением Министерства стро</w:t>
      </w:r>
      <w:r w:rsidR="004849FE" w:rsidRPr="00F0162F">
        <w:rPr>
          <w:sz w:val="26"/>
          <w:szCs w:val="26"/>
        </w:rPr>
        <w:t>и</w:t>
      </w:r>
      <w:r w:rsidR="004849FE" w:rsidRPr="00F0162F">
        <w:rPr>
          <w:sz w:val="26"/>
          <w:szCs w:val="26"/>
        </w:rPr>
        <w:t>тельства Ростовской области от 29.12.2023 N 29 «Об утверждении Нормативов град</w:t>
      </w:r>
      <w:r w:rsidR="004849FE" w:rsidRPr="00F0162F">
        <w:rPr>
          <w:sz w:val="26"/>
          <w:szCs w:val="26"/>
        </w:rPr>
        <w:t>о</w:t>
      </w:r>
      <w:r w:rsidR="004849FE" w:rsidRPr="00F0162F">
        <w:rPr>
          <w:sz w:val="26"/>
          <w:szCs w:val="26"/>
        </w:rPr>
        <w:t>строительного проектирования Ростовской области»</w:t>
      </w:r>
      <w:r w:rsidRPr="00F0162F">
        <w:rPr>
          <w:sz w:val="26"/>
          <w:szCs w:val="26"/>
        </w:rPr>
        <w:t>, руководствуясь статьей  26</w:t>
      </w:r>
      <w:proofErr w:type="gramEnd"/>
      <w:r w:rsidRPr="00F0162F">
        <w:rPr>
          <w:sz w:val="26"/>
          <w:szCs w:val="26"/>
        </w:rPr>
        <w:t xml:space="preserve"> Устава муниципального образования «Красносулинский  район»,-</w:t>
      </w:r>
    </w:p>
    <w:p w:rsidR="00EE306F" w:rsidRPr="00F0162F" w:rsidRDefault="00EE306F" w:rsidP="00017E56">
      <w:pPr>
        <w:ind w:firstLine="720"/>
        <w:rPr>
          <w:sz w:val="26"/>
          <w:szCs w:val="26"/>
        </w:rPr>
      </w:pPr>
    </w:p>
    <w:p w:rsidR="00EE306F" w:rsidRPr="00F0162F" w:rsidRDefault="00EE306F" w:rsidP="00581A5E">
      <w:pPr>
        <w:ind w:firstLine="0"/>
        <w:jc w:val="center"/>
        <w:rPr>
          <w:spacing w:val="38"/>
          <w:sz w:val="26"/>
          <w:szCs w:val="26"/>
        </w:rPr>
      </w:pPr>
      <w:r w:rsidRPr="00F0162F">
        <w:rPr>
          <w:b/>
          <w:spacing w:val="38"/>
          <w:sz w:val="26"/>
          <w:szCs w:val="26"/>
        </w:rPr>
        <w:t>СОБРАНИЕ ДЕПУТАТОВ РЕШИЛО</w:t>
      </w:r>
      <w:r w:rsidRPr="00F0162F">
        <w:rPr>
          <w:spacing w:val="38"/>
          <w:sz w:val="26"/>
          <w:szCs w:val="26"/>
        </w:rPr>
        <w:t>:</w:t>
      </w:r>
    </w:p>
    <w:p w:rsidR="00EE306F" w:rsidRPr="00F0162F" w:rsidRDefault="00EE306F" w:rsidP="00017E56">
      <w:pPr>
        <w:ind w:firstLine="0"/>
        <w:rPr>
          <w:spacing w:val="38"/>
          <w:sz w:val="26"/>
          <w:szCs w:val="26"/>
        </w:rPr>
      </w:pPr>
    </w:p>
    <w:p w:rsidR="0038634F" w:rsidRPr="00F0162F" w:rsidRDefault="00EE306F" w:rsidP="00BF6131">
      <w:pPr>
        <w:ind w:right="54"/>
        <w:rPr>
          <w:sz w:val="26"/>
          <w:szCs w:val="26"/>
        </w:rPr>
      </w:pPr>
      <w:r w:rsidRPr="00F0162F">
        <w:rPr>
          <w:sz w:val="26"/>
          <w:szCs w:val="26"/>
        </w:rPr>
        <w:t xml:space="preserve">1. </w:t>
      </w:r>
      <w:r w:rsidR="0038634F" w:rsidRPr="00F0162F">
        <w:rPr>
          <w:sz w:val="26"/>
          <w:szCs w:val="26"/>
        </w:rPr>
        <w:t>Внести в приложение к решению Собрания депутатов Красносулинского района от 27.02.2018 № 28</w:t>
      </w:r>
      <w:r w:rsidR="0097408D" w:rsidRPr="00F0162F">
        <w:rPr>
          <w:sz w:val="26"/>
          <w:szCs w:val="26"/>
        </w:rPr>
        <w:t>8</w:t>
      </w:r>
      <w:r w:rsidR="0038634F" w:rsidRPr="00F0162F">
        <w:rPr>
          <w:sz w:val="26"/>
          <w:szCs w:val="26"/>
        </w:rPr>
        <w:t>«Об утверждении местных нормативов градостроительного прое</w:t>
      </w:r>
      <w:r w:rsidR="0038634F" w:rsidRPr="00F0162F">
        <w:rPr>
          <w:sz w:val="26"/>
          <w:szCs w:val="26"/>
        </w:rPr>
        <w:t>к</w:t>
      </w:r>
      <w:r w:rsidR="0038634F" w:rsidRPr="00F0162F">
        <w:rPr>
          <w:sz w:val="26"/>
          <w:szCs w:val="26"/>
        </w:rPr>
        <w:t xml:space="preserve">тирования муниципального образования </w:t>
      </w:r>
      <w:r w:rsidR="0097408D" w:rsidRPr="00F0162F">
        <w:rPr>
          <w:sz w:val="26"/>
          <w:szCs w:val="26"/>
        </w:rPr>
        <w:t>«</w:t>
      </w:r>
      <w:proofErr w:type="spellStart"/>
      <w:r w:rsidR="0097408D" w:rsidRPr="00F0162F">
        <w:rPr>
          <w:sz w:val="26"/>
          <w:szCs w:val="26"/>
        </w:rPr>
        <w:t>Владимир</w:t>
      </w:r>
      <w:r w:rsidR="000F4E1E" w:rsidRPr="00F0162F">
        <w:rPr>
          <w:sz w:val="26"/>
          <w:szCs w:val="26"/>
        </w:rPr>
        <w:t>овское</w:t>
      </w:r>
      <w:proofErr w:type="spellEnd"/>
      <w:r w:rsidR="000F4E1E" w:rsidRPr="00F0162F">
        <w:rPr>
          <w:sz w:val="26"/>
          <w:szCs w:val="26"/>
        </w:rPr>
        <w:t xml:space="preserve"> сельское поселение»</w:t>
      </w:r>
      <w:r w:rsidR="00284CF0" w:rsidRPr="00F0162F">
        <w:rPr>
          <w:sz w:val="26"/>
          <w:szCs w:val="26"/>
        </w:rPr>
        <w:t xml:space="preserve"> Кра</w:t>
      </w:r>
      <w:r w:rsidR="00284CF0" w:rsidRPr="00F0162F">
        <w:rPr>
          <w:sz w:val="26"/>
          <w:szCs w:val="26"/>
        </w:rPr>
        <w:t>с</w:t>
      </w:r>
      <w:r w:rsidR="00284CF0" w:rsidRPr="00F0162F">
        <w:rPr>
          <w:sz w:val="26"/>
          <w:szCs w:val="26"/>
        </w:rPr>
        <w:t>нос</w:t>
      </w:r>
      <w:r w:rsidR="00284CF0" w:rsidRPr="00F0162F">
        <w:rPr>
          <w:sz w:val="26"/>
          <w:szCs w:val="26"/>
        </w:rPr>
        <w:t>у</w:t>
      </w:r>
      <w:r w:rsidR="00284CF0" w:rsidRPr="00F0162F">
        <w:rPr>
          <w:sz w:val="26"/>
          <w:szCs w:val="26"/>
        </w:rPr>
        <w:t xml:space="preserve">линского района Ростовской области </w:t>
      </w:r>
      <w:r w:rsidR="00297180" w:rsidRPr="00F0162F">
        <w:rPr>
          <w:sz w:val="26"/>
          <w:szCs w:val="26"/>
        </w:rPr>
        <w:t xml:space="preserve">изменения согласно приложению к данному </w:t>
      </w:r>
      <w:r w:rsidR="00217EAF" w:rsidRPr="00F0162F">
        <w:rPr>
          <w:sz w:val="26"/>
          <w:szCs w:val="26"/>
        </w:rPr>
        <w:t>р</w:t>
      </w:r>
      <w:r w:rsidR="00297180" w:rsidRPr="00F0162F">
        <w:rPr>
          <w:sz w:val="26"/>
          <w:szCs w:val="26"/>
        </w:rPr>
        <w:t>еш</w:t>
      </w:r>
      <w:r w:rsidR="00297180" w:rsidRPr="00F0162F">
        <w:rPr>
          <w:sz w:val="26"/>
          <w:szCs w:val="26"/>
        </w:rPr>
        <w:t>е</w:t>
      </w:r>
      <w:r w:rsidR="00297180" w:rsidRPr="00F0162F">
        <w:rPr>
          <w:sz w:val="26"/>
          <w:szCs w:val="26"/>
        </w:rPr>
        <w:t>нию.</w:t>
      </w:r>
    </w:p>
    <w:p w:rsidR="00FD6E08" w:rsidRDefault="00732BFD" w:rsidP="00017E56">
      <w:pPr>
        <w:rPr>
          <w:sz w:val="26"/>
          <w:szCs w:val="26"/>
        </w:rPr>
      </w:pPr>
      <w:r w:rsidRPr="00F0162F">
        <w:rPr>
          <w:sz w:val="26"/>
          <w:szCs w:val="26"/>
        </w:rPr>
        <w:t xml:space="preserve">2. </w:t>
      </w:r>
      <w:proofErr w:type="gramStart"/>
      <w:r w:rsidRPr="00F0162F">
        <w:rPr>
          <w:sz w:val="26"/>
          <w:szCs w:val="26"/>
        </w:rPr>
        <w:t xml:space="preserve">Сектору архитектуры Администрации Красносулинского района обеспечить размещение местных нормативов градостроительного проектирования муниципального образования </w:t>
      </w:r>
      <w:r w:rsidR="006B7E54" w:rsidRPr="00F0162F">
        <w:rPr>
          <w:sz w:val="26"/>
          <w:szCs w:val="26"/>
        </w:rPr>
        <w:t>«</w:t>
      </w:r>
      <w:proofErr w:type="spellStart"/>
      <w:r w:rsidR="0097408D" w:rsidRPr="00F0162F">
        <w:rPr>
          <w:sz w:val="26"/>
          <w:szCs w:val="26"/>
        </w:rPr>
        <w:t>Владимир</w:t>
      </w:r>
      <w:r w:rsidR="006B7E54" w:rsidRPr="00F0162F">
        <w:rPr>
          <w:sz w:val="26"/>
          <w:szCs w:val="26"/>
        </w:rPr>
        <w:t>ов</w:t>
      </w:r>
      <w:r w:rsidR="001C5C32" w:rsidRPr="00F0162F">
        <w:rPr>
          <w:sz w:val="26"/>
          <w:szCs w:val="26"/>
        </w:rPr>
        <w:t>ское</w:t>
      </w:r>
      <w:proofErr w:type="spellEnd"/>
      <w:r w:rsidR="001C5C32" w:rsidRPr="00F0162F">
        <w:rPr>
          <w:sz w:val="26"/>
          <w:szCs w:val="26"/>
        </w:rPr>
        <w:t xml:space="preserve"> сельское поселение»</w:t>
      </w:r>
      <w:r w:rsidR="006B7E54" w:rsidRPr="00F0162F">
        <w:rPr>
          <w:sz w:val="26"/>
          <w:szCs w:val="26"/>
        </w:rPr>
        <w:t xml:space="preserve"> Красносулинского района Росто</w:t>
      </w:r>
      <w:r w:rsidR="006B7E54" w:rsidRPr="00F0162F">
        <w:rPr>
          <w:sz w:val="26"/>
          <w:szCs w:val="26"/>
        </w:rPr>
        <w:t>в</w:t>
      </w:r>
      <w:r w:rsidR="006B7E54" w:rsidRPr="00F0162F">
        <w:rPr>
          <w:sz w:val="26"/>
          <w:szCs w:val="26"/>
        </w:rPr>
        <w:t>ской области</w:t>
      </w:r>
      <w:r w:rsidRPr="00F0162F">
        <w:rPr>
          <w:sz w:val="26"/>
          <w:szCs w:val="26"/>
        </w:rPr>
        <w:t xml:space="preserve"> с внесенными настоящим решением изменениями на сайте Администр</w:t>
      </w:r>
      <w:r w:rsidRPr="00F0162F">
        <w:rPr>
          <w:sz w:val="26"/>
          <w:szCs w:val="26"/>
        </w:rPr>
        <w:t>а</w:t>
      </w:r>
      <w:r w:rsidRPr="00F0162F">
        <w:rPr>
          <w:sz w:val="26"/>
          <w:szCs w:val="26"/>
        </w:rPr>
        <w:t>ции Красносулинского района</w:t>
      </w:r>
      <w:r w:rsidR="00DA76D6" w:rsidRPr="00F0162F">
        <w:rPr>
          <w:sz w:val="26"/>
          <w:szCs w:val="26"/>
        </w:rPr>
        <w:t xml:space="preserve">, </w:t>
      </w:r>
      <w:r w:rsidR="00CA0FE2" w:rsidRPr="00F0162F">
        <w:rPr>
          <w:sz w:val="26"/>
          <w:szCs w:val="26"/>
        </w:rPr>
        <w:t xml:space="preserve">а также в Федеральной государственной </w:t>
      </w:r>
      <w:r w:rsidR="009402A3" w:rsidRPr="00F0162F">
        <w:rPr>
          <w:sz w:val="26"/>
          <w:szCs w:val="26"/>
        </w:rPr>
        <w:t>информацио</w:t>
      </w:r>
      <w:r w:rsidR="009402A3" w:rsidRPr="00F0162F">
        <w:rPr>
          <w:sz w:val="26"/>
          <w:szCs w:val="26"/>
        </w:rPr>
        <w:t>н</w:t>
      </w:r>
      <w:r w:rsidR="009402A3" w:rsidRPr="00F0162F">
        <w:rPr>
          <w:sz w:val="26"/>
          <w:szCs w:val="26"/>
        </w:rPr>
        <w:t>ной с</w:t>
      </w:r>
      <w:r w:rsidR="009402A3" w:rsidRPr="00F0162F">
        <w:rPr>
          <w:sz w:val="26"/>
          <w:szCs w:val="26"/>
        </w:rPr>
        <w:t>и</w:t>
      </w:r>
      <w:r w:rsidR="009402A3" w:rsidRPr="00F0162F">
        <w:rPr>
          <w:sz w:val="26"/>
          <w:szCs w:val="26"/>
        </w:rPr>
        <w:t>стеме территориального планирования в срок, не превышающий пяти дней со дня утве</w:t>
      </w:r>
      <w:r w:rsidR="009402A3" w:rsidRPr="00F0162F">
        <w:rPr>
          <w:sz w:val="26"/>
          <w:szCs w:val="26"/>
        </w:rPr>
        <w:t>р</w:t>
      </w:r>
      <w:r w:rsidR="009402A3" w:rsidRPr="00F0162F">
        <w:rPr>
          <w:sz w:val="26"/>
          <w:szCs w:val="26"/>
        </w:rPr>
        <w:t>ждения указанных нормативов</w:t>
      </w:r>
      <w:r w:rsidR="00CA0FE2" w:rsidRPr="00F0162F">
        <w:rPr>
          <w:sz w:val="26"/>
          <w:szCs w:val="26"/>
        </w:rPr>
        <w:t>.</w:t>
      </w:r>
      <w:proofErr w:type="gramEnd"/>
    </w:p>
    <w:p w:rsidR="0063076B" w:rsidRPr="00F0162F" w:rsidRDefault="0063076B" w:rsidP="00017E56">
      <w:pPr>
        <w:rPr>
          <w:sz w:val="26"/>
          <w:szCs w:val="26"/>
        </w:rPr>
      </w:pPr>
    </w:p>
    <w:p w:rsidR="0063076B" w:rsidRDefault="0063076B" w:rsidP="00017E56">
      <w:pPr>
        <w:tabs>
          <w:tab w:val="left" w:pos="0"/>
        </w:tabs>
        <w:ind w:right="2" w:firstLine="709"/>
        <w:outlineLvl w:val="0"/>
        <w:rPr>
          <w:bCs/>
          <w:sz w:val="26"/>
          <w:szCs w:val="26"/>
        </w:rPr>
      </w:pPr>
    </w:p>
    <w:p w:rsidR="00732BFD" w:rsidRPr="00F0162F" w:rsidRDefault="00CA0FE2" w:rsidP="00017E56">
      <w:pPr>
        <w:tabs>
          <w:tab w:val="left" w:pos="0"/>
        </w:tabs>
        <w:ind w:right="2" w:firstLine="709"/>
        <w:outlineLvl w:val="0"/>
        <w:rPr>
          <w:bCs/>
          <w:sz w:val="26"/>
          <w:szCs w:val="26"/>
        </w:rPr>
      </w:pPr>
      <w:r w:rsidRPr="00F0162F">
        <w:rPr>
          <w:bCs/>
          <w:sz w:val="26"/>
          <w:szCs w:val="26"/>
        </w:rPr>
        <w:t>3</w:t>
      </w:r>
      <w:r w:rsidR="00732BFD" w:rsidRPr="00F0162F">
        <w:rPr>
          <w:bCs/>
          <w:sz w:val="26"/>
          <w:szCs w:val="26"/>
        </w:rPr>
        <w:t xml:space="preserve">. Настоящее </w:t>
      </w:r>
      <w:r w:rsidRPr="00F0162F">
        <w:rPr>
          <w:bCs/>
          <w:sz w:val="26"/>
          <w:szCs w:val="26"/>
        </w:rPr>
        <w:t>решение вступает в силу с момента его опубликования в средствах массовой</w:t>
      </w:r>
      <w:r w:rsidR="00584263" w:rsidRPr="00F0162F">
        <w:rPr>
          <w:bCs/>
          <w:sz w:val="26"/>
          <w:szCs w:val="26"/>
        </w:rPr>
        <w:t xml:space="preserve"> </w:t>
      </w:r>
      <w:r w:rsidRPr="00F0162F">
        <w:rPr>
          <w:bCs/>
          <w:sz w:val="26"/>
          <w:szCs w:val="26"/>
        </w:rPr>
        <w:t>информации и подлежит размещению на официальном сайте Администрации Красносулинского района в информационно-телекоммуникационной сети «Интернет».</w:t>
      </w:r>
    </w:p>
    <w:p w:rsidR="00732BFD" w:rsidRPr="00F0162F" w:rsidRDefault="00CA0FE2" w:rsidP="00017E56">
      <w:pPr>
        <w:widowControl w:val="0"/>
        <w:shd w:val="clear" w:color="auto" w:fill="FFFFFF"/>
        <w:tabs>
          <w:tab w:val="left" w:pos="0"/>
          <w:tab w:val="left" w:pos="994"/>
        </w:tabs>
        <w:autoSpaceDE w:val="0"/>
        <w:autoSpaceDN w:val="0"/>
        <w:adjustRightInd w:val="0"/>
        <w:ind w:right="2" w:firstLine="709"/>
        <w:rPr>
          <w:spacing w:val="-33"/>
          <w:sz w:val="26"/>
          <w:szCs w:val="26"/>
        </w:rPr>
      </w:pPr>
      <w:r w:rsidRPr="00F0162F">
        <w:rPr>
          <w:spacing w:val="-2"/>
          <w:sz w:val="26"/>
          <w:szCs w:val="26"/>
        </w:rPr>
        <w:t>4</w:t>
      </w:r>
      <w:r w:rsidR="00732BFD" w:rsidRPr="00F0162F">
        <w:rPr>
          <w:spacing w:val="-2"/>
          <w:sz w:val="26"/>
          <w:szCs w:val="26"/>
        </w:rPr>
        <w:t>. </w:t>
      </w:r>
      <w:proofErr w:type="gramStart"/>
      <w:r w:rsidR="00732BFD" w:rsidRPr="00F0162F">
        <w:rPr>
          <w:spacing w:val="-2"/>
          <w:sz w:val="26"/>
          <w:szCs w:val="26"/>
        </w:rPr>
        <w:t>Контроль за</w:t>
      </w:r>
      <w:proofErr w:type="gramEnd"/>
      <w:r w:rsidR="00732BFD" w:rsidRPr="00F0162F">
        <w:rPr>
          <w:spacing w:val="-2"/>
          <w:sz w:val="26"/>
          <w:szCs w:val="26"/>
        </w:rPr>
        <w:t xml:space="preserve"> исполнением настоящего </w:t>
      </w:r>
      <w:r w:rsidRPr="00F0162F">
        <w:rPr>
          <w:spacing w:val="-2"/>
          <w:sz w:val="26"/>
          <w:szCs w:val="26"/>
        </w:rPr>
        <w:t>реш</w:t>
      </w:r>
      <w:r w:rsidR="00732BFD" w:rsidRPr="00F0162F">
        <w:rPr>
          <w:spacing w:val="-2"/>
          <w:sz w:val="26"/>
          <w:szCs w:val="26"/>
        </w:rPr>
        <w:t>ения возложить на заместителя главы Администрации Красносулинского района-</w:t>
      </w:r>
      <w:r w:rsidR="00732BFD" w:rsidRPr="00F0162F">
        <w:rPr>
          <w:spacing w:val="-1"/>
          <w:sz w:val="26"/>
          <w:szCs w:val="26"/>
        </w:rPr>
        <w:t xml:space="preserve">главного архитектора </w:t>
      </w:r>
      <w:proofErr w:type="spellStart"/>
      <w:r w:rsidR="00732BFD" w:rsidRPr="00F0162F">
        <w:rPr>
          <w:spacing w:val="-1"/>
          <w:sz w:val="26"/>
          <w:szCs w:val="26"/>
        </w:rPr>
        <w:t>Бисаинова</w:t>
      </w:r>
      <w:proofErr w:type="spellEnd"/>
      <w:r w:rsidR="00732BFD" w:rsidRPr="00F0162F">
        <w:rPr>
          <w:spacing w:val="-1"/>
          <w:sz w:val="26"/>
          <w:szCs w:val="26"/>
        </w:rPr>
        <w:t xml:space="preserve"> А.Р.</w:t>
      </w:r>
    </w:p>
    <w:p w:rsidR="00732BFD" w:rsidRPr="00F0162F" w:rsidRDefault="00732BFD" w:rsidP="00017E56">
      <w:pPr>
        <w:widowControl w:val="0"/>
        <w:shd w:val="clear" w:color="auto" w:fill="FFFFFF"/>
        <w:tabs>
          <w:tab w:val="left" w:pos="994"/>
        </w:tabs>
        <w:autoSpaceDE w:val="0"/>
        <w:autoSpaceDN w:val="0"/>
        <w:adjustRightInd w:val="0"/>
        <w:ind w:right="2" w:firstLine="0"/>
        <w:rPr>
          <w:spacing w:val="-33"/>
          <w:sz w:val="26"/>
          <w:szCs w:val="26"/>
        </w:rPr>
      </w:pPr>
    </w:p>
    <w:p w:rsidR="007E2057" w:rsidRDefault="007E2057" w:rsidP="00B5491B">
      <w:pPr>
        <w:ind w:firstLine="0"/>
        <w:rPr>
          <w:sz w:val="26"/>
          <w:szCs w:val="26"/>
        </w:rPr>
      </w:pPr>
    </w:p>
    <w:p w:rsidR="0063076B" w:rsidRPr="00F0162F" w:rsidRDefault="0063076B" w:rsidP="00B5491B">
      <w:pPr>
        <w:ind w:firstLine="0"/>
        <w:rPr>
          <w:sz w:val="26"/>
          <w:szCs w:val="26"/>
        </w:rPr>
      </w:pPr>
    </w:p>
    <w:p w:rsidR="00810DE0" w:rsidRPr="00F0162F" w:rsidRDefault="00810DE0" w:rsidP="00F0162F">
      <w:pPr>
        <w:tabs>
          <w:tab w:val="right" w:pos="9923"/>
        </w:tabs>
        <w:ind w:firstLine="0"/>
        <w:jc w:val="left"/>
        <w:rPr>
          <w:sz w:val="26"/>
          <w:szCs w:val="26"/>
        </w:rPr>
      </w:pPr>
      <w:r w:rsidRPr="00F0162F">
        <w:rPr>
          <w:sz w:val="26"/>
          <w:szCs w:val="26"/>
        </w:rPr>
        <w:t>Глава</w:t>
      </w:r>
      <w:r w:rsidR="00584263" w:rsidRPr="00F0162F">
        <w:rPr>
          <w:sz w:val="26"/>
          <w:szCs w:val="26"/>
        </w:rPr>
        <w:t xml:space="preserve"> </w:t>
      </w:r>
      <w:r w:rsidRPr="00F0162F">
        <w:rPr>
          <w:sz w:val="26"/>
          <w:szCs w:val="26"/>
        </w:rPr>
        <w:t xml:space="preserve">Красносулинского района      </w:t>
      </w:r>
      <w:r w:rsidR="00F0162F">
        <w:rPr>
          <w:sz w:val="26"/>
          <w:szCs w:val="26"/>
        </w:rPr>
        <w:t xml:space="preserve">   </w:t>
      </w:r>
      <w:r w:rsidRPr="00F0162F">
        <w:rPr>
          <w:sz w:val="26"/>
          <w:szCs w:val="26"/>
        </w:rPr>
        <w:t xml:space="preserve">  </w:t>
      </w:r>
      <w:r w:rsidR="00584263" w:rsidRPr="00F0162F">
        <w:rPr>
          <w:sz w:val="26"/>
          <w:szCs w:val="26"/>
        </w:rPr>
        <w:t xml:space="preserve">                            </w:t>
      </w:r>
      <w:r w:rsidRPr="00F0162F">
        <w:rPr>
          <w:sz w:val="26"/>
          <w:szCs w:val="26"/>
        </w:rPr>
        <w:t xml:space="preserve">                    И.С. </w:t>
      </w:r>
      <w:proofErr w:type="spellStart"/>
      <w:r w:rsidRPr="00F0162F">
        <w:rPr>
          <w:sz w:val="26"/>
          <w:szCs w:val="26"/>
        </w:rPr>
        <w:t>Кирпичков</w:t>
      </w:r>
      <w:proofErr w:type="spellEnd"/>
    </w:p>
    <w:p w:rsidR="00073572" w:rsidRPr="00F0162F" w:rsidRDefault="00073572" w:rsidP="006246FC">
      <w:pPr>
        <w:ind w:firstLine="0"/>
        <w:rPr>
          <w:sz w:val="26"/>
          <w:szCs w:val="26"/>
        </w:rPr>
      </w:pPr>
    </w:p>
    <w:p w:rsidR="00217EAF" w:rsidRDefault="00217EAF" w:rsidP="003A6902">
      <w:pPr>
        <w:ind w:left="1134" w:firstLine="0"/>
        <w:jc w:val="right"/>
        <w:rPr>
          <w:sz w:val="22"/>
          <w:szCs w:val="22"/>
        </w:rPr>
      </w:pPr>
    </w:p>
    <w:p w:rsidR="0063076B" w:rsidRDefault="0063076B" w:rsidP="003A6902">
      <w:pPr>
        <w:ind w:left="1134" w:firstLine="0"/>
        <w:jc w:val="right"/>
        <w:rPr>
          <w:sz w:val="22"/>
          <w:szCs w:val="22"/>
        </w:rPr>
      </w:pPr>
    </w:p>
    <w:p w:rsidR="0063076B" w:rsidRDefault="0063076B" w:rsidP="003A6902">
      <w:pPr>
        <w:ind w:left="1134" w:firstLine="0"/>
        <w:jc w:val="right"/>
        <w:rPr>
          <w:sz w:val="22"/>
          <w:szCs w:val="22"/>
        </w:rPr>
      </w:pPr>
    </w:p>
    <w:p w:rsidR="0063076B" w:rsidRDefault="0063076B" w:rsidP="003A6902">
      <w:pPr>
        <w:ind w:left="1134" w:firstLine="0"/>
        <w:jc w:val="right"/>
        <w:rPr>
          <w:sz w:val="22"/>
          <w:szCs w:val="22"/>
        </w:rPr>
      </w:pPr>
    </w:p>
    <w:p w:rsidR="0063076B" w:rsidRDefault="0063076B" w:rsidP="003A6902">
      <w:pPr>
        <w:ind w:left="1134" w:firstLine="0"/>
        <w:jc w:val="right"/>
        <w:rPr>
          <w:sz w:val="22"/>
          <w:szCs w:val="22"/>
        </w:rPr>
      </w:pPr>
    </w:p>
    <w:p w:rsidR="0063076B" w:rsidRDefault="0063076B" w:rsidP="003A6902">
      <w:pPr>
        <w:ind w:left="1134" w:firstLine="0"/>
        <w:jc w:val="right"/>
        <w:rPr>
          <w:sz w:val="22"/>
          <w:szCs w:val="22"/>
        </w:rPr>
      </w:pPr>
    </w:p>
    <w:p w:rsidR="0063076B" w:rsidRDefault="0063076B" w:rsidP="003A6902">
      <w:pPr>
        <w:ind w:left="1134" w:firstLine="0"/>
        <w:jc w:val="right"/>
        <w:rPr>
          <w:sz w:val="22"/>
          <w:szCs w:val="22"/>
        </w:rPr>
      </w:pPr>
    </w:p>
    <w:p w:rsidR="0063076B" w:rsidRDefault="0063076B" w:rsidP="003A6902">
      <w:pPr>
        <w:ind w:left="1134" w:firstLine="0"/>
        <w:jc w:val="right"/>
        <w:rPr>
          <w:sz w:val="22"/>
          <w:szCs w:val="22"/>
        </w:rPr>
      </w:pPr>
    </w:p>
    <w:p w:rsidR="0063076B" w:rsidRDefault="0063076B" w:rsidP="003A6902">
      <w:pPr>
        <w:ind w:left="1134" w:firstLine="0"/>
        <w:jc w:val="right"/>
        <w:rPr>
          <w:sz w:val="22"/>
          <w:szCs w:val="22"/>
        </w:rPr>
      </w:pPr>
    </w:p>
    <w:p w:rsidR="0063076B" w:rsidRDefault="0063076B" w:rsidP="003A6902">
      <w:pPr>
        <w:ind w:left="1134" w:firstLine="0"/>
        <w:jc w:val="right"/>
        <w:rPr>
          <w:sz w:val="22"/>
          <w:szCs w:val="22"/>
        </w:rPr>
      </w:pPr>
    </w:p>
    <w:p w:rsidR="0063076B" w:rsidRDefault="0063076B" w:rsidP="003A6902">
      <w:pPr>
        <w:ind w:left="1134" w:firstLine="0"/>
        <w:jc w:val="right"/>
        <w:rPr>
          <w:sz w:val="22"/>
          <w:szCs w:val="22"/>
        </w:rPr>
      </w:pPr>
    </w:p>
    <w:p w:rsidR="0063076B" w:rsidRDefault="0063076B" w:rsidP="003A6902">
      <w:pPr>
        <w:ind w:left="1134" w:firstLine="0"/>
        <w:jc w:val="right"/>
        <w:rPr>
          <w:sz w:val="22"/>
          <w:szCs w:val="22"/>
        </w:rPr>
      </w:pPr>
    </w:p>
    <w:p w:rsidR="0063076B" w:rsidRDefault="0063076B" w:rsidP="003A6902">
      <w:pPr>
        <w:ind w:left="1134" w:firstLine="0"/>
        <w:jc w:val="right"/>
        <w:rPr>
          <w:sz w:val="22"/>
          <w:szCs w:val="22"/>
        </w:rPr>
      </w:pPr>
    </w:p>
    <w:p w:rsidR="0063076B" w:rsidRDefault="0063076B" w:rsidP="003A6902">
      <w:pPr>
        <w:ind w:left="1134" w:firstLine="0"/>
        <w:jc w:val="right"/>
        <w:rPr>
          <w:sz w:val="22"/>
          <w:szCs w:val="22"/>
        </w:rPr>
      </w:pPr>
    </w:p>
    <w:p w:rsidR="0063076B" w:rsidRDefault="0063076B" w:rsidP="003A6902">
      <w:pPr>
        <w:ind w:left="1134" w:firstLine="0"/>
        <w:jc w:val="right"/>
        <w:rPr>
          <w:sz w:val="22"/>
          <w:szCs w:val="22"/>
        </w:rPr>
      </w:pPr>
    </w:p>
    <w:p w:rsidR="0063076B" w:rsidRDefault="0063076B" w:rsidP="003A6902">
      <w:pPr>
        <w:ind w:left="1134" w:firstLine="0"/>
        <w:jc w:val="right"/>
        <w:rPr>
          <w:sz w:val="22"/>
          <w:szCs w:val="22"/>
        </w:rPr>
      </w:pPr>
    </w:p>
    <w:p w:rsidR="0063076B" w:rsidRDefault="0063076B" w:rsidP="003A6902">
      <w:pPr>
        <w:ind w:left="1134" w:firstLine="0"/>
        <w:jc w:val="right"/>
        <w:rPr>
          <w:sz w:val="22"/>
          <w:szCs w:val="22"/>
        </w:rPr>
      </w:pPr>
    </w:p>
    <w:p w:rsidR="0063076B" w:rsidRDefault="0063076B" w:rsidP="003A6902">
      <w:pPr>
        <w:ind w:left="1134" w:firstLine="0"/>
        <w:jc w:val="right"/>
        <w:rPr>
          <w:sz w:val="22"/>
          <w:szCs w:val="22"/>
        </w:rPr>
      </w:pPr>
    </w:p>
    <w:p w:rsidR="0063076B" w:rsidRDefault="0063076B" w:rsidP="003A6902">
      <w:pPr>
        <w:ind w:left="1134" w:firstLine="0"/>
        <w:jc w:val="right"/>
        <w:rPr>
          <w:sz w:val="22"/>
          <w:szCs w:val="22"/>
        </w:rPr>
      </w:pPr>
    </w:p>
    <w:p w:rsidR="0063076B" w:rsidRDefault="0063076B" w:rsidP="003A6902">
      <w:pPr>
        <w:ind w:left="1134" w:firstLine="0"/>
        <w:jc w:val="right"/>
        <w:rPr>
          <w:sz w:val="22"/>
          <w:szCs w:val="22"/>
        </w:rPr>
      </w:pPr>
    </w:p>
    <w:p w:rsidR="0063076B" w:rsidRDefault="0063076B" w:rsidP="003A6902">
      <w:pPr>
        <w:ind w:left="1134" w:firstLine="0"/>
        <w:jc w:val="right"/>
        <w:rPr>
          <w:sz w:val="22"/>
          <w:szCs w:val="22"/>
        </w:rPr>
      </w:pPr>
    </w:p>
    <w:p w:rsidR="0063076B" w:rsidRDefault="0063076B" w:rsidP="003A6902">
      <w:pPr>
        <w:ind w:left="1134" w:firstLine="0"/>
        <w:jc w:val="right"/>
        <w:rPr>
          <w:sz w:val="22"/>
          <w:szCs w:val="22"/>
        </w:rPr>
      </w:pPr>
    </w:p>
    <w:p w:rsidR="0063076B" w:rsidRDefault="0063076B" w:rsidP="003A6902">
      <w:pPr>
        <w:ind w:left="1134" w:firstLine="0"/>
        <w:jc w:val="right"/>
        <w:rPr>
          <w:sz w:val="22"/>
          <w:szCs w:val="22"/>
        </w:rPr>
      </w:pPr>
    </w:p>
    <w:p w:rsidR="0063076B" w:rsidRDefault="0063076B" w:rsidP="003A6902">
      <w:pPr>
        <w:ind w:left="1134" w:firstLine="0"/>
        <w:jc w:val="right"/>
        <w:rPr>
          <w:sz w:val="22"/>
          <w:szCs w:val="22"/>
        </w:rPr>
      </w:pPr>
    </w:p>
    <w:p w:rsidR="0063076B" w:rsidRDefault="0063076B" w:rsidP="003A6902">
      <w:pPr>
        <w:ind w:left="1134" w:firstLine="0"/>
        <w:jc w:val="right"/>
        <w:rPr>
          <w:sz w:val="22"/>
          <w:szCs w:val="22"/>
        </w:rPr>
      </w:pPr>
    </w:p>
    <w:p w:rsidR="0063076B" w:rsidRDefault="0063076B" w:rsidP="003A6902">
      <w:pPr>
        <w:ind w:left="1134" w:firstLine="0"/>
        <w:jc w:val="right"/>
        <w:rPr>
          <w:sz w:val="22"/>
          <w:szCs w:val="22"/>
        </w:rPr>
      </w:pPr>
    </w:p>
    <w:p w:rsidR="0063076B" w:rsidRDefault="0063076B" w:rsidP="003A6902">
      <w:pPr>
        <w:ind w:left="1134" w:firstLine="0"/>
        <w:jc w:val="right"/>
        <w:rPr>
          <w:sz w:val="22"/>
          <w:szCs w:val="22"/>
        </w:rPr>
      </w:pPr>
    </w:p>
    <w:p w:rsidR="0063076B" w:rsidRDefault="0063076B" w:rsidP="003A6902">
      <w:pPr>
        <w:ind w:left="1134" w:firstLine="0"/>
        <w:jc w:val="right"/>
        <w:rPr>
          <w:sz w:val="22"/>
          <w:szCs w:val="22"/>
        </w:rPr>
      </w:pPr>
    </w:p>
    <w:p w:rsidR="0063076B" w:rsidRDefault="0063076B" w:rsidP="003A6902">
      <w:pPr>
        <w:ind w:left="1134" w:firstLine="0"/>
        <w:jc w:val="right"/>
        <w:rPr>
          <w:sz w:val="22"/>
          <w:szCs w:val="22"/>
        </w:rPr>
      </w:pPr>
    </w:p>
    <w:p w:rsidR="0063076B" w:rsidRDefault="0063076B" w:rsidP="003A6902">
      <w:pPr>
        <w:ind w:left="1134" w:firstLine="0"/>
        <w:jc w:val="right"/>
        <w:rPr>
          <w:sz w:val="22"/>
          <w:szCs w:val="22"/>
        </w:rPr>
      </w:pPr>
    </w:p>
    <w:p w:rsidR="0063076B" w:rsidRDefault="0063076B" w:rsidP="003A6902">
      <w:pPr>
        <w:ind w:left="1134" w:firstLine="0"/>
        <w:jc w:val="right"/>
        <w:rPr>
          <w:sz w:val="22"/>
          <w:szCs w:val="22"/>
        </w:rPr>
      </w:pPr>
    </w:p>
    <w:p w:rsidR="0063076B" w:rsidRDefault="0063076B" w:rsidP="003A6902">
      <w:pPr>
        <w:ind w:left="1134" w:firstLine="0"/>
        <w:jc w:val="right"/>
        <w:rPr>
          <w:sz w:val="22"/>
          <w:szCs w:val="22"/>
        </w:rPr>
      </w:pPr>
    </w:p>
    <w:p w:rsidR="0063076B" w:rsidRDefault="0063076B" w:rsidP="003A6902">
      <w:pPr>
        <w:ind w:left="1134" w:firstLine="0"/>
        <w:jc w:val="right"/>
        <w:rPr>
          <w:sz w:val="22"/>
          <w:szCs w:val="22"/>
        </w:rPr>
      </w:pPr>
    </w:p>
    <w:p w:rsidR="0063076B" w:rsidRDefault="0063076B" w:rsidP="003A6902">
      <w:pPr>
        <w:ind w:left="1134" w:firstLine="0"/>
        <w:jc w:val="right"/>
        <w:rPr>
          <w:sz w:val="22"/>
          <w:szCs w:val="22"/>
        </w:rPr>
      </w:pPr>
    </w:p>
    <w:p w:rsidR="0063076B" w:rsidRDefault="0063076B" w:rsidP="003A6902">
      <w:pPr>
        <w:ind w:left="1134" w:firstLine="0"/>
        <w:jc w:val="right"/>
        <w:rPr>
          <w:sz w:val="22"/>
          <w:szCs w:val="22"/>
        </w:rPr>
      </w:pPr>
    </w:p>
    <w:p w:rsidR="0063076B" w:rsidRDefault="0063076B" w:rsidP="003A6902">
      <w:pPr>
        <w:ind w:left="1134" w:firstLine="0"/>
        <w:jc w:val="right"/>
        <w:rPr>
          <w:sz w:val="22"/>
          <w:szCs w:val="22"/>
        </w:rPr>
      </w:pPr>
    </w:p>
    <w:p w:rsidR="0063076B" w:rsidRDefault="0063076B" w:rsidP="003A6902">
      <w:pPr>
        <w:ind w:left="1134" w:firstLine="0"/>
        <w:jc w:val="right"/>
        <w:rPr>
          <w:sz w:val="22"/>
          <w:szCs w:val="22"/>
        </w:rPr>
      </w:pPr>
    </w:p>
    <w:p w:rsidR="0063076B" w:rsidRDefault="0063076B" w:rsidP="003A6902">
      <w:pPr>
        <w:ind w:left="1134" w:firstLine="0"/>
        <w:jc w:val="right"/>
        <w:rPr>
          <w:sz w:val="22"/>
          <w:szCs w:val="22"/>
        </w:rPr>
      </w:pPr>
    </w:p>
    <w:p w:rsidR="0063076B" w:rsidRDefault="0063076B" w:rsidP="003A6902">
      <w:pPr>
        <w:ind w:left="1134" w:firstLine="0"/>
        <w:jc w:val="right"/>
        <w:rPr>
          <w:sz w:val="22"/>
          <w:szCs w:val="22"/>
        </w:rPr>
      </w:pPr>
    </w:p>
    <w:p w:rsidR="0063076B" w:rsidRDefault="0063076B" w:rsidP="003A6902">
      <w:pPr>
        <w:ind w:left="1134" w:firstLine="0"/>
        <w:jc w:val="right"/>
        <w:rPr>
          <w:sz w:val="22"/>
          <w:szCs w:val="22"/>
        </w:rPr>
      </w:pPr>
    </w:p>
    <w:p w:rsidR="0063076B" w:rsidRDefault="0063076B" w:rsidP="003A6902">
      <w:pPr>
        <w:ind w:left="1134" w:firstLine="0"/>
        <w:jc w:val="right"/>
        <w:rPr>
          <w:sz w:val="22"/>
          <w:szCs w:val="22"/>
        </w:rPr>
      </w:pPr>
    </w:p>
    <w:p w:rsidR="0063076B" w:rsidRDefault="0063076B" w:rsidP="003A6902">
      <w:pPr>
        <w:ind w:left="1134" w:firstLine="0"/>
        <w:jc w:val="right"/>
        <w:rPr>
          <w:sz w:val="22"/>
          <w:szCs w:val="22"/>
        </w:rPr>
      </w:pPr>
    </w:p>
    <w:p w:rsidR="0063076B" w:rsidRDefault="0063076B" w:rsidP="003A6902">
      <w:pPr>
        <w:ind w:left="1134" w:firstLine="0"/>
        <w:jc w:val="right"/>
        <w:rPr>
          <w:sz w:val="22"/>
          <w:szCs w:val="22"/>
        </w:rPr>
      </w:pPr>
    </w:p>
    <w:p w:rsidR="0063076B" w:rsidRDefault="0063076B" w:rsidP="003A6902">
      <w:pPr>
        <w:ind w:left="1134" w:firstLine="0"/>
        <w:jc w:val="right"/>
        <w:rPr>
          <w:sz w:val="22"/>
          <w:szCs w:val="22"/>
        </w:rPr>
      </w:pPr>
    </w:p>
    <w:p w:rsidR="003A6902" w:rsidRDefault="003A6902" w:rsidP="003A6902">
      <w:pPr>
        <w:ind w:left="1134" w:firstLine="0"/>
        <w:jc w:val="right"/>
        <w:rPr>
          <w:sz w:val="22"/>
          <w:szCs w:val="22"/>
        </w:rPr>
      </w:pPr>
      <w:r>
        <w:rPr>
          <w:sz w:val="22"/>
          <w:szCs w:val="22"/>
        </w:rPr>
        <w:lastRenderedPageBreak/>
        <w:t>Приложение</w:t>
      </w:r>
    </w:p>
    <w:p w:rsidR="0063076B" w:rsidRDefault="003A6902" w:rsidP="003A6902">
      <w:pPr>
        <w:ind w:left="1134" w:firstLine="0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к </w:t>
      </w:r>
      <w:r w:rsidR="00217EAF">
        <w:rPr>
          <w:sz w:val="22"/>
          <w:szCs w:val="22"/>
        </w:rPr>
        <w:t>р</w:t>
      </w:r>
      <w:r>
        <w:rPr>
          <w:sz w:val="22"/>
          <w:szCs w:val="22"/>
        </w:rPr>
        <w:t>ешению</w:t>
      </w:r>
      <w:r w:rsidR="0063076B">
        <w:rPr>
          <w:sz w:val="22"/>
          <w:szCs w:val="22"/>
        </w:rPr>
        <w:t xml:space="preserve"> </w:t>
      </w:r>
      <w:r>
        <w:rPr>
          <w:sz w:val="22"/>
          <w:szCs w:val="22"/>
        </w:rPr>
        <w:t>Собрания депутатов</w:t>
      </w:r>
    </w:p>
    <w:p w:rsidR="0063076B" w:rsidRDefault="0063076B" w:rsidP="003A6902">
      <w:pPr>
        <w:ind w:left="1134" w:firstLine="0"/>
        <w:jc w:val="right"/>
        <w:rPr>
          <w:sz w:val="22"/>
          <w:szCs w:val="22"/>
        </w:rPr>
      </w:pPr>
      <w:r>
        <w:rPr>
          <w:sz w:val="22"/>
          <w:szCs w:val="22"/>
        </w:rPr>
        <w:t>Красносулинского района</w:t>
      </w:r>
    </w:p>
    <w:p w:rsidR="003A6902" w:rsidRDefault="0063076B" w:rsidP="003A6902">
      <w:pPr>
        <w:ind w:left="1134" w:firstLine="0"/>
        <w:jc w:val="right"/>
        <w:rPr>
          <w:sz w:val="22"/>
          <w:szCs w:val="22"/>
        </w:rPr>
      </w:pPr>
      <w:r>
        <w:rPr>
          <w:sz w:val="22"/>
          <w:szCs w:val="22"/>
        </w:rPr>
        <w:t>От 26.08.</w:t>
      </w:r>
      <w:r w:rsidR="003A6902">
        <w:rPr>
          <w:sz w:val="22"/>
          <w:szCs w:val="22"/>
        </w:rPr>
        <w:t xml:space="preserve"> 202</w:t>
      </w:r>
      <w:r w:rsidR="005B5B59">
        <w:rPr>
          <w:sz w:val="22"/>
          <w:szCs w:val="22"/>
        </w:rPr>
        <w:t>5</w:t>
      </w:r>
      <w:r>
        <w:rPr>
          <w:sz w:val="22"/>
          <w:szCs w:val="22"/>
        </w:rPr>
        <w:t xml:space="preserve"> № 403</w:t>
      </w:r>
    </w:p>
    <w:p w:rsidR="00D823A1" w:rsidRDefault="00D823A1" w:rsidP="003A6902">
      <w:pPr>
        <w:ind w:firstLine="0"/>
        <w:jc w:val="right"/>
        <w:rPr>
          <w:sz w:val="22"/>
          <w:szCs w:val="22"/>
        </w:rPr>
      </w:pPr>
    </w:p>
    <w:p w:rsidR="00D823A1" w:rsidRDefault="00D823A1" w:rsidP="003A6902">
      <w:pPr>
        <w:ind w:firstLine="0"/>
        <w:jc w:val="right"/>
        <w:rPr>
          <w:sz w:val="22"/>
          <w:szCs w:val="22"/>
        </w:rPr>
      </w:pPr>
    </w:p>
    <w:p w:rsidR="003A6902" w:rsidRPr="006E46F0" w:rsidRDefault="00D823A1" w:rsidP="00D823A1">
      <w:pPr>
        <w:ind w:firstLine="0"/>
        <w:jc w:val="center"/>
        <w:rPr>
          <w:sz w:val="24"/>
          <w:szCs w:val="24"/>
        </w:rPr>
      </w:pPr>
      <w:bookmarkStart w:id="0" w:name="_GoBack"/>
      <w:bookmarkEnd w:id="0"/>
      <w:r w:rsidRPr="006E46F0">
        <w:rPr>
          <w:sz w:val="24"/>
          <w:szCs w:val="24"/>
        </w:rPr>
        <w:t>Изменения</w:t>
      </w:r>
      <w:r w:rsidR="00217EAF">
        <w:rPr>
          <w:sz w:val="24"/>
          <w:szCs w:val="24"/>
        </w:rPr>
        <w:t>,</w:t>
      </w:r>
    </w:p>
    <w:p w:rsidR="006E46F0" w:rsidRPr="006E46F0" w:rsidRDefault="00D823A1" w:rsidP="006E46F0">
      <w:pPr>
        <w:ind w:firstLine="0"/>
        <w:jc w:val="center"/>
        <w:rPr>
          <w:sz w:val="24"/>
          <w:szCs w:val="24"/>
        </w:rPr>
      </w:pPr>
      <w:r w:rsidRPr="006E46F0">
        <w:rPr>
          <w:sz w:val="24"/>
          <w:szCs w:val="24"/>
        </w:rPr>
        <w:t>вносимые в приложение к решению Собрания депутатов Красносулинского района</w:t>
      </w:r>
    </w:p>
    <w:p w:rsidR="006E46F0" w:rsidRPr="006E46F0" w:rsidRDefault="00D823A1" w:rsidP="006E46F0">
      <w:pPr>
        <w:ind w:firstLine="0"/>
        <w:jc w:val="center"/>
        <w:rPr>
          <w:sz w:val="24"/>
          <w:szCs w:val="24"/>
        </w:rPr>
      </w:pPr>
      <w:r w:rsidRPr="006E46F0">
        <w:rPr>
          <w:sz w:val="24"/>
          <w:szCs w:val="24"/>
        </w:rPr>
        <w:t>от 27.02.2018 № 28</w:t>
      </w:r>
      <w:r w:rsidR="0097408D">
        <w:rPr>
          <w:sz w:val="24"/>
          <w:szCs w:val="24"/>
        </w:rPr>
        <w:t>8</w:t>
      </w:r>
      <w:r w:rsidRPr="006E46F0">
        <w:rPr>
          <w:sz w:val="24"/>
          <w:szCs w:val="24"/>
        </w:rPr>
        <w:t xml:space="preserve">«Об утверждении местных нормативов </w:t>
      </w:r>
      <w:proofErr w:type="gramStart"/>
      <w:r w:rsidRPr="006E46F0">
        <w:rPr>
          <w:sz w:val="24"/>
          <w:szCs w:val="24"/>
        </w:rPr>
        <w:t>градостроительного</w:t>
      </w:r>
      <w:proofErr w:type="gramEnd"/>
    </w:p>
    <w:p w:rsidR="006E46F0" w:rsidRPr="006E46F0" w:rsidRDefault="00D823A1" w:rsidP="006E46F0">
      <w:pPr>
        <w:ind w:firstLine="0"/>
        <w:jc w:val="center"/>
        <w:rPr>
          <w:sz w:val="24"/>
          <w:szCs w:val="24"/>
        </w:rPr>
      </w:pPr>
      <w:r w:rsidRPr="006E46F0">
        <w:rPr>
          <w:sz w:val="24"/>
          <w:szCs w:val="24"/>
        </w:rPr>
        <w:t>проектирования муници</w:t>
      </w:r>
      <w:r w:rsidR="00DA76D6">
        <w:rPr>
          <w:sz w:val="24"/>
          <w:szCs w:val="24"/>
        </w:rPr>
        <w:t>пального образования «</w:t>
      </w:r>
      <w:proofErr w:type="spellStart"/>
      <w:r w:rsidR="00DA76D6">
        <w:rPr>
          <w:sz w:val="24"/>
          <w:szCs w:val="24"/>
        </w:rPr>
        <w:t>Владимировское</w:t>
      </w:r>
      <w:proofErr w:type="spellEnd"/>
      <w:r w:rsidRPr="006E46F0">
        <w:rPr>
          <w:sz w:val="24"/>
          <w:szCs w:val="24"/>
        </w:rPr>
        <w:t xml:space="preserve"> сельское поселение»»</w:t>
      </w:r>
    </w:p>
    <w:p w:rsidR="003A6902" w:rsidRDefault="00D823A1" w:rsidP="006E46F0">
      <w:pPr>
        <w:ind w:firstLine="0"/>
        <w:jc w:val="center"/>
        <w:rPr>
          <w:sz w:val="24"/>
          <w:szCs w:val="24"/>
        </w:rPr>
      </w:pPr>
      <w:r w:rsidRPr="006E46F0">
        <w:rPr>
          <w:sz w:val="24"/>
          <w:szCs w:val="24"/>
        </w:rPr>
        <w:t>Красносулинского района Ростовской области</w:t>
      </w:r>
      <w:r>
        <w:rPr>
          <w:sz w:val="24"/>
          <w:szCs w:val="24"/>
        </w:rPr>
        <w:t>.</w:t>
      </w:r>
    </w:p>
    <w:p w:rsidR="006E46F0" w:rsidRDefault="006E46F0" w:rsidP="006E46F0">
      <w:pPr>
        <w:ind w:firstLine="0"/>
        <w:jc w:val="center"/>
        <w:rPr>
          <w:sz w:val="24"/>
          <w:szCs w:val="24"/>
        </w:rPr>
      </w:pPr>
    </w:p>
    <w:p w:rsidR="006E46F0" w:rsidRDefault="006E46F0" w:rsidP="0048414E">
      <w:pPr>
        <w:rPr>
          <w:sz w:val="24"/>
          <w:szCs w:val="24"/>
        </w:rPr>
      </w:pPr>
      <w:r>
        <w:rPr>
          <w:sz w:val="24"/>
          <w:szCs w:val="24"/>
        </w:rPr>
        <w:t>1. В приложении к</w:t>
      </w:r>
      <w:r w:rsidR="00C9302A">
        <w:rPr>
          <w:sz w:val="24"/>
          <w:szCs w:val="24"/>
        </w:rPr>
        <w:t xml:space="preserve"> </w:t>
      </w:r>
      <w:r w:rsidR="0048414E" w:rsidRPr="00297180">
        <w:rPr>
          <w:sz w:val="24"/>
          <w:szCs w:val="24"/>
        </w:rPr>
        <w:t>решению Собрания депутатов Красносулинского района от 27.02.2018 № 28</w:t>
      </w:r>
      <w:r w:rsidR="0097408D">
        <w:rPr>
          <w:sz w:val="24"/>
          <w:szCs w:val="24"/>
        </w:rPr>
        <w:t xml:space="preserve">8 </w:t>
      </w:r>
      <w:r w:rsidR="0048414E" w:rsidRPr="00297180">
        <w:rPr>
          <w:rStyle w:val="CharStyle70"/>
          <w:rFonts w:ascii="Times New Roman" w:hAnsi="Times New Roman" w:cs="Times New Roman"/>
          <w:sz w:val="24"/>
          <w:szCs w:val="24"/>
        </w:rPr>
        <w:t>«</w:t>
      </w:r>
      <w:r w:rsidRPr="00297180">
        <w:rPr>
          <w:sz w:val="24"/>
          <w:szCs w:val="24"/>
        </w:rPr>
        <w:t>Местные нормати</w:t>
      </w:r>
      <w:r w:rsidRPr="0048414E">
        <w:rPr>
          <w:sz w:val="24"/>
          <w:szCs w:val="24"/>
        </w:rPr>
        <w:t>вы градостроительного проектирования</w:t>
      </w:r>
      <w:r w:rsidR="00C9302A">
        <w:rPr>
          <w:sz w:val="24"/>
          <w:szCs w:val="24"/>
        </w:rPr>
        <w:t xml:space="preserve"> </w:t>
      </w:r>
      <w:r w:rsidR="0048414E" w:rsidRPr="0048414E">
        <w:rPr>
          <w:sz w:val="24"/>
          <w:szCs w:val="24"/>
        </w:rPr>
        <w:t>муниципального образования</w:t>
      </w:r>
      <w:r w:rsidR="00C9302A">
        <w:rPr>
          <w:sz w:val="24"/>
          <w:szCs w:val="24"/>
        </w:rPr>
        <w:t xml:space="preserve"> </w:t>
      </w:r>
      <w:r w:rsidR="000F4E1E" w:rsidRPr="00581A5E">
        <w:rPr>
          <w:sz w:val="24"/>
          <w:szCs w:val="24"/>
        </w:rPr>
        <w:t>«</w:t>
      </w:r>
      <w:proofErr w:type="spellStart"/>
      <w:r w:rsidR="0097408D">
        <w:rPr>
          <w:sz w:val="24"/>
          <w:szCs w:val="24"/>
        </w:rPr>
        <w:t>Владимир</w:t>
      </w:r>
      <w:r w:rsidR="000F4E1E">
        <w:rPr>
          <w:sz w:val="24"/>
          <w:szCs w:val="24"/>
        </w:rPr>
        <w:t>овское</w:t>
      </w:r>
      <w:proofErr w:type="spellEnd"/>
      <w:r w:rsidR="000F4E1E">
        <w:rPr>
          <w:sz w:val="24"/>
          <w:szCs w:val="24"/>
        </w:rPr>
        <w:t xml:space="preserve"> сельское поселение» Красносулинского района</w:t>
      </w:r>
      <w:r w:rsidRPr="0048414E">
        <w:rPr>
          <w:sz w:val="24"/>
          <w:szCs w:val="24"/>
        </w:rPr>
        <w:t xml:space="preserve"> Ростовской области</w:t>
      </w:r>
      <w:r w:rsidR="0048414E">
        <w:rPr>
          <w:sz w:val="24"/>
          <w:szCs w:val="24"/>
        </w:rPr>
        <w:t>» в</w:t>
      </w:r>
      <w:r w:rsidR="00DA76D6">
        <w:rPr>
          <w:sz w:val="24"/>
          <w:szCs w:val="24"/>
        </w:rPr>
        <w:t xml:space="preserve"> части «Содержание» </w:t>
      </w:r>
      <w:r>
        <w:rPr>
          <w:sz w:val="24"/>
          <w:szCs w:val="24"/>
        </w:rPr>
        <w:t xml:space="preserve"> Р</w:t>
      </w:r>
      <w:r w:rsidRPr="00581A5E">
        <w:rPr>
          <w:sz w:val="24"/>
          <w:szCs w:val="24"/>
        </w:rPr>
        <w:t>аздел</w:t>
      </w:r>
      <w:r>
        <w:rPr>
          <w:sz w:val="24"/>
          <w:szCs w:val="24"/>
        </w:rPr>
        <w:t xml:space="preserve"> 2 «Планировка жилых территорий» д</w:t>
      </w:r>
      <w:r w:rsidRPr="00581A5E">
        <w:rPr>
          <w:sz w:val="24"/>
          <w:szCs w:val="24"/>
        </w:rPr>
        <w:t>ополнить</w:t>
      </w:r>
      <w:r>
        <w:rPr>
          <w:sz w:val="24"/>
          <w:szCs w:val="24"/>
        </w:rPr>
        <w:t xml:space="preserve"> пункт</w:t>
      </w:r>
      <w:r w:rsidR="00DA76D6">
        <w:rPr>
          <w:sz w:val="24"/>
          <w:szCs w:val="24"/>
        </w:rPr>
        <w:t>ом 2.9.,</w:t>
      </w:r>
      <w:r>
        <w:rPr>
          <w:sz w:val="24"/>
          <w:szCs w:val="24"/>
        </w:rPr>
        <w:t xml:space="preserve"> изложив его в следующей редакции:</w:t>
      </w:r>
    </w:p>
    <w:p w:rsidR="006E46F0" w:rsidRDefault="006E46F0" w:rsidP="006E46F0">
      <w:pPr>
        <w:widowControl w:val="0"/>
        <w:autoSpaceDE w:val="0"/>
        <w:autoSpaceDN w:val="0"/>
        <w:outlineLvl w:val="2"/>
        <w:rPr>
          <w:sz w:val="24"/>
          <w:szCs w:val="24"/>
        </w:rPr>
      </w:pPr>
      <w:r>
        <w:rPr>
          <w:sz w:val="24"/>
          <w:szCs w:val="24"/>
        </w:rPr>
        <w:t>«2.9.Расчетные показатели минимально допустимого уровня обеспеченности объектами местного значения, и максимально допустимого уровня доступности таких объектов»</w:t>
      </w:r>
      <w:r w:rsidR="00DA76D6">
        <w:rPr>
          <w:sz w:val="24"/>
          <w:szCs w:val="24"/>
        </w:rPr>
        <w:t>.</w:t>
      </w:r>
    </w:p>
    <w:p w:rsidR="006E46F0" w:rsidRDefault="006E46F0" w:rsidP="006E46F0">
      <w:pPr>
        <w:widowControl w:val="0"/>
        <w:autoSpaceDE w:val="0"/>
        <w:autoSpaceDN w:val="0"/>
        <w:outlineLvl w:val="2"/>
        <w:rPr>
          <w:sz w:val="24"/>
          <w:szCs w:val="24"/>
        </w:rPr>
      </w:pPr>
      <w:r>
        <w:rPr>
          <w:sz w:val="24"/>
          <w:szCs w:val="24"/>
        </w:rPr>
        <w:t>2. Раздел 2 «Планировка жилых территорий» дополнить пунктом 2.9.</w:t>
      </w:r>
      <w:r w:rsidR="00DA76D6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изложив его </w:t>
      </w:r>
      <w:r w:rsidR="00A84B9D">
        <w:rPr>
          <w:sz w:val="24"/>
          <w:szCs w:val="24"/>
        </w:rPr>
        <w:t>в сл</w:t>
      </w:r>
      <w:r w:rsidR="00A84B9D">
        <w:rPr>
          <w:sz w:val="24"/>
          <w:szCs w:val="24"/>
        </w:rPr>
        <w:t>е</w:t>
      </w:r>
      <w:r w:rsidR="00A84B9D">
        <w:rPr>
          <w:sz w:val="24"/>
          <w:szCs w:val="24"/>
        </w:rPr>
        <w:t>дующей редакции:</w:t>
      </w:r>
    </w:p>
    <w:p w:rsidR="00E757A7" w:rsidRDefault="00D823A1" w:rsidP="000F4E1E">
      <w:pPr>
        <w:widowControl w:val="0"/>
        <w:autoSpaceDE w:val="0"/>
        <w:autoSpaceDN w:val="0"/>
        <w:outlineLvl w:val="2"/>
        <w:rPr>
          <w:sz w:val="24"/>
          <w:szCs w:val="24"/>
        </w:rPr>
      </w:pPr>
      <w:r>
        <w:rPr>
          <w:sz w:val="24"/>
          <w:szCs w:val="24"/>
        </w:rPr>
        <w:t>«</w:t>
      </w:r>
      <w:r w:rsidR="00E757A7">
        <w:rPr>
          <w:sz w:val="24"/>
          <w:szCs w:val="24"/>
        </w:rPr>
        <w:t>2.9. Расчетные показатели минимально допустимого уровня обеспеченности объектами местного значения, и максимально допустимого уровня доступности таких объектов.</w:t>
      </w:r>
    </w:p>
    <w:p w:rsidR="00E757A7" w:rsidRDefault="00E757A7" w:rsidP="00E757A7">
      <w:pPr>
        <w:widowControl w:val="0"/>
        <w:autoSpaceDE w:val="0"/>
        <w:autoSpaceDN w:val="0"/>
        <w:ind w:firstLine="0"/>
        <w:rPr>
          <w:sz w:val="24"/>
          <w:szCs w:val="24"/>
        </w:rPr>
      </w:pPr>
    </w:p>
    <w:p w:rsidR="00E757A7" w:rsidRDefault="00E757A7" w:rsidP="0097408D">
      <w:pPr>
        <w:ind w:right="1"/>
        <w:rPr>
          <w:sz w:val="24"/>
          <w:szCs w:val="24"/>
        </w:rPr>
      </w:pPr>
      <w:r>
        <w:rPr>
          <w:sz w:val="24"/>
          <w:szCs w:val="24"/>
        </w:rPr>
        <w:t>1. Настоящая часть Нормативов градостроительного проектирования</w:t>
      </w:r>
      <w:r w:rsidR="00C9302A">
        <w:rPr>
          <w:sz w:val="24"/>
          <w:szCs w:val="24"/>
        </w:rPr>
        <w:t xml:space="preserve"> </w:t>
      </w:r>
      <w:r w:rsidRPr="00581A5E">
        <w:rPr>
          <w:sz w:val="24"/>
          <w:szCs w:val="24"/>
        </w:rPr>
        <w:t>муниципального о</w:t>
      </w:r>
      <w:r w:rsidRPr="00581A5E">
        <w:rPr>
          <w:sz w:val="24"/>
          <w:szCs w:val="24"/>
        </w:rPr>
        <w:t>б</w:t>
      </w:r>
      <w:r w:rsidRPr="00581A5E">
        <w:rPr>
          <w:sz w:val="24"/>
          <w:szCs w:val="24"/>
        </w:rPr>
        <w:t>разования «</w:t>
      </w:r>
      <w:proofErr w:type="spellStart"/>
      <w:r w:rsidR="00A764F7">
        <w:rPr>
          <w:sz w:val="24"/>
          <w:szCs w:val="24"/>
        </w:rPr>
        <w:t>Владимиро</w:t>
      </w:r>
      <w:r>
        <w:rPr>
          <w:sz w:val="24"/>
          <w:szCs w:val="24"/>
        </w:rPr>
        <w:t>вское</w:t>
      </w:r>
      <w:proofErr w:type="spellEnd"/>
      <w:r>
        <w:rPr>
          <w:sz w:val="24"/>
          <w:szCs w:val="24"/>
        </w:rPr>
        <w:t xml:space="preserve"> сельское поселение»</w:t>
      </w:r>
      <w:r w:rsidRPr="00581A5E">
        <w:rPr>
          <w:sz w:val="24"/>
          <w:szCs w:val="24"/>
        </w:rPr>
        <w:t xml:space="preserve"> Красносулинского района Ростовской обл</w:t>
      </w:r>
      <w:r w:rsidRPr="00581A5E">
        <w:rPr>
          <w:sz w:val="24"/>
          <w:szCs w:val="24"/>
        </w:rPr>
        <w:t>а</w:t>
      </w:r>
      <w:r w:rsidRPr="00581A5E">
        <w:rPr>
          <w:sz w:val="24"/>
          <w:szCs w:val="24"/>
        </w:rPr>
        <w:t>сти</w:t>
      </w:r>
      <w:r>
        <w:rPr>
          <w:sz w:val="24"/>
          <w:szCs w:val="24"/>
        </w:rPr>
        <w:t xml:space="preserve"> содержит совокупность расчетных показателей минимально допустимого уровня обесп</w:t>
      </w:r>
      <w:r>
        <w:rPr>
          <w:sz w:val="24"/>
          <w:szCs w:val="24"/>
        </w:rPr>
        <w:t>е</w:t>
      </w:r>
      <w:r>
        <w:rPr>
          <w:sz w:val="24"/>
          <w:szCs w:val="24"/>
        </w:rPr>
        <w:t xml:space="preserve">ченности объектами местного значения и максимально допустимого уровня доступности таких объектов для населения </w:t>
      </w:r>
      <w:proofErr w:type="spellStart"/>
      <w:r w:rsidR="0097408D">
        <w:rPr>
          <w:sz w:val="24"/>
          <w:szCs w:val="24"/>
        </w:rPr>
        <w:t>Владимир</w:t>
      </w:r>
      <w:r>
        <w:rPr>
          <w:sz w:val="24"/>
          <w:szCs w:val="24"/>
        </w:rPr>
        <w:t>овского</w:t>
      </w:r>
      <w:proofErr w:type="spellEnd"/>
      <w:r>
        <w:rPr>
          <w:sz w:val="24"/>
          <w:szCs w:val="24"/>
        </w:rPr>
        <w:t xml:space="preserve"> сельского поселения Красносулинского района Р</w:t>
      </w:r>
      <w:r>
        <w:rPr>
          <w:sz w:val="24"/>
          <w:szCs w:val="24"/>
        </w:rPr>
        <w:t>о</w:t>
      </w:r>
      <w:r>
        <w:rPr>
          <w:sz w:val="24"/>
          <w:szCs w:val="24"/>
        </w:rPr>
        <w:t>стовской о</w:t>
      </w:r>
      <w:r>
        <w:rPr>
          <w:sz w:val="24"/>
          <w:szCs w:val="24"/>
        </w:rPr>
        <w:t>б</w:t>
      </w:r>
      <w:r>
        <w:rPr>
          <w:sz w:val="24"/>
          <w:szCs w:val="24"/>
        </w:rPr>
        <w:t>ласти.</w:t>
      </w:r>
    </w:p>
    <w:p w:rsidR="00997161" w:rsidRDefault="00997161" w:rsidP="000917E3">
      <w:pPr>
        <w:widowControl w:val="0"/>
        <w:autoSpaceDE w:val="0"/>
        <w:autoSpaceDN w:val="0"/>
        <w:ind w:firstLine="0"/>
        <w:rPr>
          <w:sz w:val="24"/>
          <w:szCs w:val="24"/>
        </w:rPr>
      </w:pPr>
    </w:p>
    <w:p w:rsidR="00997161" w:rsidRDefault="003A6902" w:rsidP="00997161">
      <w:pPr>
        <w:widowControl w:val="0"/>
        <w:autoSpaceDE w:val="0"/>
        <w:autoSpaceDN w:val="0"/>
        <w:ind w:firstLine="540"/>
        <w:rPr>
          <w:sz w:val="24"/>
          <w:szCs w:val="24"/>
        </w:rPr>
      </w:pPr>
      <w:r>
        <w:rPr>
          <w:sz w:val="24"/>
          <w:szCs w:val="24"/>
        </w:rPr>
        <w:t xml:space="preserve">1.1. </w:t>
      </w:r>
      <w:r w:rsidR="00997161">
        <w:rPr>
          <w:sz w:val="24"/>
          <w:szCs w:val="24"/>
        </w:rPr>
        <w:t>Расчетные показатели минимально допустимого уровня обеспеченности объектами местного значения, относящимися к области предупреждения чрезвычайных ситуаций муниц</w:t>
      </w:r>
      <w:r w:rsidR="00997161">
        <w:rPr>
          <w:sz w:val="24"/>
          <w:szCs w:val="24"/>
        </w:rPr>
        <w:t>и</w:t>
      </w:r>
      <w:r w:rsidR="00997161">
        <w:rPr>
          <w:sz w:val="24"/>
          <w:szCs w:val="24"/>
        </w:rPr>
        <w:t>пального характера, стихийных бедствий, эпидемий и ликвидация их последствий, и макс</w:t>
      </w:r>
      <w:r w:rsidR="00997161">
        <w:rPr>
          <w:sz w:val="24"/>
          <w:szCs w:val="24"/>
        </w:rPr>
        <w:t>и</w:t>
      </w:r>
      <w:r w:rsidR="00997161">
        <w:rPr>
          <w:sz w:val="24"/>
          <w:szCs w:val="24"/>
        </w:rPr>
        <w:t>мально допустимого уровня территориальной доступности таких объектов.</w:t>
      </w:r>
    </w:p>
    <w:p w:rsidR="003A6902" w:rsidRDefault="003A6902" w:rsidP="00997161">
      <w:pPr>
        <w:widowControl w:val="0"/>
        <w:autoSpaceDE w:val="0"/>
        <w:autoSpaceDN w:val="0"/>
        <w:spacing w:before="200"/>
        <w:ind w:firstLine="0"/>
        <w:rPr>
          <w:sz w:val="24"/>
          <w:szCs w:val="24"/>
        </w:rPr>
      </w:pPr>
      <w:bookmarkStart w:id="1" w:name="P143"/>
      <w:bookmarkEnd w:id="1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3"/>
        <w:gridCol w:w="1736"/>
        <w:gridCol w:w="1275"/>
        <w:gridCol w:w="1843"/>
        <w:gridCol w:w="1559"/>
        <w:gridCol w:w="2437"/>
      </w:tblGrid>
      <w:tr w:rsidR="003A6902" w:rsidTr="00CA7E08">
        <w:tc>
          <w:tcPr>
            <w:tcW w:w="4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</w:t>
            </w:r>
          </w:p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п</w:t>
            </w:r>
            <w:proofErr w:type="gramEnd"/>
            <w:r>
              <w:rPr>
                <w:sz w:val="24"/>
                <w:szCs w:val="24"/>
              </w:rPr>
              <w:t>/п</w:t>
            </w:r>
          </w:p>
        </w:tc>
        <w:tc>
          <w:tcPr>
            <w:tcW w:w="17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объекта но</w:t>
            </w:r>
            <w:r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мирования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Минимально допустимый уровень обеспеченности</w:t>
            </w:r>
          </w:p>
        </w:tc>
        <w:tc>
          <w:tcPr>
            <w:tcW w:w="3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Максимальный уровень территор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альной доступности</w:t>
            </w:r>
          </w:p>
        </w:tc>
      </w:tr>
      <w:tr w:rsidR="003A6902" w:rsidTr="00CA7E08">
        <w:tc>
          <w:tcPr>
            <w:tcW w:w="4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7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показатели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</w:t>
            </w:r>
            <w:r>
              <w:rPr>
                <w:sz w:val="24"/>
                <w:szCs w:val="24"/>
              </w:rPr>
              <w:t>з</w:t>
            </w:r>
            <w:r>
              <w:rPr>
                <w:sz w:val="24"/>
                <w:szCs w:val="24"/>
              </w:rPr>
              <w:t>мерения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показатели</w:t>
            </w:r>
          </w:p>
        </w:tc>
      </w:tr>
      <w:tr w:rsidR="003A6902" w:rsidTr="00CA7E08"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Объекты пр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тивопожарного водоснабжения (пожарные в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доемы, пожа</w:t>
            </w:r>
            <w:r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ные хранил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ща, гидранты пожарного в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 xml:space="preserve">допровода) </w:t>
            </w:r>
            <w:hyperlink r:id="rId8" w:anchor="P208" w:tooltip="&lt;*&gt; Количество объектов противопожарного водоснабжения в муниципальном образовании или в населенном пункте нормируется вне зависимости от размера города или сельского поселения. Расстановка пожарных гидрантов на водопроводной сети должна обеспечивать пода" w:history="1">
              <w:r>
                <w:rPr>
                  <w:rStyle w:val="aa"/>
                  <w:sz w:val="24"/>
                  <w:szCs w:val="24"/>
                </w:rPr>
                <w:t>&lt;*&gt;</w:t>
              </w:r>
            </w:hyperlink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устанавлив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ется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устанавливается</w:t>
            </w:r>
          </w:p>
        </w:tc>
      </w:tr>
      <w:tr w:rsidR="003A6902" w:rsidTr="00CA7E08"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2.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Объекты п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жарной охраны (пожарные д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по)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ство об</w:t>
            </w:r>
            <w:r>
              <w:rPr>
                <w:sz w:val="24"/>
                <w:szCs w:val="24"/>
              </w:rPr>
              <w:t>ъ</w:t>
            </w:r>
            <w:r>
              <w:rPr>
                <w:sz w:val="24"/>
                <w:szCs w:val="24"/>
              </w:rPr>
              <w:t>ектов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устанавлив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ется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Транспортная доступность дежурных караулов подраздел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ний пожа</w:t>
            </w:r>
            <w:r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ной охраны до элементов планирово</w:t>
            </w:r>
            <w:r>
              <w:rPr>
                <w:sz w:val="24"/>
                <w:szCs w:val="24"/>
              </w:rPr>
              <w:t>ч</w:t>
            </w:r>
            <w:r>
              <w:rPr>
                <w:sz w:val="24"/>
                <w:szCs w:val="24"/>
              </w:rPr>
              <w:t>ной структ</w:t>
            </w:r>
            <w:r>
              <w:rPr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ры населе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ного пункта, минута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10 - в городских пос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лениях и городских округах</w:t>
            </w:r>
          </w:p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20 - в сельских пос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лениях не более</w:t>
            </w:r>
          </w:p>
        </w:tc>
      </w:tr>
      <w:tr w:rsidR="003A6902" w:rsidTr="00CA7E08"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Аварийно-спасательные службы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ство об</w:t>
            </w:r>
            <w:r>
              <w:rPr>
                <w:sz w:val="24"/>
                <w:szCs w:val="24"/>
              </w:rPr>
              <w:t>ъ</w:t>
            </w:r>
            <w:r>
              <w:rPr>
                <w:sz w:val="24"/>
                <w:szCs w:val="24"/>
              </w:rPr>
              <w:t>ектов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менее 1 об</w:t>
            </w:r>
            <w:r>
              <w:rPr>
                <w:sz w:val="24"/>
                <w:szCs w:val="24"/>
              </w:rPr>
              <w:t>ъ</w:t>
            </w:r>
            <w:r>
              <w:rPr>
                <w:sz w:val="24"/>
                <w:szCs w:val="24"/>
              </w:rPr>
              <w:t>екта на муниц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пальный район или городской округ / посел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ние численн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стью более 10000 человек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Расстояние до населе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ного пункта, километр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60 </w:t>
            </w:r>
            <w:hyperlink r:id="rId9" w:anchor="P209" w:tooltip="&lt;**&gt; За исключением населенных пунктов, расположенных в муниципальных образованиях имеющих низкую плотность населения, перечень таких населенных пунктов определяется на уровне местных нормативов градостроительного проектирования." w:history="1">
              <w:r>
                <w:rPr>
                  <w:rStyle w:val="aa"/>
                  <w:sz w:val="24"/>
                  <w:szCs w:val="24"/>
                </w:rPr>
                <w:t>&lt;**&gt;</w:t>
              </w:r>
            </w:hyperlink>
          </w:p>
        </w:tc>
      </w:tr>
      <w:tr w:rsidR="003A6902" w:rsidTr="00CA7E08"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Посты спасат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лей и сотру</w:t>
            </w:r>
            <w:r>
              <w:rPr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ников МЧС на водных объе</w:t>
            </w:r>
            <w:r>
              <w:rPr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тах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ство п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стов на 1000 о</w:t>
            </w:r>
            <w:r>
              <w:rPr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дыхающих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менее 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Расстояние до любой точки обсл</w:t>
            </w:r>
            <w:r>
              <w:rPr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живаемой территории водного об</w:t>
            </w:r>
            <w:r>
              <w:rPr>
                <w:sz w:val="24"/>
                <w:szCs w:val="24"/>
              </w:rPr>
              <w:t>ъ</w:t>
            </w:r>
            <w:r>
              <w:rPr>
                <w:sz w:val="24"/>
                <w:szCs w:val="24"/>
              </w:rPr>
              <w:t>екта, метр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</w:tr>
      <w:tr w:rsidR="003A6902" w:rsidTr="00CA7E08"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Сооружения гражданской обороны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Процент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Радиус сбора населения, метр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500 - на территориях, отнесенных к особой группе по гражда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ской обороне</w:t>
            </w:r>
          </w:p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1000 - для иных те</w:t>
            </w:r>
            <w:r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риторий</w:t>
            </w:r>
          </w:p>
        </w:tc>
      </w:tr>
      <w:tr w:rsidR="003A6902" w:rsidTr="00CA7E08"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Сооружения защиты от опасных геол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гических пр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цессов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Процент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менее чем 100% защиты территории п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стоянного пр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живания нас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ления (террит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рии жилых зон) в границах те</w:t>
            </w:r>
            <w:r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риторий по</w:t>
            </w:r>
            <w:r>
              <w:rPr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верженных во</w:t>
            </w:r>
            <w:r>
              <w:rPr>
                <w:sz w:val="24"/>
                <w:szCs w:val="24"/>
              </w:rPr>
              <w:t>з</w:t>
            </w:r>
            <w:r>
              <w:rPr>
                <w:sz w:val="24"/>
                <w:szCs w:val="24"/>
              </w:rPr>
              <w:t>действию опа</w:t>
            </w:r>
            <w:r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ных геологич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ских процессов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устанавливается</w:t>
            </w:r>
          </w:p>
        </w:tc>
      </w:tr>
      <w:tr w:rsidR="003A6902" w:rsidTr="00CA7E08">
        <w:tc>
          <w:tcPr>
            <w:tcW w:w="4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17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Сооружения </w:t>
            </w:r>
            <w:r>
              <w:rPr>
                <w:sz w:val="24"/>
                <w:szCs w:val="24"/>
              </w:rPr>
              <w:lastRenderedPageBreak/>
              <w:t>инженерной защиты от з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топления и подтопления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Обесп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lastRenderedPageBreak/>
              <w:t>ченность защитн</w:t>
            </w:r>
            <w:r>
              <w:rPr>
                <w:sz w:val="24"/>
                <w:szCs w:val="24"/>
              </w:rPr>
              <w:t>ы</w:t>
            </w:r>
            <w:r>
              <w:rPr>
                <w:sz w:val="24"/>
                <w:szCs w:val="24"/>
              </w:rPr>
              <w:t>ми соор</w:t>
            </w:r>
            <w:r>
              <w:rPr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жениями террит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рий, по</w:t>
            </w:r>
            <w:r>
              <w:rPr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верженных затопл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нию 1% паводок, процент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Не менее чем </w:t>
            </w:r>
            <w:r>
              <w:rPr>
                <w:sz w:val="24"/>
                <w:szCs w:val="24"/>
              </w:rPr>
              <w:lastRenderedPageBreak/>
              <w:t>100% защиты территорий з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строенных или подлежащих застройке ж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лыми и общ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ственными зд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ниями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-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устанавливается</w:t>
            </w:r>
          </w:p>
        </w:tc>
      </w:tr>
      <w:tr w:rsidR="003A6902" w:rsidTr="00CA7E08">
        <w:tc>
          <w:tcPr>
            <w:tcW w:w="4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7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Обесп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ченность защитн</w:t>
            </w:r>
            <w:r>
              <w:rPr>
                <w:sz w:val="24"/>
                <w:szCs w:val="24"/>
              </w:rPr>
              <w:t>ы</w:t>
            </w:r>
            <w:r>
              <w:rPr>
                <w:sz w:val="24"/>
                <w:szCs w:val="24"/>
              </w:rPr>
              <w:t>ми соор</w:t>
            </w:r>
            <w:r>
              <w:rPr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жениями террит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рий, по</w:t>
            </w:r>
            <w:r>
              <w:rPr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верженных затопл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нию 10% паводок, процент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менее чем 100% защиты территорий па</w:t>
            </w:r>
            <w:r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ков и плоскос</w:t>
            </w:r>
            <w:r>
              <w:rPr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ных сооружений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устанавливается</w:t>
            </w:r>
          </w:p>
        </w:tc>
      </w:tr>
    </w:tbl>
    <w:p w:rsidR="003A6902" w:rsidRDefault="003A6902" w:rsidP="003A6902">
      <w:pPr>
        <w:widowControl w:val="0"/>
        <w:autoSpaceDE w:val="0"/>
        <w:autoSpaceDN w:val="0"/>
        <w:spacing w:before="200"/>
        <w:ind w:firstLine="540"/>
        <w:rPr>
          <w:sz w:val="24"/>
          <w:szCs w:val="24"/>
        </w:rPr>
      </w:pPr>
      <w:bookmarkStart w:id="2" w:name="P208"/>
      <w:bookmarkEnd w:id="2"/>
      <w:r>
        <w:rPr>
          <w:sz w:val="24"/>
          <w:szCs w:val="24"/>
        </w:rPr>
        <w:t>&lt;*&gt; Количество объектов противопожарного водоснабжения в муниципальном образов</w:t>
      </w:r>
      <w:r>
        <w:rPr>
          <w:sz w:val="24"/>
          <w:szCs w:val="24"/>
        </w:rPr>
        <w:t>а</w:t>
      </w:r>
      <w:r>
        <w:rPr>
          <w:sz w:val="24"/>
          <w:szCs w:val="24"/>
        </w:rPr>
        <w:t xml:space="preserve">нии или в населенном пункте нормируется вне зависимости от размера города или сельского поселения. </w:t>
      </w:r>
      <w:proofErr w:type="gramStart"/>
      <w:r>
        <w:rPr>
          <w:sz w:val="24"/>
          <w:szCs w:val="24"/>
        </w:rPr>
        <w:t>Расстановка пожарных гидрантов на водопроводной сети должна обеспечивать п</w:t>
      </w:r>
      <w:r>
        <w:rPr>
          <w:sz w:val="24"/>
          <w:szCs w:val="24"/>
        </w:rPr>
        <w:t>о</w:t>
      </w:r>
      <w:r>
        <w:rPr>
          <w:sz w:val="24"/>
          <w:szCs w:val="24"/>
        </w:rPr>
        <w:t>дачу воды с расчетным расходом на пожаротушение любой точки обслуживаемого данной с</w:t>
      </w:r>
      <w:r>
        <w:rPr>
          <w:sz w:val="24"/>
          <w:szCs w:val="24"/>
        </w:rPr>
        <w:t>е</w:t>
      </w:r>
      <w:r>
        <w:rPr>
          <w:sz w:val="24"/>
          <w:szCs w:val="24"/>
        </w:rPr>
        <w:t>тью здания на уровне нулевой отметки не менее чем от двух гидрантов при расходе воды на наружное пожаротушение 15 литров/секунду и более или от одного гидранта - при расходе в</w:t>
      </w:r>
      <w:r>
        <w:rPr>
          <w:sz w:val="24"/>
          <w:szCs w:val="24"/>
        </w:rPr>
        <w:t>о</w:t>
      </w:r>
      <w:r>
        <w:rPr>
          <w:sz w:val="24"/>
          <w:szCs w:val="24"/>
        </w:rPr>
        <w:t>ды менее 15 ли</w:t>
      </w:r>
      <w:r>
        <w:rPr>
          <w:sz w:val="24"/>
          <w:szCs w:val="24"/>
        </w:rPr>
        <w:t>т</w:t>
      </w:r>
      <w:r>
        <w:rPr>
          <w:sz w:val="24"/>
          <w:szCs w:val="24"/>
        </w:rPr>
        <w:t>ров/секунду с учетом прокладки рукавных линий длиной не</w:t>
      </w:r>
      <w:proofErr w:type="gramEnd"/>
      <w:r>
        <w:rPr>
          <w:sz w:val="24"/>
          <w:szCs w:val="24"/>
        </w:rPr>
        <w:t xml:space="preserve"> более 200 метров по дорогам с тве</w:t>
      </w:r>
      <w:r>
        <w:rPr>
          <w:sz w:val="24"/>
          <w:szCs w:val="24"/>
        </w:rPr>
        <w:t>р</w:t>
      </w:r>
      <w:r>
        <w:rPr>
          <w:sz w:val="24"/>
          <w:szCs w:val="24"/>
        </w:rPr>
        <w:t>дым покрытием. Допускается не предусматривать наружное противопожарное водоснабжение населенных пунктов с числом жителей до 50 человек.</w:t>
      </w:r>
    </w:p>
    <w:p w:rsidR="003A6902" w:rsidRDefault="003A6902" w:rsidP="003A6902">
      <w:pPr>
        <w:widowControl w:val="0"/>
        <w:autoSpaceDE w:val="0"/>
        <w:autoSpaceDN w:val="0"/>
        <w:spacing w:before="200"/>
        <w:ind w:firstLine="540"/>
        <w:rPr>
          <w:sz w:val="24"/>
          <w:szCs w:val="24"/>
        </w:rPr>
      </w:pPr>
      <w:bookmarkStart w:id="3" w:name="P209"/>
      <w:bookmarkEnd w:id="3"/>
      <w:r>
        <w:rPr>
          <w:sz w:val="24"/>
          <w:szCs w:val="24"/>
        </w:rPr>
        <w:t>&lt;**&gt; За исключением населенных пунктов, расположенных в муниципальных образов</w:t>
      </w:r>
      <w:r>
        <w:rPr>
          <w:sz w:val="24"/>
          <w:szCs w:val="24"/>
        </w:rPr>
        <w:t>а</w:t>
      </w:r>
      <w:r>
        <w:rPr>
          <w:sz w:val="24"/>
          <w:szCs w:val="24"/>
        </w:rPr>
        <w:t>ниях имеющих низкую плотность населения, перечень таких населенных пунктов определяется на уровне местных нормативов градостроительного проектирования.</w:t>
      </w:r>
    </w:p>
    <w:p w:rsidR="003A6902" w:rsidRDefault="003A6902" w:rsidP="003A6902">
      <w:pPr>
        <w:widowControl w:val="0"/>
        <w:autoSpaceDE w:val="0"/>
        <w:autoSpaceDN w:val="0"/>
        <w:ind w:firstLine="0"/>
        <w:rPr>
          <w:sz w:val="24"/>
          <w:szCs w:val="24"/>
        </w:rPr>
      </w:pPr>
    </w:p>
    <w:p w:rsidR="003A6902" w:rsidRDefault="003A6902" w:rsidP="003A6902">
      <w:pPr>
        <w:widowControl w:val="0"/>
        <w:autoSpaceDE w:val="0"/>
        <w:autoSpaceDN w:val="0"/>
        <w:ind w:firstLine="540"/>
        <w:rPr>
          <w:sz w:val="24"/>
          <w:szCs w:val="24"/>
        </w:rPr>
      </w:pPr>
      <w:r>
        <w:rPr>
          <w:sz w:val="24"/>
          <w:szCs w:val="24"/>
        </w:rPr>
        <w:t>1.</w:t>
      </w:r>
      <w:r w:rsidR="00997161">
        <w:rPr>
          <w:sz w:val="24"/>
          <w:szCs w:val="24"/>
        </w:rPr>
        <w:t>2</w:t>
      </w:r>
      <w:r>
        <w:rPr>
          <w:sz w:val="24"/>
          <w:szCs w:val="24"/>
        </w:rPr>
        <w:t>. Расчетные показатели минимально допустимого уровня обеспеченности объектами местного значения, относящимися к области образования, и максимально допустимого уровня территориальной доступности таких объектов.</w:t>
      </w:r>
    </w:p>
    <w:p w:rsidR="003A6902" w:rsidRDefault="003A6902" w:rsidP="003A6902">
      <w:pPr>
        <w:widowControl w:val="0"/>
        <w:autoSpaceDE w:val="0"/>
        <w:autoSpaceDN w:val="0"/>
        <w:ind w:firstLine="0"/>
        <w:rPr>
          <w:sz w:val="24"/>
          <w:szCs w:val="24"/>
        </w:rPr>
      </w:pPr>
    </w:p>
    <w:p w:rsidR="00906271" w:rsidRDefault="00906271" w:rsidP="003A6902">
      <w:pPr>
        <w:widowControl w:val="0"/>
        <w:autoSpaceDE w:val="0"/>
        <w:autoSpaceDN w:val="0"/>
        <w:ind w:firstLine="0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4"/>
        <w:gridCol w:w="2324"/>
        <w:gridCol w:w="1700"/>
        <w:gridCol w:w="1303"/>
        <w:gridCol w:w="1814"/>
        <w:gridCol w:w="1304"/>
      </w:tblGrid>
      <w:tr w:rsidR="003A6902" w:rsidTr="003A6902">
        <w:tc>
          <w:tcPr>
            <w:tcW w:w="6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</w:t>
            </w:r>
          </w:p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п</w:t>
            </w:r>
            <w:proofErr w:type="gramEnd"/>
            <w:r>
              <w:rPr>
                <w:sz w:val="24"/>
                <w:szCs w:val="24"/>
              </w:rPr>
              <w:t>/п</w:t>
            </w:r>
          </w:p>
        </w:tc>
        <w:tc>
          <w:tcPr>
            <w:tcW w:w="23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об</w:t>
            </w:r>
            <w:r>
              <w:rPr>
                <w:sz w:val="24"/>
                <w:szCs w:val="24"/>
              </w:rPr>
              <w:t>ъ</w:t>
            </w:r>
            <w:r>
              <w:rPr>
                <w:sz w:val="24"/>
                <w:szCs w:val="24"/>
              </w:rPr>
              <w:t>екта нормирования</w:t>
            </w:r>
          </w:p>
        </w:tc>
        <w:tc>
          <w:tcPr>
            <w:tcW w:w="3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Минимально допустимый уровень обеспеченности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Максимальный уровень те</w:t>
            </w:r>
            <w:r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риториальной доступности</w:t>
            </w:r>
          </w:p>
        </w:tc>
      </w:tr>
      <w:tr w:rsidR="003A6902" w:rsidTr="003A6902"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изм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рения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показатели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изм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рения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показатели</w:t>
            </w:r>
          </w:p>
        </w:tc>
      </w:tr>
      <w:tr w:rsidR="003A6902" w:rsidTr="003A6902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Организации средн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го профессиональн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lastRenderedPageBreak/>
              <w:t>го образования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Число мест на 1000 жителей </w:t>
            </w:r>
            <w:r>
              <w:rPr>
                <w:sz w:val="24"/>
                <w:szCs w:val="24"/>
              </w:rPr>
              <w:lastRenderedPageBreak/>
              <w:t>(для молодежи 16 - 19 лет)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устанавл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вается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3A6902" w:rsidTr="003A6902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2.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Общежития при о</w:t>
            </w:r>
            <w:r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ганизациях среднего профессионального образования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Число мест на 100 обуча</w:t>
            </w:r>
            <w:r>
              <w:rPr>
                <w:sz w:val="24"/>
                <w:szCs w:val="24"/>
              </w:rPr>
              <w:t>ю</w:t>
            </w:r>
            <w:r>
              <w:rPr>
                <w:sz w:val="24"/>
                <w:szCs w:val="24"/>
              </w:rPr>
              <w:t>щихся на м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стах очной формы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устанавл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вается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</w:tbl>
    <w:p w:rsidR="003A6902" w:rsidRDefault="003A6902" w:rsidP="003A6902">
      <w:pPr>
        <w:widowControl w:val="0"/>
        <w:autoSpaceDE w:val="0"/>
        <w:autoSpaceDN w:val="0"/>
        <w:ind w:firstLine="0"/>
        <w:rPr>
          <w:sz w:val="24"/>
          <w:szCs w:val="24"/>
        </w:rPr>
      </w:pPr>
    </w:p>
    <w:p w:rsidR="003A6902" w:rsidRDefault="003A6902" w:rsidP="003A6902">
      <w:pPr>
        <w:widowControl w:val="0"/>
        <w:autoSpaceDE w:val="0"/>
        <w:autoSpaceDN w:val="0"/>
        <w:ind w:firstLine="540"/>
        <w:rPr>
          <w:sz w:val="24"/>
          <w:szCs w:val="24"/>
        </w:rPr>
      </w:pPr>
      <w:r>
        <w:rPr>
          <w:sz w:val="24"/>
          <w:szCs w:val="24"/>
        </w:rPr>
        <w:t>1.</w:t>
      </w:r>
      <w:r w:rsidR="00997161">
        <w:rPr>
          <w:sz w:val="24"/>
          <w:szCs w:val="24"/>
        </w:rPr>
        <w:t>3</w:t>
      </w:r>
      <w:r>
        <w:rPr>
          <w:sz w:val="24"/>
          <w:szCs w:val="24"/>
        </w:rPr>
        <w:t>. Расчетные показатели минимально допустимого уровня обеспеченности объектами местного значения, относящимися к области здравоохранения, и максимально допустимого уровня доступности таких объектов.</w:t>
      </w:r>
    </w:p>
    <w:p w:rsidR="003A6902" w:rsidRDefault="003A6902" w:rsidP="003A6902">
      <w:pPr>
        <w:widowControl w:val="0"/>
        <w:autoSpaceDE w:val="0"/>
        <w:autoSpaceDN w:val="0"/>
        <w:ind w:firstLine="0"/>
        <w:rPr>
          <w:sz w:val="24"/>
          <w:szCs w:val="24"/>
        </w:rPr>
      </w:pPr>
    </w:p>
    <w:tbl>
      <w:tblPr>
        <w:tblW w:w="98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3"/>
        <w:gridCol w:w="2983"/>
        <w:gridCol w:w="2410"/>
        <w:gridCol w:w="1843"/>
        <w:gridCol w:w="1984"/>
      </w:tblGrid>
      <w:tr w:rsidR="003A6902" w:rsidTr="006246FC">
        <w:tc>
          <w:tcPr>
            <w:tcW w:w="6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</w:t>
            </w:r>
          </w:p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п</w:t>
            </w:r>
            <w:proofErr w:type="gramEnd"/>
            <w:r>
              <w:rPr>
                <w:sz w:val="24"/>
                <w:szCs w:val="24"/>
              </w:rPr>
              <w:t>/п</w:t>
            </w:r>
          </w:p>
        </w:tc>
        <w:tc>
          <w:tcPr>
            <w:tcW w:w="53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объекта нормирования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Минимально допустимый уровень обесп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ченности на Р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стовскую о</w:t>
            </w:r>
            <w:r>
              <w:rPr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ласть (колич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ство объектов)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Максимальный уровень террит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риальной досту</w:t>
            </w:r>
            <w:r>
              <w:rPr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ности</w:t>
            </w:r>
          </w:p>
        </w:tc>
      </w:tr>
      <w:tr w:rsidR="003A6902" w:rsidTr="006246FC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условиям оказания м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дицинской помощи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виду медицинской организации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A6902" w:rsidTr="006246FC">
        <w:tc>
          <w:tcPr>
            <w:tcW w:w="98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Объекты местного значения</w:t>
            </w:r>
          </w:p>
        </w:tc>
      </w:tr>
      <w:tr w:rsidR="003A6902" w:rsidTr="006246FC">
        <w:tc>
          <w:tcPr>
            <w:tcW w:w="6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29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Лечебно-профилактические мед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цинские организации, ок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зывающие медицинскую помощь в стационарных условиях &lt;*&gt; (стациона</w:t>
            </w:r>
            <w:r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ный режим)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Центральная райо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ная больница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менее 1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устанавлив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ется</w:t>
            </w:r>
          </w:p>
        </w:tc>
      </w:tr>
      <w:tr w:rsidR="003A6902" w:rsidTr="006246FC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Детская больница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менее 1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A6902" w:rsidTr="006246FC">
        <w:trPr>
          <w:trHeight w:val="1746"/>
        </w:trPr>
        <w:tc>
          <w:tcPr>
            <w:tcW w:w="6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Лечебно-профилактические мед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цинские организации, ок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зывающие медицинскую помощь в амбулаторных условиях (амбулаторно-поликлинический режим) &lt;*&gt;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Противотубе</w:t>
            </w:r>
            <w:r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кулезный диспансер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менее 1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устанавлив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ется</w:t>
            </w:r>
          </w:p>
        </w:tc>
      </w:tr>
      <w:tr w:rsidR="003A6902" w:rsidTr="006246FC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</w:tbl>
    <w:p w:rsidR="003A6902" w:rsidRDefault="003A6902" w:rsidP="003A6902">
      <w:pPr>
        <w:widowControl w:val="0"/>
        <w:autoSpaceDE w:val="0"/>
        <w:autoSpaceDN w:val="0"/>
        <w:spacing w:before="200"/>
        <w:ind w:firstLine="540"/>
        <w:rPr>
          <w:sz w:val="24"/>
          <w:szCs w:val="24"/>
        </w:rPr>
      </w:pPr>
      <w:r>
        <w:rPr>
          <w:sz w:val="24"/>
          <w:szCs w:val="24"/>
        </w:rPr>
        <w:t>&lt;*&gt; Структура и мощность медицинских организаций определяется заданием на проект</w:t>
      </w:r>
      <w:r>
        <w:rPr>
          <w:sz w:val="24"/>
          <w:szCs w:val="24"/>
        </w:rPr>
        <w:t>и</w:t>
      </w:r>
      <w:r>
        <w:rPr>
          <w:sz w:val="24"/>
          <w:szCs w:val="24"/>
        </w:rPr>
        <w:t>рование с учетом их профиля.</w:t>
      </w:r>
    </w:p>
    <w:p w:rsidR="003A6902" w:rsidRDefault="003A6902" w:rsidP="003A6902">
      <w:pPr>
        <w:widowControl w:val="0"/>
        <w:autoSpaceDE w:val="0"/>
        <w:autoSpaceDN w:val="0"/>
        <w:ind w:firstLine="0"/>
        <w:rPr>
          <w:sz w:val="24"/>
          <w:szCs w:val="24"/>
        </w:rPr>
      </w:pPr>
    </w:p>
    <w:p w:rsidR="003A6902" w:rsidRDefault="003A6902" w:rsidP="003A6902">
      <w:pPr>
        <w:widowControl w:val="0"/>
        <w:autoSpaceDE w:val="0"/>
        <w:autoSpaceDN w:val="0"/>
        <w:ind w:firstLine="540"/>
        <w:rPr>
          <w:sz w:val="24"/>
          <w:szCs w:val="24"/>
        </w:rPr>
      </w:pPr>
      <w:r>
        <w:rPr>
          <w:sz w:val="24"/>
          <w:szCs w:val="24"/>
        </w:rPr>
        <w:t>1.</w:t>
      </w:r>
      <w:r w:rsidR="00997161">
        <w:rPr>
          <w:sz w:val="24"/>
          <w:szCs w:val="24"/>
        </w:rPr>
        <w:t>4</w:t>
      </w:r>
      <w:r>
        <w:rPr>
          <w:sz w:val="24"/>
          <w:szCs w:val="24"/>
        </w:rPr>
        <w:t>. Расчетные показатели минимально допустимого уровня обеспеченности объектами местного значения, относящимися к области энергетики, и расчетные показатели максимально допустимого уровня территориальной доступности таких объектов.</w:t>
      </w:r>
    </w:p>
    <w:p w:rsidR="003A6902" w:rsidRDefault="003A6902" w:rsidP="003A6902">
      <w:pPr>
        <w:widowControl w:val="0"/>
        <w:autoSpaceDE w:val="0"/>
        <w:autoSpaceDN w:val="0"/>
        <w:ind w:firstLine="0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4195"/>
        <w:gridCol w:w="2324"/>
        <w:gridCol w:w="1984"/>
      </w:tblGrid>
      <w:tr w:rsidR="003A6902" w:rsidTr="003A690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</w:t>
            </w:r>
          </w:p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п</w:t>
            </w:r>
            <w:proofErr w:type="gramEnd"/>
            <w:r>
              <w:rPr>
                <w:sz w:val="24"/>
                <w:szCs w:val="24"/>
              </w:rPr>
              <w:t>/п</w:t>
            </w:r>
          </w:p>
        </w:tc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объекта нормирования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Минимально доп</w:t>
            </w:r>
            <w:r>
              <w:rPr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 xml:space="preserve">стимый уровень </w:t>
            </w:r>
            <w:r>
              <w:rPr>
                <w:sz w:val="24"/>
                <w:szCs w:val="24"/>
              </w:rPr>
              <w:lastRenderedPageBreak/>
              <w:t>обеспеченности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Максимальный уровень террит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lastRenderedPageBreak/>
              <w:t>риальной досту</w:t>
            </w:r>
            <w:r>
              <w:rPr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ности</w:t>
            </w:r>
          </w:p>
        </w:tc>
      </w:tr>
      <w:tr w:rsidR="003A6902" w:rsidTr="003A6902">
        <w:tc>
          <w:tcPr>
            <w:tcW w:w="90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Объекты энергетики (электро- и газоснабжение поселений)</w:t>
            </w:r>
          </w:p>
        </w:tc>
      </w:tr>
      <w:tr w:rsidR="003A6902" w:rsidTr="003A6902">
        <w:tc>
          <w:tcPr>
            <w:tcW w:w="90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Объекты электроэнергетики</w:t>
            </w:r>
          </w:p>
        </w:tc>
      </w:tr>
      <w:tr w:rsidR="003A6902" w:rsidTr="003A690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</w:t>
            </w:r>
          </w:p>
        </w:tc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Линии электропередачи, расположе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ные на территории двух и более мун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ципальных образований (муниципал</w:t>
            </w:r>
            <w:r>
              <w:rPr>
                <w:sz w:val="24"/>
                <w:szCs w:val="24"/>
              </w:rPr>
              <w:t>ь</w:t>
            </w:r>
            <w:r>
              <w:rPr>
                <w:sz w:val="24"/>
                <w:szCs w:val="24"/>
              </w:rPr>
              <w:t>ных районов, городских округов) в Р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стовской области, подстанции, распр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делительные или переключательные пункты, проектный номинальный класс напряжения которых равен 110 киловольт (за исключением объектов федерального значения)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устанавливается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устанавлив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ется</w:t>
            </w:r>
          </w:p>
        </w:tc>
      </w:tr>
      <w:tr w:rsidR="003A6902" w:rsidTr="003A690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1.2.</w:t>
            </w:r>
          </w:p>
        </w:tc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Электростанции, установленная ген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рирующая мощность которых соста</w:t>
            </w:r>
            <w:r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ляет 25 киловольт и выше (за искл</w:t>
            </w:r>
            <w:r>
              <w:rPr>
                <w:sz w:val="24"/>
                <w:szCs w:val="24"/>
              </w:rPr>
              <w:t>ю</w:t>
            </w:r>
            <w:r>
              <w:rPr>
                <w:sz w:val="24"/>
                <w:szCs w:val="24"/>
              </w:rPr>
              <w:t>чением объектов федерального знач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ния)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устанавливается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устанавлив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ется</w:t>
            </w:r>
          </w:p>
        </w:tc>
      </w:tr>
      <w:tr w:rsidR="003A6902" w:rsidTr="003A6902">
        <w:tc>
          <w:tcPr>
            <w:tcW w:w="90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Объекты газоснабжения</w:t>
            </w:r>
          </w:p>
        </w:tc>
      </w:tr>
      <w:tr w:rsidR="003A6902" w:rsidTr="003A690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</w:t>
            </w:r>
          </w:p>
        </w:tc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Объекты распределительной сети, по которым осуществляется транспорт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ровка природного газа потребителям (пункты редуцирования газа, газопр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воды низкого, среднего давления)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устанавливается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устанавлив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ется</w:t>
            </w:r>
          </w:p>
        </w:tc>
      </w:tr>
    </w:tbl>
    <w:p w:rsidR="003A6902" w:rsidRDefault="003A6902" w:rsidP="003A6902">
      <w:pPr>
        <w:widowControl w:val="0"/>
        <w:autoSpaceDE w:val="0"/>
        <w:autoSpaceDN w:val="0"/>
        <w:ind w:firstLine="0"/>
        <w:rPr>
          <w:sz w:val="24"/>
          <w:szCs w:val="24"/>
        </w:rPr>
      </w:pPr>
    </w:p>
    <w:p w:rsidR="003A6902" w:rsidRDefault="003A6902" w:rsidP="003A6902">
      <w:pPr>
        <w:widowControl w:val="0"/>
        <w:autoSpaceDE w:val="0"/>
        <w:autoSpaceDN w:val="0"/>
        <w:ind w:firstLine="540"/>
        <w:rPr>
          <w:sz w:val="24"/>
          <w:szCs w:val="24"/>
        </w:rPr>
      </w:pPr>
      <w:r>
        <w:rPr>
          <w:sz w:val="24"/>
          <w:szCs w:val="24"/>
        </w:rPr>
        <w:t>1.</w:t>
      </w:r>
      <w:r w:rsidR="00997161">
        <w:rPr>
          <w:sz w:val="24"/>
          <w:szCs w:val="24"/>
        </w:rPr>
        <w:t>5</w:t>
      </w:r>
      <w:r>
        <w:rPr>
          <w:sz w:val="24"/>
          <w:szCs w:val="24"/>
        </w:rPr>
        <w:t>. Расчетные показатели минимально допустимого уровня обеспеченности объектами местного значения и предельные значения расчетных показателей для объектов местного зн</w:t>
      </w:r>
      <w:r>
        <w:rPr>
          <w:sz w:val="24"/>
          <w:szCs w:val="24"/>
        </w:rPr>
        <w:t>а</w:t>
      </w:r>
      <w:r>
        <w:rPr>
          <w:sz w:val="24"/>
          <w:szCs w:val="24"/>
        </w:rPr>
        <w:t>чения (и объектами спортивной инфраструктуры, которые входят в состав объектов местного значения), относящимися к области физической культуры и спорта, и максимально допустим</w:t>
      </w:r>
      <w:r>
        <w:rPr>
          <w:sz w:val="24"/>
          <w:szCs w:val="24"/>
        </w:rPr>
        <w:t>о</w:t>
      </w:r>
      <w:r>
        <w:rPr>
          <w:sz w:val="24"/>
          <w:szCs w:val="24"/>
        </w:rPr>
        <w:t>го уровня территориальной доступности таких объектов.</w:t>
      </w:r>
    </w:p>
    <w:p w:rsidR="003A6902" w:rsidRDefault="003A6902" w:rsidP="003A6902">
      <w:pPr>
        <w:widowControl w:val="0"/>
        <w:autoSpaceDE w:val="0"/>
        <w:autoSpaceDN w:val="0"/>
        <w:ind w:firstLine="0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6"/>
        <w:gridCol w:w="1906"/>
        <w:gridCol w:w="1559"/>
        <w:gridCol w:w="1134"/>
        <w:gridCol w:w="850"/>
        <w:gridCol w:w="1276"/>
        <w:gridCol w:w="2410"/>
      </w:tblGrid>
      <w:tr w:rsidR="003A6902" w:rsidTr="006246FC"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</w:t>
            </w:r>
          </w:p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п</w:t>
            </w:r>
            <w:proofErr w:type="gramEnd"/>
            <w:r>
              <w:rPr>
                <w:sz w:val="24"/>
                <w:szCs w:val="24"/>
              </w:rPr>
              <w:t>/п</w:t>
            </w:r>
          </w:p>
        </w:tc>
        <w:tc>
          <w:tcPr>
            <w:tcW w:w="19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объекта норм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рования</w:t>
            </w:r>
          </w:p>
        </w:tc>
        <w:tc>
          <w:tcPr>
            <w:tcW w:w="35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Минимально допустимый ур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вень обеспеченности на 100000 жителей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Максимальный уровень террит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риальной доступности</w:t>
            </w:r>
          </w:p>
        </w:tc>
      </w:tr>
      <w:tr w:rsidR="003A6902" w:rsidTr="006246FC"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9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</w:t>
            </w:r>
            <w:r>
              <w:rPr>
                <w:sz w:val="24"/>
                <w:szCs w:val="24"/>
              </w:rPr>
              <w:t>з</w:t>
            </w:r>
            <w:r>
              <w:rPr>
                <w:sz w:val="24"/>
                <w:szCs w:val="24"/>
              </w:rPr>
              <w:t>мерения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ственно-деловая зона, р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креац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онная зона </w:t>
            </w:r>
            <w:hyperlink r:id="rId10" w:anchor="P369" w:tooltip="&lt;**&gt; Границы функциональных зон определяются в генеральном плане муниципального образования." w:history="1">
              <w:r>
                <w:rPr>
                  <w:rStyle w:val="aa"/>
                  <w:sz w:val="24"/>
                  <w:szCs w:val="24"/>
                </w:rPr>
                <w:t>&lt;**&gt;</w:t>
              </w:r>
            </w:hyperlink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жилая зона </w:t>
            </w:r>
            <w:hyperlink r:id="rId11" w:anchor="P369" w:tooltip="&lt;**&gt; Границы функциональных зон определяются в генеральном плане муниципального образования." w:history="1">
              <w:r>
                <w:rPr>
                  <w:rStyle w:val="aa"/>
                  <w:sz w:val="24"/>
                  <w:szCs w:val="24"/>
                </w:rPr>
                <w:t>&lt;**&gt;</w:t>
              </w:r>
            </w:hyperlink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показатель</w:t>
            </w:r>
          </w:p>
        </w:tc>
      </w:tr>
      <w:tr w:rsidR="003A6902" w:rsidTr="006246FC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Плавательные </w:t>
            </w:r>
            <w:r>
              <w:rPr>
                <w:sz w:val="24"/>
                <w:szCs w:val="24"/>
              </w:rPr>
              <w:lastRenderedPageBreak/>
              <w:t xml:space="preserve">бассейны </w:t>
            </w:r>
            <w:hyperlink r:id="rId12" w:anchor="P368" w:tooltip="&lt;*&gt; Размещается в населенном пункте с населением более 5000 человек. Для населенного пункта численностью менее 5000 человек, но более 3000 человек допускается размещение объектов, обслуживающих два и более населенных пункта. Количество мест на трибунах му" w:history="1">
              <w:r>
                <w:rPr>
                  <w:rStyle w:val="aa"/>
                  <w:sz w:val="24"/>
                  <w:szCs w:val="24"/>
                </w:rPr>
                <w:t>&lt;*&gt;</w:t>
              </w:r>
            </w:hyperlink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Объект спо</w:t>
            </w:r>
            <w:r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lastRenderedPageBreak/>
              <w:t>тивной и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фраструкт</w:t>
            </w:r>
            <w:r>
              <w:rPr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 xml:space="preserve">ры </w:t>
            </w:r>
            <w:hyperlink r:id="rId13" w:anchor="P371" w:tooltip="&lt;****&gt; Один объект регионального или местного значения, относящийся к области физической культуры и спорта, а также объект благоустройства территории, может включать в себя несколько объектов спортивной инфраструктуры, расположенных на одном земельном уча" w:history="1">
              <w:r>
                <w:rPr>
                  <w:rStyle w:val="aa"/>
                  <w:sz w:val="24"/>
                  <w:szCs w:val="24"/>
                </w:rPr>
                <w:t>&lt;****&gt;</w:t>
              </w:r>
            </w:hyperlink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Тран</w:t>
            </w:r>
            <w:r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lastRenderedPageBreak/>
              <w:t>портная досту</w:t>
            </w:r>
            <w:r>
              <w:rPr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ность, м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нута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для малых и средних </w:t>
            </w:r>
            <w:r>
              <w:rPr>
                <w:sz w:val="24"/>
                <w:szCs w:val="24"/>
              </w:rPr>
              <w:lastRenderedPageBreak/>
              <w:t>городов, в том числе поселков городского типа (от 5 тысяч до 100 тысяч человек) - не более 60 минут;</w:t>
            </w:r>
          </w:p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для населенных пун</w:t>
            </w:r>
            <w:r>
              <w:rPr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тов сельских терр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торий - не более 90 минут</w:t>
            </w:r>
          </w:p>
        </w:tc>
      </w:tr>
      <w:tr w:rsidR="003A6902" w:rsidTr="006246FC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2.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Стадионы с тр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бунами на 1500 мест и более </w:t>
            </w:r>
            <w:hyperlink r:id="rId14" w:anchor="P368" w:tooltip="&lt;*&gt; Размещается в населенном пункте с населением более 5000 человек. Для населенного пункта численностью менее 5000 человек, но более 3000 человек допускается размещение объектов, обслуживающих два и более населенных пункта. Количество мест на трибунах му" w:history="1">
              <w:r>
                <w:rPr>
                  <w:rStyle w:val="aa"/>
                  <w:sz w:val="24"/>
                  <w:szCs w:val="24"/>
                </w:rPr>
                <w:t>&lt;*&gt;</w:t>
              </w:r>
            </w:hyperlink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Объект спо</w:t>
            </w:r>
            <w:r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тивной и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фраструкт</w:t>
            </w:r>
            <w:r>
              <w:rPr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 xml:space="preserve">ры </w:t>
            </w:r>
            <w:hyperlink r:id="rId15" w:anchor="P371" w:tooltip="&lt;****&gt; Один объект регионального или местного значения, относящийся к области физической культуры и спорта, а также объект благоустройства территории, может включать в себя несколько объектов спортивной инфраструктуры, расположенных на одном земельном уча" w:history="1">
              <w:r>
                <w:rPr>
                  <w:rStyle w:val="aa"/>
                  <w:sz w:val="24"/>
                  <w:szCs w:val="24"/>
                </w:rPr>
                <w:t>&lt;****&gt;</w:t>
              </w:r>
            </w:hyperlink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Тран</w:t>
            </w:r>
            <w:r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портная досту</w:t>
            </w:r>
            <w:r>
              <w:rPr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ность, м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нута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для малых и средних городов, в том числе поселков городского типа (от 5 тысяч до 100 тысяч человек) - не более 60 минут;</w:t>
            </w:r>
          </w:p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для населенных пун</w:t>
            </w:r>
            <w:r>
              <w:rPr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тов сельских терр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торий - не более 90 минут</w:t>
            </w:r>
          </w:p>
        </w:tc>
      </w:tr>
      <w:tr w:rsidR="003A6902" w:rsidTr="006246FC"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Другие объекты, включая: </w:t>
            </w:r>
            <w:hyperlink r:id="rId16" w:anchor="P370" w:tooltip="&lt;***&gt; Размещается в границах населенного пункта, численностью более 30000 человек. Для муниципального образования численностью менее 30000 человек допускается размещение объектов, обслуживающих два и более населенных пункта." w:history="1">
              <w:r>
                <w:rPr>
                  <w:rStyle w:val="aa"/>
                  <w:sz w:val="24"/>
                  <w:szCs w:val="24"/>
                </w:rPr>
                <w:t>&lt;***&gt;</w:t>
              </w:r>
            </w:hyperlink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Объект спо</w:t>
            </w:r>
            <w:r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тивной и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фраструкт</w:t>
            </w:r>
            <w:r>
              <w:rPr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 xml:space="preserve">ры </w:t>
            </w:r>
            <w:hyperlink r:id="rId17" w:anchor="P371" w:tooltip="&lt;****&gt; Один объект регионального или местного значения, относящийся к области физической культуры и спорта, а также объект благоустройства территории, может включать в себя несколько объектов спортивной инфраструктуры, расположенных на одном земельном уча" w:history="1">
              <w:r>
                <w:rPr>
                  <w:rStyle w:val="aa"/>
                  <w:sz w:val="24"/>
                  <w:szCs w:val="24"/>
                </w:rPr>
                <w:t>&lt;****&gt;</w:t>
              </w:r>
            </w:hyperlink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Тран</w:t>
            </w:r>
            <w:r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портная досту</w:t>
            </w:r>
            <w:r>
              <w:rPr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ность, м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нута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3A6902" w:rsidTr="006246FC"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крытые спорти</w:t>
            </w:r>
            <w:r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ные объекты с искусственным льдом, манежи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для малых и средних городов, в том числе поселков городского типа (от 5 тысяч до 100 тысяч человек) - не более 60 минут;</w:t>
            </w:r>
          </w:p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для населенных пун</w:t>
            </w:r>
            <w:r>
              <w:rPr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тов сельских терр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торий - не более 90 минут</w:t>
            </w:r>
          </w:p>
        </w:tc>
      </w:tr>
      <w:tr w:rsidR="003A6902" w:rsidTr="006246FC"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лыжные базы, биатлонные комплексы, с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оружения для стрелковых в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дов спорта и т.д.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устанавливается</w:t>
            </w:r>
          </w:p>
        </w:tc>
      </w:tr>
      <w:tr w:rsidR="003A6902" w:rsidTr="006246FC"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19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Плоскостные спортивные с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оружения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Объект спо</w:t>
            </w:r>
            <w:r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тивной и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фраструкт</w:t>
            </w:r>
            <w:r>
              <w:rPr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 xml:space="preserve">ры </w:t>
            </w:r>
            <w:hyperlink r:id="rId18" w:anchor="P371" w:tooltip="&lt;****&gt; Один объект регионального или местного значения, относящийся к области физической культуры и спорта, а также объект благоустройства территории, может включать в себя несколько объектов спортивной инфраструктуры, расположенных на одном земельном уча" w:history="1">
              <w:r>
                <w:rPr>
                  <w:rStyle w:val="aa"/>
                  <w:sz w:val="24"/>
                  <w:szCs w:val="24"/>
                </w:rPr>
                <w:t>&lt;****&gt;</w:t>
              </w:r>
            </w:hyperlink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Пешехо</w:t>
            </w:r>
            <w:r>
              <w:rPr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ная д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ступность, метр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1500 - для объектов, расположенных в ж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лой зоне</w:t>
            </w:r>
          </w:p>
        </w:tc>
      </w:tr>
      <w:tr w:rsidR="003A6902" w:rsidTr="006246FC"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9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Комбин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рованная досту</w:t>
            </w:r>
            <w:r>
              <w:rPr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ность, м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нута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30 - для объектов, расположенных в границах обществе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но-деловых и рекре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ционных зон</w:t>
            </w:r>
          </w:p>
        </w:tc>
      </w:tr>
      <w:tr w:rsidR="003A6902" w:rsidTr="006246FC"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5.</w:t>
            </w:r>
          </w:p>
        </w:tc>
        <w:tc>
          <w:tcPr>
            <w:tcW w:w="19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Спортивные з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лы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Объект спо</w:t>
            </w:r>
            <w:r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тивной и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фраструкт</w:t>
            </w:r>
            <w:r>
              <w:rPr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 xml:space="preserve">ры </w:t>
            </w:r>
            <w:hyperlink r:id="rId19" w:anchor="P371" w:tooltip="&lt;****&gt; Один объект регионального или местного значения, относящийся к области физической культуры и спорта, а также объект благоустройства территории, может включать в себя несколько объектов спортивной инфраструктуры, расположенных на одном земельном уча" w:history="1">
              <w:r>
                <w:rPr>
                  <w:rStyle w:val="aa"/>
                  <w:sz w:val="24"/>
                  <w:szCs w:val="24"/>
                </w:rPr>
                <w:t>&lt;****&gt;</w:t>
              </w:r>
            </w:hyperlink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Пешехо</w:t>
            </w:r>
            <w:r>
              <w:rPr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ная д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ступность, метр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1000 - для объектов, расположенных в ж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лой зоне</w:t>
            </w:r>
          </w:p>
        </w:tc>
      </w:tr>
      <w:tr w:rsidR="003A6902" w:rsidTr="006246FC"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9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Комбин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рованная досту</w:t>
            </w:r>
            <w:r>
              <w:rPr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ность, м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нута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30 - для объектов, расположенных в границах обществе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но-деловых и рекре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ционных зон</w:t>
            </w:r>
          </w:p>
        </w:tc>
      </w:tr>
      <w:tr w:rsidR="003A6902" w:rsidTr="006246FC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Объекты горо</w:t>
            </w:r>
            <w:r>
              <w:rPr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ской и рекреац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онной инфр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структуры для занятий фи</w:t>
            </w:r>
            <w:r>
              <w:rPr>
                <w:sz w:val="24"/>
                <w:szCs w:val="24"/>
              </w:rPr>
              <w:t>з</w:t>
            </w:r>
            <w:r>
              <w:rPr>
                <w:sz w:val="24"/>
                <w:szCs w:val="24"/>
              </w:rPr>
              <w:t>культурой и ма</w:t>
            </w:r>
            <w:r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 xml:space="preserve">совым спортом </w:t>
            </w:r>
            <w:hyperlink r:id="rId20" w:anchor="P372" w:tooltip="&lt;*****&gt; Объекты городской и рекреационной инфраструктуры для занятий физкультурой и массовым спортом могут входить в состав объектов благоустройства территории и регулируются в местных нормативах градостроительного проектирования, располагаться на террито" w:history="1">
              <w:r>
                <w:rPr>
                  <w:rStyle w:val="aa"/>
                  <w:sz w:val="24"/>
                  <w:szCs w:val="24"/>
                </w:rPr>
                <w:t>&lt;*****&gt;</w:t>
              </w:r>
            </w:hyperlink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Объект спо</w:t>
            </w:r>
            <w:r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тивной и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фраструкт</w:t>
            </w:r>
            <w:r>
              <w:rPr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 xml:space="preserve">ры </w:t>
            </w:r>
            <w:hyperlink r:id="rId21" w:anchor="P371" w:tooltip="&lt;****&gt; Один объект регионального или местного значения, относящийся к области физической культуры и спорта, а также объект благоустройства территории, может включать в себя несколько объектов спортивной инфраструктуры, расположенных на одном земельном уча" w:history="1">
              <w:r>
                <w:rPr>
                  <w:rStyle w:val="aa"/>
                  <w:sz w:val="24"/>
                  <w:szCs w:val="24"/>
                </w:rPr>
                <w:t>&lt;****&gt;</w:t>
              </w:r>
            </w:hyperlink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Пешехо</w:t>
            </w:r>
            <w:r>
              <w:rPr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ная д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ступность, метр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1000 - для объектов, расположенных в ж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лой зоне;</w:t>
            </w:r>
          </w:p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для объектов расп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ложенных на терр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тории общественно-деловых и рекреац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онных зон параметры максимальной д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ступности не уст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навливаются (рек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мендуется устанавл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вать такие параметры в местных нормат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вах градостроител</w:t>
            </w:r>
            <w:r>
              <w:rPr>
                <w:sz w:val="24"/>
                <w:szCs w:val="24"/>
              </w:rPr>
              <w:t>ь</w:t>
            </w:r>
            <w:r>
              <w:rPr>
                <w:sz w:val="24"/>
                <w:szCs w:val="24"/>
              </w:rPr>
              <w:t>ного проектирования, исходя из условий муниципального о</w:t>
            </w:r>
            <w:r>
              <w:rPr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разования)</w:t>
            </w:r>
          </w:p>
        </w:tc>
      </w:tr>
    </w:tbl>
    <w:p w:rsidR="003A6902" w:rsidRDefault="003A6902" w:rsidP="003A6902">
      <w:pPr>
        <w:widowControl w:val="0"/>
        <w:autoSpaceDE w:val="0"/>
        <w:autoSpaceDN w:val="0"/>
        <w:ind w:firstLine="0"/>
        <w:rPr>
          <w:sz w:val="24"/>
          <w:szCs w:val="24"/>
        </w:rPr>
      </w:pPr>
    </w:p>
    <w:p w:rsidR="003A6902" w:rsidRDefault="003A6902" w:rsidP="003A6902">
      <w:pPr>
        <w:widowControl w:val="0"/>
        <w:autoSpaceDE w:val="0"/>
        <w:autoSpaceDN w:val="0"/>
        <w:spacing w:before="200"/>
        <w:ind w:firstLine="540"/>
        <w:rPr>
          <w:sz w:val="24"/>
          <w:szCs w:val="24"/>
        </w:rPr>
      </w:pPr>
      <w:bookmarkStart w:id="4" w:name="P368"/>
      <w:bookmarkEnd w:id="4"/>
      <w:r>
        <w:rPr>
          <w:sz w:val="24"/>
          <w:szCs w:val="24"/>
        </w:rPr>
        <w:t>&lt;*&gt; Размещается в населенном пункте с населением более 5000 человек. Для населенного пункта численностью менее 5000 человек, но более 3000 человек допускается размещение об</w:t>
      </w:r>
      <w:r>
        <w:rPr>
          <w:sz w:val="24"/>
          <w:szCs w:val="24"/>
        </w:rPr>
        <w:t>ъ</w:t>
      </w:r>
      <w:r>
        <w:rPr>
          <w:sz w:val="24"/>
          <w:szCs w:val="24"/>
        </w:rPr>
        <w:t>ектов, обслуживающих два и более населенных пункта. Количество мест на трибунах муниц</w:t>
      </w:r>
      <w:r>
        <w:rPr>
          <w:sz w:val="24"/>
          <w:szCs w:val="24"/>
        </w:rPr>
        <w:t>и</w:t>
      </w:r>
      <w:r>
        <w:rPr>
          <w:sz w:val="24"/>
          <w:szCs w:val="24"/>
        </w:rPr>
        <w:t>пал</w:t>
      </w:r>
      <w:r>
        <w:rPr>
          <w:sz w:val="24"/>
          <w:szCs w:val="24"/>
        </w:rPr>
        <w:t>ь</w:t>
      </w:r>
      <w:r>
        <w:rPr>
          <w:sz w:val="24"/>
          <w:szCs w:val="24"/>
        </w:rPr>
        <w:t>ное образование определяет самостоятельно, в зависимости от необходимости.</w:t>
      </w:r>
    </w:p>
    <w:p w:rsidR="003A6902" w:rsidRDefault="003A6902" w:rsidP="003A6902">
      <w:pPr>
        <w:widowControl w:val="0"/>
        <w:autoSpaceDE w:val="0"/>
        <w:autoSpaceDN w:val="0"/>
        <w:spacing w:before="200"/>
        <w:ind w:firstLine="540"/>
        <w:rPr>
          <w:sz w:val="24"/>
          <w:szCs w:val="24"/>
        </w:rPr>
      </w:pPr>
      <w:r>
        <w:rPr>
          <w:sz w:val="24"/>
          <w:szCs w:val="24"/>
        </w:rPr>
        <w:t>&lt;**&gt; Границы функциональных зон определяются в генеральном плане муниципального образования.</w:t>
      </w:r>
    </w:p>
    <w:p w:rsidR="003A6902" w:rsidRDefault="003A6902" w:rsidP="003A6902">
      <w:pPr>
        <w:widowControl w:val="0"/>
        <w:autoSpaceDE w:val="0"/>
        <w:autoSpaceDN w:val="0"/>
        <w:spacing w:before="200"/>
        <w:ind w:firstLine="540"/>
        <w:rPr>
          <w:sz w:val="24"/>
          <w:szCs w:val="24"/>
        </w:rPr>
      </w:pPr>
      <w:r>
        <w:rPr>
          <w:sz w:val="24"/>
          <w:szCs w:val="24"/>
        </w:rPr>
        <w:t>&lt;***&gt; Размещается в границах населенного пункта, численностью более 30000 человек. Для муниципального образования численностью менее 30000 человек допускается размещение об</w:t>
      </w:r>
      <w:r>
        <w:rPr>
          <w:sz w:val="24"/>
          <w:szCs w:val="24"/>
        </w:rPr>
        <w:t>ъ</w:t>
      </w:r>
      <w:r>
        <w:rPr>
          <w:sz w:val="24"/>
          <w:szCs w:val="24"/>
        </w:rPr>
        <w:t>ектов, обслуживающих два и более населенных пункта.</w:t>
      </w:r>
    </w:p>
    <w:p w:rsidR="003A6902" w:rsidRDefault="003A6902" w:rsidP="003A6902">
      <w:pPr>
        <w:widowControl w:val="0"/>
        <w:autoSpaceDE w:val="0"/>
        <w:autoSpaceDN w:val="0"/>
        <w:spacing w:before="200"/>
        <w:ind w:firstLine="540"/>
        <w:rPr>
          <w:sz w:val="24"/>
          <w:szCs w:val="24"/>
        </w:rPr>
      </w:pPr>
      <w:r>
        <w:rPr>
          <w:sz w:val="24"/>
          <w:szCs w:val="24"/>
        </w:rPr>
        <w:t xml:space="preserve">&lt;****&gt; Один объект местного значения, относящийся к области физической культуры и спорта, а также объект благоустройства территории, может включать в себя несколько объектов спортивной инфраструктуры, расположенных на одном земельном участке. Перечень объектов спортивной инфраструктуры указан в </w:t>
      </w:r>
      <w:hyperlink r:id="rId22" w:tooltip="Приказ Минспорта России от 19.08.2021 N 649 &quot;О рекомендованных нормативах и нормах обеспеченности населения объектами спортивной инфраструктуры&quot; {КонсультантПлюс}" w:history="1">
        <w:r>
          <w:rPr>
            <w:rStyle w:val="aa"/>
            <w:sz w:val="24"/>
            <w:szCs w:val="24"/>
          </w:rPr>
          <w:t>приказе</w:t>
        </w:r>
      </w:hyperlink>
      <w:r>
        <w:rPr>
          <w:sz w:val="24"/>
          <w:szCs w:val="24"/>
        </w:rPr>
        <w:t xml:space="preserve"> Министерства спорта Российской Федерации от 19.08.2021 N 649 "О рекомендованных нормативах и нормах обеспеченности населения объе</w:t>
      </w:r>
      <w:r>
        <w:rPr>
          <w:sz w:val="24"/>
          <w:szCs w:val="24"/>
        </w:rPr>
        <w:t>к</w:t>
      </w:r>
      <w:r>
        <w:rPr>
          <w:sz w:val="24"/>
          <w:szCs w:val="24"/>
        </w:rPr>
        <w:t>тами спортивной инфраструктуры". Объекты спортивной инфраструктуры могут входить в с</w:t>
      </w:r>
      <w:r>
        <w:rPr>
          <w:sz w:val="24"/>
          <w:szCs w:val="24"/>
        </w:rPr>
        <w:t>о</w:t>
      </w:r>
      <w:r>
        <w:rPr>
          <w:sz w:val="24"/>
          <w:szCs w:val="24"/>
        </w:rPr>
        <w:t>став объектов регионального и местного значения в сфере образования, культуры и др., а также могут входить в состав объектов жилищного строительства.</w:t>
      </w:r>
    </w:p>
    <w:p w:rsidR="003A6902" w:rsidRDefault="003A6902" w:rsidP="003A6902">
      <w:pPr>
        <w:widowControl w:val="0"/>
        <w:autoSpaceDE w:val="0"/>
        <w:autoSpaceDN w:val="0"/>
        <w:spacing w:before="200"/>
        <w:ind w:firstLine="540"/>
        <w:rPr>
          <w:sz w:val="24"/>
          <w:szCs w:val="24"/>
        </w:rPr>
      </w:pPr>
      <w:r>
        <w:rPr>
          <w:sz w:val="24"/>
          <w:szCs w:val="24"/>
        </w:rPr>
        <w:lastRenderedPageBreak/>
        <w:t>&lt;*****&gt; Объекты городской и рекреационной инфраструктуры для занятий физкультурой и массовым спортом могут входить в состав объектов благоустройства территории и регулир</w:t>
      </w:r>
      <w:r>
        <w:rPr>
          <w:sz w:val="24"/>
          <w:szCs w:val="24"/>
        </w:rPr>
        <w:t>у</w:t>
      </w:r>
      <w:r>
        <w:rPr>
          <w:sz w:val="24"/>
          <w:szCs w:val="24"/>
        </w:rPr>
        <w:t>ются в местных нормативах градостроительного проектирования, располагаться на территориях общ</w:t>
      </w:r>
      <w:r>
        <w:rPr>
          <w:sz w:val="24"/>
          <w:szCs w:val="24"/>
        </w:rPr>
        <w:t>е</w:t>
      </w:r>
      <w:r>
        <w:rPr>
          <w:sz w:val="24"/>
          <w:szCs w:val="24"/>
        </w:rPr>
        <w:t>го пользования.</w:t>
      </w:r>
    </w:p>
    <w:p w:rsidR="003A6902" w:rsidRDefault="003A6902" w:rsidP="003A6902">
      <w:pPr>
        <w:widowControl w:val="0"/>
        <w:autoSpaceDE w:val="0"/>
        <w:autoSpaceDN w:val="0"/>
        <w:ind w:firstLine="0"/>
        <w:rPr>
          <w:sz w:val="24"/>
          <w:szCs w:val="24"/>
        </w:rPr>
      </w:pPr>
    </w:p>
    <w:p w:rsidR="003A6902" w:rsidRDefault="003A6902" w:rsidP="003A6902">
      <w:pPr>
        <w:widowControl w:val="0"/>
        <w:autoSpaceDE w:val="0"/>
        <w:autoSpaceDN w:val="0"/>
        <w:ind w:firstLine="540"/>
        <w:rPr>
          <w:sz w:val="24"/>
          <w:szCs w:val="24"/>
        </w:rPr>
      </w:pPr>
      <w:r>
        <w:rPr>
          <w:sz w:val="24"/>
          <w:szCs w:val="24"/>
        </w:rPr>
        <w:t xml:space="preserve">2. </w:t>
      </w:r>
      <w:r w:rsidR="005658A1">
        <w:rPr>
          <w:sz w:val="24"/>
          <w:szCs w:val="24"/>
        </w:rPr>
        <w:t xml:space="preserve">Настоящая часть местных </w:t>
      </w:r>
      <w:r>
        <w:rPr>
          <w:sz w:val="24"/>
          <w:szCs w:val="24"/>
        </w:rPr>
        <w:t>нормативов градостроительного проектирования содержит предельные значения расчетных показателей минимально допустимого уровня обеспеченности объектами местного значения населения муниципального образования и предельные значения расчетных показателей максимально допустимого уровня территориальной доступности таких объектов для населения муниципальных образований.</w:t>
      </w:r>
    </w:p>
    <w:p w:rsidR="003A6902" w:rsidRDefault="003A6902" w:rsidP="003A6902">
      <w:pPr>
        <w:widowControl w:val="0"/>
        <w:autoSpaceDE w:val="0"/>
        <w:autoSpaceDN w:val="0"/>
        <w:spacing w:before="200"/>
        <w:ind w:firstLine="540"/>
        <w:rPr>
          <w:sz w:val="24"/>
          <w:szCs w:val="24"/>
        </w:rPr>
      </w:pPr>
      <w:r>
        <w:rPr>
          <w:sz w:val="24"/>
          <w:szCs w:val="24"/>
        </w:rPr>
        <w:t xml:space="preserve">2.1. Расчетные показатели минимально допустимого количества </w:t>
      </w:r>
      <w:proofErr w:type="spellStart"/>
      <w:r>
        <w:rPr>
          <w:sz w:val="24"/>
          <w:szCs w:val="24"/>
        </w:rPr>
        <w:t>машино</w:t>
      </w:r>
      <w:proofErr w:type="spellEnd"/>
      <w:r>
        <w:rPr>
          <w:sz w:val="24"/>
          <w:szCs w:val="24"/>
        </w:rPr>
        <w:t>-мест для парко</w:t>
      </w:r>
      <w:r>
        <w:rPr>
          <w:sz w:val="24"/>
          <w:szCs w:val="24"/>
        </w:rPr>
        <w:t>в</w:t>
      </w:r>
      <w:r>
        <w:rPr>
          <w:sz w:val="24"/>
          <w:szCs w:val="24"/>
        </w:rPr>
        <w:t>ки легковых автомобилей на стоянках автомобилей, размещаемых в непосредственной близости от отдельно стоящих объектов капитального строительства, в границах жилых и общественно-деловых зон.</w:t>
      </w:r>
    </w:p>
    <w:p w:rsidR="003A6902" w:rsidRDefault="003A6902" w:rsidP="003A6902">
      <w:pPr>
        <w:widowControl w:val="0"/>
        <w:autoSpaceDE w:val="0"/>
        <w:autoSpaceDN w:val="0"/>
        <w:ind w:firstLine="0"/>
        <w:rPr>
          <w:sz w:val="24"/>
          <w:szCs w:val="24"/>
        </w:rPr>
      </w:pPr>
    </w:p>
    <w:tbl>
      <w:tblPr>
        <w:tblW w:w="0" w:type="auto"/>
        <w:tblInd w:w="-3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3"/>
        <w:gridCol w:w="2355"/>
        <w:gridCol w:w="1276"/>
        <w:gridCol w:w="2126"/>
        <w:gridCol w:w="1417"/>
        <w:gridCol w:w="993"/>
        <w:gridCol w:w="1275"/>
      </w:tblGrid>
      <w:tr w:rsidR="003A6902" w:rsidTr="00135D71">
        <w:tc>
          <w:tcPr>
            <w:tcW w:w="6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</w:t>
            </w:r>
          </w:p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п</w:t>
            </w:r>
            <w:proofErr w:type="gramEnd"/>
            <w:r>
              <w:rPr>
                <w:sz w:val="24"/>
                <w:szCs w:val="24"/>
              </w:rPr>
              <w:t>/п</w:t>
            </w:r>
          </w:p>
        </w:tc>
        <w:tc>
          <w:tcPr>
            <w:tcW w:w="23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об</w:t>
            </w:r>
            <w:r>
              <w:rPr>
                <w:sz w:val="24"/>
                <w:szCs w:val="24"/>
              </w:rPr>
              <w:t>ъ</w:t>
            </w:r>
            <w:r>
              <w:rPr>
                <w:sz w:val="24"/>
                <w:szCs w:val="24"/>
              </w:rPr>
              <w:t>екта нормирования</w:t>
            </w:r>
          </w:p>
        </w:tc>
        <w:tc>
          <w:tcPr>
            <w:tcW w:w="48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Минимально допустимый уровень обесп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 xml:space="preserve">ченности </w:t>
            </w:r>
            <w:hyperlink r:id="rId23" w:anchor="P519" w:tooltip="&lt;*&gt; В условиях стесненной застройки и труднодоступной местности, а также сельской местности, число машино-мест следует принимать по нижней границе нормы." w:history="1">
              <w:r>
                <w:rPr>
                  <w:rStyle w:val="aa"/>
                  <w:sz w:val="24"/>
                  <w:szCs w:val="24"/>
                </w:rPr>
                <w:t>&lt;*&gt;</w:t>
              </w:r>
            </w:hyperlink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Максимальный ур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вень территориал</w:t>
            </w:r>
            <w:r>
              <w:rPr>
                <w:sz w:val="24"/>
                <w:szCs w:val="24"/>
              </w:rPr>
              <w:t>ь</w:t>
            </w:r>
            <w:r>
              <w:rPr>
                <w:sz w:val="24"/>
                <w:szCs w:val="24"/>
              </w:rPr>
              <w:t>ной доступности</w:t>
            </w: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объект капитал</w:t>
            </w:r>
            <w:r>
              <w:rPr>
                <w:sz w:val="24"/>
                <w:szCs w:val="24"/>
              </w:rPr>
              <w:t>ь</w:t>
            </w:r>
            <w:r>
              <w:rPr>
                <w:sz w:val="24"/>
                <w:szCs w:val="24"/>
              </w:rPr>
              <w:t>ного строительства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показатель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измер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ния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показатель</w:t>
            </w:r>
          </w:p>
        </w:tc>
      </w:tr>
      <w:tr w:rsidR="003A6902" w:rsidTr="00135D71">
        <w:tc>
          <w:tcPr>
            <w:tcW w:w="6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23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Количество </w:t>
            </w:r>
            <w:proofErr w:type="spellStart"/>
            <w:r>
              <w:rPr>
                <w:sz w:val="24"/>
                <w:szCs w:val="24"/>
              </w:rPr>
              <w:t>машино</w:t>
            </w:r>
            <w:proofErr w:type="spellEnd"/>
            <w:r>
              <w:rPr>
                <w:sz w:val="24"/>
                <w:szCs w:val="24"/>
              </w:rPr>
              <w:t>-мест для парковки легковых автомоб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лей на стоянках а</w:t>
            </w:r>
            <w:r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томобилей, размещ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емых в непосре</w:t>
            </w:r>
            <w:r>
              <w:rPr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ственной близости от отдельно стоящих объектов капитал</w:t>
            </w:r>
            <w:r>
              <w:rPr>
                <w:sz w:val="24"/>
                <w:szCs w:val="24"/>
              </w:rPr>
              <w:t>ь</w:t>
            </w:r>
            <w:r>
              <w:rPr>
                <w:sz w:val="24"/>
                <w:szCs w:val="24"/>
              </w:rPr>
              <w:t xml:space="preserve">ного строительства в границах жилых и общественно-деловых зон </w:t>
            </w:r>
            <w:hyperlink r:id="rId24" w:anchor="P519" w:tooltip="&lt;*&gt; В условиях стесненной застройки и труднодоступной местности, а также сельской местности, число машино-мест следует принимать по нижней границе нормы." w:history="1">
              <w:r>
                <w:rPr>
                  <w:rStyle w:val="aa"/>
                  <w:sz w:val="24"/>
                  <w:szCs w:val="24"/>
                </w:rPr>
                <w:t>&lt;*&gt;</w:t>
              </w:r>
            </w:hyperlink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 xml:space="preserve">ство </w:t>
            </w:r>
            <w:proofErr w:type="spellStart"/>
            <w:r>
              <w:rPr>
                <w:sz w:val="24"/>
                <w:szCs w:val="24"/>
              </w:rPr>
              <w:t>м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шино</w:t>
            </w:r>
            <w:proofErr w:type="spellEnd"/>
            <w:r>
              <w:rPr>
                <w:sz w:val="24"/>
                <w:szCs w:val="24"/>
              </w:rPr>
              <w:t>-мест на м</w:t>
            </w:r>
            <w:proofErr w:type="gramStart"/>
            <w:r>
              <w:rPr>
                <w:sz w:val="24"/>
                <w:szCs w:val="24"/>
                <w:vertAlign w:val="superscript"/>
              </w:rPr>
              <w:t>2</w:t>
            </w:r>
            <w:proofErr w:type="gramEnd"/>
            <w:r>
              <w:rPr>
                <w:sz w:val="24"/>
                <w:szCs w:val="24"/>
              </w:rPr>
              <w:t xml:space="preserve"> пл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щади об</w:t>
            </w:r>
            <w:r>
              <w:rPr>
                <w:sz w:val="24"/>
                <w:szCs w:val="24"/>
              </w:rPr>
              <w:t>ъ</w:t>
            </w:r>
            <w:r>
              <w:rPr>
                <w:sz w:val="24"/>
                <w:szCs w:val="24"/>
              </w:rPr>
              <w:t>ектов к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питальн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го стро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тельства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Учреждения орг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нов государстве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ной власти, орг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нов местного с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моуправления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</w:t>
            </w:r>
            <w:proofErr w:type="spellStart"/>
            <w:r>
              <w:rPr>
                <w:sz w:val="24"/>
                <w:szCs w:val="24"/>
              </w:rPr>
              <w:t>машино</w:t>
            </w:r>
            <w:proofErr w:type="spellEnd"/>
            <w:r>
              <w:rPr>
                <w:sz w:val="24"/>
                <w:szCs w:val="24"/>
              </w:rPr>
              <w:t>-место на 200 - 220 м</w:t>
            </w:r>
            <w:proofErr w:type="gramStart"/>
            <w:r>
              <w:rPr>
                <w:sz w:val="24"/>
                <w:szCs w:val="24"/>
                <w:vertAlign w:val="superscript"/>
              </w:rPr>
              <w:t>2</w:t>
            </w:r>
            <w:proofErr w:type="gramEnd"/>
            <w:r>
              <w:rPr>
                <w:sz w:val="24"/>
                <w:szCs w:val="24"/>
              </w:rPr>
              <w:t xml:space="preserve"> общей пл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щади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Пеш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ходная досту</w:t>
            </w:r>
            <w:r>
              <w:rPr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ность, метр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более 250</w:t>
            </w: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Административно-управленческие учреждения, ин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странные предст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вительства, пре</w:t>
            </w:r>
            <w:r>
              <w:rPr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ставительства субъектов Росси</w:t>
            </w:r>
            <w:r>
              <w:rPr>
                <w:sz w:val="24"/>
                <w:szCs w:val="24"/>
              </w:rPr>
              <w:t>й</w:t>
            </w:r>
            <w:r>
              <w:rPr>
                <w:sz w:val="24"/>
                <w:szCs w:val="24"/>
              </w:rPr>
              <w:t>ской Федерации, здания и помещ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ния общественных организаций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</w:t>
            </w:r>
            <w:proofErr w:type="spellStart"/>
            <w:r>
              <w:rPr>
                <w:sz w:val="24"/>
                <w:szCs w:val="24"/>
              </w:rPr>
              <w:t>машино</w:t>
            </w:r>
            <w:proofErr w:type="spellEnd"/>
            <w:r>
              <w:rPr>
                <w:sz w:val="24"/>
                <w:szCs w:val="24"/>
              </w:rPr>
              <w:t>-место на 100 - 120 м</w:t>
            </w:r>
            <w:proofErr w:type="gramStart"/>
            <w:r>
              <w:rPr>
                <w:sz w:val="24"/>
                <w:szCs w:val="24"/>
                <w:vertAlign w:val="superscript"/>
              </w:rPr>
              <w:t>2</w:t>
            </w:r>
            <w:proofErr w:type="gramEnd"/>
            <w:r>
              <w:rPr>
                <w:sz w:val="24"/>
                <w:szCs w:val="24"/>
              </w:rPr>
              <w:t xml:space="preserve"> общей пл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щади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Коммерческо-деловые центры, офисные здания и помещения, стр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ховые компании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</w:t>
            </w:r>
            <w:proofErr w:type="spellStart"/>
            <w:r>
              <w:rPr>
                <w:sz w:val="24"/>
                <w:szCs w:val="24"/>
              </w:rPr>
              <w:t>машино</w:t>
            </w:r>
            <w:proofErr w:type="spellEnd"/>
            <w:r>
              <w:rPr>
                <w:sz w:val="24"/>
                <w:szCs w:val="24"/>
              </w:rPr>
              <w:t>-место на 50 - 60 м</w:t>
            </w:r>
            <w:proofErr w:type="gramStart"/>
            <w:r>
              <w:rPr>
                <w:sz w:val="24"/>
                <w:szCs w:val="24"/>
                <w:vertAlign w:val="superscript"/>
              </w:rPr>
              <w:t>2</w:t>
            </w:r>
            <w:proofErr w:type="gramEnd"/>
            <w:r>
              <w:rPr>
                <w:sz w:val="24"/>
                <w:szCs w:val="24"/>
              </w:rPr>
              <w:t xml:space="preserve"> о</w:t>
            </w:r>
            <w:r>
              <w:rPr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щей площ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ди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Банки и банко</w:t>
            </w:r>
            <w:r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ские учреждения, кредитно-финансовые учр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ждения с операц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lastRenderedPageBreak/>
              <w:t>онными залами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1 </w:t>
            </w:r>
            <w:proofErr w:type="spellStart"/>
            <w:r>
              <w:rPr>
                <w:sz w:val="24"/>
                <w:szCs w:val="24"/>
              </w:rPr>
              <w:t>машино</w:t>
            </w:r>
            <w:proofErr w:type="spellEnd"/>
            <w:r>
              <w:rPr>
                <w:sz w:val="24"/>
                <w:szCs w:val="24"/>
              </w:rPr>
              <w:t>-место на 30 - 35 м</w:t>
            </w:r>
            <w:proofErr w:type="gramStart"/>
            <w:r>
              <w:rPr>
                <w:sz w:val="24"/>
                <w:szCs w:val="24"/>
                <w:vertAlign w:val="superscript"/>
              </w:rPr>
              <w:t>2</w:t>
            </w:r>
            <w:proofErr w:type="gramEnd"/>
            <w:r>
              <w:rPr>
                <w:sz w:val="24"/>
                <w:szCs w:val="24"/>
              </w:rPr>
              <w:t xml:space="preserve"> о</w:t>
            </w:r>
            <w:r>
              <w:rPr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щей площ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ди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Банки и банко</w:t>
            </w:r>
            <w:r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ские учреждения, кредитно-финансовые учр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ждения без опер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ционных залов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</w:t>
            </w:r>
            <w:proofErr w:type="spellStart"/>
            <w:r>
              <w:rPr>
                <w:sz w:val="24"/>
                <w:szCs w:val="24"/>
              </w:rPr>
              <w:t>машино</w:t>
            </w:r>
            <w:proofErr w:type="spellEnd"/>
            <w:r>
              <w:rPr>
                <w:sz w:val="24"/>
                <w:szCs w:val="24"/>
              </w:rPr>
              <w:t>-место на 55 - 60 м</w:t>
            </w:r>
            <w:proofErr w:type="gramStart"/>
            <w:r>
              <w:rPr>
                <w:sz w:val="24"/>
                <w:szCs w:val="24"/>
                <w:vertAlign w:val="superscript"/>
              </w:rPr>
              <w:t>2</w:t>
            </w:r>
            <w:proofErr w:type="gramEnd"/>
            <w:r>
              <w:rPr>
                <w:sz w:val="24"/>
                <w:szCs w:val="24"/>
              </w:rPr>
              <w:t xml:space="preserve"> о</w:t>
            </w:r>
            <w:r>
              <w:rPr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щей площ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ди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Центры обучения, самодеятельного творчества, клубы по интересам для взрослых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</w:t>
            </w:r>
            <w:proofErr w:type="spellStart"/>
            <w:r>
              <w:rPr>
                <w:sz w:val="24"/>
                <w:szCs w:val="24"/>
              </w:rPr>
              <w:t>машино</w:t>
            </w:r>
            <w:proofErr w:type="spellEnd"/>
            <w:r>
              <w:rPr>
                <w:sz w:val="24"/>
                <w:szCs w:val="24"/>
              </w:rPr>
              <w:t>-место на 20 - 25 м</w:t>
            </w:r>
            <w:proofErr w:type="gramStart"/>
            <w:r>
              <w:rPr>
                <w:sz w:val="24"/>
                <w:szCs w:val="24"/>
                <w:vertAlign w:val="superscript"/>
              </w:rPr>
              <w:t>2</w:t>
            </w:r>
            <w:proofErr w:type="gramEnd"/>
            <w:r>
              <w:rPr>
                <w:sz w:val="24"/>
                <w:szCs w:val="24"/>
              </w:rPr>
              <w:t xml:space="preserve"> о</w:t>
            </w:r>
            <w:r>
              <w:rPr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щей площ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ди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Научно-исследовательские и проектные и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ституты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</w:t>
            </w:r>
            <w:proofErr w:type="spellStart"/>
            <w:r>
              <w:rPr>
                <w:sz w:val="24"/>
                <w:szCs w:val="24"/>
              </w:rPr>
              <w:t>машино</w:t>
            </w:r>
            <w:proofErr w:type="spellEnd"/>
            <w:r>
              <w:rPr>
                <w:sz w:val="24"/>
                <w:szCs w:val="24"/>
              </w:rPr>
              <w:t>-место на 140 - 170 м</w:t>
            </w:r>
            <w:proofErr w:type="gramStart"/>
            <w:r>
              <w:rPr>
                <w:sz w:val="24"/>
                <w:szCs w:val="24"/>
                <w:vertAlign w:val="superscript"/>
              </w:rPr>
              <w:t>2</w:t>
            </w:r>
            <w:proofErr w:type="gramEnd"/>
            <w:r>
              <w:rPr>
                <w:sz w:val="24"/>
                <w:szCs w:val="24"/>
              </w:rPr>
              <w:t xml:space="preserve"> общей пл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щади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Магазины-склады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</w:t>
            </w:r>
            <w:proofErr w:type="spellStart"/>
            <w:r>
              <w:rPr>
                <w:sz w:val="24"/>
                <w:szCs w:val="24"/>
              </w:rPr>
              <w:t>машино</w:t>
            </w:r>
            <w:proofErr w:type="spellEnd"/>
            <w:r>
              <w:rPr>
                <w:sz w:val="24"/>
                <w:szCs w:val="24"/>
              </w:rPr>
              <w:t>-место на 30 - 35 м</w:t>
            </w:r>
            <w:proofErr w:type="gramStart"/>
            <w:r>
              <w:rPr>
                <w:sz w:val="24"/>
                <w:szCs w:val="24"/>
                <w:vertAlign w:val="superscript"/>
              </w:rPr>
              <w:t>2</w:t>
            </w:r>
            <w:proofErr w:type="gramEnd"/>
            <w:r>
              <w:rPr>
                <w:sz w:val="24"/>
                <w:szCs w:val="24"/>
              </w:rPr>
              <w:t xml:space="preserve"> ра</w:t>
            </w:r>
            <w:r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четной площади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Объекты торгового назначения с ш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роким ассортиме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том товаров пер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одического спроса продовольстве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ной и (или) непр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довольственной групп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</w:t>
            </w:r>
            <w:proofErr w:type="spellStart"/>
            <w:r>
              <w:rPr>
                <w:sz w:val="24"/>
                <w:szCs w:val="24"/>
              </w:rPr>
              <w:t>машино</w:t>
            </w:r>
            <w:proofErr w:type="spellEnd"/>
            <w:r>
              <w:rPr>
                <w:sz w:val="24"/>
                <w:szCs w:val="24"/>
              </w:rPr>
              <w:t>-место на 40 - 50 м</w:t>
            </w:r>
            <w:proofErr w:type="gramStart"/>
            <w:r>
              <w:rPr>
                <w:sz w:val="24"/>
                <w:szCs w:val="24"/>
                <w:vertAlign w:val="superscript"/>
              </w:rPr>
              <w:t>2</w:t>
            </w:r>
            <w:proofErr w:type="gramEnd"/>
            <w:r>
              <w:rPr>
                <w:sz w:val="24"/>
                <w:szCs w:val="24"/>
              </w:rPr>
              <w:t xml:space="preserve"> ра</w:t>
            </w:r>
            <w:r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четной площади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Специализирова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ные магазины по продаже товаров эпизодического спроса непрод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вольственной группы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</w:t>
            </w:r>
            <w:proofErr w:type="spellStart"/>
            <w:r>
              <w:rPr>
                <w:sz w:val="24"/>
                <w:szCs w:val="24"/>
              </w:rPr>
              <w:t>машино</w:t>
            </w:r>
            <w:proofErr w:type="spellEnd"/>
            <w:r>
              <w:rPr>
                <w:sz w:val="24"/>
                <w:szCs w:val="24"/>
              </w:rPr>
              <w:t>-место на 60 - 70 м</w:t>
            </w:r>
            <w:proofErr w:type="gramStart"/>
            <w:r>
              <w:rPr>
                <w:sz w:val="24"/>
                <w:szCs w:val="24"/>
                <w:vertAlign w:val="superscript"/>
              </w:rPr>
              <w:t>2</w:t>
            </w:r>
            <w:proofErr w:type="gramEnd"/>
            <w:r>
              <w:rPr>
                <w:sz w:val="24"/>
                <w:szCs w:val="24"/>
              </w:rPr>
              <w:t xml:space="preserve"> ра</w:t>
            </w:r>
            <w:r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четной площади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Рынки постоянные универсальные и непродовольстве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ные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</w:t>
            </w:r>
            <w:proofErr w:type="spellStart"/>
            <w:r>
              <w:rPr>
                <w:sz w:val="24"/>
                <w:szCs w:val="24"/>
              </w:rPr>
              <w:t>машино</w:t>
            </w:r>
            <w:proofErr w:type="spellEnd"/>
            <w:r>
              <w:rPr>
                <w:sz w:val="24"/>
                <w:szCs w:val="24"/>
              </w:rPr>
              <w:t>-место на 30 - 40 м</w:t>
            </w:r>
            <w:proofErr w:type="gramStart"/>
            <w:r>
              <w:rPr>
                <w:sz w:val="24"/>
                <w:szCs w:val="24"/>
                <w:vertAlign w:val="superscript"/>
              </w:rPr>
              <w:t>2</w:t>
            </w:r>
            <w:proofErr w:type="gramEnd"/>
            <w:r>
              <w:rPr>
                <w:sz w:val="24"/>
                <w:szCs w:val="24"/>
              </w:rPr>
              <w:t xml:space="preserve"> о</w:t>
            </w:r>
            <w:r>
              <w:rPr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щей площ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ди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Рынки постоянные продовольстве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lastRenderedPageBreak/>
              <w:t>ные и сельскох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зяйственные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1 </w:t>
            </w:r>
            <w:proofErr w:type="spellStart"/>
            <w:r>
              <w:rPr>
                <w:sz w:val="24"/>
                <w:szCs w:val="24"/>
              </w:rPr>
              <w:t>машино</w:t>
            </w:r>
            <w:proofErr w:type="spellEnd"/>
            <w:r>
              <w:rPr>
                <w:sz w:val="24"/>
                <w:szCs w:val="24"/>
              </w:rPr>
              <w:t xml:space="preserve">-место на 40 </w:t>
            </w:r>
            <w:r>
              <w:rPr>
                <w:sz w:val="24"/>
                <w:szCs w:val="24"/>
              </w:rPr>
              <w:lastRenderedPageBreak/>
              <w:t>- 50 м</w:t>
            </w:r>
            <w:proofErr w:type="gramStart"/>
            <w:r>
              <w:rPr>
                <w:sz w:val="24"/>
                <w:szCs w:val="24"/>
                <w:vertAlign w:val="superscript"/>
              </w:rPr>
              <w:t>2</w:t>
            </w:r>
            <w:proofErr w:type="gramEnd"/>
            <w:r>
              <w:rPr>
                <w:sz w:val="24"/>
                <w:szCs w:val="24"/>
              </w:rPr>
              <w:t xml:space="preserve"> о</w:t>
            </w:r>
            <w:r>
              <w:rPr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щей площ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ди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Объекты комм</w:t>
            </w:r>
            <w:r>
              <w:rPr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нально-бытового обслуживания (ателье, фотосал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ны городского значения, салоны-парикмахерские, салоны красоты, солярии, салоны моды, свадебные салоны)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</w:t>
            </w:r>
            <w:proofErr w:type="spellStart"/>
            <w:r>
              <w:rPr>
                <w:sz w:val="24"/>
                <w:szCs w:val="24"/>
              </w:rPr>
              <w:t>машино</w:t>
            </w:r>
            <w:proofErr w:type="spellEnd"/>
            <w:r>
              <w:rPr>
                <w:sz w:val="24"/>
                <w:szCs w:val="24"/>
              </w:rPr>
              <w:t>-место на 10 - 15 м</w:t>
            </w:r>
            <w:proofErr w:type="gramStart"/>
            <w:r>
              <w:rPr>
                <w:sz w:val="24"/>
                <w:szCs w:val="24"/>
                <w:vertAlign w:val="superscript"/>
              </w:rPr>
              <w:t>2</w:t>
            </w:r>
            <w:proofErr w:type="gramEnd"/>
            <w:r>
              <w:rPr>
                <w:sz w:val="24"/>
                <w:szCs w:val="24"/>
              </w:rPr>
              <w:t xml:space="preserve"> о</w:t>
            </w:r>
            <w:r>
              <w:rPr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щей площ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ди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Объекты комм</w:t>
            </w:r>
            <w:r>
              <w:rPr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нально-бытового обслуживания (с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лоны ритуальных услуг)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</w:t>
            </w:r>
            <w:proofErr w:type="spellStart"/>
            <w:r>
              <w:rPr>
                <w:sz w:val="24"/>
                <w:szCs w:val="24"/>
              </w:rPr>
              <w:t>машино</w:t>
            </w:r>
            <w:proofErr w:type="spellEnd"/>
            <w:r>
              <w:rPr>
                <w:sz w:val="24"/>
                <w:szCs w:val="24"/>
              </w:rPr>
              <w:t>-место на 20 - 25 м</w:t>
            </w:r>
            <w:proofErr w:type="gramStart"/>
            <w:r>
              <w:rPr>
                <w:sz w:val="24"/>
                <w:szCs w:val="24"/>
                <w:vertAlign w:val="superscript"/>
              </w:rPr>
              <w:t>2</w:t>
            </w:r>
            <w:proofErr w:type="gramEnd"/>
            <w:r>
              <w:rPr>
                <w:sz w:val="24"/>
                <w:szCs w:val="24"/>
              </w:rPr>
              <w:t xml:space="preserve"> о</w:t>
            </w:r>
            <w:r>
              <w:rPr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щей площ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ди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Оздоровительные комплексы (фи</w:t>
            </w:r>
            <w:r>
              <w:rPr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нес-клубы, фи</w:t>
            </w:r>
            <w:r>
              <w:rPr>
                <w:sz w:val="24"/>
                <w:szCs w:val="24"/>
              </w:rPr>
              <w:t>з</w:t>
            </w:r>
            <w:r>
              <w:rPr>
                <w:sz w:val="24"/>
                <w:szCs w:val="24"/>
              </w:rPr>
              <w:t>культурно-оздоровительные комплексы, спо</w:t>
            </w:r>
            <w:r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тивные и трен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жерные залы) о</w:t>
            </w:r>
            <w:r>
              <w:rPr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щей площадью м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нее 1000 м</w:t>
            </w:r>
            <w:proofErr w:type="gramStart"/>
            <w:r>
              <w:rPr>
                <w:sz w:val="24"/>
                <w:szCs w:val="24"/>
                <w:vertAlign w:val="superscript"/>
              </w:rPr>
              <w:t>2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</w:t>
            </w:r>
            <w:proofErr w:type="spellStart"/>
            <w:r>
              <w:rPr>
                <w:sz w:val="24"/>
                <w:szCs w:val="24"/>
              </w:rPr>
              <w:t>машино</w:t>
            </w:r>
            <w:proofErr w:type="spellEnd"/>
            <w:r>
              <w:rPr>
                <w:sz w:val="24"/>
                <w:szCs w:val="24"/>
              </w:rPr>
              <w:t>-место на 25 - 40 м</w:t>
            </w:r>
            <w:proofErr w:type="gramStart"/>
            <w:r>
              <w:rPr>
                <w:sz w:val="24"/>
                <w:szCs w:val="24"/>
                <w:vertAlign w:val="superscript"/>
              </w:rPr>
              <w:t>2</w:t>
            </w:r>
            <w:proofErr w:type="gramEnd"/>
            <w:r>
              <w:rPr>
                <w:sz w:val="24"/>
                <w:szCs w:val="24"/>
              </w:rPr>
              <w:t xml:space="preserve"> ра</w:t>
            </w:r>
            <w:r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четной площади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Оздоровительные комплексы (фи</w:t>
            </w:r>
            <w:r>
              <w:rPr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нес-клубы, фи</w:t>
            </w:r>
            <w:r>
              <w:rPr>
                <w:sz w:val="24"/>
                <w:szCs w:val="24"/>
              </w:rPr>
              <w:t>з</w:t>
            </w:r>
            <w:r>
              <w:rPr>
                <w:sz w:val="24"/>
                <w:szCs w:val="24"/>
              </w:rPr>
              <w:t>культурно-оздоровительные комплексы, спо</w:t>
            </w:r>
            <w:r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тивные и трен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жерные залы) о</w:t>
            </w:r>
            <w:r>
              <w:rPr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щей площадью 1000 м</w:t>
            </w:r>
            <w:proofErr w:type="gramStart"/>
            <w:r>
              <w:rPr>
                <w:sz w:val="24"/>
                <w:szCs w:val="24"/>
                <w:vertAlign w:val="superscript"/>
              </w:rPr>
              <w:t>2</w:t>
            </w:r>
            <w:proofErr w:type="gramEnd"/>
            <w:r>
              <w:rPr>
                <w:sz w:val="24"/>
                <w:szCs w:val="24"/>
              </w:rPr>
              <w:t xml:space="preserve"> и более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</w:t>
            </w:r>
            <w:proofErr w:type="spellStart"/>
            <w:r>
              <w:rPr>
                <w:sz w:val="24"/>
                <w:szCs w:val="24"/>
              </w:rPr>
              <w:t>машино</w:t>
            </w:r>
            <w:proofErr w:type="spellEnd"/>
            <w:r>
              <w:rPr>
                <w:sz w:val="24"/>
                <w:szCs w:val="24"/>
              </w:rPr>
              <w:t>-место на 40 - 55 м</w:t>
            </w:r>
            <w:proofErr w:type="gramStart"/>
            <w:r>
              <w:rPr>
                <w:sz w:val="24"/>
                <w:szCs w:val="24"/>
                <w:vertAlign w:val="superscript"/>
              </w:rPr>
              <w:t>2</w:t>
            </w:r>
            <w:proofErr w:type="gramEnd"/>
            <w:r>
              <w:rPr>
                <w:sz w:val="24"/>
                <w:szCs w:val="24"/>
              </w:rPr>
              <w:t xml:space="preserve"> ра</w:t>
            </w:r>
            <w:r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четной площади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Обесп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 xml:space="preserve">ченность </w:t>
            </w:r>
            <w:proofErr w:type="spellStart"/>
            <w:r>
              <w:rPr>
                <w:sz w:val="24"/>
                <w:szCs w:val="24"/>
              </w:rPr>
              <w:t>машино</w:t>
            </w:r>
            <w:proofErr w:type="spellEnd"/>
            <w:r>
              <w:rPr>
                <w:sz w:val="24"/>
                <w:szCs w:val="24"/>
              </w:rPr>
              <w:t>-местом на колич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ство р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ботн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ков/сотруд</w:t>
            </w:r>
            <w:r>
              <w:rPr>
                <w:sz w:val="24"/>
                <w:szCs w:val="24"/>
              </w:rPr>
              <w:lastRenderedPageBreak/>
              <w:t>н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ков/преподават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лей/студентов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Здания судов о</w:t>
            </w:r>
            <w:r>
              <w:rPr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щей юрисдикции: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Пеш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ходная досту</w:t>
            </w:r>
            <w:r>
              <w:rPr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ность, метр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более 250</w:t>
            </w: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личного авт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транспорта рабо</w:t>
            </w:r>
            <w:r>
              <w:rPr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ников суда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7 </w:t>
            </w:r>
            <w:proofErr w:type="spellStart"/>
            <w:r>
              <w:rPr>
                <w:sz w:val="24"/>
                <w:szCs w:val="24"/>
              </w:rPr>
              <w:t>машино</w:t>
            </w:r>
            <w:proofErr w:type="spellEnd"/>
            <w:r>
              <w:rPr>
                <w:sz w:val="24"/>
                <w:szCs w:val="24"/>
              </w:rPr>
              <w:t>-мест на 10 работников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личного авт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транспорта пос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lastRenderedPageBreak/>
              <w:t>тителей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1,4 </w:t>
            </w:r>
            <w:proofErr w:type="spellStart"/>
            <w:r>
              <w:rPr>
                <w:sz w:val="24"/>
                <w:szCs w:val="24"/>
              </w:rPr>
              <w:t>машино</w:t>
            </w:r>
            <w:proofErr w:type="spellEnd"/>
            <w:r>
              <w:rPr>
                <w:sz w:val="24"/>
                <w:szCs w:val="24"/>
              </w:rPr>
              <w:t xml:space="preserve">-места на </w:t>
            </w:r>
            <w:r>
              <w:rPr>
                <w:sz w:val="24"/>
                <w:szCs w:val="24"/>
              </w:rPr>
              <w:lastRenderedPageBreak/>
              <w:t>одного с</w:t>
            </w:r>
            <w:r>
              <w:rPr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дью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служебного авт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транспорта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по колич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ству сл</w:t>
            </w:r>
            <w:r>
              <w:rPr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жебных а</w:t>
            </w:r>
            <w:r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томобилей в соотве</w:t>
            </w:r>
            <w:r>
              <w:rPr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ствии с приложен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ем к зад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нию на пр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ектирование</w:t>
            </w:r>
            <w:proofErr w:type="gramEnd"/>
            <w:r>
              <w:rPr>
                <w:sz w:val="24"/>
                <w:szCs w:val="24"/>
              </w:rPr>
              <w:t xml:space="preserve"> "Перечень и площади помещений, входящих в состав пр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ектируем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го объекта"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Здания и сооруж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ния следственных органов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</w:t>
            </w:r>
            <w:proofErr w:type="spellStart"/>
            <w:r>
              <w:rPr>
                <w:sz w:val="24"/>
                <w:szCs w:val="24"/>
              </w:rPr>
              <w:t>машино</w:t>
            </w:r>
            <w:proofErr w:type="spellEnd"/>
            <w:r>
              <w:rPr>
                <w:sz w:val="24"/>
                <w:szCs w:val="24"/>
              </w:rPr>
              <w:t>-место на трех с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трудников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Образовательные организации, ре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лизующие пр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граммы высшего образования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</w:t>
            </w:r>
            <w:proofErr w:type="spellStart"/>
            <w:r>
              <w:rPr>
                <w:sz w:val="24"/>
                <w:szCs w:val="24"/>
              </w:rPr>
              <w:t>машино</w:t>
            </w:r>
            <w:proofErr w:type="spellEnd"/>
            <w:r>
              <w:rPr>
                <w:sz w:val="24"/>
                <w:szCs w:val="24"/>
              </w:rPr>
              <w:t>-место на 2 - 4 препод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вателя и с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 xml:space="preserve">трудника + 1 </w:t>
            </w:r>
            <w:proofErr w:type="spellStart"/>
            <w:r>
              <w:rPr>
                <w:sz w:val="24"/>
                <w:szCs w:val="24"/>
              </w:rPr>
              <w:t>машино</w:t>
            </w:r>
            <w:proofErr w:type="spellEnd"/>
            <w:r>
              <w:rPr>
                <w:sz w:val="24"/>
                <w:szCs w:val="24"/>
              </w:rPr>
              <w:t>-место на 10 студентов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Профессиональные образовательные организации, обр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зовательные орг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низации искусств городского знач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</w:t>
            </w:r>
            <w:proofErr w:type="spellStart"/>
            <w:r>
              <w:rPr>
                <w:sz w:val="24"/>
                <w:szCs w:val="24"/>
              </w:rPr>
              <w:t>машино</w:t>
            </w:r>
            <w:proofErr w:type="spellEnd"/>
            <w:r>
              <w:rPr>
                <w:sz w:val="24"/>
                <w:szCs w:val="24"/>
              </w:rPr>
              <w:t>-место на 2 - 3 препод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 xml:space="preserve">вателя, </w:t>
            </w:r>
            <w:proofErr w:type="gramStart"/>
            <w:r>
              <w:rPr>
                <w:sz w:val="24"/>
                <w:szCs w:val="24"/>
              </w:rPr>
              <w:t>з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нятых</w:t>
            </w:r>
            <w:proofErr w:type="gramEnd"/>
            <w:r>
              <w:rPr>
                <w:sz w:val="24"/>
                <w:szCs w:val="24"/>
              </w:rPr>
              <w:t xml:space="preserve"> в о</w:t>
            </w:r>
            <w:r>
              <w:rPr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ну смену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Производственные здания, комм</w:t>
            </w:r>
            <w:r>
              <w:rPr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нально-складские объекты, размещ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емые в составе многофункци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нальных зон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</w:t>
            </w:r>
            <w:proofErr w:type="spellStart"/>
            <w:r>
              <w:rPr>
                <w:sz w:val="24"/>
                <w:szCs w:val="24"/>
              </w:rPr>
              <w:t>машино</w:t>
            </w:r>
            <w:proofErr w:type="spellEnd"/>
            <w:r>
              <w:rPr>
                <w:sz w:val="24"/>
                <w:szCs w:val="24"/>
              </w:rPr>
              <w:t>-место на 6 - 8 работа</w:t>
            </w:r>
            <w:r>
              <w:rPr>
                <w:sz w:val="24"/>
                <w:szCs w:val="24"/>
              </w:rPr>
              <w:t>ю</w:t>
            </w:r>
            <w:r>
              <w:rPr>
                <w:sz w:val="24"/>
                <w:szCs w:val="24"/>
              </w:rPr>
              <w:t>щих в двух смежных сменах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Объекты прои</w:t>
            </w:r>
            <w:r>
              <w:rPr>
                <w:sz w:val="24"/>
                <w:szCs w:val="24"/>
              </w:rPr>
              <w:t>з</w:t>
            </w:r>
            <w:r>
              <w:rPr>
                <w:sz w:val="24"/>
                <w:szCs w:val="24"/>
              </w:rPr>
              <w:t xml:space="preserve">водственного и </w:t>
            </w:r>
            <w:r>
              <w:rPr>
                <w:sz w:val="24"/>
                <w:szCs w:val="24"/>
              </w:rPr>
              <w:lastRenderedPageBreak/>
              <w:t>коммунального назначения, ра</w:t>
            </w:r>
            <w:r>
              <w:rPr>
                <w:sz w:val="24"/>
                <w:szCs w:val="24"/>
              </w:rPr>
              <w:t>з</w:t>
            </w:r>
            <w:r>
              <w:rPr>
                <w:sz w:val="24"/>
                <w:szCs w:val="24"/>
              </w:rPr>
              <w:t>мещаемые на участках террит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рий произво</w:t>
            </w:r>
            <w:r>
              <w:rPr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ственных и пр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мышленно-производственных объектов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7 - 10 </w:t>
            </w:r>
            <w:proofErr w:type="spellStart"/>
            <w:r>
              <w:rPr>
                <w:sz w:val="24"/>
                <w:szCs w:val="24"/>
              </w:rPr>
              <w:t>м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шино</w:t>
            </w:r>
            <w:proofErr w:type="spellEnd"/>
            <w:r>
              <w:rPr>
                <w:sz w:val="24"/>
                <w:szCs w:val="24"/>
              </w:rPr>
              <w:t xml:space="preserve">-мест </w:t>
            </w:r>
            <w:r>
              <w:rPr>
                <w:sz w:val="24"/>
                <w:szCs w:val="24"/>
              </w:rPr>
              <w:lastRenderedPageBreak/>
              <w:t>на 100 раб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тающих в двух сме</w:t>
            </w:r>
            <w:r>
              <w:rPr>
                <w:sz w:val="24"/>
                <w:szCs w:val="24"/>
              </w:rPr>
              <w:t>ж</w:t>
            </w:r>
            <w:r>
              <w:rPr>
                <w:sz w:val="24"/>
                <w:szCs w:val="24"/>
              </w:rPr>
              <w:t>ных сменах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Объекты комм</w:t>
            </w:r>
            <w:r>
              <w:rPr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нально-бытового обслуживания (химчистки, пр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чечные, ремонтные мастерские, спец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ализированные центры по обсл</w:t>
            </w:r>
            <w:r>
              <w:rPr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живанию сложной бытовой техники и др.)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</w:t>
            </w:r>
            <w:proofErr w:type="spellStart"/>
            <w:r>
              <w:rPr>
                <w:sz w:val="24"/>
                <w:szCs w:val="24"/>
              </w:rPr>
              <w:t>машино</w:t>
            </w:r>
            <w:proofErr w:type="spellEnd"/>
            <w:r>
              <w:rPr>
                <w:sz w:val="24"/>
                <w:szCs w:val="24"/>
              </w:rPr>
              <w:t>-место на 1 - 2 рабочее место пр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емщика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Здания театрально-зрелищные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</w:t>
            </w:r>
            <w:proofErr w:type="spellStart"/>
            <w:r>
              <w:rPr>
                <w:sz w:val="24"/>
                <w:szCs w:val="24"/>
              </w:rPr>
              <w:t>машино</w:t>
            </w:r>
            <w:proofErr w:type="spellEnd"/>
            <w:r>
              <w:rPr>
                <w:sz w:val="24"/>
                <w:szCs w:val="24"/>
              </w:rPr>
              <w:t>-место на 10 сотрудн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ков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Исправительные учреждения и це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тры уголовно-исполнительной системы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7 - 9 </w:t>
            </w:r>
            <w:proofErr w:type="spellStart"/>
            <w:r>
              <w:rPr>
                <w:sz w:val="24"/>
                <w:szCs w:val="24"/>
              </w:rPr>
              <w:t>маш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но</w:t>
            </w:r>
            <w:proofErr w:type="spellEnd"/>
            <w:r>
              <w:rPr>
                <w:sz w:val="24"/>
                <w:szCs w:val="24"/>
              </w:rPr>
              <w:t>-мест на 100 рабо</w:t>
            </w:r>
            <w:r>
              <w:rPr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ников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Обесп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 xml:space="preserve">ченность </w:t>
            </w:r>
            <w:proofErr w:type="spellStart"/>
            <w:r>
              <w:rPr>
                <w:sz w:val="24"/>
                <w:szCs w:val="24"/>
              </w:rPr>
              <w:t>машино</w:t>
            </w:r>
            <w:proofErr w:type="spellEnd"/>
            <w:r>
              <w:rPr>
                <w:sz w:val="24"/>
                <w:szCs w:val="24"/>
              </w:rPr>
              <w:t>-местом на колич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ство с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трудников/ коек/ п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сещений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Здания и помещения медици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ских организаций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Пеш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ходная досту</w:t>
            </w:r>
            <w:r>
              <w:rPr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ность, метр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более 250</w:t>
            </w: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Стационары рег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онального, зонал</w:t>
            </w:r>
            <w:r>
              <w:rPr>
                <w:sz w:val="24"/>
                <w:szCs w:val="24"/>
              </w:rPr>
              <w:t>ь</w:t>
            </w:r>
            <w:r>
              <w:rPr>
                <w:sz w:val="24"/>
                <w:szCs w:val="24"/>
              </w:rPr>
              <w:t>ного, межрайонн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го уровня (больн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цы, диспансеры, перинатальные центры, и др.)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20 - 30 </w:t>
            </w:r>
            <w:proofErr w:type="spellStart"/>
            <w:r>
              <w:rPr>
                <w:sz w:val="24"/>
                <w:szCs w:val="24"/>
              </w:rPr>
              <w:t>м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шино</w:t>
            </w:r>
            <w:proofErr w:type="spellEnd"/>
            <w:r>
              <w:rPr>
                <w:sz w:val="24"/>
                <w:szCs w:val="24"/>
              </w:rPr>
              <w:t>-мест на 100 с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 xml:space="preserve">трудников и 30 </w:t>
            </w:r>
            <w:proofErr w:type="spellStart"/>
            <w:r>
              <w:rPr>
                <w:sz w:val="24"/>
                <w:szCs w:val="24"/>
              </w:rPr>
              <w:t>машино</w:t>
            </w:r>
            <w:proofErr w:type="spellEnd"/>
            <w:r>
              <w:rPr>
                <w:sz w:val="24"/>
                <w:szCs w:val="24"/>
              </w:rPr>
              <w:t>-мест на 100 коек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Стационары г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родского, районн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го, участкового уровня (больницы, диспансеры, р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дильные дома и др.)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10 - 12 </w:t>
            </w:r>
            <w:proofErr w:type="spellStart"/>
            <w:r>
              <w:rPr>
                <w:sz w:val="24"/>
                <w:szCs w:val="24"/>
              </w:rPr>
              <w:t>м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шино</w:t>
            </w:r>
            <w:proofErr w:type="spellEnd"/>
            <w:r>
              <w:rPr>
                <w:sz w:val="24"/>
                <w:szCs w:val="24"/>
              </w:rPr>
              <w:t>-мест на 100 с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 xml:space="preserve">трудников и 10 </w:t>
            </w:r>
            <w:proofErr w:type="spellStart"/>
            <w:r>
              <w:rPr>
                <w:sz w:val="24"/>
                <w:szCs w:val="24"/>
              </w:rPr>
              <w:t>машино</w:t>
            </w:r>
            <w:proofErr w:type="spellEnd"/>
            <w:r>
              <w:rPr>
                <w:sz w:val="24"/>
                <w:szCs w:val="24"/>
              </w:rPr>
              <w:t>-мест на 100 коек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Стационары, в</w:t>
            </w:r>
            <w:r>
              <w:rPr>
                <w:sz w:val="24"/>
                <w:szCs w:val="24"/>
              </w:rPr>
              <w:t>ы</w:t>
            </w:r>
            <w:r>
              <w:rPr>
                <w:sz w:val="24"/>
                <w:szCs w:val="24"/>
              </w:rPr>
              <w:lastRenderedPageBreak/>
              <w:t>полняющие фун</w:t>
            </w:r>
            <w:r>
              <w:rPr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ции больниц ск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рой помощи и станции скорой помощи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 автом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lastRenderedPageBreak/>
              <w:t>шины ск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рой помощи на 10 тысяч жителей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Поликлиники, в том числе амбул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тории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10 - 12 </w:t>
            </w:r>
            <w:proofErr w:type="spellStart"/>
            <w:r>
              <w:rPr>
                <w:sz w:val="24"/>
                <w:szCs w:val="24"/>
              </w:rPr>
              <w:t>м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шино</w:t>
            </w:r>
            <w:proofErr w:type="spellEnd"/>
            <w:r>
              <w:rPr>
                <w:sz w:val="24"/>
                <w:szCs w:val="24"/>
              </w:rPr>
              <w:t>-мест на 100 с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 xml:space="preserve">трудников и 4 - 6 </w:t>
            </w:r>
            <w:proofErr w:type="spellStart"/>
            <w:r>
              <w:rPr>
                <w:sz w:val="24"/>
                <w:szCs w:val="24"/>
              </w:rPr>
              <w:t>маш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но</w:t>
            </w:r>
            <w:proofErr w:type="spellEnd"/>
            <w:r>
              <w:rPr>
                <w:sz w:val="24"/>
                <w:szCs w:val="24"/>
              </w:rPr>
              <w:t>-мест на 100 пос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щений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Обесп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 xml:space="preserve">ченность </w:t>
            </w:r>
            <w:proofErr w:type="spellStart"/>
            <w:r>
              <w:rPr>
                <w:sz w:val="24"/>
                <w:szCs w:val="24"/>
              </w:rPr>
              <w:t>машино</w:t>
            </w:r>
            <w:proofErr w:type="spellEnd"/>
            <w:r>
              <w:rPr>
                <w:sz w:val="24"/>
                <w:szCs w:val="24"/>
              </w:rPr>
              <w:t>-местом на колич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ство пос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дочных мест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Спортивные ко</w:t>
            </w:r>
            <w:r>
              <w:rPr>
                <w:sz w:val="24"/>
                <w:szCs w:val="24"/>
              </w:rPr>
              <w:t>м</w:t>
            </w:r>
            <w:r>
              <w:rPr>
                <w:sz w:val="24"/>
                <w:szCs w:val="24"/>
              </w:rPr>
              <w:t>плексы и стадионы с трибунами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</w:t>
            </w:r>
            <w:proofErr w:type="spellStart"/>
            <w:r>
              <w:rPr>
                <w:sz w:val="24"/>
                <w:szCs w:val="24"/>
              </w:rPr>
              <w:t>машино</w:t>
            </w:r>
            <w:proofErr w:type="spellEnd"/>
            <w:r>
              <w:rPr>
                <w:sz w:val="24"/>
                <w:szCs w:val="24"/>
              </w:rPr>
              <w:t>-место на 25 - 30 мест на трибунах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Пеш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ходная досту</w:t>
            </w:r>
            <w:r>
              <w:rPr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ность, метр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более 250</w:t>
            </w: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Предприятия о</w:t>
            </w:r>
            <w:r>
              <w:rPr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щественного пит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ния периодическ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го спроса (рест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раны, кафе)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</w:t>
            </w:r>
            <w:proofErr w:type="spellStart"/>
            <w:r>
              <w:rPr>
                <w:sz w:val="24"/>
                <w:szCs w:val="24"/>
              </w:rPr>
              <w:t>машино</w:t>
            </w:r>
            <w:proofErr w:type="spellEnd"/>
            <w:r>
              <w:rPr>
                <w:sz w:val="24"/>
                <w:szCs w:val="24"/>
              </w:rPr>
              <w:t xml:space="preserve">-место на 4 - 5 </w:t>
            </w:r>
            <w:proofErr w:type="gramStart"/>
            <w:r>
              <w:rPr>
                <w:sz w:val="24"/>
                <w:szCs w:val="24"/>
              </w:rPr>
              <w:t>посадо</w:t>
            </w:r>
            <w:r>
              <w:rPr>
                <w:sz w:val="24"/>
                <w:szCs w:val="24"/>
              </w:rPr>
              <w:t>ч</w:t>
            </w:r>
            <w:r>
              <w:rPr>
                <w:sz w:val="24"/>
                <w:szCs w:val="24"/>
              </w:rPr>
              <w:t>ных</w:t>
            </w:r>
            <w:proofErr w:type="gramEnd"/>
            <w:r>
              <w:rPr>
                <w:sz w:val="24"/>
                <w:szCs w:val="24"/>
              </w:rPr>
              <w:t xml:space="preserve"> места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Здания театрально-зрелищные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</w:t>
            </w:r>
            <w:proofErr w:type="spellStart"/>
            <w:r>
              <w:rPr>
                <w:sz w:val="24"/>
                <w:szCs w:val="24"/>
              </w:rPr>
              <w:t>машино</w:t>
            </w:r>
            <w:proofErr w:type="spellEnd"/>
            <w:r>
              <w:rPr>
                <w:sz w:val="24"/>
                <w:szCs w:val="24"/>
              </w:rPr>
              <w:t>-место на 7 посадочных мест для объектов 1 уровня комфорта; на 10 зр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тельских мест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уровня комфорта; на 12 пос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дочных мест объе</w:t>
            </w:r>
            <w:r>
              <w:rPr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тов 3 уровня комфорта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Обесп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 xml:space="preserve">ченность </w:t>
            </w:r>
            <w:proofErr w:type="spellStart"/>
            <w:r>
              <w:rPr>
                <w:sz w:val="24"/>
                <w:szCs w:val="24"/>
              </w:rPr>
              <w:t>машино</w:t>
            </w:r>
            <w:proofErr w:type="spellEnd"/>
            <w:r>
              <w:rPr>
                <w:sz w:val="24"/>
                <w:szCs w:val="24"/>
              </w:rPr>
              <w:t>-местом на колич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ство ед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новреме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lastRenderedPageBreak/>
              <w:t>ных пос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тителей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Объекты комм</w:t>
            </w:r>
            <w:r>
              <w:rPr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нально-бытового обслуживания (б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ни)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</w:t>
            </w:r>
            <w:proofErr w:type="spellStart"/>
            <w:r>
              <w:rPr>
                <w:sz w:val="24"/>
                <w:szCs w:val="24"/>
              </w:rPr>
              <w:t>машино</w:t>
            </w:r>
            <w:proofErr w:type="spellEnd"/>
            <w:r>
              <w:rPr>
                <w:sz w:val="24"/>
                <w:szCs w:val="24"/>
              </w:rPr>
              <w:t>-место на 5 - 6 единовр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менных п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сетителей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Пеш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ходная досту</w:t>
            </w:r>
            <w:r>
              <w:rPr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ность, метр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более 250</w:t>
            </w: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Выставочно</w:t>
            </w:r>
            <w:proofErr w:type="spellEnd"/>
            <w:r>
              <w:rPr>
                <w:sz w:val="24"/>
                <w:szCs w:val="24"/>
              </w:rPr>
              <w:t>-музейные ко</w:t>
            </w:r>
            <w:r>
              <w:rPr>
                <w:sz w:val="24"/>
                <w:szCs w:val="24"/>
              </w:rPr>
              <w:t>м</w:t>
            </w:r>
            <w:r>
              <w:rPr>
                <w:sz w:val="24"/>
                <w:szCs w:val="24"/>
              </w:rPr>
              <w:lastRenderedPageBreak/>
              <w:t>плексы, музеи-заповедники, м</w:t>
            </w:r>
            <w:r>
              <w:rPr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зеи, галереи, в</w:t>
            </w:r>
            <w:r>
              <w:rPr>
                <w:sz w:val="24"/>
                <w:szCs w:val="24"/>
              </w:rPr>
              <w:t>ы</w:t>
            </w:r>
            <w:r>
              <w:rPr>
                <w:sz w:val="24"/>
                <w:szCs w:val="24"/>
              </w:rPr>
              <w:t>ставочные залы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1 </w:t>
            </w:r>
            <w:proofErr w:type="spellStart"/>
            <w:r>
              <w:rPr>
                <w:sz w:val="24"/>
                <w:szCs w:val="24"/>
              </w:rPr>
              <w:t>машино</w:t>
            </w:r>
            <w:proofErr w:type="spellEnd"/>
            <w:r>
              <w:rPr>
                <w:sz w:val="24"/>
                <w:szCs w:val="24"/>
              </w:rPr>
              <w:t xml:space="preserve">-место на 6 - </w:t>
            </w:r>
            <w:r>
              <w:rPr>
                <w:sz w:val="24"/>
                <w:szCs w:val="24"/>
              </w:rPr>
              <w:lastRenderedPageBreak/>
              <w:t>8 единовр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менных п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сетителей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Объекты религ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озных конфессий (церкви, костелы, мечети, синагоги и др.)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</w:t>
            </w:r>
            <w:proofErr w:type="spellStart"/>
            <w:r>
              <w:rPr>
                <w:sz w:val="24"/>
                <w:szCs w:val="24"/>
              </w:rPr>
              <w:t>машино</w:t>
            </w:r>
            <w:proofErr w:type="spellEnd"/>
            <w:r>
              <w:rPr>
                <w:sz w:val="24"/>
                <w:szCs w:val="24"/>
              </w:rPr>
              <w:t>-место на 8 - 10 един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 xml:space="preserve">временных посетителей (но не менее 10 </w:t>
            </w:r>
            <w:proofErr w:type="spellStart"/>
            <w:r>
              <w:rPr>
                <w:sz w:val="24"/>
                <w:szCs w:val="24"/>
              </w:rPr>
              <w:t>машино</w:t>
            </w:r>
            <w:proofErr w:type="spellEnd"/>
            <w:r>
              <w:rPr>
                <w:sz w:val="24"/>
                <w:szCs w:val="24"/>
              </w:rPr>
              <w:t>-мест на объект)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Досугово-развлекательные учреждения: ра</w:t>
            </w:r>
            <w:r>
              <w:rPr>
                <w:sz w:val="24"/>
                <w:szCs w:val="24"/>
              </w:rPr>
              <w:t>з</w:t>
            </w:r>
            <w:r>
              <w:rPr>
                <w:sz w:val="24"/>
                <w:szCs w:val="24"/>
              </w:rPr>
              <w:t>влекательные це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тры, дискотеки, залы игровых а</w:t>
            </w:r>
            <w:r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томатов, ночные клубы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</w:t>
            </w:r>
            <w:proofErr w:type="spellStart"/>
            <w:r>
              <w:rPr>
                <w:sz w:val="24"/>
                <w:szCs w:val="24"/>
              </w:rPr>
              <w:t>машино</w:t>
            </w:r>
            <w:proofErr w:type="spellEnd"/>
            <w:r>
              <w:rPr>
                <w:sz w:val="24"/>
                <w:szCs w:val="24"/>
              </w:rPr>
              <w:t>-место на 4 - 7 единовр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менных п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сетителей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Бильярдные, б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улинги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</w:t>
            </w:r>
            <w:proofErr w:type="spellStart"/>
            <w:r>
              <w:rPr>
                <w:sz w:val="24"/>
                <w:szCs w:val="24"/>
              </w:rPr>
              <w:t>машино</w:t>
            </w:r>
            <w:proofErr w:type="spellEnd"/>
            <w:r>
              <w:rPr>
                <w:sz w:val="24"/>
                <w:szCs w:val="24"/>
              </w:rPr>
              <w:t>-место на 3 - 4 единовр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менных п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сетителей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Муниципальные детские физкул</w:t>
            </w:r>
            <w:r>
              <w:rPr>
                <w:sz w:val="24"/>
                <w:szCs w:val="24"/>
              </w:rPr>
              <w:t>ь</w:t>
            </w:r>
            <w:r>
              <w:rPr>
                <w:sz w:val="24"/>
                <w:szCs w:val="24"/>
              </w:rPr>
              <w:t>турно-оздоровительные объекты локальн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го и районного уровней обслуж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вания тренаже</w:t>
            </w:r>
            <w:r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ные залы площ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дью 150 - 500 м</w:t>
            </w:r>
            <w:proofErr w:type="gramStart"/>
            <w:r>
              <w:rPr>
                <w:sz w:val="24"/>
                <w:szCs w:val="24"/>
                <w:vertAlign w:val="superscript"/>
              </w:rPr>
              <w:t>2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</w:t>
            </w:r>
            <w:proofErr w:type="spellStart"/>
            <w:r>
              <w:rPr>
                <w:sz w:val="24"/>
                <w:szCs w:val="24"/>
              </w:rPr>
              <w:t>машино</w:t>
            </w:r>
            <w:proofErr w:type="spellEnd"/>
            <w:r>
              <w:rPr>
                <w:sz w:val="24"/>
                <w:szCs w:val="24"/>
              </w:rPr>
              <w:t>-место на 8 - 10 един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временных посетителей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Муниципальные детские физкул</w:t>
            </w:r>
            <w:r>
              <w:rPr>
                <w:sz w:val="24"/>
                <w:szCs w:val="24"/>
              </w:rPr>
              <w:t>ь</w:t>
            </w:r>
            <w:r>
              <w:rPr>
                <w:sz w:val="24"/>
                <w:szCs w:val="24"/>
              </w:rPr>
              <w:t>турно-оздоровительные объекты локальн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го и районного уровней обслуж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вания - физкул</w:t>
            </w:r>
            <w:r>
              <w:rPr>
                <w:sz w:val="24"/>
                <w:szCs w:val="24"/>
              </w:rPr>
              <w:t>ь</w:t>
            </w:r>
            <w:r>
              <w:rPr>
                <w:sz w:val="24"/>
                <w:szCs w:val="24"/>
              </w:rPr>
              <w:t xml:space="preserve">турно-оздоровительные комплексы с залом площадью 1000 - </w:t>
            </w:r>
            <w:r>
              <w:rPr>
                <w:sz w:val="24"/>
                <w:szCs w:val="24"/>
              </w:rPr>
              <w:lastRenderedPageBreak/>
              <w:t>2000 м</w:t>
            </w:r>
            <w:proofErr w:type="gramStart"/>
            <w:r>
              <w:rPr>
                <w:sz w:val="24"/>
                <w:szCs w:val="24"/>
                <w:vertAlign w:val="superscript"/>
              </w:rPr>
              <w:t>2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1 </w:t>
            </w:r>
            <w:proofErr w:type="spellStart"/>
            <w:r>
              <w:rPr>
                <w:sz w:val="24"/>
                <w:szCs w:val="24"/>
              </w:rPr>
              <w:t>машино</w:t>
            </w:r>
            <w:proofErr w:type="spellEnd"/>
            <w:r>
              <w:rPr>
                <w:sz w:val="24"/>
                <w:szCs w:val="24"/>
              </w:rPr>
              <w:t>-место на 10 единовр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менных п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сетителей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Муниципальные детские физкул</w:t>
            </w:r>
            <w:r>
              <w:rPr>
                <w:sz w:val="24"/>
                <w:szCs w:val="24"/>
              </w:rPr>
              <w:t>ь</w:t>
            </w:r>
            <w:r>
              <w:rPr>
                <w:sz w:val="24"/>
                <w:szCs w:val="24"/>
              </w:rPr>
              <w:t>турно-оздоровительные объекты локальн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го и районного уровней обслуж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вания - физкул</w:t>
            </w:r>
            <w:r>
              <w:rPr>
                <w:sz w:val="24"/>
                <w:szCs w:val="24"/>
              </w:rPr>
              <w:t>ь</w:t>
            </w:r>
            <w:r>
              <w:rPr>
                <w:sz w:val="24"/>
                <w:szCs w:val="24"/>
              </w:rPr>
              <w:t>турно-оздоровительные комплексы с залом и бассейном общей площадью 2000 - 3000 м</w:t>
            </w:r>
            <w:proofErr w:type="gramStart"/>
            <w:r>
              <w:rPr>
                <w:sz w:val="24"/>
                <w:szCs w:val="24"/>
                <w:vertAlign w:val="superscript"/>
              </w:rPr>
              <w:t>2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</w:t>
            </w:r>
            <w:proofErr w:type="spellStart"/>
            <w:r>
              <w:rPr>
                <w:sz w:val="24"/>
                <w:szCs w:val="24"/>
              </w:rPr>
              <w:t>машино</w:t>
            </w:r>
            <w:proofErr w:type="spellEnd"/>
            <w:r>
              <w:rPr>
                <w:sz w:val="24"/>
                <w:szCs w:val="24"/>
              </w:rPr>
              <w:t>-место на 5 - 7 единовр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менных п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сетителей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Специализирова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ные спортивные клубы и компле</w:t>
            </w:r>
            <w:r>
              <w:rPr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сы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</w:t>
            </w:r>
            <w:proofErr w:type="spellStart"/>
            <w:r>
              <w:rPr>
                <w:sz w:val="24"/>
                <w:szCs w:val="24"/>
              </w:rPr>
              <w:t>машино</w:t>
            </w:r>
            <w:proofErr w:type="spellEnd"/>
            <w:r>
              <w:rPr>
                <w:sz w:val="24"/>
                <w:szCs w:val="24"/>
              </w:rPr>
              <w:t>-место на 3 - 4 единовр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менных п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сетителей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Аквапарки, ба</w:t>
            </w:r>
            <w:r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сейны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</w:t>
            </w:r>
            <w:proofErr w:type="spellStart"/>
            <w:r>
              <w:rPr>
                <w:sz w:val="24"/>
                <w:szCs w:val="24"/>
              </w:rPr>
              <w:t>машино</w:t>
            </w:r>
            <w:proofErr w:type="spellEnd"/>
            <w:r>
              <w:rPr>
                <w:sz w:val="24"/>
                <w:szCs w:val="24"/>
              </w:rPr>
              <w:t>-место на 5 - 7 единовр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менных п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сетителей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Катки с иску</w:t>
            </w:r>
            <w:r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ственным покр</w:t>
            </w:r>
            <w:r>
              <w:rPr>
                <w:sz w:val="24"/>
                <w:szCs w:val="24"/>
              </w:rPr>
              <w:t>ы</w:t>
            </w:r>
            <w:r>
              <w:rPr>
                <w:sz w:val="24"/>
                <w:szCs w:val="24"/>
              </w:rPr>
              <w:t>тием общей пл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щадью более 3000 м</w:t>
            </w:r>
            <w:proofErr w:type="gramStart"/>
            <w:r>
              <w:rPr>
                <w:sz w:val="24"/>
                <w:szCs w:val="24"/>
                <w:vertAlign w:val="superscript"/>
              </w:rPr>
              <w:t>2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</w:t>
            </w:r>
            <w:proofErr w:type="spellStart"/>
            <w:r>
              <w:rPr>
                <w:sz w:val="24"/>
                <w:szCs w:val="24"/>
              </w:rPr>
              <w:t>машино</w:t>
            </w:r>
            <w:proofErr w:type="spellEnd"/>
            <w:r>
              <w:rPr>
                <w:sz w:val="24"/>
                <w:szCs w:val="24"/>
              </w:rPr>
              <w:t>-место на 6 - 7 единовр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менных п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сетителей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Обесп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 xml:space="preserve">ченность </w:t>
            </w:r>
            <w:proofErr w:type="spellStart"/>
            <w:r>
              <w:rPr>
                <w:sz w:val="24"/>
                <w:szCs w:val="24"/>
              </w:rPr>
              <w:t>машино</w:t>
            </w:r>
            <w:proofErr w:type="spellEnd"/>
            <w:r>
              <w:rPr>
                <w:sz w:val="24"/>
                <w:szCs w:val="24"/>
              </w:rPr>
              <w:t>-местом на колич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ство п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стоянных мест (в ч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тальном и компь</w:t>
            </w:r>
            <w:r>
              <w:rPr>
                <w:sz w:val="24"/>
                <w:szCs w:val="24"/>
              </w:rPr>
              <w:t>ю</w:t>
            </w:r>
            <w:r>
              <w:rPr>
                <w:sz w:val="24"/>
                <w:szCs w:val="24"/>
              </w:rPr>
              <w:t>терном з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ле)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Центральные, сп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циальные и спец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ализированные библиотеки, и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тернет-кафе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</w:t>
            </w:r>
            <w:proofErr w:type="spellStart"/>
            <w:r>
              <w:rPr>
                <w:sz w:val="24"/>
                <w:szCs w:val="24"/>
              </w:rPr>
              <w:t>машино</w:t>
            </w:r>
            <w:proofErr w:type="spellEnd"/>
            <w:r>
              <w:rPr>
                <w:sz w:val="24"/>
                <w:szCs w:val="24"/>
              </w:rPr>
              <w:t>-место на 6 - 8 постоя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ных мест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Пеш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ходная досту</w:t>
            </w:r>
            <w:r>
              <w:rPr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ность, метр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более 250</w:t>
            </w: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Обесп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 xml:space="preserve">ченность </w:t>
            </w:r>
            <w:proofErr w:type="spellStart"/>
            <w:r>
              <w:rPr>
                <w:sz w:val="24"/>
                <w:szCs w:val="24"/>
              </w:rPr>
              <w:t>машино</w:t>
            </w:r>
            <w:proofErr w:type="spellEnd"/>
            <w:r>
              <w:rPr>
                <w:sz w:val="24"/>
                <w:szCs w:val="24"/>
              </w:rPr>
              <w:t>-местом на колич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lastRenderedPageBreak/>
              <w:t>ство па</w:t>
            </w:r>
            <w:r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сажиров в час пик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Железнодорожные вокзалы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</w:t>
            </w:r>
            <w:proofErr w:type="spellStart"/>
            <w:r>
              <w:rPr>
                <w:sz w:val="24"/>
                <w:szCs w:val="24"/>
              </w:rPr>
              <w:t>машино</w:t>
            </w:r>
            <w:proofErr w:type="spellEnd"/>
            <w:r>
              <w:rPr>
                <w:sz w:val="24"/>
                <w:szCs w:val="24"/>
              </w:rPr>
              <w:t>-место на 8 - 10 пассаж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ров дальн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го следов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lastRenderedPageBreak/>
              <w:t>ния в час пик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Пеш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ходная досту</w:t>
            </w:r>
            <w:r>
              <w:rPr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ность, метр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более 250</w:t>
            </w: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Автовокзалы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</w:t>
            </w:r>
            <w:proofErr w:type="spellStart"/>
            <w:r>
              <w:rPr>
                <w:sz w:val="24"/>
                <w:szCs w:val="24"/>
              </w:rPr>
              <w:t>машино</w:t>
            </w:r>
            <w:proofErr w:type="spellEnd"/>
            <w:r>
              <w:rPr>
                <w:sz w:val="24"/>
                <w:szCs w:val="24"/>
              </w:rPr>
              <w:t>-место на 10 - 15 пасс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жиров в час пик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</w:tbl>
    <w:p w:rsidR="003A6902" w:rsidRDefault="003A6902" w:rsidP="00135D71">
      <w:pPr>
        <w:widowControl w:val="0"/>
        <w:autoSpaceDE w:val="0"/>
        <w:autoSpaceDN w:val="0"/>
        <w:spacing w:before="200"/>
        <w:ind w:firstLine="0"/>
        <w:rPr>
          <w:sz w:val="24"/>
          <w:szCs w:val="24"/>
        </w:rPr>
      </w:pPr>
      <w:bookmarkStart w:id="5" w:name="P519"/>
      <w:bookmarkEnd w:id="5"/>
      <w:r>
        <w:rPr>
          <w:sz w:val="24"/>
          <w:szCs w:val="24"/>
        </w:rPr>
        <w:t>&lt;*&gt; В условиях стесненной застройки и труднодоступной местности, а также сельской местн</w:t>
      </w:r>
      <w:r>
        <w:rPr>
          <w:sz w:val="24"/>
          <w:szCs w:val="24"/>
        </w:rPr>
        <w:t>о</w:t>
      </w:r>
      <w:r>
        <w:rPr>
          <w:sz w:val="24"/>
          <w:szCs w:val="24"/>
        </w:rPr>
        <w:t xml:space="preserve">сти, число </w:t>
      </w:r>
      <w:proofErr w:type="spellStart"/>
      <w:r>
        <w:rPr>
          <w:sz w:val="24"/>
          <w:szCs w:val="24"/>
        </w:rPr>
        <w:t>машино</w:t>
      </w:r>
      <w:proofErr w:type="spellEnd"/>
      <w:r>
        <w:rPr>
          <w:sz w:val="24"/>
          <w:szCs w:val="24"/>
        </w:rPr>
        <w:t>-мест следует принимать по нижней границе нормы.</w:t>
      </w:r>
    </w:p>
    <w:p w:rsidR="003A6902" w:rsidRDefault="003A6902" w:rsidP="003A6902">
      <w:pPr>
        <w:widowControl w:val="0"/>
        <w:autoSpaceDE w:val="0"/>
        <w:autoSpaceDN w:val="0"/>
        <w:ind w:firstLine="0"/>
        <w:rPr>
          <w:sz w:val="24"/>
          <w:szCs w:val="24"/>
        </w:rPr>
      </w:pPr>
    </w:p>
    <w:p w:rsidR="003A6902" w:rsidRDefault="003A6902" w:rsidP="003A6902">
      <w:pPr>
        <w:widowControl w:val="0"/>
        <w:autoSpaceDE w:val="0"/>
        <w:autoSpaceDN w:val="0"/>
        <w:ind w:firstLine="540"/>
        <w:rPr>
          <w:sz w:val="24"/>
          <w:szCs w:val="24"/>
        </w:rPr>
      </w:pPr>
      <w:r>
        <w:rPr>
          <w:sz w:val="24"/>
          <w:szCs w:val="24"/>
        </w:rPr>
        <w:t xml:space="preserve">2.2. Расчетные показатели минимально допустимого количества </w:t>
      </w:r>
      <w:proofErr w:type="spellStart"/>
      <w:r>
        <w:rPr>
          <w:sz w:val="24"/>
          <w:szCs w:val="24"/>
        </w:rPr>
        <w:t>машино</w:t>
      </w:r>
      <w:proofErr w:type="spellEnd"/>
      <w:r>
        <w:rPr>
          <w:sz w:val="24"/>
          <w:szCs w:val="24"/>
        </w:rPr>
        <w:t>-мест для парко</w:t>
      </w:r>
      <w:r>
        <w:rPr>
          <w:sz w:val="24"/>
          <w:szCs w:val="24"/>
        </w:rPr>
        <w:t>в</w:t>
      </w:r>
      <w:r>
        <w:rPr>
          <w:sz w:val="24"/>
          <w:szCs w:val="24"/>
        </w:rPr>
        <w:t>ки легковых автомобилей на стоянках автомобилей, размещаемых у границ лесопарков, зон о</w:t>
      </w:r>
      <w:r>
        <w:rPr>
          <w:sz w:val="24"/>
          <w:szCs w:val="24"/>
        </w:rPr>
        <w:t>т</w:t>
      </w:r>
      <w:r>
        <w:rPr>
          <w:sz w:val="24"/>
          <w:szCs w:val="24"/>
        </w:rPr>
        <w:t>дыха и курортных зон.</w:t>
      </w:r>
    </w:p>
    <w:p w:rsidR="003A6902" w:rsidRDefault="003A6902" w:rsidP="003A6902">
      <w:pPr>
        <w:widowControl w:val="0"/>
        <w:autoSpaceDE w:val="0"/>
        <w:autoSpaceDN w:val="0"/>
        <w:ind w:firstLine="0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6"/>
        <w:gridCol w:w="2607"/>
        <w:gridCol w:w="1814"/>
        <w:gridCol w:w="1133"/>
        <w:gridCol w:w="1814"/>
        <w:gridCol w:w="1133"/>
      </w:tblGrid>
      <w:tr w:rsidR="003A6902" w:rsidTr="003A6902"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N,</w:t>
            </w:r>
          </w:p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п</w:t>
            </w:r>
            <w:proofErr w:type="gramEnd"/>
            <w:r>
              <w:rPr>
                <w:sz w:val="24"/>
                <w:szCs w:val="24"/>
              </w:rPr>
              <w:t>/п</w:t>
            </w:r>
          </w:p>
        </w:tc>
        <w:tc>
          <w:tcPr>
            <w:tcW w:w="26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объекта нормирования</w:t>
            </w:r>
          </w:p>
        </w:tc>
        <w:tc>
          <w:tcPr>
            <w:tcW w:w="2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Минимально допустимый уровень обеспеченности</w:t>
            </w:r>
          </w:p>
        </w:tc>
        <w:tc>
          <w:tcPr>
            <w:tcW w:w="2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Максимальный уровень территориальной досту</w:t>
            </w:r>
            <w:r>
              <w:rPr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ности</w:t>
            </w:r>
          </w:p>
        </w:tc>
      </w:tr>
      <w:tr w:rsidR="003A6902" w:rsidTr="003A6902"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6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изм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рения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показ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тель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изм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рения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показ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тель</w:t>
            </w:r>
          </w:p>
        </w:tc>
      </w:tr>
      <w:tr w:rsidR="003A6902" w:rsidTr="003A6902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Количество </w:t>
            </w:r>
            <w:proofErr w:type="spellStart"/>
            <w:r>
              <w:rPr>
                <w:sz w:val="24"/>
                <w:szCs w:val="24"/>
              </w:rPr>
              <w:t>машино</w:t>
            </w:r>
            <w:proofErr w:type="spellEnd"/>
            <w:r>
              <w:rPr>
                <w:sz w:val="24"/>
                <w:szCs w:val="24"/>
              </w:rPr>
              <w:t>-мест для парковки ле</w:t>
            </w:r>
            <w:r>
              <w:rPr>
                <w:sz w:val="24"/>
                <w:szCs w:val="24"/>
              </w:rPr>
              <w:t>г</w:t>
            </w:r>
            <w:r>
              <w:rPr>
                <w:sz w:val="24"/>
                <w:szCs w:val="24"/>
              </w:rPr>
              <w:t>ковых автомобилей на стоянках автомобилей, размещаемых у границ лесопарков и зон отд</w:t>
            </w:r>
            <w:r>
              <w:rPr>
                <w:sz w:val="24"/>
                <w:szCs w:val="24"/>
              </w:rPr>
              <w:t>ы</w:t>
            </w:r>
            <w:r>
              <w:rPr>
                <w:sz w:val="24"/>
                <w:szCs w:val="24"/>
              </w:rPr>
              <w:t>ха &lt;*&gt;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Обеспеченность </w:t>
            </w:r>
            <w:proofErr w:type="spellStart"/>
            <w:r>
              <w:rPr>
                <w:sz w:val="24"/>
                <w:szCs w:val="24"/>
              </w:rPr>
              <w:t>машино</w:t>
            </w:r>
            <w:proofErr w:type="spellEnd"/>
            <w:r>
              <w:rPr>
                <w:sz w:val="24"/>
                <w:szCs w:val="24"/>
              </w:rPr>
              <w:t>-место на 100 един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временных п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сетителей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 &lt;*&gt;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Пешеходная доступность, метр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более 1000</w:t>
            </w:r>
          </w:p>
        </w:tc>
      </w:tr>
    </w:tbl>
    <w:p w:rsidR="003A6902" w:rsidRDefault="003A6902" w:rsidP="00135D71">
      <w:pPr>
        <w:widowControl w:val="0"/>
        <w:autoSpaceDE w:val="0"/>
        <w:autoSpaceDN w:val="0"/>
        <w:spacing w:before="200"/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&lt;*&gt; Если такие территории обеспечены автобусными маршрутами, то количество </w:t>
      </w:r>
      <w:proofErr w:type="spellStart"/>
      <w:proofErr w:type="gramStart"/>
      <w:r>
        <w:rPr>
          <w:sz w:val="24"/>
          <w:szCs w:val="24"/>
        </w:rPr>
        <w:t>машино</w:t>
      </w:r>
      <w:proofErr w:type="spellEnd"/>
      <w:r>
        <w:rPr>
          <w:sz w:val="24"/>
          <w:szCs w:val="24"/>
        </w:rPr>
        <w:t>-мест, размещаемых на стоянках автомобилей у границ лесопарков и зон отдыха может</w:t>
      </w:r>
      <w:proofErr w:type="gramEnd"/>
      <w:r>
        <w:rPr>
          <w:sz w:val="24"/>
          <w:szCs w:val="24"/>
        </w:rPr>
        <w:t xml:space="preserve"> быть сокр</w:t>
      </w:r>
      <w:r>
        <w:rPr>
          <w:sz w:val="24"/>
          <w:szCs w:val="24"/>
        </w:rPr>
        <w:t>а</w:t>
      </w:r>
      <w:r>
        <w:rPr>
          <w:sz w:val="24"/>
          <w:szCs w:val="24"/>
        </w:rPr>
        <w:t>щено в процентном соотношении (но не более чем на 50%) в зависимости от развитости мар</w:t>
      </w:r>
      <w:r>
        <w:rPr>
          <w:sz w:val="24"/>
          <w:szCs w:val="24"/>
        </w:rPr>
        <w:t>ш</w:t>
      </w:r>
      <w:r>
        <w:rPr>
          <w:sz w:val="24"/>
          <w:szCs w:val="24"/>
        </w:rPr>
        <w:t>рутов общественного транспорта в конкретном муниципальном образовании. Для муниципал</w:t>
      </w:r>
      <w:r>
        <w:rPr>
          <w:sz w:val="24"/>
          <w:szCs w:val="24"/>
        </w:rPr>
        <w:t>ь</w:t>
      </w:r>
      <w:r>
        <w:rPr>
          <w:sz w:val="24"/>
          <w:szCs w:val="24"/>
        </w:rPr>
        <w:t>ных образований, где зоны отдыха и лесопарки не имеют организованной транспортной д</w:t>
      </w:r>
      <w:r>
        <w:rPr>
          <w:sz w:val="24"/>
          <w:szCs w:val="24"/>
        </w:rPr>
        <w:t>о</w:t>
      </w:r>
      <w:r>
        <w:rPr>
          <w:sz w:val="24"/>
          <w:szCs w:val="24"/>
        </w:rPr>
        <w:t>ступности, а именно для остановок регулярных автобусных маршрутов или станций электроп</w:t>
      </w:r>
      <w:r>
        <w:rPr>
          <w:sz w:val="24"/>
          <w:szCs w:val="24"/>
        </w:rPr>
        <w:t>о</w:t>
      </w:r>
      <w:r>
        <w:rPr>
          <w:sz w:val="24"/>
          <w:szCs w:val="24"/>
        </w:rPr>
        <w:t xml:space="preserve">ездов в радиусе пешеходной доступности, следует применять показатель 39 </w:t>
      </w:r>
      <w:proofErr w:type="spellStart"/>
      <w:r>
        <w:rPr>
          <w:sz w:val="24"/>
          <w:szCs w:val="24"/>
        </w:rPr>
        <w:t>машино</w:t>
      </w:r>
      <w:proofErr w:type="spellEnd"/>
      <w:r>
        <w:rPr>
          <w:sz w:val="24"/>
          <w:szCs w:val="24"/>
        </w:rPr>
        <w:t>-мест на 100 единовреме</w:t>
      </w:r>
      <w:r>
        <w:rPr>
          <w:sz w:val="24"/>
          <w:szCs w:val="24"/>
        </w:rPr>
        <w:t>н</w:t>
      </w:r>
      <w:r>
        <w:rPr>
          <w:sz w:val="24"/>
          <w:szCs w:val="24"/>
        </w:rPr>
        <w:t>ных посетителей. Этот показатель может быть уточнен в местных нормативах градостроительного проектирования в зависимости от условий каждого муниципального обр</w:t>
      </w:r>
      <w:r>
        <w:rPr>
          <w:sz w:val="24"/>
          <w:szCs w:val="24"/>
        </w:rPr>
        <w:t>а</w:t>
      </w:r>
      <w:r>
        <w:rPr>
          <w:sz w:val="24"/>
          <w:szCs w:val="24"/>
        </w:rPr>
        <w:t>зования.</w:t>
      </w:r>
    </w:p>
    <w:p w:rsidR="003A6902" w:rsidRDefault="003A6902" w:rsidP="003A6902">
      <w:pPr>
        <w:widowControl w:val="0"/>
        <w:autoSpaceDE w:val="0"/>
        <w:autoSpaceDN w:val="0"/>
        <w:ind w:firstLine="0"/>
        <w:rPr>
          <w:sz w:val="24"/>
          <w:szCs w:val="24"/>
        </w:rPr>
      </w:pPr>
    </w:p>
    <w:p w:rsidR="003A6902" w:rsidRDefault="003A6902" w:rsidP="003A6902">
      <w:pPr>
        <w:widowControl w:val="0"/>
        <w:autoSpaceDE w:val="0"/>
        <w:autoSpaceDN w:val="0"/>
        <w:ind w:firstLine="540"/>
        <w:rPr>
          <w:sz w:val="24"/>
          <w:szCs w:val="24"/>
        </w:rPr>
      </w:pPr>
      <w:r>
        <w:rPr>
          <w:sz w:val="24"/>
          <w:szCs w:val="24"/>
        </w:rPr>
        <w:t>2.3. Расчетные показатели минимально допустимой площади озелененных территорий общего пользования в границах городских округов и поселений.</w:t>
      </w:r>
    </w:p>
    <w:p w:rsidR="003A6902" w:rsidRDefault="003A6902" w:rsidP="003A6902">
      <w:pPr>
        <w:widowControl w:val="0"/>
        <w:autoSpaceDE w:val="0"/>
        <w:autoSpaceDN w:val="0"/>
        <w:ind w:firstLine="0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4"/>
        <w:gridCol w:w="2211"/>
        <w:gridCol w:w="1474"/>
        <w:gridCol w:w="2154"/>
        <w:gridCol w:w="1475"/>
        <w:gridCol w:w="1300"/>
      </w:tblGrid>
      <w:tr w:rsidR="003A6902" w:rsidTr="003A6902">
        <w:tc>
          <w:tcPr>
            <w:tcW w:w="4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</w:t>
            </w:r>
          </w:p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п</w:t>
            </w:r>
            <w:proofErr w:type="gramEnd"/>
            <w:r>
              <w:rPr>
                <w:sz w:val="24"/>
                <w:szCs w:val="24"/>
              </w:rPr>
              <w:t>/п</w:t>
            </w:r>
          </w:p>
        </w:tc>
        <w:tc>
          <w:tcPr>
            <w:tcW w:w="22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об</w:t>
            </w:r>
            <w:r>
              <w:rPr>
                <w:sz w:val="24"/>
                <w:szCs w:val="24"/>
              </w:rPr>
              <w:t>ъ</w:t>
            </w:r>
            <w:r>
              <w:rPr>
                <w:sz w:val="24"/>
                <w:szCs w:val="24"/>
              </w:rPr>
              <w:t>екта нормирования</w:t>
            </w:r>
          </w:p>
        </w:tc>
        <w:tc>
          <w:tcPr>
            <w:tcW w:w="3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Минимально допустимый ур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вень обеспеченности</w:t>
            </w:r>
          </w:p>
        </w:tc>
        <w:tc>
          <w:tcPr>
            <w:tcW w:w="27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Максимальный уровень территориальной д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ступности</w:t>
            </w:r>
          </w:p>
        </w:tc>
      </w:tr>
      <w:tr w:rsidR="003A6902" w:rsidTr="003A6902"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2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</w:t>
            </w:r>
            <w:r>
              <w:rPr>
                <w:sz w:val="24"/>
                <w:szCs w:val="24"/>
              </w:rPr>
              <w:t>з</w:t>
            </w:r>
            <w:r>
              <w:rPr>
                <w:sz w:val="24"/>
                <w:szCs w:val="24"/>
              </w:rPr>
              <w:t>мерения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показатель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</w:t>
            </w:r>
            <w:r>
              <w:rPr>
                <w:sz w:val="24"/>
                <w:szCs w:val="24"/>
              </w:rPr>
              <w:t>з</w:t>
            </w:r>
            <w:r>
              <w:rPr>
                <w:sz w:val="24"/>
                <w:szCs w:val="24"/>
              </w:rPr>
              <w:t>мерения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показатель</w:t>
            </w:r>
          </w:p>
        </w:tc>
      </w:tr>
      <w:tr w:rsidR="003A6902" w:rsidTr="003A6902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1.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Озелененные те</w:t>
            </w:r>
            <w:r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ритории общего пользования в гр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ницах округов и п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 xml:space="preserve">селений. </w:t>
            </w:r>
            <w:proofErr w:type="gramStart"/>
            <w:r>
              <w:rPr>
                <w:sz w:val="24"/>
                <w:szCs w:val="24"/>
              </w:rPr>
              <w:t>Общег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родские</w:t>
            </w:r>
            <w:proofErr w:type="gramEnd"/>
            <w:r>
              <w:rPr>
                <w:sz w:val="24"/>
                <w:szCs w:val="24"/>
              </w:rPr>
              <w:t xml:space="preserve"> (всех в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дов)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Обеспече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ность нас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ления, м</w:t>
            </w:r>
            <w:proofErr w:type="gramStart"/>
            <w:r>
              <w:rPr>
                <w:sz w:val="24"/>
                <w:szCs w:val="24"/>
                <w:vertAlign w:val="superscript"/>
              </w:rPr>
              <w:t>2</w:t>
            </w:r>
            <w:proofErr w:type="gramEnd"/>
            <w:r>
              <w:rPr>
                <w:sz w:val="24"/>
                <w:szCs w:val="24"/>
              </w:rPr>
              <w:t xml:space="preserve"> на одного ж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теля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8,8 - для малых г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родов;</w:t>
            </w:r>
          </w:p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11 - для малых г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родских населе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ных пунктов (до 20000 человек);</w:t>
            </w:r>
          </w:p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13,2 - для сельских поселений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Пешеходная доступность, минута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более 15 &lt;*&gt;</w:t>
            </w:r>
          </w:p>
        </w:tc>
      </w:tr>
      <w:tr w:rsidR="003A6902" w:rsidTr="003A6902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Озелененные те</w:t>
            </w:r>
            <w:r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ритории общего пользования в гр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ницах округов и п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селений. Жилых районов (всех в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дов)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Обеспече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ность нас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ления, м</w:t>
            </w:r>
            <w:proofErr w:type="gramStart"/>
            <w:r>
              <w:rPr>
                <w:sz w:val="24"/>
                <w:szCs w:val="24"/>
                <w:vertAlign w:val="superscript"/>
              </w:rPr>
              <w:t>2</w:t>
            </w:r>
            <w:proofErr w:type="gramEnd"/>
            <w:r>
              <w:rPr>
                <w:sz w:val="24"/>
                <w:szCs w:val="24"/>
              </w:rPr>
              <w:t xml:space="preserve"> на одного ж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теля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6,6 - для средних городов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Пешеходная доступность, минута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более 15</w:t>
            </w:r>
          </w:p>
        </w:tc>
      </w:tr>
    </w:tbl>
    <w:p w:rsidR="003A6902" w:rsidRDefault="003A6902" w:rsidP="00135D71">
      <w:pPr>
        <w:widowControl w:val="0"/>
        <w:autoSpaceDE w:val="0"/>
        <w:autoSpaceDN w:val="0"/>
        <w:spacing w:before="200"/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&lt;*&gt; Для средних и малых городов, малых городских населенных пунктов (до 20000 чел.) и для сельских поселений. </w:t>
      </w:r>
    </w:p>
    <w:p w:rsidR="003A6902" w:rsidRDefault="003A6902" w:rsidP="003A6902">
      <w:pPr>
        <w:widowControl w:val="0"/>
        <w:autoSpaceDE w:val="0"/>
        <w:autoSpaceDN w:val="0"/>
        <w:ind w:firstLine="0"/>
        <w:rPr>
          <w:sz w:val="24"/>
          <w:szCs w:val="24"/>
        </w:rPr>
      </w:pPr>
    </w:p>
    <w:p w:rsidR="003A6902" w:rsidRDefault="003A6902" w:rsidP="003A6902">
      <w:pPr>
        <w:widowControl w:val="0"/>
        <w:autoSpaceDE w:val="0"/>
        <w:autoSpaceDN w:val="0"/>
        <w:ind w:firstLine="540"/>
        <w:rPr>
          <w:sz w:val="24"/>
          <w:szCs w:val="24"/>
        </w:rPr>
      </w:pPr>
      <w:r>
        <w:rPr>
          <w:sz w:val="24"/>
          <w:szCs w:val="24"/>
        </w:rPr>
        <w:t>2.4. Предельные значения расчетных показателей минимально допустимого уровня обе</w:t>
      </w:r>
      <w:r>
        <w:rPr>
          <w:sz w:val="24"/>
          <w:szCs w:val="24"/>
        </w:rPr>
        <w:t>с</w:t>
      </w:r>
      <w:r>
        <w:rPr>
          <w:sz w:val="24"/>
          <w:szCs w:val="24"/>
        </w:rPr>
        <w:t>печенности объектами местного значения, относящимися к области образования, и предельные значения расчетных показателей максимально допустимого уровня территориальной доступн</w:t>
      </w:r>
      <w:r>
        <w:rPr>
          <w:sz w:val="24"/>
          <w:szCs w:val="24"/>
        </w:rPr>
        <w:t>о</w:t>
      </w:r>
      <w:r>
        <w:rPr>
          <w:sz w:val="24"/>
          <w:szCs w:val="24"/>
        </w:rPr>
        <w:t>сти таких объектов.</w:t>
      </w:r>
    </w:p>
    <w:p w:rsidR="003A6902" w:rsidRDefault="003A6902" w:rsidP="003A6902">
      <w:pPr>
        <w:widowControl w:val="0"/>
        <w:autoSpaceDE w:val="0"/>
        <w:autoSpaceDN w:val="0"/>
        <w:ind w:firstLine="0"/>
        <w:rPr>
          <w:sz w:val="24"/>
          <w:szCs w:val="24"/>
        </w:rPr>
      </w:pPr>
    </w:p>
    <w:tbl>
      <w:tblPr>
        <w:tblW w:w="98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80"/>
        <w:gridCol w:w="2076"/>
        <w:gridCol w:w="1984"/>
        <w:gridCol w:w="1701"/>
        <w:gridCol w:w="1701"/>
        <w:gridCol w:w="1701"/>
      </w:tblGrid>
      <w:tr w:rsidR="003A6902" w:rsidTr="006246FC"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</w:t>
            </w:r>
          </w:p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п</w:t>
            </w:r>
            <w:proofErr w:type="gramEnd"/>
            <w:r>
              <w:rPr>
                <w:sz w:val="24"/>
                <w:szCs w:val="24"/>
              </w:rPr>
              <w:t>/п</w:t>
            </w:r>
          </w:p>
        </w:tc>
        <w:tc>
          <w:tcPr>
            <w:tcW w:w="20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объекта нормир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вания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Минимально допустимый уровень обеспеченности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Максимальный уровень терр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ториальной доступности</w:t>
            </w:r>
          </w:p>
        </w:tc>
      </w:tr>
      <w:tr w:rsidR="003A6902" w:rsidTr="006246FC"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0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измер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показатели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изм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рения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показатели</w:t>
            </w:r>
          </w:p>
        </w:tc>
      </w:tr>
      <w:tr w:rsidR="003A6902" w:rsidTr="006246FC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Дошкольные о</w:t>
            </w:r>
            <w:r>
              <w:rPr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разовательные о</w:t>
            </w:r>
            <w:r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ганизации детей (0 - 3 года)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мест в дошкольной образовательной организации для детей в возрасте 0 - 3 года на 1000 жителей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19 - для горо</w:t>
            </w:r>
            <w:r>
              <w:rPr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ской местн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сти;</w:t>
            </w:r>
          </w:p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15 - для сел</w:t>
            </w:r>
            <w:r>
              <w:rPr>
                <w:sz w:val="24"/>
                <w:szCs w:val="24"/>
              </w:rPr>
              <w:t>ь</w:t>
            </w:r>
            <w:r>
              <w:rPr>
                <w:sz w:val="24"/>
                <w:szCs w:val="24"/>
              </w:rPr>
              <w:t>ской местн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 xml:space="preserve">сти </w:t>
            </w:r>
            <w:hyperlink r:id="rId25" w:anchor="P642" w:tooltip="&lt;*&gt; При определении необходимости размещения и вместимости детских дошкольных учреждений в сельских населенных пунктах с численностью населения до 3000 человек следует учитывать фактический возрастной состав населенного пункта, расчетный показатель минима" w:history="1">
              <w:r>
                <w:rPr>
                  <w:rStyle w:val="aa"/>
                  <w:sz w:val="24"/>
                  <w:szCs w:val="24"/>
                </w:rPr>
                <w:t>&lt;*&gt;</w:t>
              </w:r>
            </w:hyperlink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Пешеходная доступность, метр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500 - для г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родской мес</w:t>
            </w:r>
            <w:r>
              <w:rPr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ности;</w:t>
            </w:r>
          </w:p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800 - в услов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ях стесненной городской з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стройки и труднодосту</w:t>
            </w:r>
            <w:r>
              <w:rPr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ной местности;</w:t>
            </w:r>
          </w:p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1000 - для сельских нас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ленных пун</w:t>
            </w:r>
            <w:r>
              <w:rPr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тов</w:t>
            </w:r>
          </w:p>
        </w:tc>
      </w:tr>
      <w:tr w:rsidR="003A6902" w:rsidTr="006246FC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Дошкольные о</w:t>
            </w:r>
            <w:r>
              <w:rPr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разовательные о</w:t>
            </w:r>
            <w:r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ганизации детей (3 - 7 лет)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мест в дошкольной образовательной организации для детей в возрасте 3 - 7 лет на 1000 жителей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29 - для горо</w:t>
            </w:r>
            <w:r>
              <w:rPr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ской местн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сти;</w:t>
            </w:r>
          </w:p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24 - для сел</w:t>
            </w:r>
            <w:r>
              <w:rPr>
                <w:sz w:val="24"/>
                <w:szCs w:val="24"/>
              </w:rPr>
              <w:t>ь</w:t>
            </w:r>
            <w:r>
              <w:rPr>
                <w:sz w:val="24"/>
                <w:szCs w:val="24"/>
              </w:rPr>
              <w:t>ской местн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 xml:space="preserve">сти </w:t>
            </w:r>
            <w:hyperlink r:id="rId26" w:anchor="P642" w:tooltip="&lt;*&gt; При определении необходимости размещения и вместимости детских дошкольных учреждений в сельских населенных пунктах с численностью населения до 3000 человек следует учитывать фактический возрастной состав населенного пункта, расчетный показатель минима" w:history="1">
              <w:r>
                <w:rPr>
                  <w:rStyle w:val="aa"/>
                  <w:sz w:val="24"/>
                  <w:szCs w:val="24"/>
                </w:rPr>
                <w:t>&lt;*&gt;</w:t>
              </w:r>
            </w:hyperlink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Пешеходная доступность, метр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500 - для г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родской мес</w:t>
            </w:r>
            <w:r>
              <w:rPr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ности;</w:t>
            </w:r>
          </w:p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800 - в услов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ях стесненной городской з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 xml:space="preserve">стройки и </w:t>
            </w:r>
            <w:r>
              <w:rPr>
                <w:sz w:val="24"/>
                <w:szCs w:val="24"/>
              </w:rPr>
              <w:lastRenderedPageBreak/>
              <w:t>труднодосту</w:t>
            </w:r>
            <w:r>
              <w:rPr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ной местности;</w:t>
            </w:r>
          </w:p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1000 - для сельских нас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ленных пун</w:t>
            </w:r>
            <w:r>
              <w:rPr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тов</w:t>
            </w:r>
          </w:p>
        </w:tc>
      </w:tr>
      <w:tr w:rsidR="003A6902" w:rsidTr="006246FC"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3.</w:t>
            </w:r>
          </w:p>
        </w:tc>
        <w:tc>
          <w:tcPr>
            <w:tcW w:w="20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Организации о</w:t>
            </w:r>
            <w:r>
              <w:rPr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щего начального образования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мест в организациях начального обр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зования для детей 7 - 10 лет на 1000 жителей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36 - для горо</w:t>
            </w:r>
            <w:r>
              <w:rPr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ской местн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сти;</w:t>
            </w:r>
          </w:p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22 - для сел</w:t>
            </w:r>
            <w:r>
              <w:rPr>
                <w:sz w:val="24"/>
                <w:szCs w:val="24"/>
              </w:rPr>
              <w:t>ь</w:t>
            </w:r>
            <w:r>
              <w:rPr>
                <w:sz w:val="24"/>
                <w:szCs w:val="24"/>
              </w:rPr>
              <w:t>ской местн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Пешеходная доступность, метр.</w:t>
            </w:r>
          </w:p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Комбинир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ванная д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ступность, м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нута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500 - для г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родской мес</w:t>
            </w:r>
            <w:r>
              <w:rPr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ности;</w:t>
            </w:r>
          </w:p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800 - в услов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ях стесненной городской з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стройки и труднодосту</w:t>
            </w:r>
            <w:r>
              <w:rPr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ной местности;</w:t>
            </w:r>
          </w:p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1000 - для сельских нас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ленных пун</w:t>
            </w:r>
            <w:r>
              <w:rPr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тов и на терр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тории горо</w:t>
            </w:r>
            <w:r>
              <w:rPr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ских населе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ных пунктов в районах з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стройки бл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кированными и индивид</w:t>
            </w:r>
            <w:r>
              <w:rPr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альными ж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лыми домами;</w:t>
            </w:r>
          </w:p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 минут - для сельских нас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ленных пун</w:t>
            </w:r>
            <w:r>
              <w:rPr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тов</w:t>
            </w:r>
          </w:p>
        </w:tc>
      </w:tr>
      <w:tr w:rsidR="003A6902" w:rsidTr="006246FC"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0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Организова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ное тран</w:t>
            </w:r>
            <w:r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портное о</w:t>
            </w:r>
            <w:r>
              <w:rPr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служивание, в одну сторону, километр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30 - для сел</w:t>
            </w:r>
            <w:r>
              <w:rPr>
                <w:sz w:val="24"/>
                <w:szCs w:val="24"/>
              </w:rPr>
              <w:t>ь</w:t>
            </w:r>
            <w:r>
              <w:rPr>
                <w:sz w:val="24"/>
                <w:szCs w:val="24"/>
              </w:rPr>
              <w:t>ских населе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ных пунктов.</w:t>
            </w:r>
          </w:p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50 - для сел</w:t>
            </w:r>
            <w:r>
              <w:rPr>
                <w:sz w:val="24"/>
                <w:szCs w:val="24"/>
              </w:rPr>
              <w:t>ь</w:t>
            </w:r>
            <w:r>
              <w:rPr>
                <w:sz w:val="24"/>
                <w:szCs w:val="24"/>
              </w:rPr>
              <w:t>ских населе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ных пунктов при условии наличия пришкольного интерната;</w:t>
            </w:r>
          </w:p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30 - для терр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тории горо</w:t>
            </w:r>
            <w:r>
              <w:rPr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ских населе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ных пунктов в районах з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стройки бл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кированными жилыми дом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lastRenderedPageBreak/>
              <w:t>ми и индив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дуальными жилыми дом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ми</w:t>
            </w:r>
          </w:p>
        </w:tc>
      </w:tr>
      <w:tr w:rsidR="003A6902" w:rsidTr="006246FC"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4.</w:t>
            </w:r>
          </w:p>
        </w:tc>
        <w:tc>
          <w:tcPr>
            <w:tcW w:w="20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Организации о</w:t>
            </w:r>
            <w:r>
              <w:rPr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щего основного образования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мест в организациях общего образов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ния для детей 11 - 18 лет на 1000 жителей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72 - для горо</w:t>
            </w:r>
            <w:r>
              <w:rPr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ской местн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сти;</w:t>
            </w:r>
          </w:p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41 - для сел</w:t>
            </w:r>
            <w:r>
              <w:rPr>
                <w:sz w:val="24"/>
                <w:szCs w:val="24"/>
              </w:rPr>
              <w:t>ь</w:t>
            </w:r>
            <w:r>
              <w:rPr>
                <w:sz w:val="24"/>
                <w:szCs w:val="24"/>
              </w:rPr>
              <w:t>ской местн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Пешеходная доступность, метр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500 - для г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родской мес</w:t>
            </w:r>
            <w:r>
              <w:rPr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ности;</w:t>
            </w:r>
          </w:p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800 - в услов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ях стесненной городской з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стройки и труднодосту</w:t>
            </w:r>
            <w:r>
              <w:rPr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ной местности;</w:t>
            </w:r>
          </w:p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1000 - для сельских нас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ленных пун</w:t>
            </w:r>
            <w:r>
              <w:rPr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тов и на терр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тории горо</w:t>
            </w:r>
            <w:r>
              <w:rPr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ских населе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ных пунктов в районах з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стройки бл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кированными и индивид</w:t>
            </w:r>
            <w:r>
              <w:rPr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альными ж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лыми домами</w:t>
            </w:r>
          </w:p>
        </w:tc>
      </w:tr>
      <w:tr w:rsidR="003A6902" w:rsidTr="006246FC"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0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Организова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ное тран</w:t>
            </w:r>
            <w:r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портное о</w:t>
            </w:r>
            <w:r>
              <w:rPr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служивание, в одну сторону, километр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30 - для сел</w:t>
            </w:r>
            <w:r>
              <w:rPr>
                <w:sz w:val="24"/>
                <w:szCs w:val="24"/>
              </w:rPr>
              <w:t>ь</w:t>
            </w:r>
            <w:r>
              <w:rPr>
                <w:sz w:val="24"/>
                <w:szCs w:val="24"/>
              </w:rPr>
              <w:t>ских населе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ных пунктов.</w:t>
            </w:r>
          </w:p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50 - для опо</w:t>
            </w:r>
            <w:r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ных населе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ных пунктов при условии наличия пришкольного интерната;</w:t>
            </w:r>
          </w:p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30 - для терр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тории горо</w:t>
            </w:r>
            <w:r>
              <w:rPr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ских населе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ных пунктов в районах з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стройки бл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кированными жилыми дом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ми и индив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дуальными жилыми дом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ми</w:t>
            </w:r>
          </w:p>
        </w:tc>
      </w:tr>
      <w:tr w:rsidR="003A6902" w:rsidTr="006246FC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Организации д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lastRenderedPageBreak/>
              <w:t>полнительного образования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Число мест на </w:t>
            </w:r>
            <w:r>
              <w:rPr>
                <w:sz w:val="24"/>
                <w:szCs w:val="24"/>
              </w:rPr>
              <w:lastRenderedPageBreak/>
              <w:t>1000 жителей (для детей 5 - 18 лет)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Комбинир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lastRenderedPageBreak/>
              <w:t>ванная д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ступность, м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нута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Не более 30</w:t>
            </w:r>
          </w:p>
        </w:tc>
      </w:tr>
    </w:tbl>
    <w:p w:rsidR="003A6902" w:rsidRDefault="003A6902" w:rsidP="003A6902">
      <w:pPr>
        <w:widowControl w:val="0"/>
        <w:autoSpaceDE w:val="0"/>
        <w:autoSpaceDN w:val="0"/>
        <w:spacing w:before="200"/>
        <w:ind w:firstLine="540"/>
        <w:rPr>
          <w:sz w:val="24"/>
          <w:szCs w:val="24"/>
        </w:rPr>
      </w:pPr>
      <w:bookmarkStart w:id="6" w:name="P642"/>
      <w:bookmarkEnd w:id="6"/>
      <w:r>
        <w:rPr>
          <w:sz w:val="24"/>
          <w:szCs w:val="24"/>
        </w:rPr>
        <w:lastRenderedPageBreak/>
        <w:t>&lt;*&gt; При определении необходимости размещения и вместимости детских дошкольных учреждений в сельских населенных пунктах с численностью населения до 3000 человек следует учитывать фактический возрастной состав населенного пункта, расчетный показатель мин</w:t>
      </w:r>
      <w:r>
        <w:rPr>
          <w:sz w:val="24"/>
          <w:szCs w:val="24"/>
        </w:rPr>
        <w:t>и</w:t>
      </w:r>
      <w:r>
        <w:rPr>
          <w:sz w:val="24"/>
          <w:szCs w:val="24"/>
        </w:rPr>
        <w:t>мальной обеспеченности может быть снижен в местных нормативах градостроительного прое</w:t>
      </w:r>
      <w:r>
        <w:rPr>
          <w:sz w:val="24"/>
          <w:szCs w:val="24"/>
        </w:rPr>
        <w:t>к</w:t>
      </w:r>
      <w:r>
        <w:rPr>
          <w:sz w:val="24"/>
          <w:szCs w:val="24"/>
        </w:rPr>
        <w:t>тир</w:t>
      </w:r>
      <w:r>
        <w:rPr>
          <w:sz w:val="24"/>
          <w:szCs w:val="24"/>
        </w:rPr>
        <w:t>о</w:t>
      </w:r>
      <w:r>
        <w:rPr>
          <w:sz w:val="24"/>
          <w:szCs w:val="24"/>
        </w:rPr>
        <w:t>вания сельского поселения.</w:t>
      </w:r>
    </w:p>
    <w:p w:rsidR="003A6902" w:rsidRDefault="003A6902" w:rsidP="003A6902">
      <w:pPr>
        <w:widowControl w:val="0"/>
        <w:autoSpaceDE w:val="0"/>
        <w:autoSpaceDN w:val="0"/>
        <w:ind w:firstLine="0"/>
        <w:rPr>
          <w:sz w:val="24"/>
          <w:szCs w:val="24"/>
        </w:rPr>
      </w:pPr>
    </w:p>
    <w:p w:rsidR="003A6902" w:rsidRDefault="003A6902" w:rsidP="003A6902">
      <w:pPr>
        <w:widowControl w:val="0"/>
        <w:autoSpaceDE w:val="0"/>
        <w:autoSpaceDN w:val="0"/>
        <w:ind w:firstLine="540"/>
        <w:rPr>
          <w:sz w:val="24"/>
          <w:szCs w:val="24"/>
        </w:rPr>
      </w:pPr>
      <w:r>
        <w:rPr>
          <w:sz w:val="24"/>
          <w:szCs w:val="24"/>
        </w:rPr>
        <w:t>2.5. Предельные значения расчетных показателей минимально допустимого уровня обе</w:t>
      </w:r>
      <w:r>
        <w:rPr>
          <w:sz w:val="24"/>
          <w:szCs w:val="24"/>
        </w:rPr>
        <w:t>с</w:t>
      </w:r>
      <w:r>
        <w:rPr>
          <w:sz w:val="24"/>
          <w:szCs w:val="24"/>
        </w:rPr>
        <w:t>печенности объектами местного значения, относящимися к области здравоохранения и пр</w:t>
      </w:r>
      <w:r>
        <w:rPr>
          <w:sz w:val="24"/>
          <w:szCs w:val="24"/>
        </w:rPr>
        <w:t>е</w:t>
      </w:r>
      <w:r>
        <w:rPr>
          <w:sz w:val="24"/>
          <w:szCs w:val="24"/>
        </w:rPr>
        <w:t>дельные значения расчетных показателей максимально допустимого уровня территориальной доступн</w:t>
      </w:r>
      <w:r>
        <w:rPr>
          <w:sz w:val="24"/>
          <w:szCs w:val="24"/>
        </w:rPr>
        <w:t>о</w:t>
      </w:r>
      <w:r>
        <w:rPr>
          <w:sz w:val="24"/>
          <w:szCs w:val="24"/>
        </w:rPr>
        <w:t>сти таких объектов.</w:t>
      </w:r>
    </w:p>
    <w:p w:rsidR="003A6902" w:rsidRDefault="003A6902" w:rsidP="003A6902">
      <w:pPr>
        <w:widowControl w:val="0"/>
        <w:autoSpaceDE w:val="0"/>
        <w:autoSpaceDN w:val="0"/>
        <w:ind w:firstLine="0"/>
        <w:rPr>
          <w:sz w:val="24"/>
          <w:szCs w:val="24"/>
        </w:rPr>
      </w:pPr>
    </w:p>
    <w:tbl>
      <w:tblPr>
        <w:tblW w:w="9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37"/>
        <w:gridCol w:w="3294"/>
        <w:gridCol w:w="1418"/>
        <w:gridCol w:w="1417"/>
        <w:gridCol w:w="1701"/>
        <w:gridCol w:w="1134"/>
      </w:tblGrid>
      <w:tr w:rsidR="003A6902" w:rsidTr="006246FC">
        <w:tc>
          <w:tcPr>
            <w:tcW w:w="7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</w:t>
            </w:r>
          </w:p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п</w:t>
            </w:r>
            <w:proofErr w:type="gramEnd"/>
            <w:r>
              <w:rPr>
                <w:sz w:val="24"/>
                <w:szCs w:val="24"/>
              </w:rPr>
              <w:t>/п</w:t>
            </w:r>
          </w:p>
        </w:tc>
        <w:tc>
          <w:tcPr>
            <w:tcW w:w="32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объекта но</w:t>
            </w:r>
            <w:r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мирования (по условиям ок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зания медицинской помощи)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Минимально допустимый уровень обеспеченности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Максимальный уровень территориальной досту</w:t>
            </w:r>
            <w:r>
              <w:rPr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ности</w:t>
            </w:r>
          </w:p>
        </w:tc>
      </w:tr>
      <w:tr w:rsidR="003A6902" w:rsidTr="006246FC"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2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</w:t>
            </w:r>
            <w:r>
              <w:rPr>
                <w:sz w:val="24"/>
                <w:szCs w:val="24"/>
              </w:rPr>
              <w:t>з</w:t>
            </w:r>
            <w:r>
              <w:rPr>
                <w:sz w:val="24"/>
                <w:szCs w:val="24"/>
              </w:rPr>
              <w:t>мерения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показатель на 1000 ч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ловек о</w:t>
            </w:r>
            <w:r>
              <w:rPr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служива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мого нас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изм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рения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показ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тель</w:t>
            </w:r>
          </w:p>
        </w:tc>
      </w:tr>
      <w:tr w:rsidR="003A6902" w:rsidTr="006246FC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3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Объекты, оказывающие мед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цинскую помощь в экстре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ной и неотложной форме, о</w:t>
            </w:r>
            <w:r>
              <w:rPr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служиваемые специальным медицинским транспортом (станция скорой помощи)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выездных бригад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Транспортная доступность, минута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</w:tr>
      <w:tr w:rsidR="003A6902" w:rsidTr="006246FC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3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Лечебно-профилактические медицинские организации, оказывающие медицинскую помощь в стационарных усл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виях (стационарный режим) &lt;*&gt;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койко-мест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6,7 (взро</w:t>
            </w:r>
            <w:r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лые - 5,8; дети - 0,9)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Транспортная доступность, минута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</w:tr>
      <w:tr w:rsidR="003A6902" w:rsidTr="006246FC">
        <w:tc>
          <w:tcPr>
            <w:tcW w:w="7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32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Лечебно-профилактические медицинские организации, оказывающие медицинскую помощь в амбулаторных усл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виях (кроме диспансеров) (амбулаторно-поликлинический режим) &lt;*&gt;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посещений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Пешеходная доступность в городских населенных пунктах, метр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1000</w:t>
            </w:r>
          </w:p>
        </w:tc>
      </w:tr>
      <w:tr w:rsidR="003A6902" w:rsidTr="006246FC"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2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Транспортная доступность в городской местности, минута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</w:tr>
      <w:tr w:rsidR="003A6902" w:rsidTr="006246FC"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2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Транспортная доступность в сельской мес</w:t>
            </w:r>
            <w:r>
              <w:rPr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ности, минута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</w:tr>
      <w:tr w:rsidR="003A6902" w:rsidTr="006246FC"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2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Комбинир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ванная д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ступность в населенных пунктах с чи</w:t>
            </w:r>
            <w:r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ленностью населения свыше 20 т</w:t>
            </w:r>
            <w:r>
              <w:rPr>
                <w:sz w:val="24"/>
                <w:szCs w:val="24"/>
              </w:rPr>
              <w:t>ы</w:t>
            </w:r>
            <w:r>
              <w:rPr>
                <w:sz w:val="24"/>
                <w:szCs w:val="24"/>
              </w:rPr>
              <w:t>сяч человек, минута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</w:tr>
    </w:tbl>
    <w:p w:rsidR="003A6902" w:rsidRDefault="003A6902" w:rsidP="003A6902">
      <w:pPr>
        <w:widowControl w:val="0"/>
        <w:autoSpaceDE w:val="0"/>
        <w:autoSpaceDN w:val="0"/>
        <w:spacing w:before="200"/>
        <w:rPr>
          <w:sz w:val="24"/>
          <w:szCs w:val="24"/>
        </w:rPr>
      </w:pPr>
      <w:r>
        <w:rPr>
          <w:sz w:val="24"/>
          <w:szCs w:val="24"/>
        </w:rPr>
        <w:t>&lt;*&gt; Здания медицинских организаций предназначены для диагностики, лечения и ухода за пациентами в стационарном и амбулаторно-поликлиническом режимах. В соответствии с режимом оказания медицинской помощи определяется вид медицинской организации и усл</w:t>
      </w:r>
      <w:r>
        <w:rPr>
          <w:sz w:val="24"/>
          <w:szCs w:val="24"/>
        </w:rPr>
        <w:t>о</w:t>
      </w:r>
      <w:r>
        <w:rPr>
          <w:sz w:val="24"/>
          <w:szCs w:val="24"/>
        </w:rPr>
        <w:t>вия ра</w:t>
      </w:r>
      <w:r>
        <w:rPr>
          <w:sz w:val="24"/>
          <w:szCs w:val="24"/>
        </w:rPr>
        <w:t>з</w:t>
      </w:r>
      <w:r>
        <w:rPr>
          <w:sz w:val="24"/>
          <w:szCs w:val="24"/>
        </w:rPr>
        <w:t xml:space="preserve">мещения на основе </w:t>
      </w:r>
      <w:hyperlink r:id="rId27" w:tooltip="Приказ Минздрава России от 27.02.2016 N 132н &quot;О Требованиях к размещению медицинских организаций государственной системы здравоохранения и муниципальной системы здравоохранения исходя из потребностей населения&quot; (Зарегистрировано в Минюсте России 22.03.201" w:history="1">
        <w:r>
          <w:rPr>
            <w:rStyle w:val="aa"/>
            <w:sz w:val="24"/>
            <w:szCs w:val="24"/>
          </w:rPr>
          <w:t>приказа</w:t>
        </w:r>
      </w:hyperlink>
      <w:r>
        <w:rPr>
          <w:sz w:val="24"/>
          <w:szCs w:val="24"/>
        </w:rPr>
        <w:t xml:space="preserve"> Министерства здравоохранения Российской Федера</w:t>
      </w:r>
      <w:r w:rsidR="0097408D">
        <w:rPr>
          <w:sz w:val="24"/>
          <w:szCs w:val="24"/>
        </w:rPr>
        <w:t>ции от 27.02.2016 N 132н «</w:t>
      </w:r>
      <w:r>
        <w:rPr>
          <w:sz w:val="24"/>
          <w:szCs w:val="24"/>
        </w:rPr>
        <w:t>О Требованиях к размещению медицинских организаций государственной системы здравоохранения и муниципальной системы здравоохранения исходя из потребносте</w:t>
      </w:r>
      <w:r w:rsidR="0097408D">
        <w:rPr>
          <w:sz w:val="24"/>
          <w:szCs w:val="24"/>
        </w:rPr>
        <w:t>й насел</w:t>
      </w:r>
      <w:r w:rsidR="0097408D">
        <w:rPr>
          <w:sz w:val="24"/>
          <w:szCs w:val="24"/>
        </w:rPr>
        <w:t>е</w:t>
      </w:r>
      <w:r w:rsidR="0097408D">
        <w:rPr>
          <w:sz w:val="24"/>
          <w:szCs w:val="24"/>
        </w:rPr>
        <w:t>ния»</w:t>
      </w:r>
      <w:r>
        <w:rPr>
          <w:sz w:val="24"/>
          <w:szCs w:val="24"/>
        </w:rPr>
        <w:t>. Структура медицинских организаций определяется заданием на проектирование с учетом их профиля и мощности</w:t>
      </w:r>
      <w:proofErr w:type="gramStart"/>
      <w:r w:rsidR="00AC3AB3">
        <w:rPr>
          <w:sz w:val="24"/>
          <w:szCs w:val="24"/>
        </w:rPr>
        <w:t>.</w:t>
      </w:r>
      <w:r w:rsidR="00217EAF">
        <w:rPr>
          <w:sz w:val="24"/>
          <w:szCs w:val="24"/>
        </w:rPr>
        <w:t>»</w:t>
      </w:r>
      <w:r>
        <w:rPr>
          <w:sz w:val="24"/>
          <w:szCs w:val="24"/>
        </w:rPr>
        <w:t>.</w:t>
      </w:r>
      <w:proofErr w:type="gramEnd"/>
    </w:p>
    <w:p w:rsidR="003A6902" w:rsidRDefault="003A6902" w:rsidP="003A6902">
      <w:pPr>
        <w:widowControl w:val="0"/>
        <w:autoSpaceDE w:val="0"/>
        <w:autoSpaceDN w:val="0"/>
        <w:spacing w:before="200"/>
        <w:ind w:firstLine="0"/>
        <w:rPr>
          <w:sz w:val="24"/>
          <w:szCs w:val="24"/>
        </w:rPr>
      </w:pPr>
    </w:p>
    <w:p w:rsidR="00A84B9D" w:rsidRPr="006246FC" w:rsidRDefault="00A84B9D" w:rsidP="00A84B9D">
      <w:pPr>
        <w:autoSpaceDE w:val="0"/>
        <w:autoSpaceDN w:val="0"/>
        <w:adjustRightInd w:val="0"/>
        <w:rPr>
          <w:bCs/>
          <w:sz w:val="24"/>
          <w:szCs w:val="24"/>
        </w:rPr>
      </w:pPr>
      <w:r w:rsidRPr="006246FC">
        <w:rPr>
          <w:sz w:val="24"/>
          <w:szCs w:val="24"/>
        </w:rPr>
        <w:t>3. В приложении 1 «</w:t>
      </w:r>
      <w:r w:rsidRPr="006246FC">
        <w:rPr>
          <w:bCs/>
          <w:sz w:val="24"/>
          <w:szCs w:val="24"/>
        </w:rPr>
        <w:t>Нормы расчета учреждений и предприятий обслуживания</w:t>
      </w:r>
    </w:p>
    <w:p w:rsidR="00A84B9D" w:rsidRPr="00427A6B" w:rsidRDefault="00A84B9D" w:rsidP="006246FC">
      <w:pPr>
        <w:autoSpaceDE w:val="0"/>
        <w:autoSpaceDN w:val="0"/>
        <w:adjustRightInd w:val="0"/>
        <w:ind w:firstLine="0"/>
        <w:rPr>
          <w:bCs/>
          <w:sz w:val="24"/>
          <w:szCs w:val="22"/>
        </w:rPr>
      </w:pPr>
      <w:r w:rsidRPr="006246FC">
        <w:rPr>
          <w:bCs/>
          <w:sz w:val="24"/>
          <w:szCs w:val="24"/>
        </w:rPr>
        <w:t>и размеры их земельных участков»</w:t>
      </w:r>
      <w:r w:rsidRPr="006246FC">
        <w:rPr>
          <w:sz w:val="24"/>
          <w:szCs w:val="24"/>
        </w:rPr>
        <w:t xml:space="preserve"> в графе примечания исключить фразу: «Доступность фи</w:t>
      </w:r>
      <w:r w:rsidRPr="006246FC">
        <w:rPr>
          <w:sz w:val="24"/>
          <w:szCs w:val="24"/>
        </w:rPr>
        <w:t>з</w:t>
      </w:r>
      <w:r w:rsidRPr="006246FC">
        <w:rPr>
          <w:sz w:val="24"/>
          <w:szCs w:val="24"/>
        </w:rPr>
        <w:t>культурно-спортивных сооружений городского значения не должна превышать 30 мин».</w:t>
      </w:r>
    </w:p>
    <w:p w:rsidR="00A84B9D" w:rsidRDefault="00A84B9D" w:rsidP="00A84B9D">
      <w:pPr>
        <w:rPr>
          <w:sz w:val="24"/>
          <w:szCs w:val="24"/>
        </w:rPr>
      </w:pPr>
    </w:p>
    <w:p w:rsidR="00A84B9D" w:rsidRDefault="00A84B9D" w:rsidP="00A84B9D">
      <w:pPr>
        <w:ind w:firstLine="0"/>
        <w:rPr>
          <w:sz w:val="24"/>
          <w:szCs w:val="24"/>
        </w:rPr>
      </w:pPr>
    </w:p>
    <w:p w:rsidR="001C59CA" w:rsidRPr="00175C94" w:rsidRDefault="001C59CA" w:rsidP="003A6902">
      <w:pPr>
        <w:ind w:firstLine="0"/>
        <w:rPr>
          <w:sz w:val="24"/>
          <w:szCs w:val="24"/>
        </w:rPr>
      </w:pPr>
    </w:p>
    <w:sectPr w:rsidR="001C59CA" w:rsidRPr="00175C94" w:rsidSect="0063076B">
      <w:pgSz w:w="11906" w:h="16838"/>
      <w:pgMar w:top="1134" w:right="566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C4D1C03"/>
    <w:multiLevelType w:val="hybridMultilevel"/>
    <w:tmpl w:val="4F98EB8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582CE910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FEC5101"/>
    <w:multiLevelType w:val="hybridMultilevel"/>
    <w:tmpl w:val="0658A024"/>
    <w:lvl w:ilvl="0" w:tplc="76BEE16C">
      <w:start w:val="1"/>
      <w:numFmt w:val="bullet"/>
      <w:lvlText w:val=""/>
      <w:lvlJc w:val="left"/>
      <w:pPr>
        <w:tabs>
          <w:tab w:val="num" w:pos="720"/>
        </w:tabs>
        <w:ind w:left="720" w:firstLine="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oNotTrackMoves/>
  <w:defaultTabStop w:val="708"/>
  <w:autoHyphenation/>
  <w:hyphenationZone w:val="357"/>
  <w:doNotHyphenateCaps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EE306F"/>
    <w:rsid w:val="00002A13"/>
    <w:rsid w:val="00017E56"/>
    <w:rsid w:val="00073572"/>
    <w:rsid w:val="00081CB8"/>
    <w:rsid w:val="000917E3"/>
    <w:rsid w:val="000B2EDE"/>
    <w:rsid w:val="000F4E1E"/>
    <w:rsid w:val="00135D71"/>
    <w:rsid w:val="00140825"/>
    <w:rsid w:val="00175C94"/>
    <w:rsid w:val="001B0E56"/>
    <w:rsid w:val="001C59CA"/>
    <w:rsid w:val="001C5C32"/>
    <w:rsid w:val="001D778A"/>
    <w:rsid w:val="00204843"/>
    <w:rsid w:val="00217EAF"/>
    <w:rsid w:val="00284CF0"/>
    <w:rsid w:val="00297180"/>
    <w:rsid w:val="002B252F"/>
    <w:rsid w:val="00302E45"/>
    <w:rsid w:val="003449FA"/>
    <w:rsid w:val="003521C1"/>
    <w:rsid w:val="0035250E"/>
    <w:rsid w:val="00372A70"/>
    <w:rsid w:val="0038634F"/>
    <w:rsid w:val="003A6902"/>
    <w:rsid w:val="00427A6B"/>
    <w:rsid w:val="004323D8"/>
    <w:rsid w:val="00436C15"/>
    <w:rsid w:val="0048414E"/>
    <w:rsid w:val="004849FE"/>
    <w:rsid w:val="004C5FDB"/>
    <w:rsid w:val="004D59D4"/>
    <w:rsid w:val="004F56D8"/>
    <w:rsid w:val="005658A1"/>
    <w:rsid w:val="00575601"/>
    <w:rsid w:val="00581A5E"/>
    <w:rsid w:val="00584263"/>
    <w:rsid w:val="00591636"/>
    <w:rsid w:val="005B5B59"/>
    <w:rsid w:val="005F7696"/>
    <w:rsid w:val="006246FC"/>
    <w:rsid w:val="0063076B"/>
    <w:rsid w:val="00651631"/>
    <w:rsid w:val="00652AA5"/>
    <w:rsid w:val="006631AC"/>
    <w:rsid w:val="00665ADE"/>
    <w:rsid w:val="00697454"/>
    <w:rsid w:val="006A3D0A"/>
    <w:rsid w:val="006B7E54"/>
    <w:rsid w:val="006E46F0"/>
    <w:rsid w:val="00732BFD"/>
    <w:rsid w:val="007B3C26"/>
    <w:rsid w:val="007E2057"/>
    <w:rsid w:val="007F0F64"/>
    <w:rsid w:val="00800CE4"/>
    <w:rsid w:val="00810DE0"/>
    <w:rsid w:val="00823361"/>
    <w:rsid w:val="008D0A15"/>
    <w:rsid w:val="008E2F9B"/>
    <w:rsid w:val="00906271"/>
    <w:rsid w:val="00930ABF"/>
    <w:rsid w:val="009402A3"/>
    <w:rsid w:val="009433E9"/>
    <w:rsid w:val="0097408D"/>
    <w:rsid w:val="00997161"/>
    <w:rsid w:val="009A6B89"/>
    <w:rsid w:val="009C4134"/>
    <w:rsid w:val="00A0572D"/>
    <w:rsid w:val="00A47274"/>
    <w:rsid w:val="00A604F4"/>
    <w:rsid w:val="00A764F7"/>
    <w:rsid w:val="00A766C5"/>
    <w:rsid w:val="00A84B9D"/>
    <w:rsid w:val="00AA12AB"/>
    <w:rsid w:val="00AC3AB3"/>
    <w:rsid w:val="00AE596A"/>
    <w:rsid w:val="00B5491B"/>
    <w:rsid w:val="00B557D6"/>
    <w:rsid w:val="00B968D4"/>
    <w:rsid w:val="00BA2B89"/>
    <w:rsid w:val="00BC5355"/>
    <w:rsid w:val="00BF6131"/>
    <w:rsid w:val="00BF682D"/>
    <w:rsid w:val="00C053F2"/>
    <w:rsid w:val="00C56908"/>
    <w:rsid w:val="00C64CCC"/>
    <w:rsid w:val="00C9302A"/>
    <w:rsid w:val="00CA0FE2"/>
    <w:rsid w:val="00CA7E08"/>
    <w:rsid w:val="00CD7E56"/>
    <w:rsid w:val="00CF6D84"/>
    <w:rsid w:val="00D111A7"/>
    <w:rsid w:val="00D161FF"/>
    <w:rsid w:val="00D823A1"/>
    <w:rsid w:val="00DA29D4"/>
    <w:rsid w:val="00DA76D6"/>
    <w:rsid w:val="00E4773F"/>
    <w:rsid w:val="00E47C6E"/>
    <w:rsid w:val="00E757A7"/>
    <w:rsid w:val="00EC2FFF"/>
    <w:rsid w:val="00EE306F"/>
    <w:rsid w:val="00F0162F"/>
    <w:rsid w:val="00F07B8B"/>
    <w:rsid w:val="00F16265"/>
    <w:rsid w:val="00F16E22"/>
    <w:rsid w:val="00F52753"/>
    <w:rsid w:val="00F53DB9"/>
    <w:rsid w:val="00F6672C"/>
    <w:rsid w:val="00F8213E"/>
    <w:rsid w:val="00F853F9"/>
    <w:rsid w:val="00FB655D"/>
    <w:rsid w:val="00FB77A6"/>
    <w:rsid w:val="00FD6E08"/>
    <w:rsid w:val="00FE70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306F"/>
    <w:pPr>
      <w:ind w:firstLine="567"/>
      <w:jc w:val="both"/>
    </w:pPr>
    <w:rPr>
      <w:rFonts w:ascii="Times New Roman" w:eastAsia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E306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EE306F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5">
    <w:basedOn w:val="a"/>
    <w:rsid w:val="00C053F2"/>
    <w:pPr>
      <w:spacing w:before="100" w:beforeAutospacing="1" w:after="100" w:afterAutospacing="1"/>
      <w:ind w:firstLine="0"/>
      <w:jc w:val="left"/>
    </w:pPr>
    <w:rPr>
      <w:rFonts w:ascii="Tahoma" w:hAnsi="Tahoma"/>
      <w:sz w:val="20"/>
      <w:lang w:val="en-US" w:eastAsia="en-US"/>
    </w:rPr>
  </w:style>
  <w:style w:type="paragraph" w:customStyle="1" w:styleId="Style14">
    <w:name w:val="Style14"/>
    <w:basedOn w:val="a"/>
    <w:rsid w:val="00C56908"/>
    <w:pPr>
      <w:widowControl w:val="0"/>
      <w:autoSpaceDE w:val="0"/>
      <w:autoSpaceDN w:val="0"/>
      <w:adjustRightInd w:val="0"/>
      <w:spacing w:line="322" w:lineRule="exact"/>
      <w:ind w:firstLine="0"/>
      <w:jc w:val="left"/>
    </w:pPr>
    <w:rPr>
      <w:sz w:val="24"/>
      <w:szCs w:val="24"/>
    </w:rPr>
  </w:style>
  <w:style w:type="paragraph" w:customStyle="1" w:styleId="ConsPlusNormal">
    <w:name w:val="ConsPlusNormal"/>
    <w:rsid w:val="00FD6E08"/>
    <w:pPr>
      <w:widowControl w:val="0"/>
      <w:autoSpaceDE w:val="0"/>
      <w:autoSpaceDN w:val="0"/>
    </w:pPr>
    <w:rPr>
      <w:rFonts w:ascii="Arial" w:eastAsia="Times New Roman" w:hAnsi="Arial" w:cs="Arial"/>
      <w:szCs w:val="22"/>
    </w:rPr>
  </w:style>
  <w:style w:type="paragraph" w:styleId="a6">
    <w:name w:val="header"/>
    <w:basedOn w:val="a"/>
    <w:link w:val="a7"/>
    <w:uiPriority w:val="99"/>
    <w:semiHidden/>
    <w:unhideWhenUsed/>
    <w:rsid w:val="003A690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semiHidden/>
    <w:rsid w:val="003A6902"/>
    <w:rPr>
      <w:rFonts w:ascii="Times New Roman" w:eastAsia="Times New Roman" w:hAnsi="Times New Roman"/>
      <w:sz w:val="28"/>
    </w:rPr>
  </w:style>
  <w:style w:type="paragraph" w:styleId="a8">
    <w:name w:val="footer"/>
    <w:basedOn w:val="a"/>
    <w:link w:val="a9"/>
    <w:uiPriority w:val="99"/>
    <w:semiHidden/>
    <w:unhideWhenUsed/>
    <w:rsid w:val="003A690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semiHidden/>
    <w:rsid w:val="003A6902"/>
    <w:rPr>
      <w:rFonts w:ascii="Times New Roman" w:eastAsia="Times New Roman" w:hAnsi="Times New Roman"/>
      <w:sz w:val="28"/>
    </w:rPr>
  </w:style>
  <w:style w:type="paragraph" w:customStyle="1" w:styleId="ConsPlusNonformat">
    <w:name w:val="ConsPlusNonformat"/>
    <w:rsid w:val="003A6902"/>
    <w:pPr>
      <w:widowControl w:val="0"/>
      <w:autoSpaceDE w:val="0"/>
      <w:autoSpaceDN w:val="0"/>
    </w:pPr>
    <w:rPr>
      <w:rFonts w:ascii="Courier New" w:eastAsia="Times New Roman" w:hAnsi="Courier New" w:cs="Courier New"/>
      <w:szCs w:val="22"/>
    </w:rPr>
  </w:style>
  <w:style w:type="paragraph" w:customStyle="1" w:styleId="ConsPlusTitle">
    <w:name w:val="ConsPlusTitle"/>
    <w:rsid w:val="003A6902"/>
    <w:pPr>
      <w:widowControl w:val="0"/>
      <w:autoSpaceDE w:val="0"/>
      <w:autoSpaceDN w:val="0"/>
    </w:pPr>
    <w:rPr>
      <w:rFonts w:ascii="Arial" w:eastAsia="Times New Roman" w:hAnsi="Arial" w:cs="Arial"/>
      <w:b/>
      <w:szCs w:val="22"/>
    </w:rPr>
  </w:style>
  <w:style w:type="paragraph" w:customStyle="1" w:styleId="ConsPlusCell">
    <w:name w:val="ConsPlusCell"/>
    <w:rsid w:val="003A6902"/>
    <w:pPr>
      <w:widowControl w:val="0"/>
      <w:autoSpaceDE w:val="0"/>
      <w:autoSpaceDN w:val="0"/>
    </w:pPr>
    <w:rPr>
      <w:rFonts w:ascii="Courier New" w:eastAsia="Times New Roman" w:hAnsi="Courier New" w:cs="Courier New"/>
      <w:szCs w:val="22"/>
    </w:rPr>
  </w:style>
  <w:style w:type="paragraph" w:customStyle="1" w:styleId="ConsPlusDocList">
    <w:name w:val="ConsPlusDocList"/>
    <w:rsid w:val="003A6902"/>
    <w:pPr>
      <w:widowControl w:val="0"/>
      <w:autoSpaceDE w:val="0"/>
      <w:autoSpaceDN w:val="0"/>
    </w:pPr>
    <w:rPr>
      <w:rFonts w:ascii="Courier New" w:eastAsia="Times New Roman" w:hAnsi="Courier New" w:cs="Courier New"/>
      <w:szCs w:val="22"/>
    </w:rPr>
  </w:style>
  <w:style w:type="paragraph" w:customStyle="1" w:styleId="ConsPlusTitlePage">
    <w:name w:val="ConsPlusTitlePage"/>
    <w:rsid w:val="003A6902"/>
    <w:pPr>
      <w:widowControl w:val="0"/>
      <w:autoSpaceDE w:val="0"/>
      <w:autoSpaceDN w:val="0"/>
    </w:pPr>
    <w:rPr>
      <w:rFonts w:ascii="Tahoma" w:eastAsia="Times New Roman" w:hAnsi="Tahoma" w:cs="Tahoma"/>
      <w:szCs w:val="22"/>
    </w:rPr>
  </w:style>
  <w:style w:type="paragraph" w:customStyle="1" w:styleId="ConsPlusJurTerm">
    <w:name w:val="ConsPlusJurTerm"/>
    <w:rsid w:val="003A6902"/>
    <w:pPr>
      <w:widowControl w:val="0"/>
      <w:autoSpaceDE w:val="0"/>
      <w:autoSpaceDN w:val="0"/>
    </w:pPr>
    <w:rPr>
      <w:rFonts w:ascii="Tahoma" w:eastAsia="Times New Roman" w:hAnsi="Tahoma" w:cs="Tahoma"/>
      <w:sz w:val="26"/>
      <w:szCs w:val="22"/>
    </w:rPr>
  </w:style>
  <w:style w:type="paragraph" w:customStyle="1" w:styleId="ConsPlusTextList">
    <w:name w:val="ConsPlusTextList"/>
    <w:rsid w:val="003A6902"/>
    <w:pPr>
      <w:widowControl w:val="0"/>
      <w:autoSpaceDE w:val="0"/>
      <w:autoSpaceDN w:val="0"/>
    </w:pPr>
    <w:rPr>
      <w:rFonts w:ascii="Arial" w:eastAsia="Times New Roman" w:hAnsi="Arial" w:cs="Arial"/>
      <w:szCs w:val="22"/>
    </w:rPr>
  </w:style>
  <w:style w:type="character" w:styleId="aa">
    <w:name w:val="Hyperlink"/>
    <w:uiPriority w:val="99"/>
    <w:semiHidden/>
    <w:unhideWhenUsed/>
    <w:rsid w:val="003A6902"/>
    <w:rPr>
      <w:color w:val="0000FF"/>
      <w:u w:val="single"/>
    </w:rPr>
  </w:style>
  <w:style w:type="character" w:styleId="ab">
    <w:name w:val="FollowedHyperlink"/>
    <w:uiPriority w:val="99"/>
    <w:semiHidden/>
    <w:unhideWhenUsed/>
    <w:rsid w:val="003A6902"/>
    <w:rPr>
      <w:color w:val="800080"/>
      <w:u w:val="single"/>
    </w:rPr>
  </w:style>
  <w:style w:type="character" w:customStyle="1" w:styleId="CharStyle70">
    <w:name w:val="CharStyle70"/>
    <w:rsid w:val="006E46F0"/>
    <w:rPr>
      <w:rFonts w:ascii="Arial" w:eastAsia="Arial" w:hAnsi="Arial" w:cs="Arial"/>
      <w:b/>
      <w:bCs/>
      <w:i w:val="0"/>
      <w:iCs w:val="0"/>
      <w:smallCaps w:val="0"/>
      <w:sz w:val="14"/>
      <w:szCs w:val="1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218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D:\&#1052;&#1086;&#1080;%20&#1076;&#1086;&#1082;&#1091;&#1084;&#1077;&#1085;&#1090;&#1099;\&#1053;&#1043;&#1055;\2024\&#1053;&#1086;&#1088;&#1084;&#1072;&#1090;&#1080;&#1074;&#1099;%20&#1088;&#1072;&#1081;&#1086;&#1085;&#1072;\&#1055;&#1086;&#1089;&#1077;&#1083;&#1077;&#1085;&#1080;&#1103;\&#1088;&#1072;&#1081;&#1086;&#1085;\&#1087;&#1088;&#1086;&#1077;&#1082;&#1090;%20&#1056;&#1045;&#1064;&#1045;&#1053;&#1048;&#1071;%20&#1073;&#1077;&#1079;%20&#1076;&#1086;&#1088;&#1086;&#1075;.doc" TargetMode="External"/><Relationship Id="rId13" Type="http://schemas.openxmlformats.org/officeDocument/2006/relationships/hyperlink" Target="file:///D:\&#1052;&#1086;&#1080;%20&#1076;&#1086;&#1082;&#1091;&#1084;&#1077;&#1085;&#1090;&#1099;\&#1053;&#1043;&#1055;\2024\&#1053;&#1086;&#1088;&#1084;&#1072;&#1090;&#1080;&#1074;&#1099;%20&#1088;&#1072;&#1081;&#1086;&#1085;&#1072;\&#1055;&#1086;&#1089;&#1077;&#1083;&#1077;&#1085;&#1080;&#1103;\&#1088;&#1072;&#1081;&#1086;&#1085;\&#1087;&#1088;&#1086;&#1077;&#1082;&#1090;%20&#1056;&#1045;&#1064;&#1045;&#1053;&#1048;&#1071;%20&#1073;&#1077;&#1079;%20&#1076;&#1086;&#1088;&#1086;&#1075;.doc" TargetMode="External"/><Relationship Id="rId18" Type="http://schemas.openxmlformats.org/officeDocument/2006/relationships/hyperlink" Target="file:///D:\&#1052;&#1086;&#1080;%20&#1076;&#1086;&#1082;&#1091;&#1084;&#1077;&#1085;&#1090;&#1099;\&#1053;&#1043;&#1055;\2024\&#1053;&#1086;&#1088;&#1084;&#1072;&#1090;&#1080;&#1074;&#1099;%20&#1088;&#1072;&#1081;&#1086;&#1085;&#1072;\&#1055;&#1086;&#1089;&#1077;&#1083;&#1077;&#1085;&#1080;&#1103;\&#1088;&#1072;&#1081;&#1086;&#1085;\&#1087;&#1088;&#1086;&#1077;&#1082;&#1090;%20&#1056;&#1045;&#1064;&#1045;&#1053;&#1048;&#1071;%20&#1073;&#1077;&#1079;%20&#1076;&#1086;&#1088;&#1086;&#1075;.doc" TargetMode="External"/><Relationship Id="rId26" Type="http://schemas.openxmlformats.org/officeDocument/2006/relationships/hyperlink" Target="file:///D:\&#1052;&#1086;&#1080;%20&#1076;&#1086;&#1082;&#1091;&#1084;&#1077;&#1085;&#1090;&#1099;\&#1053;&#1043;&#1055;\2024\&#1053;&#1086;&#1088;&#1084;&#1072;&#1090;&#1080;&#1074;&#1099;%20&#1088;&#1072;&#1081;&#1086;&#1085;&#1072;\&#1055;&#1086;&#1089;&#1077;&#1083;&#1077;&#1085;&#1080;&#1103;\&#1088;&#1072;&#1081;&#1086;&#1085;\&#1087;&#1088;&#1086;&#1077;&#1082;&#1090;%20&#1056;&#1045;&#1064;&#1045;&#1053;&#1048;&#1071;%20&#1073;&#1077;&#1079;%20&#1076;&#1086;&#1088;&#1086;&#1075;.doc" TargetMode="External"/><Relationship Id="rId3" Type="http://schemas.openxmlformats.org/officeDocument/2006/relationships/styles" Target="styles.xml"/><Relationship Id="rId21" Type="http://schemas.openxmlformats.org/officeDocument/2006/relationships/hyperlink" Target="file:///D:\&#1052;&#1086;&#1080;%20&#1076;&#1086;&#1082;&#1091;&#1084;&#1077;&#1085;&#1090;&#1099;\&#1053;&#1043;&#1055;\2024\&#1053;&#1086;&#1088;&#1084;&#1072;&#1090;&#1080;&#1074;&#1099;%20&#1088;&#1072;&#1081;&#1086;&#1085;&#1072;\&#1055;&#1086;&#1089;&#1077;&#1083;&#1077;&#1085;&#1080;&#1103;\&#1088;&#1072;&#1081;&#1086;&#1085;\&#1087;&#1088;&#1086;&#1077;&#1082;&#1090;%20&#1056;&#1045;&#1064;&#1045;&#1053;&#1048;&#1071;%20&#1073;&#1077;&#1079;%20&#1076;&#1086;&#1088;&#1086;&#1075;.doc" TargetMode="External"/><Relationship Id="rId7" Type="http://schemas.openxmlformats.org/officeDocument/2006/relationships/image" Target="media/image1.png"/><Relationship Id="rId12" Type="http://schemas.openxmlformats.org/officeDocument/2006/relationships/hyperlink" Target="file:///D:\&#1052;&#1086;&#1080;%20&#1076;&#1086;&#1082;&#1091;&#1084;&#1077;&#1085;&#1090;&#1099;\&#1053;&#1043;&#1055;\2024\&#1053;&#1086;&#1088;&#1084;&#1072;&#1090;&#1080;&#1074;&#1099;%20&#1088;&#1072;&#1081;&#1086;&#1085;&#1072;\&#1055;&#1086;&#1089;&#1077;&#1083;&#1077;&#1085;&#1080;&#1103;\&#1088;&#1072;&#1081;&#1086;&#1085;\&#1087;&#1088;&#1086;&#1077;&#1082;&#1090;%20&#1056;&#1045;&#1064;&#1045;&#1053;&#1048;&#1071;%20&#1073;&#1077;&#1079;%20&#1076;&#1086;&#1088;&#1086;&#1075;.doc" TargetMode="External"/><Relationship Id="rId17" Type="http://schemas.openxmlformats.org/officeDocument/2006/relationships/hyperlink" Target="file:///D:\&#1052;&#1086;&#1080;%20&#1076;&#1086;&#1082;&#1091;&#1084;&#1077;&#1085;&#1090;&#1099;\&#1053;&#1043;&#1055;\2024\&#1053;&#1086;&#1088;&#1084;&#1072;&#1090;&#1080;&#1074;&#1099;%20&#1088;&#1072;&#1081;&#1086;&#1085;&#1072;\&#1055;&#1086;&#1089;&#1077;&#1083;&#1077;&#1085;&#1080;&#1103;\&#1088;&#1072;&#1081;&#1086;&#1085;\&#1087;&#1088;&#1086;&#1077;&#1082;&#1090;%20&#1056;&#1045;&#1064;&#1045;&#1053;&#1048;&#1071;%20&#1073;&#1077;&#1079;%20&#1076;&#1086;&#1088;&#1086;&#1075;.doc" TargetMode="External"/><Relationship Id="rId25" Type="http://schemas.openxmlformats.org/officeDocument/2006/relationships/hyperlink" Target="file:///D:\&#1052;&#1086;&#1080;%20&#1076;&#1086;&#1082;&#1091;&#1084;&#1077;&#1085;&#1090;&#1099;\&#1053;&#1043;&#1055;\2024\&#1053;&#1086;&#1088;&#1084;&#1072;&#1090;&#1080;&#1074;&#1099;%20&#1088;&#1072;&#1081;&#1086;&#1085;&#1072;\&#1055;&#1086;&#1089;&#1077;&#1083;&#1077;&#1085;&#1080;&#1103;\&#1088;&#1072;&#1081;&#1086;&#1085;\&#1087;&#1088;&#1086;&#1077;&#1082;&#1090;%20&#1056;&#1045;&#1064;&#1045;&#1053;&#1048;&#1071;%20&#1073;&#1077;&#1079;%20&#1076;&#1086;&#1088;&#1086;&#1075;.doc" TargetMode="External"/><Relationship Id="rId2" Type="http://schemas.openxmlformats.org/officeDocument/2006/relationships/numbering" Target="numbering.xml"/><Relationship Id="rId16" Type="http://schemas.openxmlformats.org/officeDocument/2006/relationships/hyperlink" Target="file:///D:\&#1052;&#1086;&#1080;%20&#1076;&#1086;&#1082;&#1091;&#1084;&#1077;&#1085;&#1090;&#1099;\&#1053;&#1043;&#1055;\2024\&#1053;&#1086;&#1088;&#1084;&#1072;&#1090;&#1080;&#1074;&#1099;%20&#1088;&#1072;&#1081;&#1086;&#1085;&#1072;\&#1055;&#1086;&#1089;&#1077;&#1083;&#1077;&#1085;&#1080;&#1103;\&#1088;&#1072;&#1081;&#1086;&#1085;\&#1087;&#1088;&#1086;&#1077;&#1082;&#1090;%20&#1056;&#1045;&#1064;&#1045;&#1053;&#1048;&#1071;%20&#1073;&#1077;&#1079;%20&#1076;&#1086;&#1088;&#1086;&#1075;.doc" TargetMode="External"/><Relationship Id="rId20" Type="http://schemas.openxmlformats.org/officeDocument/2006/relationships/hyperlink" Target="file:///D:\&#1052;&#1086;&#1080;%20&#1076;&#1086;&#1082;&#1091;&#1084;&#1077;&#1085;&#1090;&#1099;\&#1053;&#1043;&#1055;\2024\&#1053;&#1086;&#1088;&#1084;&#1072;&#1090;&#1080;&#1074;&#1099;%20&#1088;&#1072;&#1081;&#1086;&#1085;&#1072;\&#1055;&#1086;&#1089;&#1077;&#1083;&#1077;&#1085;&#1080;&#1103;\&#1088;&#1072;&#1081;&#1086;&#1085;\&#1087;&#1088;&#1086;&#1077;&#1082;&#1090;%20&#1056;&#1045;&#1064;&#1045;&#1053;&#1048;&#1071;%20&#1073;&#1077;&#1079;%20&#1076;&#1086;&#1088;&#1086;&#1075;.doc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file:///D:\&#1052;&#1086;&#1080;%20&#1076;&#1086;&#1082;&#1091;&#1084;&#1077;&#1085;&#1090;&#1099;\&#1053;&#1043;&#1055;\2024\&#1053;&#1086;&#1088;&#1084;&#1072;&#1090;&#1080;&#1074;&#1099;%20&#1088;&#1072;&#1081;&#1086;&#1085;&#1072;\&#1055;&#1086;&#1089;&#1077;&#1083;&#1077;&#1085;&#1080;&#1103;\&#1088;&#1072;&#1081;&#1086;&#1085;\&#1087;&#1088;&#1086;&#1077;&#1082;&#1090;%20&#1056;&#1045;&#1064;&#1045;&#1053;&#1048;&#1071;%20&#1073;&#1077;&#1079;%20&#1076;&#1086;&#1088;&#1086;&#1075;.doc" TargetMode="External"/><Relationship Id="rId24" Type="http://schemas.openxmlformats.org/officeDocument/2006/relationships/hyperlink" Target="file:///D:\&#1052;&#1086;&#1080;%20&#1076;&#1086;&#1082;&#1091;&#1084;&#1077;&#1085;&#1090;&#1099;\&#1053;&#1043;&#1055;\2024\&#1053;&#1086;&#1088;&#1084;&#1072;&#1090;&#1080;&#1074;&#1099;%20&#1088;&#1072;&#1081;&#1086;&#1085;&#1072;\&#1055;&#1086;&#1089;&#1077;&#1083;&#1077;&#1085;&#1080;&#1103;\&#1088;&#1072;&#1081;&#1086;&#1085;\&#1087;&#1088;&#1086;&#1077;&#1082;&#1090;%20&#1056;&#1045;&#1064;&#1045;&#1053;&#1048;&#1071;%20&#1073;&#1077;&#1079;%20&#1076;&#1086;&#1088;&#1086;&#1075;.doc" TargetMode="External"/><Relationship Id="rId5" Type="http://schemas.openxmlformats.org/officeDocument/2006/relationships/settings" Target="settings.xml"/><Relationship Id="rId15" Type="http://schemas.openxmlformats.org/officeDocument/2006/relationships/hyperlink" Target="file:///D:\&#1052;&#1086;&#1080;%20&#1076;&#1086;&#1082;&#1091;&#1084;&#1077;&#1085;&#1090;&#1099;\&#1053;&#1043;&#1055;\2024\&#1053;&#1086;&#1088;&#1084;&#1072;&#1090;&#1080;&#1074;&#1099;%20&#1088;&#1072;&#1081;&#1086;&#1085;&#1072;\&#1055;&#1086;&#1089;&#1077;&#1083;&#1077;&#1085;&#1080;&#1103;\&#1088;&#1072;&#1081;&#1086;&#1085;\&#1087;&#1088;&#1086;&#1077;&#1082;&#1090;%20&#1056;&#1045;&#1064;&#1045;&#1053;&#1048;&#1071;%20&#1073;&#1077;&#1079;%20&#1076;&#1086;&#1088;&#1086;&#1075;.doc" TargetMode="External"/><Relationship Id="rId23" Type="http://schemas.openxmlformats.org/officeDocument/2006/relationships/hyperlink" Target="file:///D:\&#1052;&#1086;&#1080;%20&#1076;&#1086;&#1082;&#1091;&#1084;&#1077;&#1085;&#1090;&#1099;\&#1053;&#1043;&#1055;\2024\&#1053;&#1086;&#1088;&#1084;&#1072;&#1090;&#1080;&#1074;&#1099;%20&#1088;&#1072;&#1081;&#1086;&#1085;&#1072;\&#1055;&#1086;&#1089;&#1077;&#1083;&#1077;&#1085;&#1080;&#1103;\&#1088;&#1072;&#1081;&#1086;&#1085;\&#1087;&#1088;&#1086;&#1077;&#1082;&#1090;%20&#1056;&#1045;&#1064;&#1045;&#1053;&#1048;&#1071;%20&#1073;&#1077;&#1079;%20&#1076;&#1086;&#1088;&#1086;&#1075;.doc" TargetMode="External"/><Relationship Id="rId28" Type="http://schemas.openxmlformats.org/officeDocument/2006/relationships/fontTable" Target="fontTable.xml"/><Relationship Id="rId10" Type="http://schemas.openxmlformats.org/officeDocument/2006/relationships/hyperlink" Target="file:///D:\&#1052;&#1086;&#1080;%20&#1076;&#1086;&#1082;&#1091;&#1084;&#1077;&#1085;&#1090;&#1099;\&#1053;&#1043;&#1055;\2024\&#1053;&#1086;&#1088;&#1084;&#1072;&#1090;&#1080;&#1074;&#1099;%20&#1088;&#1072;&#1081;&#1086;&#1085;&#1072;\&#1055;&#1086;&#1089;&#1077;&#1083;&#1077;&#1085;&#1080;&#1103;\&#1088;&#1072;&#1081;&#1086;&#1085;\&#1087;&#1088;&#1086;&#1077;&#1082;&#1090;%20&#1056;&#1045;&#1064;&#1045;&#1053;&#1048;&#1071;%20&#1073;&#1077;&#1079;%20&#1076;&#1086;&#1088;&#1086;&#1075;.doc" TargetMode="External"/><Relationship Id="rId19" Type="http://schemas.openxmlformats.org/officeDocument/2006/relationships/hyperlink" Target="file:///D:\&#1052;&#1086;&#1080;%20&#1076;&#1086;&#1082;&#1091;&#1084;&#1077;&#1085;&#1090;&#1099;\&#1053;&#1043;&#1055;\2024\&#1053;&#1086;&#1088;&#1084;&#1072;&#1090;&#1080;&#1074;&#1099;%20&#1088;&#1072;&#1081;&#1086;&#1085;&#1072;\&#1055;&#1086;&#1089;&#1077;&#1083;&#1077;&#1085;&#1080;&#1103;\&#1088;&#1072;&#1081;&#1086;&#1085;\&#1087;&#1088;&#1086;&#1077;&#1082;&#1090;%20&#1056;&#1045;&#1064;&#1045;&#1053;&#1048;&#1071;%20&#1073;&#1077;&#1079;%20&#1076;&#1086;&#1088;&#1086;&#1075;.doc" TargetMode="External"/><Relationship Id="rId4" Type="http://schemas.microsoft.com/office/2007/relationships/stylesWithEffects" Target="stylesWithEffects.xml"/><Relationship Id="rId9" Type="http://schemas.openxmlformats.org/officeDocument/2006/relationships/hyperlink" Target="file:///D:\&#1052;&#1086;&#1080;%20&#1076;&#1086;&#1082;&#1091;&#1084;&#1077;&#1085;&#1090;&#1099;\&#1053;&#1043;&#1055;\2024\&#1053;&#1086;&#1088;&#1084;&#1072;&#1090;&#1080;&#1074;&#1099;%20&#1088;&#1072;&#1081;&#1086;&#1085;&#1072;\&#1055;&#1086;&#1089;&#1077;&#1083;&#1077;&#1085;&#1080;&#1103;\&#1088;&#1072;&#1081;&#1086;&#1085;\&#1087;&#1088;&#1086;&#1077;&#1082;&#1090;%20&#1056;&#1045;&#1064;&#1045;&#1053;&#1048;&#1071;%20&#1073;&#1077;&#1079;%20&#1076;&#1086;&#1088;&#1086;&#1075;.doc" TargetMode="External"/><Relationship Id="rId14" Type="http://schemas.openxmlformats.org/officeDocument/2006/relationships/hyperlink" Target="file:///D:\&#1052;&#1086;&#1080;%20&#1076;&#1086;&#1082;&#1091;&#1084;&#1077;&#1085;&#1090;&#1099;\&#1053;&#1043;&#1055;\2024\&#1053;&#1086;&#1088;&#1084;&#1072;&#1090;&#1080;&#1074;&#1099;%20&#1088;&#1072;&#1081;&#1086;&#1085;&#1072;\&#1055;&#1086;&#1089;&#1077;&#1083;&#1077;&#1085;&#1080;&#1103;\&#1088;&#1072;&#1081;&#1086;&#1085;\&#1087;&#1088;&#1086;&#1077;&#1082;&#1090;%20&#1056;&#1045;&#1064;&#1045;&#1053;&#1048;&#1071;%20&#1073;&#1077;&#1079;%20&#1076;&#1086;&#1088;&#1086;&#1075;.doc" TargetMode="External"/><Relationship Id="rId22" Type="http://schemas.openxmlformats.org/officeDocument/2006/relationships/hyperlink" Target="https://login.consultant.ru/link/?req=doc&amp;base=LAW&amp;n=396565" TargetMode="External"/><Relationship Id="rId27" Type="http://schemas.openxmlformats.org/officeDocument/2006/relationships/hyperlink" Target="https://login.consultant.ru/link/?req=doc&amp;base=LAW&amp;n=19580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B1A8E6-0EE5-4559-9ABA-3255D3429E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5842</Words>
  <Characters>33306</Characters>
  <Application>Microsoft Office Word</Application>
  <DocSecurity>0</DocSecurity>
  <Lines>277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Microsoft</Company>
  <LinksUpToDate>false</LinksUpToDate>
  <CharactersWithSpaces>39070</CharactersWithSpaces>
  <SharedDoc>false</SharedDoc>
  <HLinks>
    <vt:vector size="120" baseType="variant">
      <vt:variant>
        <vt:i4>6815842</vt:i4>
      </vt:variant>
      <vt:variant>
        <vt:i4>57</vt:i4>
      </vt:variant>
      <vt:variant>
        <vt:i4>0</vt:i4>
      </vt:variant>
      <vt:variant>
        <vt:i4>5</vt:i4>
      </vt:variant>
      <vt:variant>
        <vt:lpwstr>https://login.consultant.ru/link/?req=doc&amp;base=LAW&amp;n=195807</vt:lpwstr>
      </vt:variant>
      <vt:variant>
        <vt:lpwstr/>
      </vt:variant>
      <vt:variant>
        <vt:i4>73924633</vt:i4>
      </vt:variant>
      <vt:variant>
        <vt:i4>54</vt:i4>
      </vt:variant>
      <vt:variant>
        <vt:i4>0</vt:i4>
      </vt:variant>
      <vt:variant>
        <vt:i4>5</vt:i4>
      </vt:variant>
      <vt:variant>
        <vt:lpwstr>D:\Мои документы\НГП\2024\Нормативы района\Поселения\район\проект РЕШЕНИЯ без дорог.doc</vt:lpwstr>
      </vt:variant>
      <vt:variant>
        <vt:lpwstr>P642</vt:lpwstr>
      </vt:variant>
      <vt:variant>
        <vt:i4>73924633</vt:i4>
      </vt:variant>
      <vt:variant>
        <vt:i4>51</vt:i4>
      </vt:variant>
      <vt:variant>
        <vt:i4>0</vt:i4>
      </vt:variant>
      <vt:variant>
        <vt:i4>5</vt:i4>
      </vt:variant>
      <vt:variant>
        <vt:lpwstr>D:\Мои документы\НГП\2024\Нормативы района\Поселения\район\проект РЕШЕНИЯ без дорог.doc</vt:lpwstr>
      </vt:variant>
      <vt:variant>
        <vt:lpwstr>P642</vt:lpwstr>
      </vt:variant>
      <vt:variant>
        <vt:i4>73400348</vt:i4>
      </vt:variant>
      <vt:variant>
        <vt:i4>48</vt:i4>
      </vt:variant>
      <vt:variant>
        <vt:i4>0</vt:i4>
      </vt:variant>
      <vt:variant>
        <vt:i4>5</vt:i4>
      </vt:variant>
      <vt:variant>
        <vt:lpwstr>D:\Мои документы\НГП\2024\Нормативы района\Поселения\район\проект РЕШЕНИЯ без дорог.doc</vt:lpwstr>
      </vt:variant>
      <vt:variant>
        <vt:lpwstr>P519</vt:lpwstr>
      </vt:variant>
      <vt:variant>
        <vt:i4>73400348</vt:i4>
      </vt:variant>
      <vt:variant>
        <vt:i4>45</vt:i4>
      </vt:variant>
      <vt:variant>
        <vt:i4>0</vt:i4>
      </vt:variant>
      <vt:variant>
        <vt:i4>5</vt:i4>
      </vt:variant>
      <vt:variant>
        <vt:lpwstr>D:\Мои документы\НГП\2024\Нормативы района\Поселения\район\проект РЕШЕНИЯ без дорог.doc</vt:lpwstr>
      </vt:variant>
      <vt:variant>
        <vt:lpwstr>P519</vt:lpwstr>
      </vt:variant>
      <vt:variant>
        <vt:i4>7274607</vt:i4>
      </vt:variant>
      <vt:variant>
        <vt:i4>42</vt:i4>
      </vt:variant>
      <vt:variant>
        <vt:i4>0</vt:i4>
      </vt:variant>
      <vt:variant>
        <vt:i4>5</vt:i4>
      </vt:variant>
      <vt:variant>
        <vt:lpwstr>https://login.consultant.ru/link/?req=doc&amp;base=LAW&amp;n=396565</vt:lpwstr>
      </vt:variant>
      <vt:variant>
        <vt:lpwstr/>
      </vt:variant>
      <vt:variant>
        <vt:i4>74317850</vt:i4>
      </vt:variant>
      <vt:variant>
        <vt:i4>39</vt:i4>
      </vt:variant>
      <vt:variant>
        <vt:i4>0</vt:i4>
      </vt:variant>
      <vt:variant>
        <vt:i4>5</vt:i4>
      </vt:variant>
      <vt:variant>
        <vt:lpwstr>D:\Мои документы\НГП\2024\Нормативы района\Поселения\район\проект РЕШЕНИЯ без дорог.doc</vt:lpwstr>
      </vt:variant>
      <vt:variant>
        <vt:lpwstr>P371</vt:lpwstr>
      </vt:variant>
      <vt:variant>
        <vt:i4>74252314</vt:i4>
      </vt:variant>
      <vt:variant>
        <vt:i4>36</vt:i4>
      </vt:variant>
      <vt:variant>
        <vt:i4>0</vt:i4>
      </vt:variant>
      <vt:variant>
        <vt:i4>5</vt:i4>
      </vt:variant>
      <vt:variant>
        <vt:lpwstr>D:\Мои документы\НГП\2024\Нормативы района\Поселения\район\проект РЕШЕНИЯ без дорог.doc</vt:lpwstr>
      </vt:variant>
      <vt:variant>
        <vt:lpwstr>P372</vt:lpwstr>
      </vt:variant>
      <vt:variant>
        <vt:i4>74317850</vt:i4>
      </vt:variant>
      <vt:variant>
        <vt:i4>33</vt:i4>
      </vt:variant>
      <vt:variant>
        <vt:i4>0</vt:i4>
      </vt:variant>
      <vt:variant>
        <vt:i4>5</vt:i4>
      </vt:variant>
      <vt:variant>
        <vt:lpwstr>D:\Мои документы\НГП\2024\Нормативы района\Поселения\район\проект РЕШЕНИЯ без дорог.doc</vt:lpwstr>
      </vt:variant>
      <vt:variant>
        <vt:lpwstr>P371</vt:lpwstr>
      </vt:variant>
      <vt:variant>
        <vt:i4>74317850</vt:i4>
      </vt:variant>
      <vt:variant>
        <vt:i4>30</vt:i4>
      </vt:variant>
      <vt:variant>
        <vt:i4>0</vt:i4>
      </vt:variant>
      <vt:variant>
        <vt:i4>5</vt:i4>
      </vt:variant>
      <vt:variant>
        <vt:lpwstr>D:\Мои документы\НГП\2024\Нормативы района\Поселения\район\проект РЕШЕНИЯ без дорог.doc</vt:lpwstr>
      </vt:variant>
      <vt:variant>
        <vt:lpwstr>P371</vt:lpwstr>
      </vt:variant>
      <vt:variant>
        <vt:i4>74317850</vt:i4>
      </vt:variant>
      <vt:variant>
        <vt:i4>27</vt:i4>
      </vt:variant>
      <vt:variant>
        <vt:i4>0</vt:i4>
      </vt:variant>
      <vt:variant>
        <vt:i4>5</vt:i4>
      </vt:variant>
      <vt:variant>
        <vt:lpwstr>D:\Мои документы\НГП\2024\Нормативы района\Поселения\район\проект РЕШЕНИЯ без дорог.doc</vt:lpwstr>
      </vt:variant>
      <vt:variant>
        <vt:lpwstr>P371</vt:lpwstr>
      </vt:variant>
      <vt:variant>
        <vt:i4>74383386</vt:i4>
      </vt:variant>
      <vt:variant>
        <vt:i4>24</vt:i4>
      </vt:variant>
      <vt:variant>
        <vt:i4>0</vt:i4>
      </vt:variant>
      <vt:variant>
        <vt:i4>5</vt:i4>
      </vt:variant>
      <vt:variant>
        <vt:lpwstr>D:\Мои документы\НГП\2024\Нормативы района\Поселения\район\проект РЕШЕНИЯ без дорог.doc</vt:lpwstr>
      </vt:variant>
      <vt:variant>
        <vt:lpwstr>P370</vt:lpwstr>
      </vt:variant>
      <vt:variant>
        <vt:i4>74317850</vt:i4>
      </vt:variant>
      <vt:variant>
        <vt:i4>21</vt:i4>
      </vt:variant>
      <vt:variant>
        <vt:i4>0</vt:i4>
      </vt:variant>
      <vt:variant>
        <vt:i4>5</vt:i4>
      </vt:variant>
      <vt:variant>
        <vt:lpwstr>D:\Мои документы\НГП\2024\Нормативы района\Поселения\район\проект РЕШЕНИЯ без дорог.doc</vt:lpwstr>
      </vt:variant>
      <vt:variant>
        <vt:lpwstr>P371</vt:lpwstr>
      </vt:variant>
      <vt:variant>
        <vt:i4>73859099</vt:i4>
      </vt:variant>
      <vt:variant>
        <vt:i4>18</vt:i4>
      </vt:variant>
      <vt:variant>
        <vt:i4>0</vt:i4>
      </vt:variant>
      <vt:variant>
        <vt:i4>5</vt:i4>
      </vt:variant>
      <vt:variant>
        <vt:lpwstr>D:\Мои документы\НГП\2024\Нормативы района\Поселения\район\проект РЕШЕНИЯ без дорог.doc</vt:lpwstr>
      </vt:variant>
      <vt:variant>
        <vt:lpwstr>P368</vt:lpwstr>
      </vt:variant>
      <vt:variant>
        <vt:i4>74317850</vt:i4>
      </vt:variant>
      <vt:variant>
        <vt:i4>15</vt:i4>
      </vt:variant>
      <vt:variant>
        <vt:i4>0</vt:i4>
      </vt:variant>
      <vt:variant>
        <vt:i4>5</vt:i4>
      </vt:variant>
      <vt:variant>
        <vt:lpwstr>D:\Мои документы\НГП\2024\Нормативы района\Поселения\район\проект РЕШЕНИЯ без дорог.doc</vt:lpwstr>
      </vt:variant>
      <vt:variant>
        <vt:lpwstr>P371</vt:lpwstr>
      </vt:variant>
      <vt:variant>
        <vt:i4>73859099</vt:i4>
      </vt:variant>
      <vt:variant>
        <vt:i4>12</vt:i4>
      </vt:variant>
      <vt:variant>
        <vt:i4>0</vt:i4>
      </vt:variant>
      <vt:variant>
        <vt:i4>5</vt:i4>
      </vt:variant>
      <vt:variant>
        <vt:lpwstr>D:\Мои документы\НГП\2024\Нормативы района\Поселения\район\проект РЕШЕНИЯ без дорог.doc</vt:lpwstr>
      </vt:variant>
      <vt:variant>
        <vt:lpwstr>P368</vt:lpwstr>
      </vt:variant>
      <vt:variant>
        <vt:i4>73793563</vt:i4>
      </vt:variant>
      <vt:variant>
        <vt:i4>9</vt:i4>
      </vt:variant>
      <vt:variant>
        <vt:i4>0</vt:i4>
      </vt:variant>
      <vt:variant>
        <vt:i4>5</vt:i4>
      </vt:variant>
      <vt:variant>
        <vt:lpwstr>D:\Мои документы\НГП\2024\Нормативы района\Поселения\район\проект РЕШЕНИЯ без дорог.doc</vt:lpwstr>
      </vt:variant>
      <vt:variant>
        <vt:lpwstr>P369</vt:lpwstr>
      </vt:variant>
      <vt:variant>
        <vt:i4>73793563</vt:i4>
      </vt:variant>
      <vt:variant>
        <vt:i4>6</vt:i4>
      </vt:variant>
      <vt:variant>
        <vt:i4>0</vt:i4>
      </vt:variant>
      <vt:variant>
        <vt:i4>5</vt:i4>
      </vt:variant>
      <vt:variant>
        <vt:lpwstr>D:\Мои документы\НГП\2024\Нормативы района\Поселения\район\проект РЕШЕНИЯ без дорог.doc</vt:lpwstr>
      </vt:variant>
      <vt:variant>
        <vt:lpwstr>P369</vt:lpwstr>
      </vt:variant>
      <vt:variant>
        <vt:i4>73859101</vt:i4>
      </vt:variant>
      <vt:variant>
        <vt:i4>3</vt:i4>
      </vt:variant>
      <vt:variant>
        <vt:i4>0</vt:i4>
      </vt:variant>
      <vt:variant>
        <vt:i4>5</vt:i4>
      </vt:variant>
      <vt:variant>
        <vt:lpwstr>D:\Мои документы\НГП\2024\Нормативы района\Поселения\район\проект РЕШЕНИЯ без дорог.doc</vt:lpwstr>
      </vt:variant>
      <vt:variant>
        <vt:lpwstr>P209</vt:lpwstr>
      </vt:variant>
      <vt:variant>
        <vt:i4>73793565</vt:i4>
      </vt:variant>
      <vt:variant>
        <vt:i4>0</vt:i4>
      </vt:variant>
      <vt:variant>
        <vt:i4>0</vt:i4>
      </vt:variant>
      <vt:variant>
        <vt:i4>5</vt:i4>
      </vt:variant>
      <vt:variant>
        <vt:lpwstr>D:\Мои документы\НГП\2024\Нормативы района\Поселения\район\проект РЕШЕНИЯ без дорог.doc</vt:lpwstr>
      </vt:variant>
      <vt:variant>
        <vt:lpwstr>P208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User</dc:creator>
  <cp:lastModifiedBy>Инна</cp:lastModifiedBy>
  <cp:revision>14</cp:revision>
  <cp:lastPrinted>2025-08-27T05:41:00Z</cp:lastPrinted>
  <dcterms:created xsi:type="dcterms:W3CDTF">2025-08-14T12:26:00Z</dcterms:created>
  <dcterms:modified xsi:type="dcterms:W3CDTF">2025-08-27T05:41:00Z</dcterms:modified>
</cp:coreProperties>
</file>