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«Модернизация пункта приема, хранения и отгрузки дизельного топлива в границах земельного участка с кадастровым номером </w:t>
            </w:r>
            <w:r>
              <w:rPr>
                <w:rFonts w:ascii="PT Astra Serif" w:hAnsi="PT Astra Serif"/>
                <w:sz w:val="28"/>
              </w:rPr>
              <w:t>61:56:0110002:2328</w:t>
            </w:r>
            <w:r>
              <w:rPr>
                <w:rFonts w:ascii="PT Astra Serif" w:hAnsi="PT Astra Serif"/>
                <w:sz w:val="28"/>
              </w:rPr>
              <w:t xml:space="preserve">», расположенного на территории Киселевского сельского поселения, </w:t>
            </w:r>
            <w:r>
              <w:rPr>
                <w:rFonts w:ascii="PT Astra Serif" w:hAnsi="PT Astra Serif"/>
                <w:sz w:val="28"/>
              </w:rPr>
              <w:t>Красносулинского района,</w:t>
            </w:r>
            <w:r>
              <w:rPr>
                <w:rFonts w:ascii="PT Astra Serif" w:hAnsi="PT Astra Serif"/>
                <w:sz w:val="28"/>
              </w:rPr>
              <w:t xml:space="preserve"> Ростовской</w:t>
            </w:r>
            <w:r>
              <w:rPr>
                <w:rFonts w:ascii="PT Astra Serif" w:hAnsi="PT Astra Serif"/>
                <w:sz w:val="28"/>
              </w:rPr>
              <w:t xml:space="preserve"> област</w:t>
            </w:r>
            <w:r>
              <w:rPr>
                <w:rFonts w:ascii="PT Astra Serif" w:hAnsi="PT Astra Serif"/>
                <w:sz w:val="28"/>
              </w:rPr>
              <w:t>и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«31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«Модернизация пункта приема, хранения и отгрузки дизельного топлива в границах земельного участка с кадастровым номером </w:t>
            </w:r>
            <w:r>
              <w:rPr>
                <w:rFonts w:ascii="PT Astra Serif" w:hAnsi="PT Astra Serif"/>
                <w:sz w:val="28"/>
              </w:rPr>
              <w:t>61:56:0110002:2328</w:t>
            </w:r>
            <w:r>
              <w:rPr>
                <w:rFonts w:ascii="PT Astra Serif" w:hAnsi="PT Astra Serif"/>
                <w:sz w:val="28"/>
              </w:rPr>
              <w:t xml:space="preserve">», расположенного на территории Киселевского сельского поселения, </w:t>
            </w:r>
            <w:r>
              <w:rPr>
                <w:rFonts w:ascii="PT Astra Serif" w:hAnsi="PT Astra Serif"/>
                <w:sz w:val="28"/>
              </w:rPr>
              <w:t>Красносулинского района,</w:t>
            </w:r>
            <w:r>
              <w:rPr>
                <w:rFonts w:ascii="PT Astra Serif" w:hAnsi="PT Astra Serif"/>
                <w:sz w:val="28"/>
              </w:rPr>
              <w:t xml:space="preserve"> Ростовской</w:t>
            </w:r>
            <w:r>
              <w:rPr>
                <w:rFonts w:ascii="PT Astra Serif" w:hAnsi="PT Astra Serif"/>
                <w:sz w:val="28"/>
              </w:rPr>
              <w:t xml:space="preserve"> област</w:t>
            </w:r>
            <w:r>
              <w:rPr>
                <w:rFonts w:ascii="PT Astra Serif" w:hAnsi="PT Astra Serif"/>
                <w:sz w:val="28"/>
              </w:rPr>
              <w:t>и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09.07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30.07.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1(</w:t>
            </w:r>
            <w:r>
              <w:rPr>
                <w:sz w:val="28"/>
                <w:u w:val="single"/>
              </w:rPr>
              <w:t>одного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челов</w:t>
            </w:r>
            <w:r>
              <w:rPr>
                <w:sz w:val="28"/>
                <w:u w:val="single"/>
              </w:rPr>
              <w:t>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«30</w:t>
            </w:r>
            <w:r>
              <w:rPr>
                <w:sz w:val="28"/>
                <w:u w:val="single"/>
              </w:rPr>
              <w:t>» 07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Абзац списка1"/>
    <w:basedOn w:val="Style_3"/>
    <w:link w:val="Style_1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1_ch" w:type="character">
    <w:name w:val="Абзац списка1"/>
    <w:basedOn w:val="Style_3_ch"/>
    <w:link w:val="Style_11"/>
    <w:rPr>
      <w:rFonts w:ascii="Calibri" w:hAnsi="Calibri"/>
      <w:sz w:val="22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ConsPlusNormal"/>
    <w:link w:val="Style_14_ch"/>
    <w:pPr>
      <w:widowControl w:val="0"/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/>
      <w:ind/>
    </w:pPr>
    <w:rPr>
      <w:rFonts w:ascii="Arial" w:hAnsi="Arial"/>
      <w:sz w:val="16"/>
    </w:rPr>
  </w:style>
  <w:style w:styleId="Style_21_ch" w:type="character">
    <w:name w:val="Balloon Text"/>
    <w:basedOn w:val="Style_3_ch"/>
    <w:link w:val="Style_21"/>
    <w:rPr>
      <w:rFonts w:ascii="Arial" w:hAnsi="Arial"/>
      <w:sz w:val="16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2025-07-30T05:47:00Z</dcterms:modified>
</cp:coreProperties>
</file>