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3A6C2D" w:rsidRPr="00DC59B6">
        <w:rPr>
          <w:rFonts w:ascii="Times New Roman" w:hAnsi="Times New Roman" w:cs="Times New Roman"/>
          <w:sz w:val="28"/>
          <w:szCs w:val="28"/>
        </w:rPr>
        <w:t>2</w:t>
      </w:r>
    </w:p>
    <w:p w:rsidR="00D37E14" w:rsidRPr="00DC59B6" w:rsidRDefault="00D37E14" w:rsidP="00D37E14">
      <w:pPr>
        <w:jc w:val="center"/>
        <w:rPr>
          <w:szCs w:val="28"/>
        </w:rPr>
      </w:pPr>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DC59B6" w:rsidRDefault="00CA123F" w:rsidP="00CA123F">
      <w:pPr>
        <w:pStyle w:val="a4"/>
        <w:rPr>
          <w:rFonts w:ascii="Times New Roman" w:hAnsi="Times New Roman" w:cs="Times New Roman"/>
          <w:sz w:val="28"/>
          <w:szCs w:val="28"/>
        </w:rPr>
      </w:pPr>
    </w:p>
    <w:p w:rsidR="00CA123F" w:rsidRPr="00DC59B6" w:rsidRDefault="007A26B0" w:rsidP="00F400C6">
      <w:pPr>
        <w:pStyle w:val="a4"/>
        <w:jc w:val="right"/>
        <w:rPr>
          <w:rFonts w:ascii="Times New Roman" w:hAnsi="Times New Roman" w:cs="Times New Roman"/>
          <w:sz w:val="28"/>
          <w:szCs w:val="28"/>
        </w:rPr>
      </w:pPr>
      <w:r w:rsidRPr="00DC59B6">
        <w:rPr>
          <w:rFonts w:ascii="Times New Roman" w:hAnsi="Times New Roman" w:cs="Times New Roman"/>
          <w:sz w:val="28"/>
          <w:szCs w:val="28"/>
        </w:rPr>
        <w:t xml:space="preserve">        </w:t>
      </w:r>
      <w:r w:rsidR="005C65CB" w:rsidRPr="00DC59B6">
        <w:rPr>
          <w:rFonts w:ascii="Times New Roman" w:hAnsi="Times New Roman" w:cs="Times New Roman"/>
          <w:sz w:val="28"/>
          <w:szCs w:val="28"/>
        </w:rPr>
        <w:t>0</w:t>
      </w:r>
      <w:r w:rsidR="007C79F9" w:rsidRPr="00DC59B6">
        <w:rPr>
          <w:rFonts w:ascii="Times New Roman" w:hAnsi="Times New Roman" w:cs="Times New Roman"/>
          <w:sz w:val="28"/>
          <w:szCs w:val="28"/>
        </w:rPr>
        <w:t>9</w:t>
      </w:r>
      <w:r w:rsidR="005C65CB" w:rsidRPr="00DC59B6">
        <w:rPr>
          <w:rFonts w:ascii="Times New Roman" w:hAnsi="Times New Roman" w:cs="Times New Roman"/>
          <w:sz w:val="28"/>
          <w:szCs w:val="28"/>
        </w:rPr>
        <w:t>.06</w:t>
      </w:r>
      <w:r w:rsidR="000A24E4" w:rsidRPr="00DC59B6">
        <w:rPr>
          <w:rFonts w:ascii="Times New Roman" w:hAnsi="Times New Roman" w:cs="Times New Roman"/>
          <w:sz w:val="28"/>
          <w:szCs w:val="28"/>
        </w:rPr>
        <w:t>.2022</w:t>
      </w:r>
      <w:r w:rsidR="00CA123F" w:rsidRPr="00DC59B6">
        <w:rPr>
          <w:rFonts w:ascii="Times New Roman" w:hAnsi="Times New Roman" w:cs="Times New Roman"/>
          <w:sz w:val="28"/>
          <w:szCs w:val="28"/>
        </w:rPr>
        <w:t xml:space="preserve">                                  </w:t>
      </w:r>
      <w:r w:rsidRPr="00DC59B6">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Pr="00DC59B6">
        <w:rPr>
          <w:rFonts w:ascii="Times New Roman" w:hAnsi="Times New Roman" w:cs="Times New Roman"/>
          <w:sz w:val="28"/>
          <w:szCs w:val="28"/>
        </w:rPr>
        <w:t xml:space="preserve"> Красносулинского </w:t>
      </w:r>
      <w:r w:rsidR="00CA123F" w:rsidRPr="00DC59B6">
        <w:rPr>
          <w:rFonts w:ascii="Times New Roman" w:hAnsi="Times New Roman" w:cs="Times New Roman"/>
          <w:sz w:val="28"/>
          <w:szCs w:val="28"/>
        </w:rPr>
        <w:t xml:space="preserve"> района, </w:t>
      </w:r>
      <w:r w:rsidR="004439ED" w:rsidRPr="00DC59B6">
        <w:rPr>
          <w:rFonts w:ascii="Times New Roman" w:hAnsi="Times New Roman" w:cs="Times New Roman"/>
          <w:sz w:val="28"/>
          <w:szCs w:val="28"/>
        </w:rPr>
        <w:t>1</w:t>
      </w:r>
      <w:r w:rsidR="00304F55" w:rsidRPr="00DC59B6">
        <w:rPr>
          <w:rFonts w:ascii="Times New Roman" w:hAnsi="Times New Roman" w:cs="Times New Roman"/>
          <w:sz w:val="28"/>
          <w:szCs w:val="28"/>
        </w:rPr>
        <w:t>4</w:t>
      </w:r>
      <w:r w:rsidR="004439ED" w:rsidRPr="00DC59B6">
        <w:rPr>
          <w:rFonts w:ascii="Times New Roman" w:hAnsi="Times New Roman" w:cs="Times New Roman"/>
          <w:sz w:val="28"/>
          <w:szCs w:val="28"/>
        </w:rPr>
        <w:t>-</w:t>
      </w:r>
      <w:r w:rsidR="0005658F" w:rsidRPr="00DC59B6">
        <w:rPr>
          <w:rFonts w:ascii="Times New Roman" w:hAnsi="Times New Roman" w:cs="Times New Roman"/>
          <w:sz w:val="28"/>
          <w:szCs w:val="28"/>
        </w:rPr>
        <w:t>00</w:t>
      </w:r>
    </w:p>
    <w:p w:rsidR="00CA123F" w:rsidRPr="007F0F0C"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tbl>
      <w:tblPr>
        <w:tblW w:w="9013"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1"/>
        <w:gridCol w:w="556"/>
        <w:gridCol w:w="5156"/>
      </w:tblGrid>
      <w:tr w:rsidR="0005658F" w:rsidRPr="007F0F0C" w:rsidTr="002F205F">
        <w:trPr>
          <w:cantSplit/>
          <w:trHeight w:val="558"/>
          <w:jc w:val="center"/>
        </w:trPr>
        <w:tc>
          <w:tcPr>
            <w:tcW w:w="3301" w:type="dxa"/>
          </w:tcPr>
          <w:p w:rsidR="0005658F"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Альшенко Николай Александрович</w:t>
            </w: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r w:rsidRPr="007F0F0C">
              <w:rPr>
                <w:rFonts w:ascii="Times New Roman" w:hAnsi="Times New Roman" w:cs="Times New Roman"/>
                <w:spacing w:val="-8"/>
                <w:sz w:val="28"/>
                <w:szCs w:val="28"/>
              </w:rPr>
              <w:t>глав</w:t>
            </w:r>
            <w:r w:rsidR="00CF0950" w:rsidRPr="007F0F0C">
              <w:rPr>
                <w:rFonts w:ascii="Times New Roman" w:hAnsi="Times New Roman" w:cs="Times New Roman"/>
                <w:spacing w:val="-8"/>
                <w:sz w:val="28"/>
                <w:szCs w:val="28"/>
              </w:rPr>
              <w:t>а</w:t>
            </w:r>
            <w:r w:rsidRPr="007F0F0C">
              <w:rPr>
                <w:rFonts w:ascii="Times New Roman" w:hAnsi="Times New Roman" w:cs="Times New Roman"/>
                <w:spacing w:val="-8"/>
                <w:sz w:val="28"/>
                <w:szCs w:val="28"/>
              </w:rPr>
              <w:t xml:space="preserve"> Администрации </w:t>
            </w:r>
            <w:r w:rsidR="00CF0950" w:rsidRPr="007F0F0C">
              <w:rPr>
                <w:rFonts w:ascii="Times New Roman" w:hAnsi="Times New Roman" w:cs="Times New Roman"/>
                <w:spacing w:val="-8"/>
                <w:sz w:val="28"/>
                <w:szCs w:val="28"/>
              </w:rPr>
              <w:t xml:space="preserve">Красносулинского </w:t>
            </w:r>
            <w:r w:rsidRPr="007F0F0C">
              <w:rPr>
                <w:rFonts w:ascii="Times New Roman" w:hAnsi="Times New Roman" w:cs="Times New Roman"/>
                <w:spacing w:val="-8"/>
                <w:sz w:val="28"/>
                <w:szCs w:val="28"/>
              </w:rPr>
              <w:t>района</w:t>
            </w:r>
            <w:r w:rsidR="00CF0950" w:rsidRPr="007F0F0C">
              <w:rPr>
                <w:rFonts w:ascii="Times New Roman" w:hAnsi="Times New Roman" w:cs="Times New Roman"/>
                <w:spacing w:val="-8"/>
                <w:sz w:val="28"/>
                <w:szCs w:val="28"/>
              </w:rPr>
              <w:t xml:space="preserve">, </w:t>
            </w:r>
            <w:r w:rsidRPr="007F0F0C">
              <w:rPr>
                <w:rFonts w:ascii="Times New Roman" w:hAnsi="Times New Roman" w:cs="Times New Roman"/>
                <w:spacing w:val="-6"/>
                <w:sz w:val="28"/>
                <w:szCs w:val="28"/>
              </w:rPr>
              <w:t>председател</w:t>
            </w:r>
            <w:r w:rsidR="00CF0950" w:rsidRPr="007F0F0C">
              <w:rPr>
                <w:rFonts w:ascii="Times New Roman" w:hAnsi="Times New Roman" w:cs="Times New Roman"/>
                <w:spacing w:val="-6"/>
                <w:sz w:val="28"/>
                <w:szCs w:val="28"/>
              </w:rPr>
              <w:t>ь</w:t>
            </w:r>
            <w:r w:rsidRPr="007F0F0C">
              <w:rPr>
                <w:rFonts w:ascii="Times New Roman" w:hAnsi="Times New Roman" w:cs="Times New Roman"/>
                <w:spacing w:val="-6"/>
                <w:sz w:val="28"/>
                <w:szCs w:val="28"/>
              </w:rPr>
              <w:t xml:space="preserve"> комиссии</w:t>
            </w:r>
          </w:p>
        </w:tc>
      </w:tr>
      <w:tr w:rsidR="00CF0950" w:rsidRPr="007F0F0C" w:rsidTr="00F1535E">
        <w:trPr>
          <w:cantSplit/>
          <w:jc w:val="center"/>
        </w:trPr>
        <w:tc>
          <w:tcPr>
            <w:tcW w:w="3301" w:type="dxa"/>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Хильченко Лариса Анатольевна</w:t>
            </w:r>
          </w:p>
        </w:tc>
        <w:tc>
          <w:tcPr>
            <w:tcW w:w="556" w:type="dxa"/>
            <w:tcMar>
              <w:top w:w="113" w:type="dxa"/>
              <w:left w:w="108" w:type="dxa"/>
              <w:bottom w:w="113" w:type="dxa"/>
              <w:right w:w="108" w:type="dxa"/>
            </w:tcMar>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w:t>
            </w:r>
          </w:p>
          <w:p w:rsidR="00CF0950" w:rsidRPr="007F0F0C" w:rsidRDefault="00CF0950" w:rsidP="0001107F">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CF0950" w:rsidRPr="007F0F0C" w:rsidRDefault="00CF0950" w:rsidP="0001107F">
            <w:pPr>
              <w:pStyle w:val="a4"/>
              <w:rPr>
                <w:rFonts w:ascii="Times New Roman" w:hAnsi="Times New Roman" w:cs="Times New Roman"/>
                <w:spacing w:val="-6"/>
                <w:sz w:val="28"/>
                <w:szCs w:val="28"/>
              </w:rPr>
            </w:pPr>
            <w:r w:rsidRPr="007F0F0C">
              <w:rPr>
                <w:rFonts w:ascii="Times New Roman" w:hAnsi="Times New Roman" w:cs="Times New Roman"/>
                <w:spacing w:val="-8"/>
                <w:sz w:val="28"/>
                <w:szCs w:val="28"/>
              </w:rPr>
              <w:t xml:space="preserve">первый заместитель главы Администрации Красносулинского района по вопросам экономического и территориального развития, заместитель </w:t>
            </w:r>
            <w:r w:rsidRPr="007F0F0C">
              <w:rPr>
                <w:rFonts w:ascii="Times New Roman" w:hAnsi="Times New Roman" w:cs="Times New Roman"/>
                <w:spacing w:val="-6"/>
                <w:sz w:val="28"/>
                <w:szCs w:val="28"/>
              </w:rPr>
              <w:t>председателя комиссии</w:t>
            </w:r>
          </w:p>
        </w:tc>
      </w:tr>
      <w:tr w:rsidR="00CA123F" w:rsidRPr="007F0F0C" w:rsidTr="00F1535E">
        <w:trPr>
          <w:cantSplit/>
          <w:jc w:val="center"/>
        </w:trPr>
        <w:tc>
          <w:tcPr>
            <w:tcW w:w="3301" w:type="dxa"/>
          </w:tcPr>
          <w:p w:rsidR="00CA123F" w:rsidRPr="007F0F0C" w:rsidRDefault="00B73BCD" w:rsidP="002535D6">
            <w:pPr>
              <w:pStyle w:val="a4"/>
              <w:rPr>
                <w:rFonts w:ascii="Times New Roman" w:hAnsi="Times New Roman" w:cs="Times New Roman"/>
                <w:sz w:val="28"/>
                <w:szCs w:val="28"/>
              </w:rPr>
            </w:pPr>
            <w:r w:rsidRPr="007F0F0C">
              <w:rPr>
                <w:rFonts w:ascii="Times New Roman" w:hAnsi="Times New Roman" w:cs="Times New Roman"/>
                <w:sz w:val="28"/>
                <w:szCs w:val="28"/>
              </w:rPr>
              <w:t>Жукова Елена Михайловна</w:t>
            </w:r>
            <w:r w:rsidR="00CA123F" w:rsidRPr="007F0F0C">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CA123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7F0F0C" w:rsidRDefault="004B221A" w:rsidP="004B221A">
            <w:pPr>
              <w:pStyle w:val="a4"/>
              <w:rPr>
                <w:rFonts w:ascii="Times New Roman" w:hAnsi="Times New Roman" w:cs="Times New Roman"/>
                <w:sz w:val="28"/>
                <w:szCs w:val="28"/>
              </w:rPr>
            </w:pPr>
            <w:r w:rsidRPr="007F0F0C">
              <w:rPr>
                <w:rFonts w:ascii="Times New Roman" w:hAnsi="Times New Roman" w:cs="Times New Roman"/>
                <w:sz w:val="28"/>
                <w:szCs w:val="28"/>
              </w:rPr>
              <w:t>главный</w:t>
            </w:r>
            <w:r w:rsidR="00B56E42" w:rsidRPr="007F0F0C">
              <w:rPr>
                <w:rFonts w:ascii="Times New Roman" w:hAnsi="Times New Roman" w:cs="Times New Roman"/>
                <w:sz w:val="28"/>
                <w:szCs w:val="28"/>
              </w:rPr>
              <w:t xml:space="preserve"> специалист</w:t>
            </w:r>
            <w:r w:rsidR="000B5AA8" w:rsidRPr="007F0F0C">
              <w:rPr>
                <w:rFonts w:ascii="Times New Roman" w:hAnsi="Times New Roman" w:cs="Times New Roman"/>
                <w:sz w:val="28"/>
                <w:szCs w:val="28"/>
              </w:rPr>
              <w:t xml:space="preserve"> </w:t>
            </w:r>
            <w:r w:rsidRPr="007F0F0C">
              <w:rPr>
                <w:rFonts w:ascii="Times New Roman" w:hAnsi="Times New Roman" w:cs="Times New Roman"/>
                <w:sz w:val="28"/>
                <w:szCs w:val="28"/>
              </w:rPr>
              <w:t>отдела</w:t>
            </w:r>
            <w:r w:rsidR="00CA123F" w:rsidRPr="007F0F0C">
              <w:rPr>
                <w:rFonts w:ascii="Times New Roman" w:hAnsi="Times New Roman" w:cs="Times New Roman"/>
                <w:sz w:val="28"/>
                <w:szCs w:val="28"/>
              </w:rPr>
              <w:t xml:space="preserve"> инвестиционного развития и поддержки предпринимательства Администрации </w:t>
            </w:r>
            <w:r w:rsidR="00CF0950" w:rsidRPr="007F0F0C">
              <w:rPr>
                <w:rFonts w:ascii="Times New Roman" w:hAnsi="Times New Roman" w:cs="Times New Roman"/>
                <w:sz w:val="28"/>
                <w:szCs w:val="28"/>
              </w:rPr>
              <w:t xml:space="preserve">Красносулинского </w:t>
            </w:r>
            <w:r w:rsidR="00CA123F" w:rsidRPr="007F0F0C">
              <w:rPr>
                <w:rFonts w:ascii="Times New Roman" w:hAnsi="Times New Roman" w:cs="Times New Roman"/>
                <w:sz w:val="28"/>
                <w:szCs w:val="28"/>
              </w:rPr>
              <w:t>района, секретарь комиссии</w:t>
            </w:r>
          </w:p>
        </w:tc>
      </w:tr>
      <w:tr w:rsidR="00CA123F" w:rsidRPr="007F0F0C" w:rsidTr="00F1535E">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49779A" w:rsidRPr="007F0F0C" w:rsidTr="00F1535E">
        <w:trPr>
          <w:cantSplit/>
          <w:jc w:val="center"/>
        </w:trPr>
        <w:tc>
          <w:tcPr>
            <w:tcW w:w="3301" w:type="dxa"/>
          </w:tcPr>
          <w:p w:rsidR="0049779A" w:rsidRPr="007F0F0C" w:rsidRDefault="0002112E" w:rsidP="001B0C04">
            <w:pPr>
              <w:pStyle w:val="a4"/>
              <w:rPr>
                <w:rFonts w:ascii="Times New Roman" w:hAnsi="Times New Roman" w:cs="Times New Roman"/>
                <w:sz w:val="28"/>
                <w:szCs w:val="28"/>
              </w:rPr>
            </w:pPr>
            <w:r w:rsidRPr="007F0F0C">
              <w:rPr>
                <w:rFonts w:ascii="Times New Roman" w:hAnsi="Times New Roman" w:cs="Times New Roman"/>
                <w:sz w:val="28"/>
                <w:szCs w:val="28"/>
              </w:rPr>
              <w:t>Шаповалов Валерий Борисович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7F0F0C" w:rsidRDefault="0002112E" w:rsidP="0002112E">
            <w:pPr>
              <w:pStyle w:val="a4"/>
              <w:rPr>
                <w:rFonts w:ascii="Times New Roman" w:hAnsi="Times New Roman" w:cs="Times New Roman"/>
                <w:spacing w:val="-8"/>
                <w:sz w:val="28"/>
                <w:szCs w:val="28"/>
              </w:rPr>
            </w:pPr>
            <w:r w:rsidRPr="007F0F0C">
              <w:rPr>
                <w:rFonts w:ascii="Times New Roman" w:hAnsi="Times New Roman" w:cs="Times New Roman"/>
                <w:spacing w:val="-8"/>
                <w:sz w:val="28"/>
                <w:szCs w:val="28"/>
              </w:rPr>
              <w:t xml:space="preserve">заместитель главы Администрации Красносулинского района по вопросам жизнеобеспечения </w:t>
            </w:r>
          </w:p>
        </w:tc>
      </w:tr>
      <w:tr w:rsidR="0049779A" w:rsidRPr="007F0F0C" w:rsidTr="00F1535E">
        <w:trPr>
          <w:cantSplit/>
          <w:jc w:val="center"/>
        </w:trPr>
        <w:tc>
          <w:tcPr>
            <w:tcW w:w="3301" w:type="dxa"/>
          </w:tcPr>
          <w:p w:rsidR="0002112E" w:rsidRPr="007F0F0C" w:rsidRDefault="0002112E" w:rsidP="0002112E">
            <w:pPr>
              <w:ind w:firstLine="0"/>
              <w:jc w:val="left"/>
              <w:rPr>
                <w:szCs w:val="28"/>
              </w:rPr>
            </w:pPr>
            <w:r w:rsidRPr="007F0F0C">
              <w:rPr>
                <w:szCs w:val="28"/>
              </w:rPr>
              <w:t xml:space="preserve">Лютиков Вячеслав </w:t>
            </w:r>
          </w:p>
          <w:p w:rsidR="0049779A" w:rsidRPr="007F0F0C" w:rsidRDefault="0002112E" w:rsidP="0002112E">
            <w:pPr>
              <w:ind w:firstLine="0"/>
              <w:jc w:val="left"/>
              <w:rPr>
                <w:szCs w:val="28"/>
              </w:rPr>
            </w:pPr>
            <w:r w:rsidRPr="007F0F0C">
              <w:rPr>
                <w:szCs w:val="28"/>
              </w:rPr>
              <w:t>Николаевич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2112E" w:rsidRPr="007F0F0C" w:rsidRDefault="0002112E" w:rsidP="00A3747C">
            <w:pPr>
              <w:pStyle w:val="a4"/>
              <w:rPr>
                <w:rFonts w:ascii="Times New Roman" w:hAnsi="Times New Roman" w:cs="Times New Roman"/>
                <w:sz w:val="28"/>
                <w:szCs w:val="28"/>
              </w:rPr>
            </w:pPr>
            <w:r w:rsidRPr="007F0F0C">
              <w:rPr>
                <w:rFonts w:ascii="Times New Roman" w:hAnsi="Times New Roman" w:cs="Times New Roman"/>
                <w:sz w:val="28"/>
                <w:szCs w:val="28"/>
              </w:rPr>
              <w:t>заместитель главы Администрации Красносулинского городского поселения - начальник отдела по вопросам земельно-имущественных отношений, строительству и инвестиционному развитию</w:t>
            </w:r>
          </w:p>
        </w:tc>
      </w:tr>
      <w:tr w:rsidR="00774F0F" w:rsidRPr="007F0F0C" w:rsidTr="00F1535E">
        <w:trPr>
          <w:cantSplit/>
          <w:jc w:val="center"/>
        </w:trPr>
        <w:tc>
          <w:tcPr>
            <w:tcW w:w="3301" w:type="dxa"/>
          </w:tcPr>
          <w:p w:rsidR="00774F0F" w:rsidRPr="007F0F0C" w:rsidRDefault="00774F0F" w:rsidP="002535D6">
            <w:pPr>
              <w:pStyle w:val="a4"/>
              <w:rPr>
                <w:rFonts w:ascii="Times New Roman" w:hAnsi="Times New Roman" w:cs="Times New Roman"/>
                <w:sz w:val="28"/>
                <w:szCs w:val="28"/>
              </w:rPr>
            </w:pPr>
            <w:r w:rsidRPr="007F0F0C">
              <w:rPr>
                <w:rFonts w:ascii="Times New Roman" w:hAnsi="Times New Roman" w:cs="Times New Roman"/>
                <w:sz w:val="28"/>
                <w:szCs w:val="28"/>
              </w:rPr>
              <w:t>Иванова Елена Викторовна</w:t>
            </w:r>
          </w:p>
        </w:tc>
        <w:tc>
          <w:tcPr>
            <w:tcW w:w="556" w:type="dxa"/>
            <w:tcMar>
              <w:top w:w="113" w:type="dxa"/>
              <w:left w:w="108" w:type="dxa"/>
              <w:bottom w:w="113" w:type="dxa"/>
              <w:right w:w="108" w:type="dxa"/>
            </w:tcMar>
          </w:tcPr>
          <w:p w:rsidR="00774F0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Pr="007F0F0C" w:rsidRDefault="004B221A" w:rsidP="004B221A">
            <w:pPr>
              <w:ind w:firstLine="0"/>
              <w:rPr>
                <w:szCs w:val="28"/>
              </w:rPr>
            </w:pPr>
            <w:r w:rsidRPr="007F0F0C">
              <w:rPr>
                <w:szCs w:val="28"/>
              </w:rPr>
              <w:t>начальник отдела</w:t>
            </w:r>
            <w:r w:rsidR="00774F0F" w:rsidRPr="007F0F0C">
              <w:rPr>
                <w:szCs w:val="28"/>
              </w:rPr>
              <w:t xml:space="preserve"> инвестиционного развития и поддержки предпринимательства Администрации Красносулинского района</w:t>
            </w:r>
          </w:p>
        </w:tc>
      </w:tr>
      <w:tr w:rsidR="00CF0950" w:rsidRPr="007F0F0C" w:rsidTr="00D40221">
        <w:trPr>
          <w:cantSplit/>
          <w:jc w:val="center"/>
        </w:trPr>
        <w:tc>
          <w:tcPr>
            <w:tcW w:w="3301" w:type="dxa"/>
          </w:tcPr>
          <w:p w:rsidR="00CF0950" w:rsidRPr="007F0F0C" w:rsidRDefault="00070C38" w:rsidP="00070C38">
            <w:pPr>
              <w:pStyle w:val="a4"/>
              <w:rPr>
                <w:rFonts w:ascii="Times New Roman" w:hAnsi="Times New Roman" w:cs="Times New Roman"/>
                <w:sz w:val="28"/>
                <w:szCs w:val="28"/>
              </w:rPr>
            </w:pPr>
            <w:proofErr w:type="spellStart"/>
            <w:r w:rsidRPr="007F0F0C">
              <w:rPr>
                <w:rFonts w:ascii="Times New Roman" w:hAnsi="Times New Roman" w:cs="Times New Roman"/>
                <w:sz w:val="28"/>
                <w:szCs w:val="28"/>
              </w:rPr>
              <w:t>Веретельников</w:t>
            </w:r>
            <w:proofErr w:type="spellEnd"/>
            <w:r w:rsidRPr="007F0F0C">
              <w:rPr>
                <w:rFonts w:ascii="Times New Roman" w:hAnsi="Times New Roman" w:cs="Times New Roman"/>
                <w:sz w:val="28"/>
                <w:szCs w:val="28"/>
              </w:rPr>
              <w:t xml:space="preserve"> Александр Викторович</w:t>
            </w:r>
          </w:p>
        </w:tc>
        <w:tc>
          <w:tcPr>
            <w:tcW w:w="556" w:type="dxa"/>
            <w:tcMar>
              <w:top w:w="113" w:type="dxa"/>
              <w:left w:w="108" w:type="dxa"/>
              <w:bottom w:w="113" w:type="dxa"/>
              <w:right w:w="108" w:type="dxa"/>
            </w:tcMar>
          </w:tcPr>
          <w:p w:rsidR="00CF0950"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shd w:val="clear" w:color="auto" w:fill="auto"/>
            <w:tcMar>
              <w:top w:w="113" w:type="dxa"/>
              <w:left w:w="28" w:type="dxa"/>
              <w:bottom w:w="113" w:type="dxa"/>
              <w:right w:w="28" w:type="dxa"/>
            </w:tcMar>
          </w:tcPr>
          <w:p w:rsidR="00CF0950" w:rsidRPr="007F0F0C" w:rsidRDefault="00070C38" w:rsidP="00DC59B6">
            <w:pPr>
              <w:pStyle w:val="a4"/>
              <w:rPr>
                <w:rFonts w:ascii="Times New Roman" w:hAnsi="Times New Roman" w:cs="Times New Roman"/>
                <w:sz w:val="28"/>
                <w:szCs w:val="28"/>
                <w:shd w:val="clear" w:color="auto" w:fill="FFFFFF"/>
              </w:rPr>
            </w:pPr>
            <w:r w:rsidRPr="007F0F0C">
              <w:rPr>
                <w:rFonts w:ascii="Times New Roman" w:hAnsi="Times New Roman" w:cs="Times New Roman"/>
                <w:sz w:val="28"/>
                <w:szCs w:val="28"/>
              </w:rPr>
              <w:t>Начальник отделения экономической безопасности и противодействия коррупции</w:t>
            </w:r>
            <w:r w:rsidR="00CF0950" w:rsidRPr="007F0F0C">
              <w:rPr>
                <w:rFonts w:ascii="Times New Roman" w:hAnsi="Times New Roman" w:cs="Times New Roman"/>
                <w:sz w:val="28"/>
                <w:szCs w:val="28"/>
              </w:rPr>
              <w:t xml:space="preserve">, </w:t>
            </w:r>
            <w:r w:rsidRPr="007F0F0C">
              <w:rPr>
                <w:rFonts w:ascii="Times New Roman" w:hAnsi="Times New Roman" w:cs="Times New Roman"/>
                <w:sz w:val="28"/>
                <w:szCs w:val="28"/>
              </w:rPr>
              <w:t>майор</w:t>
            </w:r>
            <w:r w:rsidR="00CF0950" w:rsidRPr="007F0F0C">
              <w:rPr>
                <w:rFonts w:ascii="Times New Roman" w:hAnsi="Times New Roman" w:cs="Times New Roman"/>
                <w:sz w:val="28"/>
                <w:szCs w:val="28"/>
              </w:rPr>
              <w:t xml:space="preserve"> полиции </w:t>
            </w:r>
            <w:r w:rsidR="00CF0950" w:rsidRPr="007F0F0C">
              <w:rPr>
                <w:rFonts w:ascii="Times New Roman" w:hAnsi="Times New Roman" w:cs="Times New Roman"/>
                <w:sz w:val="28"/>
                <w:szCs w:val="28"/>
                <w:shd w:val="clear" w:color="auto" w:fill="FFFFFF"/>
              </w:rPr>
              <w:t xml:space="preserve">МО МВД </w:t>
            </w:r>
            <w:r w:rsidR="00CF0950" w:rsidRPr="007F0F0C">
              <w:rPr>
                <w:rFonts w:ascii="Times New Roman" w:hAnsi="Times New Roman" w:cs="Times New Roman"/>
                <w:sz w:val="28"/>
                <w:szCs w:val="28"/>
              </w:rPr>
              <w:t>России «Красносулинский»</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C26530" w:rsidRPr="007F0F0C" w:rsidRDefault="00C26530" w:rsidP="00C26530">
      <w:pPr>
        <w:ind w:left="709" w:hanging="709"/>
        <w:rPr>
          <w:szCs w:val="28"/>
        </w:rPr>
      </w:pPr>
      <w:r w:rsidRPr="007F0F0C">
        <w:rPr>
          <w:szCs w:val="28"/>
        </w:rPr>
        <w:t xml:space="preserve">     </w:t>
      </w:r>
    </w:p>
    <w:p w:rsidR="009C7968" w:rsidRPr="007F0F0C" w:rsidRDefault="00144C99" w:rsidP="007A26B0">
      <w:pPr>
        <w:ind w:firstLine="709"/>
        <w:rPr>
          <w:szCs w:val="28"/>
        </w:rPr>
      </w:pPr>
      <w:r w:rsidRPr="007F0F0C">
        <w:rPr>
          <w:szCs w:val="28"/>
        </w:rPr>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5C65CB" w:rsidRPr="007F0F0C">
        <w:rPr>
          <w:szCs w:val="28"/>
        </w:rPr>
        <w:t>5</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9C7968" w:rsidRPr="007F0F0C" w:rsidRDefault="00064EAF" w:rsidP="007A26B0">
      <w:pPr>
        <w:ind w:firstLine="709"/>
        <w:rPr>
          <w:szCs w:val="28"/>
        </w:rPr>
      </w:pPr>
      <w:r w:rsidRPr="007F0F0C">
        <w:rPr>
          <w:szCs w:val="28"/>
        </w:rPr>
        <w:t xml:space="preserve"> </w:t>
      </w:r>
      <w:r w:rsidR="009C7968" w:rsidRPr="007F0F0C">
        <w:rPr>
          <w:szCs w:val="28"/>
        </w:rPr>
        <w:t xml:space="preserve">         </w:t>
      </w:r>
    </w:p>
    <w:p w:rsidR="00CA123F" w:rsidRPr="007F0F0C" w:rsidRDefault="00CA123F" w:rsidP="00CF5FCF">
      <w:pPr>
        <w:ind w:firstLine="709"/>
        <w:rPr>
          <w:szCs w:val="28"/>
        </w:rPr>
      </w:pPr>
      <w:r w:rsidRPr="007F0F0C">
        <w:rPr>
          <w:szCs w:val="28"/>
        </w:rPr>
        <w:lastRenderedPageBreak/>
        <w:t xml:space="preserve">Открывает заседание </w:t>
      </w:r>
      <w:r w:rsidR="00044D62" w:rsidRPr="007F0F0C">
        <w:rPr>
          <w:szCs w:val="28"/>
        </w:rPr>
        <w:t>п</w:t>
      </w:r>
      <w:r w:rsidR="00687E9D" w:rsidRPr="007F0F0C">
        <w:rPr>
          <w:szCs w:val="28"/>
        </w:rPr>
        <w:t>редседател</w:t>
      </w:r>
      <w:r w:rsidR="00B06BAE" w:rsidRPr="007F0F0C">
        <w:rPr>
          <w:szCs w:val="28"/>
        </w:rPr>
        <w:t>ь</w:t>
      </w:r>
      <w:r w:rsidR="00687E9D" w:rsidRPr="007F0F0C">
        <w:rPr>
          <w:szCs w:val="28"/>
        </w:rPr>
        <w:t xml:space="preserve"> комиссии</w:t>
      </w:r>
      <w:r w:rsidR="00B06BAE" w:rsidRPr="007F0F0C">
        <w:rPr>
          <w:szCs w:val="28"/>
        </w:rPr>
        <w:t xml:space="preserve"> - </w:t>
      </w:r>
      <w:r w:rsidR="00861B09" w:rsidRPr="007F0F0C">
        <w:rPr>
          <w:szCs w:val="28"/>
        </w:rPr>
        <w:t>г</w:t>
      </w:r>
      <w:r w:rsidR="00A47F66" w:rsidRPr="007F0F0C">
        <w:rPr>
          <w:spacing w:val="-8"/>
          <w:szCs w:val="28"/>
        </w:rPr>
        <w:t>лав</w:t>
      </w:r>
      <w:r w:rsidR="006F1CE0" w:rsidRPr="007F0F0C">
        <w:rPr>
          <w:spacing w:val="-8"/>
          <w:szCs w:val="28"/>
        </w:rPr>
        <w:t>а</w:t>
      </w:r>
      <w:r w:rsidR="00A47F66" w:rsidRPr="007F0F0C">
        <w:rPr>
          <w:spacing w:val="-8"/>
          <w:szCs w:val="28"/>
        </w:rPr>
        <w:t xml:space="preserve"> Администрации </w:t>
      </w:r>
      <w:r w:rsidR="007A26B0" w:rsidRPr="007F0F0C">
        <w:rPr>
          <w:spacing w:val="-8"/>
          <w:szCs w:val="28"/>
        </w:rPr>
        <w:t xml:space="preserve">Красносулинского </w:t>
      </w:r>
      <w:r w:rsidR="00A47F66" w:rsidRPr="007F0F0C">
        <w:rPr>
          <w:spacing w:val="-8"/>
          <w:szCs w:val="28"/>
        </w:rPr>
        <w:t xml:space="preserve">района </w:t>
      </w:r>
      <w:r w:rsidR="006F1CE0" w:rsidRPr="007F0F0C">
        <w:rPr>
          <w:spacing w:val="-8"/>
          <w:szCs w:val="28"/>
        </w:rPr>
        <w:t>Николай Александрович Альшенко</w:t>
      </w:r>
      <w:r w:rsidRPr="007F0F0C">
        <w:rPr>
          <w:szCs w:val="28"/>
        </w:rPr>
        <w:t>, оглашает повестку дня:</w:t>
      </w:r>
    </w:p>
    <w:p w:rsidR="005C65CB" w:rsidRPr="007F0F0C" w:rsidRDefault="005C65CB" w:rsidP="007D2841">
      <w:pPr>
        <w:pStyle w:val="a6"/>
        <w:numPr>
          <w:ilvl w:val="0"/>
          <w:numId w:val="1"/>
        </w:numPr>
        <w:ind w:left="0" w:firstLine="709"/>
        <w:jc w:val="both"/>
        <w:rPr>
          <w:rFonts w:ascii="Times New Roman" w:hAnsi="Times New Roman"/>
          <w:sz w:val="28"/>
          <w:szCs w:val="28"/>
        </w:rPr>
      </w:pPr>
      <w:r w:rsidRPr="007F0F0C">
        <w:rPr>
          <w:rFonts w:ascii="Times New Roman" w:hAnsi="Times New Roman"/>
          <w:sz w:val="28"/>
          <w:szCs w:val="28"/>
        </w:rPr>
        <w:t xml:space="preserve">Организация придорожных ярмарок </w:t>
      </w:r>
      <w:r w:rsidRPr="007F0F0C">
        <w:rPr>
          <w:rFonts w:ascii="Times New Roman" w:hAnsi="Times New Roman"/>
          <w:color w:val="000000"/>
          <w:sz w:val="28"/>
          <w:szCs w:val="28"/>
        </w:rPr>
        <w:t xml:space="preserve">на территории муниципального образования </w:t>
      </w:r>
      <w:r w:rsidRPr="007F0F0C">
        <w:rPr>
          <w:rFonts w:ascii="Times New Roman" w:hAnsi="Times New Roman"/>
          <w:sz w:val="28"/>
          <w:szCs w:val="28"/>
        </w:rPr>
        <w:t>«</w:t>
      </w:r>
      <w:r w:rsidR="00DC59B6" w:rsidRPr="007F0F0C">
        <w:rPr>
          <w:rFonts w:ascii="Times New Roman" w:hAnsi="Times New Roman"/>
          <w:sz w:val="28"/>
          <w:szCs w:val="28"/>
        </w:rPr>
        <w:t xml:space="preserve"> </w:t>
      </w:r>
      <w:r w:rsidRPr="007F0F0C">
        <w:rPr>
          <w:rFonts w:ascii="Times New Roman" w:hAnsi="Times New Roman"/>
          <w:sz w:val="28"/>
          <w:szCs w:val="28"/>
        </w:rPr>
        <w:t>Красносулинский район</w:t>
      </w:r>
      <w:r w:rsidR="0067022E" w:rsidRPr="007F0F0C">
        <w:rPr>
          <w:rFonts w:ascii="Times New Roman" w:hAnsi="Times New Roman"/>
          <w:sz w:val="28"/>
          <w:szCs w:val="28"/>
        </w:rPr>
        <w:t xml:space="preserve"> </w:t>
      </w:r>
      <w:r w:rsidRPr="007F0F0C">
        <w:rPr>
          <w:rFonts w:ascii="Times New Roman" w:hAnsi="Times New Roman"/>
          <w:sz w:val="28"/>
          <w:szCs w:val="28"/>
        </w:rPr>
        <w:t>»</w:t>
      </w:r>
      <w:proofErr w:type="gramStart"/>
      <w:r w:rsidR="0067022E" w:rsidRPr="007F0F0C">
        <w:rPr>
          <w:rFonts w:ascii="Times New Roman" w:hAnsi="Times New Roman"/>
          <w:sz w:val="28"/>
          <w:szCs w:val="28"/>
        </w:rPr>
        <w:t xml:space="preserve"> </w:t>
      </w:r>
      <w:r w:rsidRPr="007F0F0C">
        <w:rPr>
          <w:rFonts w:ascii="Times New Roman" w:hAnsi="Times New Roman"/>
          <w:sz w:val="28"/>
          <w:szCs w:val="28"/>
        </w:rPr>
        <w:t>.</w:t>
      </w:r>
      <w:proofErr w:type="gramEnd"/>
    </w:p>
    <w:p w:rsidR="005C65CB" w:rsidRPr="007F0F0C" w:rsidRDefault="005C65CB" w:rsidP="007D2841">
      <w:pPr>
        <w:pStyle w:val="a4"/>
        <w:numPr>
          <w:ilvl w:val="0"/>
          <w:numId w:val="1"/>
        </w:numPr>
        <w:ind w:left="0" w:firstLine="709"/>
        <w:jc w:val="both"/>
        <w:rPr>
          <w:rFonts w:ascii="Times New Roman" w:hAnsi="Times New Roman" w:cs="Times New Roman"/>
          <w:sz w:val="28"/>
          <w:szCs w:val="28"/>
        </w:rPr>
      </w:pPr>
      <w:r w:rsidRPr="007F0F0C">
        <w:rPr>
          <w:rFonts w:ascii="Times New Roman" w:hAnsi="Times New Roman" w:cs="Times New Roman"/>
          <w:sz w:val="28"/>
          <w:szCs w:val="28"/>
        </w:rPr>
        <w:t>О профилактике террористических угроз на территории объектов торговли.</w:t>
      </w:r>
    </w:p>
    <w:p w:rsidR="005C65CB" w:rsidRPr="007F0F0C" w:rsidRDefault="005C65CB" w:rsidP="00F400C6">
      <w:pPr>
        <w:pStyle w:val="a4"/>
        <w:numPr>
          <w:ilvl w:val="0"/>
          <w:numId w:val="1"/>
        </w:numPr>
        <w:ind w:left="0" w:firstLine="709"/>
        <w:jc w:val="both"/>
        <w:rPr>
          <w:rFonts w:ascii="Times New Roman" w:hAnsi="Times New Roman" w:cs="Times New Roman"/>
          <w:sz w:val="28"/>
          <w:szCs w:val="28"/>
        </w:rPr>
      </w:pPr>
      <w:r w:rsidRPr="007F0F0C">
        <w:rPr>
          <w:rFonts w:ascii="Times New Roman" w:hAnsi="Times New Roman" w:cs="Times New Roman"/>
          <w:sz w:val="28"/>
          <w:szCs w:val="28"/>
        </w:rPr>
        <w:t>О применяемых мерах по пресечению фактов несанкционированной торговли.</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4B582E" w:rsidRPr="007F0F0C" w:rsidRDefault="00DA73F4" w:rsidP="0067022E">
      <w:pPr>
        <w:pStyle w:val="a6"/>
        <w:ind w:left="0" w:firstLine="567"/>
        <w:jc w:val="both"/>
        <w:rPr>
          <w:rFonts w:ascii="Times New Roman" w:hAnsi="Times New Roman"/>
          <w:sz w:val="28"/>
          <w:szCs w:val="28"/>
        </w:rPr>
      </w:pPr>
      <w:r w:rsidRPr="007F0F0C">
        <w:rPr>
          <w:rFonts w:ascii="Times New Roman" w:hAnsi="Times New Roman"/>
          <w:sz w:val="28"/>
          <w:szCs w:val="28"/>
        </w:rPr>
        <w:t xml:space="preserve">   </w:t>
      </w:r>
      <w:r w:rsidR="00C0363D" w:rsidRPr="007F0F0C">
        <w:rPr>
          <w:rFonts w:ascii="Times New Roman" w:hAnsi="Times New Roman"/>
          <w:sz w:val="28"/>
          <w:szCs w:val="28"/>
        </w:rPr>
        <w:t xml:space="preserve">По первому вопросу: </w:t>
      </w:r>
      <w:r w:rsidR="004B582E" w:rsidRPr="007F0F0C">
        <w:rPr>
          <w:rFonts w:ascii="Times New Roman" w:hAnsi="Times New Roman"/>
          <w:sz w:val="28"/>
          <w:szCs w:val="28"/>
        </w:rPr>
        <w:t>Иванову Елену Викторовну – начальника отдела инвестиционного развития и поддержки предпринимательства Администрации Красносулинского района.</w:t>
      </w:r>
    </w:p>
    <w:p w:rsidR="005C65CB" w:rsidRPr="007F0F0C" w:rsidRDefault="000429AA" w:rsidP="00DC59B6">
      <w:pPr>
        <w:pStyle w:val="a4"/>
        <w:rPr>
          <w:rFonts w:ascii="Times New Roman" w:hAnsi="Times New Roman" w:cs="Times New Roman"/>
          <w:sz w:val="28"/>
          <w:szCs w:val="28"/>
        </w:rPr>
      </w:pPr>
      <w:r w:rsidRPr="007F0F0C">
        <w:rPr>
          <w:rFonts w:ascii="Times New Roman" w:hAnsi="Times New Roman" w:cs="Times New Roman"/>
          <w:sz w:val="28"/>
          <w:szCs w:val="28"/>
        </w:rPr>
        <w:t xml:space="preserve">По второму вопросу: </w:t>
      </w:r>
      <w:proofErr w:type="spellStart"/>
      <w:r w:rsidR="005C65CB" w:rsidRPr="007F0F0C">
        <w:rPr>
          <w:rFonts w:ascii="Times New Roman" w:hAnsi="Times New Roman" w:cs="Times New Roman"/>
          <w:sz w:val="28"/>
          <w:szCs w:val="28"/>
        </w:rPr>
        <w:t>Веретельникова</w:t>
      </w:r>
      <w:proofErr w:type="spellEnd"/>
      <w:r w:rsidR="005C65CB" w:rsidRPr="007F0F0C">
        <w:rPr>
          <w:rFonts w:ascii="Times New Roman" w:hAnsi="Times New Roman" w:cs="Times New Roman"/>
          <w:sz w:val="28"/>
          <w:szCs w:val="28"/>
        </w:rPr>
        <w:t xml:space="preserve"> Александра Викторовича – </w:t>
      </w:r>
      <w:r w:rsidR="005C65CB" w:rsidRPr="007F0F0C">
        <w:rPr>
          <w:rFonts w:ascii="Times New Roman" w:hAnsi="Times New Roman" w:cs="Times New Roman"/>
          <w:sz w:val="28"/>
          <w:szCs w:val="28"/>
          <w:shd w:val="clear" w:color="auto" w:fill="FFFFFF" w:themeFill="background1"/>
        </w:rPr>
        <w:t>начальника отделения экономической безопасности и противодействия коррупции</w:t>
      </w:r>
      <w:r w:rsidR="005C65CB" w:rsidRPr="007F0F0C">
        <w:rPr>
          <w:rFonts w:ascii="Times New Roman" w:hAnsi="Times New Roman" w:cs="Times New Roman"/>
          <w:bCs/>
          <w:sz w:val="28"/>
          <w:szCs w:val="28"/>
          <w:shd w:val="clear" w:color="auto" w:fill="FFFFFF"/>
        </w:rPr>
        <w:t xml:space="preserve">, </w:t>
      </w:r>
      <w:r w:rsidR="005C65CB" w:rsidRPr="007F0F0C">
        <w:rPr>
          <w:rFonts w:ascii="Times New Roman" w:hAnsi="Times New Roman" w:cs="Times New Roman"/>
          <w:bCs/>
          <w:sz w:val="28"/>
          <w:szCs w:val="28"/>
        </w:rPr>
        <w:t>майора полиции</w:t>
      </w:r>
      <w:r w:rsidR="005C65CB" w:rsidRPr="007F0F0C">
        <w:rPr>
          <w:rFonts w:ascii="Times New Roman" w:hAnsi="Times New Roman" w:cs="Times New Roman"/>
          <w:sz w:val="28"/>
          <w:szCs w:val="28"/>
        </w:rPr>
        <w:t xml:space="preserve"> </w:t>
      </w:r>
      <w:r w:rsidR="005C65CB" w:rsidRPr="007F0F0C">
        <w:rPr>
          <w:rFonts w:ascii="Times New Roman" w:hAnsi="Times New Roman" w:cs="Times New Roman"/>
          <w:bCs/>
          <w:sz w:val="28"/>
          <w:szCs w:val="28"/>
          <w:shd w:val="clear" w:color="auto" w:fill="FFFFFF"/>
        </w:rPr>
        <w:t xml:space="preserve">МО МВД </w:t>
      </w:r>
      <w:r w:rsidR="005C65CB" w:rsidRPr="007F0F0C">
        <w:rPr>
          <w:rFonts w:ascii="Times New Roman" w:hAnsi="Times New Roman" w:cs="Times New Roman"/>
          <w:sz w:val="28"/>
          <w:szCs w:val="28"/>
        </w:rPr>
        <w:t>России «Красносулинский»</w:t>
      </w:r>
      <w:proofErr w:type="gramStart"/>
      <w:r w:rsidR="00DC59B6" w:rsidRPr="007F0F0C">
        <w:rPr>
          <w:rFonts w:ascii="Times New Roman" w:hAnsi="Times New Roman" w:cs="Times New Roman"/>
          <w:sz w:val="28"/>
          <w:szCs w:val="28"/>
        </w:rPr>
        <w:t xml:space="preserve">  </w:t>
      </w:r>
      <w:r w:rsidR="005C65CB" w:rsidRPr="007F0F0C">
        <w:rPr>
          <w:rFonts w:ascii="Times New Roman" w:hAnsi="Times New Roman" w:cs="Times New Roman"/>
          <w:sz w:val="28"/>
          <w:szCs w:val="28"/>
        </w:rPr>
        <w:t>.</w:t>
      </w:r>
      <w:proofErr w:type="gramEnd"/>
    </w:p>
    <w:p w:rsidR="005C65CB" w:rsidRPr="007F0F0C" w:rsidRDefault="006E186E" w:rsidP="00DC59B6">
      <w:pPr>
        <w:pStyle w:val="a4"/>
        <w:rPr>
          <w:rFonts w:ascii="Times New Roman" w:hAnsi="Times New Roman" w:cs="Times New Roman"/>
          <w:sz w:val="28"/>
          <w:szCs w:val="28"/>
        </w:rPr>
      </w:pPr>
      <w:r w:rsidRPr="007F0F0C">
        <w:rPr>
          <w:rFonts w:ascii="Times New Roman" w:hAnsi="Times New Roman" w:cs="Times New Roman"/>
          <w:sz w:val="28"/>
          <w:szCs w:val="28"/>
        </w:rPr>
        <w:t xml:space="preserve">По третьему вопросу: </w:t>
      </w:r>
      <w:proofErr w:type="spellStart"/>
      <w:r w:rsidR="005C65CB" w:rsidRPr="007F0F0C">
        <w:rPr>
          <w:rFonts w:ascii="Times New Roman" w:hAnsi="Times New Roman" w:cs="Times New Roman"/>
          <w:sz w:val="28"/>
          <w:szCs w:val="28"/>
        </w:rPr>
        <w:t>Веретельникова</w:t>
      </w:r>
      <w:proofErr w:type="spellEnd"/>
      <w:r w:rsidR="005C65CB" w:rsidRPr="007F0F0C">
        <w:rPr>
          <w:rFonts w:ascii="Times New Roman" w:hAnsi="Times New Roman" w:cs="Times New Roman"/>
          <w:sz w:val="28"/>
          <w:szCs w:val="28"/>
        </w:rPr>
        <w:t xml:space="preserve"> Александра Викторовича – </w:t>
      </w:r>
      <w:r w:rsidR="005C65CB" w:rsidRPr="007F0F0C">
        <w:rPr>
          <w:rFonts w:ascii="Times New Roman" w:hAnsi="Times New Roman" w:cs="Times New Roman"/>
          <w:sz w:val="28"/>
          <w:szCs w:val="28"/>
          <w:shd w:val="clear" w:color="auto" w:fill="FFFFFF" w:themeFill="background1"/>
        </w:rPr>
        <w:t>начальника отделения экономической безопасности и противодействия коррупции</w:t>
      </w:r>
      <w:r w:rsidR="005C65CB" w:rsidRPr="007F0F0C">
        <w:rPr>
          <w:rFonts w:ascii="Times New Roman" w:hAnsi="Times New Roman" w:cs="Times New Roman"/>
          <w:bCs/>
          <w:sz w:val="28"/>
          <w:szCs w:val="28"/>
          <w:shd w:val="clear" w:color="auto" w:fill="FFFFFF"/>
        </w:rPr>
        <w:t xml:space="preserve">, </w:t>
      </w:r>
      <w:r w:rsidR="005C65CB" w:rsidRPr="007F0F0C">
        <w:rPr>
          <w:rFonts w:ascii="Times New Roman" w:hAnsi="Times New Roman" w:cs="Times New Roman"/>
          <w:bCs/>
          <w:sz w:val="28"/>
          <w:szCs w:val="28"/>
        </w:rPr>
        <w:t>майора полиции</w:t>
      </w:r>
      <w:r w:rsidR="005C65CB" w:rsidRPr="007F0F0C">
        <w:rPr>
          <w:rFonts w:ascii="Times New Roman" w:hAnsi="Times New Roman" w:cs="Times New Roman"/>
          <w:sz w:val="28"/>
          <w:szCs w:val="28"/>
        </w:rPr>
        <w:t xml:space="preserve"> </w:t>
      </w:r>
      <w:r w:rsidR="005C65CB" w:rsidRPr="007F0F0C">
        <w:rPr>
          <w:rFonts w:ascii="Times New Roman" w:hAnsi="Times New Roman" w:cs="Times New Roman"/>
          <w:bCs/>
          <w:sz w:val="28"/>
          <w:szCs w:val="28"/>
          <w:shd w:val="clear" w:color="auto" w:fill="FFFFFF"/>
        </w:rPr>
        <w:t xml:space="preserve">МО МВД </w:t>
      </w:r>
      <w:r w:rsidR="005C65CB" w:rsidRPr="007F0F0C">
        <w:rPr>
          <w:rFonts w:ascii="Times New Roman" w:hAnsi="Times New Roman" w:cs="Times New Roman"/>
          <w:sz w:val="28"/>
          <w:szCs w:val="28"/>
        </w:rPr>
        <w:t xml:space="preserve">России </w:t>
      </w:r>
      <w:r w:rsidR="00DC59B6" w:rsidRPr="007F0F0C">
        <w:rPr>
          <w:rFonts w:ascii="Times New Roman" w:hAnsi="Times New Roman" w:cs="Times New Roman"/>
          <w:sz w:val="28"/>
          <w:szCs w:val="28"/>
        </w:rPr>
        <w:t xml:space="preserve"> </w:t>
      </w:r>
      <w:r w:rsidR="005C65CB" w:rsidRPr="007F0F0C">
        <w:rPr>
          <w:rFonts w:ascii="Times New Roman" w:hAnsi="Times New Roman" w:cs="Times New Roman"/>
          <w:sz w:val="28"/>
          <w:szCs w:val="28"/>
        </w:rPr>
        <w:t>«Красносулинский».</w:t>
      </w:r>
    </w:p>
    <w:p w:rsidR="0065202B" w:rsidRPr="007F0F0C" w:rsidRDefault="00397D25" w:rsidP="005C65CB">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5C65CB" w:rsidRPr="007F0F0C" w:rsidRDefault="005C65CB" w:rsidP="005C65CB">
      <w:pPr>
        <w:pStyle w:val="a6"/>
        <w:numPr>
          <w:ilvl w:val="0"/>
          <w:numId w:val="12"/>
        </w:numPr>
        <w:tabs>
          <w:tab w:val="left" w:pos="709"/>
        </w:tabs>
        <w:ind w:left="0" w:firstLine="709"/>
        <w:jc w:val="both"/>
        <w:rPr>
          <w:rFonts w:ascii="Times New Roman" w:hAnsi="Times New Roman"/>
          <w:sz w:val="28"/>
          <w:szCs w:val="28"/>
        </w:rPr>
      </w:pPr>
      <w:r w:rsidRPr="007F0F0C">
        <w:rPr>
          <w:rFonts w:ascii="Times New Roman" w:hAnsi="Times New Roman"/>
          <w:sz w:val="28"/>
          <w:szCs w:val="28"/>
        </w:rPr>
        <w:t>Главам Администраций поселений Красносулинского района (Комиссаровского сельского поселения, Пр</w:t>
      </w:r>
      <w:r w:rsidR="00304F55" w:rsidRPr="007F0F0C">
        <w:rPr>
          <w:rFonts w:ascii="Times New Roman" w:hAnsi="Times New Roman"/>
          <w:sz w:val="28"/>
          <w:szCs w:val="28"/>
        </w:rPr>
        <w:t>олетарского сельского поселения</w:t>
      </w:r>
      <w:r w:rsidRPr="007F0F0C">
        <w:rPr>
          <w:rFonts w:ascii="Times New Roman" w:hAnsi="Times New Roman"/>
          <w:sz w:val="28"/>
          <w:szCs w:val="28"/>
        </w:rPr>
        <w:t xml:space="preserve">) перед началом функционирования придорожных ярмарок, провести разъяснительную работу с организаторами ярмарок по приведению ярмарочных площадок в надлежащий вид, согласно требованиям и методическим рекомендациям,  в части обеспечения санитарно-эпидемиологического благополучия населения, пожарной безопасности, охраны окружающей среды, ветеринарии, а также визуализации. </w:t>
      </w:r>
    </w:p>
    <w:p w:rsidR="005C65CB" w:rsidRPr="007F0F0C" w:rsidRDefault="005C65CB" w:rsidP="005C65CB">
      <w:pPr>
        <w:pStyle w:val="a6"/>
        <w:numPr>
          <w:ilvl w:val="0"/>
          <w:numId w:val="12"/>
        </w:numPr>
        <w:ind w:left="0" w:firstLine="709"/>
        <w:jc w:val="both"/>
        <w:rPr>
          <w:rFonts w:ascii="Times New Roman" w:hAnsi="Times New Roman"/>
          <w:sz w:val="28"/>
          <w:szCs w:val="28"/>
        </w:rPr>
      </w:pPr>
      <w:r w:rsidRPr="007F0F0C">
        <w:rPr>
          <w:rFonts w:ascii="Times New Roman" w:hAnsi="Times New Roman"/>
          <w:sz w:val="28"/>
          <w:szCs w:val="28"/>
        </w:rPr>
        <w:t>Главам Администраций городских и сельских поселений Красносулинского района продолжить проведение мероприятий через средства массовой информации по разъяснению и профилактике террористических угроз</w:t>
      </w:r>
      <w:r w:rsidR="00030983" w:rsidRPr="007F0F0C">
        <w:rPr>
          <w:rFonts w:ascii="Times New Roman" w:hAnsi="Times New Roman"/>
          <w:sz w:val="28"/>
          <w:szCs w:val="28"/>
        </w:rPr>
        <w:t xml:space="preserve"> </w:t>
      </w:r>
      <w:r w:rsidR="00304F55" w:rsidRPr="007F0F0C">
        <w:rPr>
          <w:rFonts w:ascii="Times New Roman" w:hAnsi="Times New Roman"/>
          <w:sz w:val="28"/>
          <w:szCs w:val="28"/>
        </w:rPr>
        <w:t>на объектах торговли</w:t>
      </w:r>
      <w:r w:rsidRPr="007F0F0C">
        <w:rPr>
          <w:rFonts w:ascii="Times New Roman" w:hAnsi="Times New Roman"/>
          <w:sz w:val="28"/>
          <w:szCs w:val="28"/>
        </w:rPr>
        <w:t>.</w:t>
      </w:r>
    </w:p>
    <w:p w:rsidR="005C65CB" w:rsidRPr="007F0F0C" w:rsidRDefault="005C65CB" w:rsidP="007F0F0C">
      <w:r w:rsidRPr="007F0F0C">
        <w:t xml:space="preserve">Главам </w:t>
      </w:r>
      <w:r w:rsidR="00DA73F4" w:rsidRPr="007F0F0C">
        <w:t xml:space="preserve">Администраций </w:t>
      </w:r>
      <w:r w:rsidRPr="007F0F0C">
        <w:t>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МО МВД России</w:t>
      </w:r>
      <w:r w:rsidR="007F0F0C">
        <w:t xml:space="preserve"> </w:t>
      </w:r>
      <w:r w:rsidRPr="007F0F0C">
        <w:t xml:space="preserve"> «Красносулинский</w:t>
      </w:r>
      <w:r w:rsidR="007F0F0C">
        <w:t xml:space="preserve"> »</w:t>
      </w:r>
      <w:r w:rsidRPr="007F0F0C">
        <w:t xml:space="preserve">  совместно с Административной комиссией Красносулинского района </w:t>
      </w:r>
      <w:r w:rsidR="00304F55" w:rsidRPr="007F0F0C">
        <w:t>продолжить работу</w:t>
      </w:r>
      <w:r w:rsidRPr="007F0F0C">
        <w:t xml:space="preserve"> по пресечению  несанкционированной торговли    на территории Красносулинского района.</w:t>
      </w:r>
    </w:p>
    <w:p w:rsidR="002F205F" w:rsidRPr="007F0F0C" w:rsidRDefault="002F205F" w:rsidP="00F400C6">
      <w:pPr>
        <w:spacing w:line="276" w:lineRule="auto"/>
        <w:ind w:firstLine="0"/>
        <w:rPr>
          <w:szCs w:val="28"/>
        </w:rPr>
      </w:pPr>
    </w:p>
    <w:p w:rsidR="007D2841" w:rsidRPr="00C26530" w:rsidRDefault="007D2841" w:rsidP="00F400C6">
      <w:pPr>
        <w:spacing w:line="276" w:lineRule="auto"/>
        <w:ind w:firstLine="0"/>
        <w:rPr>
          <w:szCs w:val="28"/>
        </w:rPr>
      </w:pPr>
    </w:p>
    <w:p w:rsidR="009C2B07" w:rsidRPr="00FF0F52" w:rsidRDefault="00926443" w:rsidP="007A26B0">
      <w:pPr>
        <w:autoSpaceDE w:val="0"/>
        <w:autoSpaceDN w:val="0"/>
        <w:adjustRightInd w:val="0"/>
        <w:ind w:firstLine="0"/>
        <w:rPr>
          <w:szCs w:val="28"/>
        </w:rPr>
      </w:pPr>
      <w:r>
        <w:rPr>
          <w:szCs w:val="28"/>
        </w:rPr>
        <w:t>Г</w:t>
      </w:r>
      <w:r w:rsidR="009C2B07" w:rsidRPr="00FF0F52">
        <w:rPr>
          <w:szCs w:val="28"/>
        </w:rPr>
        <w:t>лав</w:t>
      </w:r>
      <w:r>
        <w:rPr>
          <w:szCs w:val="28"/>
        </w:rPr>
        <w:t>а</w:t>
      </w:r>
      <w:r w:rsidR="009C2B07" w:rsidRPr="00FF0F52">
        <w:rPr>
          <w:szCs w:val="28"/>
        </w:rPr>
        <w:t xml:space="preserve">  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sidR="002F205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F0F52">
        <w:rPr>
          <w:rFonts w:ascii="Times New Roman" w:hAnsi="Times New Roman" w:cs="Times New Roman"/>
          <w:sz w:val="28"/>
          <w:szCs w:val="28"/>
        </w:rPr>
        <w:t xml:space="preserve"> </w:t>
      </w:r>
      <w:r>
        <w:rPr>
          <w:rFonts w:ascii="Times New Roman" w:hAnsi="Times New Roman" w:cs="Times New Roman"/>
          <w:sz w:val="28"/>
          <w:szCs w:val="28"/>
        </w:rPr>
        <w:t xml:space="preserve">                              </w:t>
      </w:r>
      <w:r w:rsidR="002F205F">
        <w:rPr>
          <w:rFonts w:ascii="Times New Roman" w:hAnsi="Times New Roman" w:cs="Times New Roman"/>
          <w:sz w:val="28"/>
          <w:szCs w:val="28"/>
        </w:rPr>
        <w:t xml:space="preserve">     </w:t>
      </w:r>
      <w:r>
        <w:rPr>
          <w:rFonts w:ascii="Times New Roman" w:hAnsi="Times New Roman" w:cs="Times New Roman"/>
          <w:sz w:val="28"/>
          <w:szCs w:val="28"/>
        </w:rPr>
        <w:t xml:space="preserve">   </w:t>
      </w:r>
      <w:r w:rsidR="00926443">
        <w:rPr>
          <w:rFonts w:ascii="Times New Roman" w:hAnsi="Times New Roman" w:cs="Times New Roman"/>
          <w:sz w:val="28"/>
          <w:szCs w:val="28"/>
        </w:rPr>
        <w:t>Н.А.</w:t>
      </w:r>
      <w:r w:rsidR="00B12981">
        <w:rPr>
          <w:rFonts w:ascii="Times New Roman" w:hAnsi="Times New Roman" w:cs="Times New Roman"/>
          <w:sz w:val="28"/>
          <w:szCs w:val="28"/>
        </w:rPr>
        <w:t xml:space="preserve"> </w:t>
      </w:r>
      <w:r w:rsidR="00926443">
        <w:rPr>
          <w:rFonts w:ascii="Times New Roman" w:hAnsi="Times New Roman" w:cs="Times New Roman"/>
          <w:sz w:val="28"/>
          <w:szCs w:val="28"/>
        </w:rPr>
        <w:t>Альшенко</w:t>
      </w:r>
    </w:p>
    <w:p w:rsidR="00CA123F" w:rsidRPr="00764767" w:rsidRDefault="002F205F" w:rsidP="002F205F">
      <w:pPr>
        <w:pStyle w:val="a4"/>
        <w:rPr>
          <w:rFonts w:ascii="Times New Roman" w:hAnsi="Times New Roman" w:cs="Times New Roman"/>
          <w:sz w:val="28"/>
          <w:szCs w:val="28"/>
        </w:rPr>
      </w:pPr>
      <w:r>
        <w:rPr>
          <w:rFonts w:ascii="Times New Roman" w:hAnsi="Times New Roman" w:cs="Times New Roman"/>
          <w:sz w:val="28"/>
          <w:szCs w:val="28"/>
        </w:rPr>
        <w:t>председатель комиссии</w:t>
      </w:r>
      <w:r w:rsidR="00D37E14" w:rsidRPr="00764767">
        <w:rPr>
          <w:rFonts w:ascii="Times New Roman" w:hAnsi="Times New Roman" w:cs="Times New Roman"/>
          <w:sz w:val="28"/>
          <w:szCs w:val="28"/>
        </w:rPr>
        <w:t xml:space="preserve"> </w:t>
      </w:r>
    </w:p>
    <w:p w:rsidR="00C33542" w:rsidRDefault="008C217C"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3E19E2" w:rsidRPr="00C33542"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2F205F">
        <w:rPr>
          <w:rFonts w:ascii="Times New Roman" w:hAnsi="Times New Roman" w:cs="Times New Roman"/>
          <w:sz w:val="26"/>
          <w:szCs w:val="26"/>
        </w:rPr>
        <w:t xml:space="preserve">          </w:t>
      </w:r>
      <w:r w:rsidR="00AF16FA" w:rsidRPr="002E59FE">
        <w:rPr>
          <w:rFonts w:ascii="Times New Roman" w:hAnsi="Times New Roman" w:cs="Times New Roman"/>
          <w:sz w:val="28"/>
          <w:szCs w:val="28"/>
        </w:rPr>
        <w:t>Е.М. Жукова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11"/>
  </w:num>
  <w:num w:numId="3">
    <w:abstractNumId w:val="2"/>
  </w:num>
  <w:num w:numId="4">
    <w:abstractNumId w:val="7"/>
  </w:num>
  <w:num w:numId="5">
    <w:abstractNumId w:val="0"/>
  </w:num>
  <w:num w:numId="6">
    <w:abstractNumId w:val="9"/>
  </w:num>
  <w:num w:numId="7">
    <w:abstractNumId w:val="4"/>
  </w:num>
  <w:num w:numId="8">
    <w:abstractNumId w:val="8"/>
  </w:num>
  <w:num w:numId="9">
    <w:abstractNumId w:val="1"/>
  </w:num>
  <w:num w:numId="10">
    <w:abstractNumId w:val="5"/>
  </w:num>
  <w:num w:numId="11">
    <w:abstractNumId w:val="14"/>
  </w:num>
  <w:num w:numId="12">
    <w:abstractNumId w:val="17"/>
  </w:num>
  <w:num w:numId="13">
    <w:abstractNumId w:val="10"/>
  </w:num>
  <w:num w:numId="14">
    <w:abstractNumId w:val="13"/>
  </w:num>
  <w:num w:numId="15">
    <w:abstractNumId w:val="3"/>
  </w:num>
  <w:num w:numId="16">
    <w:abstractNumId w:val="15"/>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A123F"/>
    <w:rsid w:val="00003B74"/>
    <w:rsid w:val="0002112E"/>
    <w:rsid w:val="00030983"/>
    <w:rsid w:val="000429AA"/>
    <w:rsid w:val="00044D62"/>
    <w:rsid w:val="0005658F"/>
    <w:rsid w:val="00064EAF"/>
    <w:rsid w:val="00066885"/>
    <w:rsid w:val="00070C38"/>
    <w:rsid w:val="000A24E4"/>
    <w:rsid w:val="000B3CE8"/>
    <w:rsid w:val="000B5AA8"/>
    <w:rsid w:val="001055DD"/>
    <w:rsid w:val="0012008F"/>
    <w:rsid w:val="0012180E"/>
    <w:rsid w:val="00144C99"/>
    <w:rsid w:val="00163FB6"/>
    <w:rsid w:val="00173865"/>
    <w:rsid w:val="001B0C04"/>
    <w:rsid w:val="001D03D0"/>
    <w:rsid w:val="001E4BE5"/>
    <w:rsid w:val="001F1C4C"/>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967A5"/>
    <w:rsid w:val="002A3EAE"/>
    <w:rsid w:val="002C1F07"/>
    <w:rsid w:val="002D5117"/>
    <w:rsid w:val="002E59FE"/>
    <w:rsid w:val="002F205F"/>
    <w:rsid w:val="002F7E8F"/>
    <w:rsid w:val="00304F55"/>
    <w:rsid w:val="00307813"/>
    <w:rsid w:val="003217D9"/>
    <w:rsid w:val="00322E62"/>
    <w:rsid w:val="00342CD8"/>
    <w:rsid w:val="00352BFE"/>
    <w:rsid w:val="00397D25"/>
    <w:rsid w:val="003A2197"/>
    <w:rsid w:val="003A2CEA"/>
    <w:rsid w:val="003A5FD4"/>
    <w:rsid w:val="003A6C2D"/>
    <w:rsid w:val="003B47DD"/>
    <w:rsid w:val="003B6CD3"/>
    <w:rsid w:val="003D0577"/>
    <w:rsid w:val="003E19E2"/>
    <w:rsid w:val="003E3837"/>
    <w:rsid w:val="003E6A43"/>
    <w:rsid w:val="00404A15"/>
    <w:rsid w:val="00414068"/>
    <w:rsid w:val="0042524D"/>
    <w:rsid w:val="00431840"/>
    <w:rsid w:val="004439ED"/>
    <w:rsid w:val="00444190"/>
    <w:rsid w:val="00450AA0"/>
    <w:rsid w:val="00456714"/>
    <w:rsid w:val="004875D2"/>
    <w:rsid w:val="00492DA6"/>
    <w:rsid w:val="0049631D"/>
    <w:rsid w:val="0049779A"/>
    <w:rsid w:val="004A51FC"/>
    <w:rsid w:val="004B221A"/>
    <w:rsid w:val="004B582E"/>
    <w:rsid w:val="004D52BF"/>
    <w:rsid w:val="004F31D0"/>
    <w:rsid w:val="00500B94"/>
    <w:rsid w:val="00500E0F"/>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325BA"/>
    <w:rsid w:val="00640E89"/>
    <w:rsid w:val="0065202B"/>
    <w:rsid w:val="00654EF3"/>
    <w:rsid w:val="00655EE1"/>
    <w:rsid w:val="0067022E"/>
    <w:rsid w:val="00686AE5"/>
    <w:rsid w:val="00687980"/>
    <w:rsid w:val="00687A47"/>
    <w:rsid w:val="00687E9D"/>
    <w:rsid w:val="006A4308"/>
    <w:rsid w:val="006B5856"/>
    <w:rsid w:val="006D301E"/>
    <w:rsid w:val="006E186E"/>
    <w:rsid w:val="006E72E0"/>
    <w:rsid w:val="006F1CE0"/>
    <w:rsid w:val="007066CA"/>
    <w:rsid w:val="00713576"/>
    <w:rsid w:val="00722894"/>
    <w:rsid w:val="00734216"/>
    <w:rsid w:val="00764767"/>
    <w:rsid w:val="00774F0F"/>
    <w:rsid w:val="00780EC6"/>
    <w:rsid w:val="007A26B0"/>
    <w:rsid w:val="007B1C26"/>
    <w:rsid w:val="007C79F9"/>
    <w:rsid w:val="007D2841"/>
    <w:rsid w:val="007D691E"/>
    <w:rsid w:val="007E7ACF"/>
    <w:rsid w:val="007F0F0C"/>
    <w:rsid w:val="008250A6"/>
    <w:rsid w:val="00831256"/>
    <w:rsid w:val="00835287"/>
    <w:rsid w:val="008459A1"/>
    <w:rsid w:val="00854ECB"/>
    <w:rsid w:val="008557A6"/>
    <w:rsid w:val="00861B09"/>
    <w:rsid w:val="00890285"/>
    <w:rsid w:val="008C217C"/>
    <w:rsid w:val="008F0531"/>
    <w:rsid w:val="008F20DC"/>
    <w:rsid w:val="0090136B"/>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117E6"/>
    <w:rsid w:val="00A21C04"/>
    <w:rsid w:val="00A3747C"/>
    <w:rsid w:val="00A47F66"/>
    <w:rsid w:val="00A5723C"/>
    <w:rsid w:val="00A740DF"/>
    <w:rsid w:val="00A82005"/>
    <w:rsid w:val="00A84080"/>
    <w:rsid w:val="00AA4300"/>
    <w:rsid w:val="00AB158D"/>
    <w:rsid w:val="00AE0671"/>
    <w:rsid w:val="00AE65C9"/>
    <w:rsid w:val="00AF16FA"/>
    <w:rsid w:val="00AF62E6"/>
    <w:rsid w:val="00B0573D"/>
    <w:rsid w:val="00B06BAE"/>
    <w:rsid w:val="00B12981"/>
    <w:rsid w:val="00B23262"/>
    <w:rsid w:val="00B2759C"/>
    <w:rsid w:val="00B42C50"/>
    <w:rsid w:val="00B56E42"/>
    <w:rsid w:val="00B73BCD"/>
    <w:rsid w:val="00B85011"/>
    <w:rsid w:val="00BC5328"/>
    <w:rsid w:val="00BD5F4F"/>
    <w:rsid w:val="00BD5FE1"/>
    <w:rsid w:val="00BD690A"/>
    <w:rsid w:val="00C0363D"/>
    <w:rsid w:val="00C26530"/>
    <w:rsid w:val="00C33542"/>
    <w:rsid w:val="00C51801"/>
    <w:rsid w:val="00C54A1C"/>
    <w:rsid w:val="00C869D2"/>
    <w:rsid w:val="00C96C07"/>
    <w:rsid w:val="00CA123F"/>
    <w:rsid w:val="00CA30A5"/>
    <w:rsid w:val="00CA3C13"/>
    <w:rsid w:val="00CD49C2"/>
    <w:rsid w:val="00CF0950"/>
    <w:rsid w:val="00CF5FCF"/>
    <w:rsid w:val="00CF68C3"/>
    <w:rsid w:val="00D063A3"/>
    <w:rsid w:val="00D2600E"/>
    <w:rsid w:val="00D30EAC"/>
    <w:rsid w:val="00D37E14"/>
    <w:rsid w:val="00D40221"/>
    <w:rsid w:val="00D416CE"/>
    <w:rsid w:val="00D54005"/>
    <w:rsid w:val="00D643B9"/>
    <w:rsid w:val="00D7622D"/>
    <w:rsid w:val="00D85AB5"/>
    <w:rsid w:val="00D86733"/>
    <w:rsid w:val="00D93DDC"/>
    <w:rsid w:val="00DA73F4"/>
    <w:rsid w:val="00DC59B6"/>
    <w:rsid w:val="00DD3B2D"/>
    <w:rsid w:val="00DE6C03"/>
    <w:rsid w:val="00DF6314"/>
    <w:rsid w:val="00DF7A4D"/>
    <w:rsid w:val="00E14B83"/>
    <w:rsid w:val="00E20EC3"/>
    <w:rsid w:val="00E523B3"/>
    <w:rsid w:val="00E530C3"/>
    <w:rsid w:val="00E53142"/>
    <w:rsid w:val="00E72C4C"/>
    <w:rsid w:val="00E74037"/>
    <w:rsid w:val="00E94EE6"/>
    <w:rsid w:val="00E95EFE"/>
    <w:rsid w:val="00EA4383"/>
    <w:rsid w:val="00EB7520"/>
    <w:rsid w:val="00EC3135"/>
    <w:rsid w:val="00EC578D"/>
    <w:rsid w:val="00ED092C"/>
    <w:rsid w:val="00EE5F90"/>
    <w:rsid w:val="00F055EA"/>
    <w:rsid w:val="00F1535E"/>
    <w:rsid w:val="00F1692E"/>
    <w:rsid w:val="00F3417D"/>
    <w:rsid w:val="00F400C6"/>
    <w:rsid w:val="00F55F60"/>
    <w:rsid w:val="00F66C13"/>
    <w:rsid w:val="00F87885"/>
    <w:rsid w:val="00F92C34"/>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3A87-E9A2-4C8F-B330-892422AB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592</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13</cp:revision>
  <cp:lastPrinted>2022-06-09T08:01:00Z</cp:lastPrinted>
  <dcterms:created xsi:type="dcterms:W3CDTF">2022-06-01T07:58:00Z</dcterms:created>
  <dcterms:modified xsi:type="dcterms:W3CDTF">2022-06-09T08:36:00Z</dcterms:modified>
</cp:coreProperties>
</file>