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754" w:rsidRDefault="007720C3" w:rsidP="00FC6754">
      <w:pPr>
        <w:widowControl w:val="0"/>
        <w:suppressAutoHyphens/>
        <w:snapToGrid w:val="0"/>
        <w:spacing w:after="0" w:line="240" w:lineRule="auto"/>
        <w:ind w:firstLine="142"/>
        <w:contextualSpacing/>
        <w:jc w:val="center"/>
        <w:rPr>
          <w:rFonts w:ascii="Times New Roman" w:hAnsi="Times New Roman"/>
          <w:sz w:val="28"/>
          <w:szCs w:val="28"/>
        </w:rPr>
      </w:pPr>
      <w:r>
        <w:rPr>
          <w:rFonts w:ascii="Times New Roman" w:hAnsi="Times New Roman"/>
          <w:sz w:val="28"/>
          <w:szCs w:val="28"/>
        </w:rPr>
        <w:t xml:space="preserve">  </w:t>
      </w:r>
      <w:r w:rsidR="00FC6754">
        <w:rPr>
          <w:rFonts w:ascii="Times New Roman" w:hAnsi="Times New Roman"/>
          <w:sz w:val="28"/>
          <w:szCs w:val="28"/>
        </w:rPr>
        <w:t>Анализ выполнения плана-графика повышения квалификации педаго</w:t>
      </w:r>
      <w:r w:rsidR="00CE5B3B">
        <w:rPr>
          <w:rFonts w:ascii="Times New Roman" w:hAnsi="Times New Roman"/>
          <w:sz w:val="28"/>
          <w:szCs w:val="28"/>
        </w:rPr>
        <w:t>гических работников за 2022 год</w:t>
      </w:r>
      <w:bookmarkStart w:id="0" w:name="_GoBack"/>
      <w:bookmarkEnd w:id="0"/>
    </w:p>
    <w:p w:rsidR="00FC6754" w:rsidRDefault="00FC6754" w:rsidP="00FC6754">
      <w:pPr>
        <w:widowControl w:val="0"/>
        <w:suppressAutoHyphens/>
        <w:snapToGrid w:val="0"/>
        <w:spacing w:after="0" w:line="240" w:lineRule="auto"/>
        <w:ind w:firstLine="142"/>
        <w:contextualSpacing/>
        <w:jc w:val="center"/>
        <w:rPr>
          <w:rFonts w:ascii="Times New Roman" w:hAnsi="Times New Roman"/>
          <w:sz w:val="28"/>
          <w:szCs w:val="28"/>
        </w:rPr>
      </w:pPr>
    </w:p>
    <w:p w:rsidR="00FC6754" w:rsidRDefault="00FC6754" w:rsidP="00FC6754">
      <w:pPr>
        <w:widowControl w:val="0"/>
        <w:suppressAutoHyphens/>
        <w:snapToGrid w:val="0"/>
        <w:spacing w:after="0" w:line="240" w:lineRule="auto"/>
        <w:ind w:firstLine="142"/>
        <w:contextualSpacing/>
        <w:jc w:val="both"/>
        <w:rPr>
          <w:rFonts w:ascii="Times New Roman" w:hAnsi="Times New Roman"/>
          <w:sz w:val="28"/>
          <w:szCs w:val="28"/>
        </w:rPr>
      </w:pPr>
      <w:r>
        <w:rPr>
          <w:rFonts w:ascii="Times New Roman" w:hAnsi="Times New Roman"/>
          <w:sz w:val="28"/>
          <w:szCs w:val="28"/>
        </w:rPr>
        <w:t>Одним из показателей улучшения качества образования является повышение профессионального мастерства учителя, в котором важная роль отводится повышению квалификации педагогических работников.    Программа повышения квалификации и профессиональной переподготовки педагогических работников Красносулинского района в 2022  году  нацелена на обучение управленческих и учительских кадров образовательных учреждений по приоритетным стратегическим направлениям развития образования, которые  были актуализированы решением следующих задач: достижение нового качества образовательных результатов, повышение эффективности предоставляемых услуг в сфере дошкольного, начального, основного, среднего общего, дополнительного образования детей в соответствии с  реализацией  ФГОС и   введением профессионального стандарта «Педагог».</w:t>
      </w:r>
      <w:r>
        <w:rPr>
          <w:rFonts w:ascii="Times New Roman" w:hAnsi="Times New Roman"/>
          <w:sz w:val="28"/>
          <w:szCs w:val="28"/>
        </w:rPr>
        <w:tab/>
      </w:r>
    </w:p>
    <w:p w:rsidR="00FC6754" w:rsidRDefault="00FC6754" w:rsidP="00FC6754">
      <w:pPr>
        <w:tabs>
          <w:tab w:val="left" w:pos="142"/>
        </w:tabs>
        <w:spacing w:after="0" w:line="240" w:lineRule="auto"/>
        <w:ind w:firstLine="851"/>
        <w:jc w:val="both"/>
        <w:rPr>
          <w:rFonts w:ascii="Times New Roman" w:hAnsi="Times New Roman"/>
          <w:sz w:val="28"/>
          <w:szCs w:val="28"/>
        </w:rPr>
      </w:pPr>
      <w:r>
        <w:rPr>
          <w:rFonts w:ascii="Times New Roman" w:hAnsi="Times New Roman"/>
          <w:sz w:val="28"/>
          <w:szCs w:val="28"/>
        </w:rPr>
        <w:t xml:space="preserve">В период </w:t>
      </w:r>
      <w:r w:rsidRPr="006A51A7">
        <w:rPr>
          <w:rFonts w:ascii="Times New Roman" w:hAnsi="Times New Roman"/>
          <w:sz w:val="28"/>
          <w:szCs w:val="28"/>
        </w:rPr>
        <w:t>с января 2022</w:t>
      </w:r>
      <w:r>
        <w:rPr>
          <w:rFonts w:ascii="Times New Roman" w:hAnsi="Times New Roman"/>
          <w:sz w:val="28"/>
          <w:szCs w:val="28"/>
        </w:rPr>
        <w:t xml:space="preserve"> года по декабрь  2022 года  в очно-заочном  формате с применением дистанционных образовательных  технологий курсовую переподготовку на базе ГБУ ДПО РО «Ростовский институт повышения квалификации и переподготовки педагогических работников образования» и филиалов прошёл 121 человек. Из них:</w:t>
      </w:r>
    </w:p>
    <w:p w:rsidR="00FC6754" w:rsidRDefault="00FC6754" w:rsidP="00FC6754">
      <w:pPr>
        <w:pStyle w:val="a3"/>
        <w:spacing w:before="0" w:beforeAutospacing="0" w:after="0" w:afterAutospacing="0"/>
        <w:jc w:val="both"/>
        <w:rPr>
          <w:sz w:val="28"/>
          <w:szCs w:val="28"/>
        </w:rPr>
      </w:pPr>
      <w:r>
        <w:rPr>
          <w:sz w:val="28"/>
          <w:szCs w:val="28"/>
        </w:rPr>
        <w:t xml:space="preserve">  8 учителей русского языка и литературы прошли курсовую переподготовку  по проблеме: «Оценочные средства выявления учебных достижений как основа повышения качества образования по русскому языку и литературе»: </w:t>
      </w:r>
    </w:p>
    <w:p w:rsidR="00FC6754" w:rsidRDefault="00FC6754" w:rsidP="00FC6754">
      <w:pPr>
        <w:pStyle w:val="a3"/>
        <w:spacing w:before="0" w:beforeAutospacing="0" w:after="0" w:afterAutospacing="0"/>
        <w:jc w:val="both"/>
        <w:rPr>
          <w:sz w:val="28"/>
          <w:szCs w:val="28"/>
        </w:rPr>
      </w:pPr>
      <w:r>
        <w:rPr>
          <w:sz w:val="28"/>
          <w:szCs w:val="28"/>
        </w:rPr>
        <w:t>5 учителей английского языка прошли обучение по проблеме: «Профессиональная культура учителя иностранного языка в обеспечении качественных образовательных результатов в системе урока и во внеурочной деятельности»;</w:t>
      </w:r>
    </w:p>
    <w:p w:rsidR="00FC6754" w:rsidRDefault="00FC6754" w:rsidP="00FC6754">
      <w:pPr>
        <w:pStyle w:val="a3"/>
        <w:spacing w:before="0" w:beforeAutospacing="0" w:after="0" w:afterAutospacing="0"/>
        <w:jc w:val="both"/>
        <w:rPr>
          <w:sz w:val="28"/>
          <w:szCs w:val="28"/>
        </w:rPr>
      </w:pPr>
      <w:r>
        <w:rPr>
          <w:sz w:val="28"/>
          <w:szCs w:val="28"/>
        </w:rPr>
        <w:t xml:space="preserve">  4 учителя географии прошли обучение, из них по проблеме: «Совершенствование предметных и методических компетенций учителей географии» - 3 чел.; «Формирование естественнонаучной грамотности обучающихся в процессе преподавания географии» - 1 чел.;</w:t>
      </w:r>
    </w:p>
    <w:p w:rsidR="00FC6754" w:rsidRDefault="00FC6754" w:rsidP="00FC6754">
      <w:pPr>
        <w:pStyle w:val="a3"/>
        <w:spacing w:before="0" w:beforeAutospacing="0" w:after="0" w:afterAutospacing="0"/>
        <w:jc w:val="both"/>
        <w:rPr>
          <w:sz w:val="28"/>
          <w:szCs w:val="28"/>
        </w:rPr>
      </w:pPr>
      <w:r w:rsidRPr="00402486">
        <w:rPr>
          <w:b/>
          <w:sz w:val="28"/>
          <w:szCs w:val="28"/>
        </w:rPr>
        <w:t>25  учителей, осуществляющих инклюзивное образование</w:t>
      </w:r>
      <w:r>
        <w:rPr>
          <w:sz w:val="28"/>
          <w:szCs w:val="28"/>
        </w:rPr>
        <w:t>, ОВЗ  прошли обучение  по проблеме: «Педагогическое сопровождение инклюзивного образования детей с ОВЗ в условиях реализации ФГОС»</w:t>
      </w:r>
    </w:p>
    <w:p w:rsidR="00FC6754" w:rsidRDefault="00FC6754" w:rsidP="00FC6754">
      <w:pPr>
        <w:pStyle w:val="a3"/>
        <w:spacing w:before="0" w:beforeAutospacing="0" w:after="0" w:afterAutospacing="0"/>
        <w:jc w:val="both"/>
        <w:rPr>
          <w:sz w:val="28"/>
          <w:szCs w:val="28"/>
        </w:rPr>
      </w:pPr>
      <w:r>
        <w:rPr>
          <w:sz w:val="28"/>
          <w:szCs w:val="28"/>
        </w:rPr>
        <w:t>2  руководителя ШНОР  прошли обучение по проблеме: «Управление системными изменениями в современной школе. Деятельность управленческих команд»</w:t>
      </w:r>
    </w:p>
    <w:p w:rsidR="00FC6754" w:rsidRDefault="00FC6754" w:rsidP="00FC6754">
      <w:pPr>
        <w:pStyle w:val="a3"/>
        <w:spacing w:before="0" w:beforeAutospacing="0" w:after="0" w:afterAutospacing="0"/>
        <w:ind w:firstLine="708"/>
        <w:jc w:val="both"/>
        <w:rPr>
          <w:sz w:val="28"/>
          <w:szCs w:val="28"/>
        </w:rPr>
      </w:pPr>
      <w:r>
        <w:rPr>
          <w:sz w:val="28"/>
          <w:szCs w:val="28"/>
        </w:rPr>
        <w:t>1 учитель истории  – по проблеме: «Совершенствование предметных и методических компетенций учителей истории и обществознания»:</w:t>
      </w:r>
    </w:p>
    <w:p w:rsidR="00FC6754" w:rsidRDefault="00FC6754" w:rsidP="00FC6754">
      <w:pPr>
        <w:pStyle w:val="a3"/>
        <w:spacing w:before="0" w:beforeAutospacing="0" w:after="0" w:afterAutospacing="0"/>
        <w:jc w:val="both"/>
        <w:rPr>
          <w:sz w:val="28"/>
          <w:szCs w:val="28"/>
        </w:rPr>
      </w:pPr>
      <w:r>
        <w:rPr>
          <w:i/>
          <w:sz w:val="28"/>
          <w:szCs w:val="28"/>
        </w:rPr>
        <w:t xml:space="preserve">4 </w:t>
      </w:r>
      <w:r>
        <w:rPr>
          <w:sz w:val="28"/>
          <w:szCs w:val="28"/>
        </w:rPr>
        <w:t>учителя биологии –  по проблеме: «Совершенствование предметно-методических компетенций учителя биологии как ресурс качества образования в условиях ФГОС»</w:t>
      </w:r>
    </w:p>
    <w:p w:rsidR="00FC6754" w:rsidRDefault="00FC6754" w:rsidP="00FC6754">
      <w:pPr>
        <w:pStyle w:val="a3"/>
        <w:spacing w:before="0" w:beforeAutospacing="0" w:after="0" w:afterAutospacing="0"/>
        <w:jc w:val="both"/>
        <w:rPr>
          <w:sz w:val="28"/>
          <w:szCs w:val="28"/>
        </w:rPr>
      </w:pPr>
      <w:r>
        <w:rPr>
          <w:sz w:val="28"/>
          <w:szCs w:val="28"/>
        </w:rPr>
        <w:lastRenderedPageBreak/>
        <w:t>2 учителя информатики –  по проблеме: «Развитие профессиональных компетенций учителей информатики в контексте требований ФГОС и профессионального стандарта»</w:t>
      </w:r>
    </w:p>
    <w:p w:rsidR="00FC6754" w:rsidRDefault="00FC6754" w:rsidP="00FC6754">
      <w:pPr>
        <w:pStyle w:val="a3"/>
        <w:spacing w:before="0" w:beforeAutospacing="0" w:after="0" w:afterAutospacing="0"/>
        <w:jc w:val="both"/>
        <w:rPr>
          <w:sz w:val="28"/>
          <w:szCs w:val="28"/>
        </w:rPr>
      </w:pPr>
      <w:r>
        <w:rPr>
          <w:sz w:val="28"/>
          <w:szCs w:val="28"/>
        </w:rPr>
        <w:t xml:space="preserve">5 учителей  начальных классов из ШНОР -  по проблеме: «Современные педагогические технологии обучения учащихся уровня начального общего образования в условиях реализации ФГОС НОО» </w:t>
      </w:r>
    </w:p>
    <w:p w:rsidR="00FC6754" w:rsidRDefault="00FC6754" w:rsidP="00FC6754">
      <w:pPr>
        <w:pStyle w:val="a3"/>
        <w:spacing w:before="0" w:beforeAutospacing="0" w:after="0" w:afterAutospacing="0"/>
        <w:jc w:val="both"/>
        <w:rPr>
          <w:sz w:val="28"/>
          <w:szCs w:val="28"/>
        </w:rPr>
      </w:pPr>
      <w:r>
        <w:rPr>
          <w:sz w:val="28"/>
          <w:szCs w:val="28"/>
        </w:rPr>
        <w:t xml:space="preserve">2 учителя начальных классов -  по проблеме: «Формирование функциональной грамотности обучающихся средствами учебных предметов начальных классов» </w:t>
      </w:r>
    </w:p>
    <w:p w:rsidR="00FC6754" w:rsidRDefault="00FC6754" w:rsidP="00FC6754">
      <w:pPr>
        <w:pStyle w:val="a3"/>
        <w:spacing w:before="0" w:beforeAutospacing="0" w:after="0" w:afterAutospacing="0"/>
        <w:jc w:val="both"/>
        <w:rPr>
          <w:sz w:val="28"/>
          <w:szCs w:val="28"/>
        </w:rPr>
      </w:pPr>
      <w:r>
        <w:rPr>
          <w:sz w:val="28"/>
          <w:szCs w:val="28"/>
        </w:rPr>
        <w:t xml:space="preserve">1 учитель-логопед –  по проблеме: «Организация, содержание и технологии коррекционно-педагогической деятельности учителя-логопеда в контексте ФГОС НОО обучающихся с ОВЗ» - 1 человек; </w:t>
      </w:r>
    </w:p>
    <w:p w:rsidR="00FC6754" w:rsidRDefault="00FC6754" w:rsidP="00FC6754">
      <w:pPr>
        <w:pStyle w:val="a3"/>
        <w:spacing w:before="0" w:beforeAutospacing="0" w:after="0" w:afterAutospacing="0"/>
        <w:jc w:val="both"/>
        <w:rPr>
          <w:sz w:val="28"/>
          <w:szCs w:val="28"/>
        </w:rPr>
      </w:pPr>
      <w:r>
        <w:rPr>
          <w:sz w:val="28"/>
          <w:szCs w:val="28"/>
        </w:rPr>
        <w:t xml:space="preserve">2 педагога дополнительного образования – по проблеме: «Инновационные педагогические технологии в деятельности педагога дополнительного образования» </w:t>
      </w:r>
    </w:p>
    <w:p w:rsidR="00FC6754" w:rsidRDefault="00FC6754" w:rsidP="00FC6754">
      <w:pPr>
        <w:pStyle w:val="a3"/>
        <w:spacing w:before="0" w:beforeAutospacing="0" w:after="0" w:afterAutospacing="0"/>
        <w:jc w:val="both"/>
        <w:rPr>
          <w:sz w:val="28"/>
          <w:szCs w:val="28"/>
        </w:rPr>
      </w:pPr>
      <w:r>
        <w:rPr>
          <w:sz w:val="28"/>
          <w:szCs w:val="28"/>
        </w:rPr>
        <w:t xml:space="preserve">2 педагога-библиотекаря – по проблеме: «Совершенствование системы профессиональных компетенций педагога-библиотекаря ОО в контексте ФГОС» </w:t>
      </w:r>
    </w:p>
    <w:p w:rsidR="00FC6754" w:rsidRDefault="00FC6754" w:rsidP="00FC6754">
      <w:pPr>
        <w:pStyle w:val="a3"/>
        <w:spacing w:before="0" w:beforeAutospacing="0" w:after="0" w:afterAutospacing="0"/>
        <w:jc w:val="both"/>
        <w:rPr>
          <w:sz w:val="28"/>
          <w:szCs w:val="28"/>
        </w:rPr>
      </w:pPr>
      <w:r>
        <w:rPr>
          <w:sz w:val="28"/>
          <w:szCs w:val="28"/>
        </w:rPr>
        <w:t xml:space="preserve">    3 заместителя директора по АХР –  по проблеме: «Новый формат организации руководства административно-хозяйственной деятельностью в условиях современной школы»</w:t>
      </w:r>
    </w:p>
    <w:p w:rsidR="00FC6754" w:rsidRDefault="00FC6754" w:rsidP="00FC6754">
      <w:pPr>
        <w:pStyle w:val="a3"/>
        <w:spacing w:before="0" w:beforeAutospacing="0" w:after="0" w:afterAutospacing="0"/>
        <w:rPr>
          <w:sz w:val="28"/>
          <w:szCs w:val="28"/>
        </w:rPr>
      </w:pPr>
      <w:r>
        <w:rPr>
          <w:sz w:val="28"/>
          <w:szCs w:val="28"/>
        </w:rPr>
        <w:t>2 специалиста управления образования, осуществляющие деятельность по опеке и попечительству – по проблеме: «Система социально-педагогической поддержки детства в условиях деятельности муниципальных образований по опеке и попечительству»</w:t>
      </w:r>
    </w:p>
    <w:p w:rsidR="00FC6754" w:rsidRDefault="00FC6754" w:rsidP="00FC6754">
      <w:pPr>
        <w:pStyle w:val="a3"/>
        <w:spacing w:before="0" w:beforeAutospacing="0" w:after="0" w:afterAutospacing="0"/>
        <w:rPr>
          <w:sz w:val="28"/>
          <w:szCs w:val="28"/>
        </w:rPr>
      </w:pPr>
      <w:r>
        <w:rPr>
          <w:sz w:val="28"/>
          <w:szCs w:val="28"/>
        </w:rPr>
        <w:t xml:space="preserve">  2 педагога-психолога –  по проблеме: «Эмоциональное выгорание педагога: детерминанты и техники профилактики» </w:t>
      </w:r>
    </w:p>
    <w:p w:rsidR="00FC6754" w:rsidRDefault="00FC6754" w:rsidP="00FC6754">
      <w:pPr>
        <w:tabs>
          <w:tab w:val="left" w:pos="142"/>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Была  продолжена работа по осуществлению комплексной поддержки педагогических  и управленческих кадров, задействованных в организации Государственной  итоговой аттестации.  В рамках курсовой подготовки  прошли  обучение </w:t>
      </w:r>
      <w:r>
        <w:rPr>
          <w:rFonts w:ascii="Times New Roman" w:hAnsi="Times New Roman"/>
          <w:b/>
          <w:sz w:val="28"/>
          <w:szCs w:val="28"/>
        </w:rPr>
        <w:t>6</w:t>
      </w:r>
      <w:r>
        <w:rPr>
          <w:rFonts w:ascii="Times New Roman" w:hAnsi="Times New Roman"/>
          <w:sz w:val="28"/>
          <w:szCs w:val="28"/>
        </w:rPr>
        <w:t xml:space="preserve"> руководителей и членов  ГЭК ППЭ ЕГЭ (ГИА-9) по теме «Нормативное правовое обеспечение государственной итоговой аттестации обучающихся образовательных учреждений в формате ЕГЭ (ОГЭ)» и 10 экспертов ОПК  ГИА-9  - русский язык </w:t>
      </w:r>
      <w:r>
        <w:rPr>
          <w:rFonts w:ascii="Times New Roman" w:hAnsi="Times New Roman"/>
          <w:b/>
          <w:sz w:val="28"/>
          <w:szCs w:val="28"/>
        </w:rPr>
        <w:t>- 2</w:t>
      </w:r>
      <w:r>
        <w:rPr>
          <w:rFonts w:ascii="Times New Roman" w:hAnsi="Times New Roman"/>
          <w:sz w:val="28"/>
          <w:szCs w:val="28"/>
        </w:rPr>
        <w:t xml:space="preserve">, географии </w:t>
      </w:r>
      <w:r>
        <w:rPr>
          <w:rFonts w:ascii="Times New Roman" w:hAnsi="Times New Roman"/>
          <w:b/>
          <w:sz w:val="28"/>
          <w:szCs w:val="28"/>
        </w:rPr>
        <w:t>- 1</w:t>
      </w:r>
      <w:r>
        <w:rPr>
          <w:rFonts w:ascii="Times New Roman" w:hAnsi="Times New Roman"/>
          <w:sz w:val="28"/>
          <w:szCs w:val="28"/>
        </w:rPr>
        <w:t>, английский язык - 1,  физика - 1, химия - 1, обществознание - 1, биология  - 1, информатика –1, математика – 1.</w:t>
      </w:r>
    </w:p>
    <w:p w:rsidR="00FC6754" w:rsidRDefault="00FC6754" w:rsidP="006A51A7">
      <w:pPr>
        <w:shd w:val="clear" w:color="auto" w:fill="FFFFFF"/>
        <w:tabs>
          <w:tab w:val="left" w:pos="142"/>
          <w:tab w:val="left" w:pos="708"/>
          <w:tab w:val="left" w:pos="1416"/>
          <w:tab w:val="left" w:pos="7770"/>
        </w:tabs>
        <w:spacing w:line="240" w:lineRule="auto"/>
        <w:ind w:right="147"/>
        <w:jc w:val="both"/>
        <w:rPr>
          <w:rFonts w:ascii="Times New Roman" w:hAnsi="Times New Roman"/>
          <w:sz w:val="28"/>
          <w:szCs w:val="28"/>
        </w:rPr>
      </w:pPr>
      <w:r>
        <w:rPr>
          <w:rFonts w:ascii="Times New Roman" w:hAnsi="Times New Roman"/>
          <w:sz w:val="28"/>
          <w:szCs w:val="28"/>
        </w:rPr>
        <w:t xml:space="preserve">    В соответствии с п.3.5 приказа министерства общего и профессионального образования Ростовской области от 20.12.202 №1135 «Об организации работы по введению обновленных ФГОС НОО и ФГОС ООО» </w:t>
      </w:r>
      <w:r w:rsidRPr="00402486">
        <w:rPr>
          <w:rFonts w:ascii="Times New Roman" w:hAnsi="Times New Roman"/>
          <w:b/>
          <w:sz w:val="28"/>
          <w:szCs w:val="28"/>
        </w:rPr>
        <w:t>52 учителя начальных классов</w:t>
      </w:r>
      <w:r>
        <w:rPr>
          <w:rFonts w:ascii="Times New Roman" w:hAnsi="Times New Roman"/>
          <w:sz w:val="28"/>
          <w:szCs w:val="28"/>
        </w:rPr>
        <w:t xml:space="preserve"> Красносулинского района на базе ГБУ ДПО РО «Ростовский институт повышения квалификации и переподготовки педагогических работников образования» прошли повышение квалификации по дополнительной профессиональной программе по теме: «Обновленный ФГОС НОО: предметное содержание и развитие функциональной грамотнос</w:t>
      </w:r>
      <w:r w:rsidR="00397E44">
        <w:rPr>
          <w:rFonts w:ascii="Times New Roman" w:hAnsi="Times New Roman"/>
          <w:sz w:val="28"/>
          <w:szCs w:val="28"/>
        </w:rPr>
        <w:t>ти обучающихся»</w:t>
      </w:r>
      <w:r>
        <w:rPr>
          <w:rFonts w:ascii="Times New Roman" w:hAnsi="Times New Roman"/>
          <w:sz w:val="28"/>
          <w:szCs w:val="28"/>
        </w:rPr>
        <w:t xml:space="preserve">, что обеспечит </w:t>
      </w:r>
      <w:r>
        <w:rPr>
          <w:rFonts w:ascii="Times New Roman" w:hAnsi="Times New Roman"/>
          <w:sz w:val="28"/>
          <w:szCs w:val="28"/>
        </w:rPr>
        <w:lastRenderedPageBreak/>
        <w:t xml:space="preserve">совершенствование профессиональных компетенций слушателей в области реализации требований обновленных ФГОС НОО необходимых для осуществления профессиональной деятельности. </w:t>
      </w:r>
      <w:r w:rsidRPr="00402486">
        <w:rPr>
          <w:rFonts w:ascii="Times New Roman" w:hAnsi="Times New Roman"/>
          <w:b/>
          <w:sz w:val="28"/>
          <w:szCs w:val="28"/>
        </w:rPr>
        <w:t>128 учителей – предметников</w:t>
      </w:r>
      <w:r>
        <w:rPr>
          <w:rFonts w:ascii="Times New Roman" w:hAnsi="Times New Roman"/>
          <w:sz w:val="28"/>
          <w:szCs w:val="28"/>
        </w:rPr>
        <w:t xml:space="preserve"> прошли обучение  на базе РИПК И ППРО по программе « Реализация требований обновленных ФГОС НОО, ФГОС ООО в работе учителя».</w:t>
      </w:r>
    </w:p>
    <w:p w:rsidR="00135C2E" w:rsidRDefault="00135C2E" w:rsidP="006A51A7">
      <w:pPr>
        <w:shd w:val="clear" w:color="auto" w:fill="FFFFFF"/>
        <w:tabs>
          <w:tab w:val="left" w:pos="142"/>
          <w:tab w:val="left" w:pos="708"/>
          <w:tab w:val="left" w:pos="1416"/>
          <w:tab w:val="left" w:pos="7770"/>
        </w:tabs>
        <w:spacing w:line="240" w:lineRule="auto"/>
        <w:ind w:right="147"/>
        <w:jc w:val="both"/>
        <w:rPr>
          <w:rFonts w:ascii="Times New Roman" w:hAnsi="Times New Roman"/>
          <w:sz w:val="28"/>
          <w:szCs w:val="28"/>
        </w:rPr>
      </w:pPr>
    </w:p>
    <w:p w:rsidR="00FC6754" w:rsidRDefault="00FC6754" w:rsidP="006A51A7">
      <w:pPr>
        <w:spacing w:after="0" w:line="240" w:lineRule="auto"/>
        <w:jc w:val="both"/>
        <w:rPr>
          <w:rFonts w:ascii="Times New Roman" w:hAnsi="Times New Roman"/>
          <w:sz w:val="28"/>
          <w:szCs w:val="28"/>
        </w:rPr>
      </w:pPr>
      <w:r>
        <w:rPr>
          <w:rFonts w:ascii="Times New Roman" w:hAnsi="Times New Roman"/>
          <w:sz w:val="28"/>
          <w:szCs w:val="28"/>
        </w:rPr>
        <w:t xml:space="preserve">  С февраля 2022 года  14   общеобразовательных организаций Красносулинского района стали участниками  внедрения целевой модели цифровой образовательной среды в рамках регионального проекта «Цифровая образовательная среда». Основное содержание обучения нацелено на развитие ИКТ – компетенций педагога в сфере создания контента цифровой образовательной среды и организации дистанционного обучения. </w:t>
      </w:r>
      <w:r w:rsidRPr="00A27D84">
        <w:rPr>
          <w:rFonts w:ascii="Times New Roman" w:hAnsi="Times New Roman"/>
          <w:b/>
          <w:sz w:val="28"/>
          <w:szCs w:val="28"/>
        </w:rPr>
        <w:t>295   педагогов</w:t>
      </w:r>
      <w:r>
        <w:rPr>
          <w:rFonts w:ascii="Times New Roman" w:hAnsi="Times New Roman"/>
          <w:sz w:val="28"/>
          <w:szCs w:val="28"/>
        </w:rPr>
        <w:t xml:space="preserve"> прошли обучение по  дополнительной профессиональной программе  повышения квалификации «</w:t>
      </w:r>
      <w:r w:rsidRPr="00A27D84">
        <w:rPr>
          <w:rFonts w:ascii="Times New Roman" w:hAnsi="Times New Roman"/>
          <w:b/>
          <w:sz w:val="28"/>
          <w:szCs w:val="28"/>
        </w:rPr>
        <w:t xml:space="preserve">Цифровая образовательная среда»  </w:t>
      </w:r>
      <w:r>
        <w:rPr>
          <w:rFonts w:ascii="Times New Roman" w:hAnsi="Times New Roman"/>
          <w:sz w:val="28"/>
          <w:szCs w:val="28"/>
        </w:rPr>
        <w:t>:  МБОУ СОШ №2; МБОУ Лиховская СОШ ; МБОУ Платовская СОШ; МБОУ Первомайская СОШ ; МБОУ Углеродовская СОШ; МБОУ Комиссаровская СОШ.; МБОУ СОШ №2; МБОУ СОШ №3; МБОУ лицей №7; МБОУ СОШ №8; МБОУ СОШ №10; МБОУ СОШ №5; МБОУ СОШ №4 ; МБОУ гимназия №1.</w:t>
      </w:r>
    </w:p>
    <w:p w:rsidR="00FC6754" w:rsidRDefault="00FC6754" w:rsidP="00FC6754">
      <w:pPr>
        <w:spacing w:line="240" w:lineRule="auto"/>
        <w:ind w:firstLine="708"/>
        <w:jc w:val="both"/>
        <w:rPr>
          <w:rFonts w:ascii="Times New Roman" w:hAnsi="Times New Roman"/>
          <w:sz w:val="28"/>
          <w:szCs w:val="28"/>
        </w:rPr>
      </w:pPr>
      <w:r>
        <w:rPr>
          <w:rFonts w:ascii="Times New Roman" w:hAnsi="Times New Roman"/>
          <w:sz w:val="28"/>
          <w:szCs w:val="28"/>
        </w:rPr>
        <w:t>В целях обеспечения эффективного функционирования единой федеральной системы научно-методического сопровождения педагогических работников и управленческих кадров в 2022 году ФГАОУ ДПО «Академия Министерства просвещения России» в рамках федерального проекта «Современная школа» национального проекта «Образование» проведено обучение в очно-заочной форме с применением дистанционных образовательных технологий, в котором приняло участие 29 педагогических работников в период с  01.03.2022 по 14.04.2022г  по трем дополнительным профессиональным программам:</w:t>
      </w:r>
    </w:p>
    <w:p w:rsidR="00FC6754" w:rsidRDefault="00FC6754" w:rsidP="00FC6754">
      <w:pPr>
        <w:spacing w:after="0" w:line="240" w:lineRule="auto"/>
        <w:jc w:val="both"/>
        <w:rPr>
          <w:rFonts w:ascii="Times New Roman" w:eastAsia="Times New Roman" w:hAnsi="Times New Roman"/>
          <w:color w:val="000000"/>
          <w:sz w:val="28"/>
          <w:szCs w:val="28"/>
        </w:rPr>
      </w:pPr>
      <w:r>
        <w:rPr>
          <w:rFonts w:ascii="Times New Roman" w:hAnsi="Times New Roman"/>
          <w:sz w:val="28"/>
          <w:szCs w:val="28"/>
        </w:rPr>
        <w:t>1. «Школа современного учителя. Развитие естественнонаучной грамотности»  –</w:t>
      </w:r>
      <w:r>
        <w:rPr>
          <w:rFonts w:ascii="Times New Roman" w:eastAsia="Times New Roman" w:hAnsi="Times New Roman"/>
          <w:color w:val="000000"/>
          <w:sz w:val="28"/>
          <w:szCs w:val="28"/>
        </w:rPr>
        <w:t xml:space="preserve"> 13 педагогов, из них учителя физики, географии, химии, биологии:  (МБОУ гимназия №1; МБОУ СОШ №10; МБОУ СОШ №4; МБОУ СОШ №22; МБОУ Ударниковская СОШ; МБОУ Чичеринская ООШ; </w:t>
      </w:r>
      <w:r>
        <w:rPr>
          <w:rFonts w:ascii="Times New Roman" w:hAnsi="Times New Roman"/>
          <w:color w:val="000000"/>
          <w:sz w:val="28"/>
          <w:szCs w:val="28"/>
        </w:rPr>
        <w:t>МБОУ Садковская СОШ (Дудкинская ООШ-филиал МБОУ Садковской СОШ).</w:t>
      </w:r>
    </w:p>
    <w:p w:rsidR="00FC6754" w:rsidRDefault="00FC6754" w:rsidP="00FC6754">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2.     </w:t>
      </w:r>
      <w:r>
        <w:rPr>
          <w:rFonts w:ascii="Times New Roman" w:hAnsi="Times New Roman"/>
          <w:sz w:val="28"/>
          <w:szCs w:val="28"/>
        </w:rPr>
        <w:t xml:space="preserve">«Школа современного учителя. Развитие читательской грамотности» – 11 педагогов, </w:t>
      </w:r>
      <w:r>
        <w:rPr>
          <w:rFonts w:ascii="Times New Roman" w:eastAsia="Times New Roman" w:hAnsi="Times New Roman"/>
          <w:color w:val="000000"/>
          <w:sz w:val="28"/>
          <w:szCs w:val="28"/>
        </w:rPr>
        <w:t xml:space="preserve">из них учителя русского языка и литературы, истории: </w:t>
      </w:r>
      <w:r>
        <w:rPr>
          <w:rFonts w:ascii="Times New Roman" w:hAnsi="Times New Roman"/>
          <w:sz w:val="28"/>
          <w:szCs w:val="28"/>
        </w:rPr>
        <w:t>(</w:t>
      </w:r>
      <w:r>
        <w:rPr>
          <w:rFonts w:ascii="Times New Roman" w:eastAsia="Times New Roman" w:hAnsi="Times New Roman"/>
          <w:color w:val="000000"/>
          <w:sz w:val="28"/>
          <w:szCs w:val="28"/>
        </w:rPr>
        <w:t xml:space="preserve">МБОУ гимназия №; МБОУ СОШ №4; МБОУ СОШ №22; МБОУ Ударниковская СОШ; МБОУ СОШ №5; </w:t>
      </w:r>
      <w:r>
        <w:rPr>
          <w:rFonts w:ascii="Times New Roman" w:hAnsi="Times New Roman"/>
          <w:color w:val="000000"/>
          <w:sz w:val="28"/>
          <w:szCs w:val="28"/>
        </w:rPr>
        <w:t>МБОУ Садковская СОШ (Дудкинская ООШ-филиал МБОУ Садковской СОШ)</w:t>
      </w:r>
      <w:r>
        <w:rPr>
          <w:rFonts w:ascii="Times New Roman" w:hAnsi="Times New Roman"/>
          <w:sz w:val="28"/>
          <w:szCs w:val="28"/>
        </w:rPr>
        <w:t>.</w:t>
      </w:r>
    </w:p>
    <w:p w:rsidR="00FC6754" w:rsidRDefault="00FC6754" w:rsidP="00FC6754">
      <w:pPr>
        <w:spacing w:after="0" w:line="240" w:lineRule="auto"/>
        <w:jc w:val="both"/>
        <w:rPr>
          <w:rFonts w:ascii="Times New Roman" w:hAnsi="Times New Roman"/>
          <w:sz w:val="28"/>
          <w:szCs w:val="28"/>
        </w:rPr>
      </w:pPr>
      <w:r>
        <w:rPr>
          <w:rFonts w:ascii="Times New Roman" w:hAnsi="Times New Roman"/>
          <w:sz w:val="28"/>
          <w:szCs w:val="28"/>
        </w:rPr>
        <w:t xml:space="preserve">3.     «Школа современного учителя. Развитие математической грамотности» – 5 педагогов, из них: учителя математики (МБОУ СОШ №10;  </w:t>
      </w:r>
      <w:r>
        <w:rPr>
          <w:rFonts w:ascii="Times New Roman" w:eastAsia="Times New Roman" w:hAnsi="Times New Roman"/>
          <w:color w:val="000000"/>
          <w:sz w:val="28"/>
          <w:szCs w:val="28"/>
        </w:rPr>
        <w:t xml:space="preserve">МБОУ Ударниковская СОШ; МБОУ СОШ №5; </w:t>
      </w:r>
      <w:r>
        <w:rPr>
          <w:rFonts w:ascii="Times New Roman" w:hAnsi="Times New Roman"/>
          <w:color w:val="000000"/>
          <w:sz w:val="28"/>
          <w:szCs w:val="28"/>
        </w:rPr>
        <w:t>МБОУ Садковская СОШ (Дудкинская ООШ-филиал МБОУ Садковской СОШ)</w:t>
      </w:r>
      <w:r>
        <w:rPr>
          <w:rFonts w:ascii="Times New Roman" w:hAnsi="Times New Roman"/>
          <w:sz w:val="28"/>
          <w:szCs w:val="28"/>
        </w:rPr>
        <w:t>.</w:t>
      </w:r>
    </w:p>
    <w:p w:rsidR="00FC6754" w:rsidRDefault="00FC6754" w:rsidP="00FC675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Совершенствованию квалификационного уровня экспертного сообщества способствовало обучение 18  человек, осуществляющих экспертизу профессиональной деятельности   педагогических  работников .</w:t>
      </w:r>
    </w:p>
    <w:p w:rsidR="00FC6754" w:rsidRDefault="00FC6754" w:rsidP="00FC6754">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основании письма Министерства образования Ростовской области № 24-162/292 от 26.04.2022г было продолжено  обучение по дополнительным профессиональным программам педагогических работников центров образования естественнонаучной и технологической направленности «Точка роста», создаваемых в 2022 году. С 12.05.2022 по 06.06.2022   43 педагога из семнадцати школ города и района прошли  обучение в заочном формате с применением дистанционных образовательных технологий на платформе ФГАОУ ДПО «Академия Минпросвещения России» (гимназия №1– 5 чел., лицей №7- 4 чел., Лиховская СОШ - 2 чел., СОШ №2 - 3 чел., СОШ №3 - 2 чел., СОШ №4 - 3 чел., СОШ №5 - 2 чел., СОШ №8 - 2 чел., СОШ №10 - 4 чел., СОШ №22 - 3 чел., Комиссаровская - 3 чел., Новоровенецкая - 1 чел., Прохоровская - 1 чел., Первомайская - 3 чел., Платовская - 2 чел., Углеродовская - 2 чел., Шахтеновская - 2чел.)</w:t>
      </w:r>
    </w:p>
    <w:p w:rsidR="00FC6754" w:rsidRDefault="00FC6754" w:rsidP="00FC675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обеспечения эффективного функционирования единой федеральной системы научно – методического сопровождения педагогических работников и управленческих кадров в 2022 году также были организованы курсы повышения квалификации с 30 мая по 27 июня по дополнительной профессиональной программе «Внутренняя система оценки качества образования: развитие и соответствие с обновленными ФГОС» для руководителей, заместителей руководителей образовательных организаций, в которой приняли участие  60  руководителей школ Красносулинского района (гимназия- 3 чел., СОШ №2 - 6 чел., СОШ №3 - 3 чел., СОШ №4 - 3 чел., СОШ №</w:t>
      </w:r>
      <w:r w:rsidR="006A51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5 – 3 чел., СОШ №8 – 2 чел., СОШ №10 – 2 чел.</w:t>
      </w:r>
      <w:r w:rsidR="006A51A7">
        <w:rPr>
          <w:rFonts w:ascii="Times New Roman" w:eastAsia="Times New Roman" w:hAnsi="Times New Roman"/>
          <w:sz w:val="28"/>
          <w:szCs w:val="28"/>
          <w:lang w:eastAsia="ru-RU"/>
        </w:rPr>
        <w:t>, О</w:t>
      </w:r>
      <w:r>
        <w:rPr>
          <w:rFonts w:ascii="Times New Roman" w:eastAsia="Times New Roman" w:hAnsi="Times New Roman"/>
          <w:sz w:val="28"/>
          <w:szCs w:val="28"/>
          <w:lang w:eastAsia="ru-RU"/>
        </w:rPr>
        <w:t>ОШ №11 – 2 чел., СОШ №12 – 2 чел., СОШ №22 – 2 чел., Комиссаровская СОШ – 2 чел., Прохоровская ООШ – 1 чел., Первомайская СОШ – 2 чел., Тополевская СОШ – 3 чел., Чичеринская СОШ – 2 чел., Платовская СОШ – 3 чел., Владимировская СОШ -  2 чел., Садковская СОШ – 3 чел., Шахтеновская СОШ – 1чел., Углеродовская СОШ – 4 чел., Божковская СОШ – 3 чел., Чернецовская СОШ – 2 чел., МБОУ Киселевская СОШ- 2 чел., МБОУ Зайцевская СОШ – 2 чел.).</w:t>
      </w:r>
    </w:p>
    <w:p w:rsidR="00397E44" w:rsidRDefault="00397E44" w:rsidP="00FC6754">
      <w:pPr>
        <w:spacing w:after="0" w:line="240" w:lineRule="auto"/>
        <w:jc w:val="both"/>
        <w:rPr>
          <w:rFonts w:ascii="Times New Roman" w:eastAsia="Times New Roman" w:hAnsi="Times New Roman"/>
          <w:sz w:val="28"/>
          <w:szCs w:val="28"/>
          <w:lang w:eastAsia="ru-RU"/>
        </w:rPr>
      </w:pPr>
    </w:p>
    <w:p w:rsidR="00397E44" w:rsidRDefault="00397E44" w:rsidP="00FC6754">
      <w:pPr>
        <w:spacing w:after="0" w:line="240" w:lineRule="auto"/>
        <w:jc w:val="both"/>
        <w:rPr>
          <w:rFonts w:ascii="Times New Roman" w:eastAsia="Times New Roman" w:hAnsi="Times New Roman"/>
          <w:sz w:val="28"/>
          <w:szCs w:val="28"/>
          <w:lang w:eastAsia="ru-RU"/>
        </w:rPr>
      </w:pPr>
    </w:p>
    <w:p w:rsidR="00397E44" w:rsidRDefault="00397E44" w:rsidP="00FC6754">
      <w:pPr>
        <w:spacing w:after="0" w:line="240" w:lineRule="auto"/>
        <w:jc w:val="both"/>
        <w:rPr>
          <w:rFonts w:ascii="Times New Roman" w:eastAsia="Times New Roman" w:hAnsi="Times New Roman"/>
          <w:sz w:val="28"/>
          <w:szCs w:val="28"/>
          <w:lang w:eastAsia="ru-RU"/>
        </w:rPr>
      </w:pPr>
    </w:p>
    <w:p w:rsidR="00397E44" w:rsidRDefault="00397E44" w:rsidP="00FC6754">
      <w:pPr>
        <w:spacing w:after="0" w:line="240" w:lineRule="auto"/>
        <w:jc w:val="both"/>
        <w:rPr>
          <w:sz w:val="28"/>
          <w:szCs w:val="28"/>
        </w:rPr>
      </w:pPr>
      <w:r>
        <w:rPr>
          <w:rFonts w:ascii="Times New Roman" w:eastAsia="Times New Roman" w:hAnsi="Times New Roman"/>
          <w:sz w:val="28"/>
          <w:szCs w:val="28"/>
          <w:lang w:eastAsia="ru-RU"/>
        </w:rPr>
        <w:t>Директор МБУ ИМЦ                                                 В.А.Фетисова</w:t>
      </w:r>
    </w:p>
    <w:p w:rsidR="00FC6754" w:rsidRDefault="00FC6754" w:rsidP="00FC6754">
      <w:pPr>
        <w:shd w:val="clear" w:color="auto" w:fill="FFFFFF"/>
        <w:tabs>
          <w:tab w:val="left" w:pos="142"/>
          <w:tab w:val="left" w:pos="708"/>
          <w:tab w:val="left" w:pos="1416"/>
          <w:tab w:val="left" w:pos="7770"/>
        </w:tabs>
        <w:spacing w:line="240" w:lineRule="auto"/>
        <w:ind w:right="14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B83C6C" w:rsidRDefault="00B83C6C"/>
    <w:sectPr w:rsidR="00B83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754"/>
    <w:rsid w:val="00135C2E"/>
    <w:rsid w:val="00397E44"/>
    <w:rsid w:val="00402486"/>
    <w:rsid w:val="006A51A7"/>
    <w:rsid w:val="007720C3"/>
    <w:rsid w:val="00A27D84"/>
    <w:rsid w:val="00A67E4F"/>
    <w:rsid w:val="00B83C6C"/>
    <w:rsid w:val="00CE5B3B"/>
    <w:rsid w:val="00FC6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A9E97-9025-4329-B099-18B360EE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7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
    <w:semiHidden/>
    <w:unhideWhenUsed/>
    <w:qFormat/>
    <w:rsid w:val="00FC675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4</Pages>
  <Words>1471</Words>
  <Characters>8385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Dom</cp:lastModifiedBy>
  <cp:revision>9</cp:revision>
  <dcterms:created xsi:type="dcterms:W3CDTF">2023-06-01T09:37:00Z</dcterms:created>
  <dcterms:modified xsi:type="dcterms:W3CDTF">2023-06-05T07:36:00Z</dcterms:modified>
</cp:coreProperties>
</file>