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A0" w:rsidRPr="0077312D" w:rsidRDefault="00CF28A0" w:rsidP="00CF28A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исполнению целевых индикаторов, определенных указами Президента Российской Федерации от 07.05.2012 № 596, </w:t>
      </w:r>
      <w:r w:rsidRPr="00B71209">
        <w:rPr>
          <w:rFonts w:ascii="Times New Roman" w:hAnsi="Times New Roman" w:cs="Times New Roman"/>
          <w:b/>
          <w:sz w:val="26"/>
          <w:szCs w:val="26"/>
        </w:rPr>
        <w:t xml:space="preserve">№ 597, № 598, № 599, № 600, № 601, № </w:t>
      </w:r>
      <w:r>
        <w:rPr>
          <w:rFonts w:ascii="Times New Roman" w:hAnsi="Times New Roman" w:cs="Times New Roman"/>
          <w:b/>
          <w:sz w:val="26"/>
          <w:szCs w:val="26"/>
        </w:rPr>
        <w:t>606 за 12 месяцев 2022</w:t>
      </w:r>
      <w:r w:rsidRPr="00535DD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CF28A0" w:rsidRPr="0077312D" w:rsidRDefault="00CF28A0" w:rsidP="00CF28A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28A0" w:rsidRPr="0077312D" w:rsidRDefault="00CF28A0" w:rsidP="00CF28A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28A0" w:rsidRPr="00B163C6" w:rsidRDefault="00CF28A0" w:rsidP="00CF28A0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По состоянию на 20.12</w:t>
      </w:r>
      <w:r w:rsidRPr="008023D4">
        <w:rPr>
          <w:rFonts w:ascii="Times New Roman" w:hAnsi="Times New Roman" w:cs="Times New Roman"/>
          <w:b/>
          <w:i/>
          <w:sz w:val="32"/>
          <w:szCs w:val="32"/>
          <w:u w:val="single"/>
        </w:rPr>
        <w:t>.2022 г</w:t>
      </w:r>
      <w:r w:rsidRPr="008023D4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8023D4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 w:rsidRPr="00B163C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ДАННЫЕ</w:t>
      </w:r>
    </w:p>
    <w:p w:rsidR="00CF28A0" w:rsidRPr="0077312D" w:rsidRDefault="00CF28A0" w:rsidP="00CF28A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F28A0" w:rsidRPr="0077312D" w:rsidRDefault="00CF28A0" w:rsidP="00CF28A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444"/>
        <w:gridCol w:w="388"/>
        <w:gridCol w:w="1841"/>
        <w:gridCol w:w="7"/>
        <w:gridCol w:w="135"/>
        <w:gridCol w:w="996"/>
        <w:gridCol w:w="1134"/>
        <w:gridCol w:w="35"/>
        <w:gridCol w:w="1382"/>
        <w:gridCol w:w="1563"/>
      </w:tblGrid>
      <w:tr w:rsidR="00CF28A0" w:rsidRPr="0077312D" w:rsidTr="00FA0507">
        <w:tc>
          <w:tcPr>
            <w:tcW w:w="10490" w:type="dxa"/>
            <w:gridSpan w:val="11"/>
          </w:tcPr>
          <w:p w:rsidR="00CF28A0" w:rsidRPr="0077312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CF28A0" w:rsidRPr="0077312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CF28A0" w:rsidRPr="0077312D" w:rsidTr="00FA0507">
        <w:tc>
          <w:tcPr>
            <w:tcW w:w="565" w:type="dxa"/>
          </w:tcPr>
          <w:p w:rsidR="00CF28A0" w:rsidRPr="0077312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CF28A0" w:rsidRPr="0077312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444" w:type="dxa"/>
          </w:tcPr>
          <w:p w:rsidR="00CF28A0" w:rsidRPr="0077312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2371" w:type="dxa"/>
            <w:gridSpan w:val="4"/>
          </w:tcPr>
          <w:p w:rsidR="00CF28A0" w:rsidRPr="0077312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CF28A0" w:rsidRPr="0077312D" w:rsidRDefault="00CF28A0" w:rsidP="00FA050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CF28A0" w:rsidRPr="0077312D" w:rsidRDefault="00CF28A0" w:rsidP="00FA050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CF28A0" w:rsidRPr="0077312D" w:rsidRDefault="00CF28A0" w:rsidP="00FA050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CF28A0" w:rsidRPr="0077312D" w:rsidRDefault="00CF28A0" w:rsidP="00FA050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CF28A0" w:rsidRPr="0077312D" w:rsidTr="00FA0507">
        <w:trPr>
          <w:trHeight w:val="761"/>
        </w:trPr>
        <w:tc>
          <w:tcPr>
            <w:tcW w:w="565" w:type="dxa"/>
          </w:tcPr>
          <w:p w:rsidR="00CF28A0" w:rsidRPr="007C72D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44" w:type="dxa"/>
          </w:tcPr>
          <w:p w:rsidR="00CF28A0" w:rsidRPr="007C72DD" w:rsidRDefault="00CF28A0" w:rsidP="00FA0507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2371" w:type="dxa"/>
            <w:gridSpan w:val="4"/>
          </w:tcPr>
          <w:p w:rsidR="00CF28A0" w:rsidRPr="007C72D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Отдел инвестиционного развития и поддержки предпринимательства</w:t>
            </w:r>
          </w:p>
        </w:tc>
        <w:tc>
          <w:tcPr>
            <w:tcW w:w="996" w:type="dxa"/>
            <w:shd w:val="clear" w:color="auto" w:fill="auto"/>
          </w:tcPr>
          <w:p w:rsidR="00CF28A0" w:rsidRPr="007C72DD" w:rsidRDefault="00CF28A0" w:rsidP="00FA0507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6000,0</w:t>
            </w:r>
          </w:p>
        </w:tc>
        <w:tc>
          <w:tcPr>
            <w:tcW w:w="1169" w:type="dxa"/>
            <w:gridSpan w:val="2"/>
          </w:tcPr>
          <w:p w:rsidR="00CF28A0" w:rsidRPr="007C72DD" w:rsidRDefault="00CF28A0" w:rsidP="00FA0507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5925,0</w:t>
            </w:r>
          </w:p>
        </w:tc>
        <w:tc>
          <w:tcPr>
            <w:tcW w:w="1382" w:type="dxa"/>
          </w:tcPr>
          <w:p w:rsidR="00CF28A0" w:rsidRPr="007C72DD" w:rsidRDefault="00B76CC7" w:rsidP="00FA0507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3707,1</w:t>
            </w:r>
          </w:p>
        </w:tc>
        <w:tc>
          <w:tcPr>
            <w:tcW w:w="1563" w:type="dxa"/>
          </w:tcPr>
          <w:p w:rsidR="00CF28A0" w:rsidRPr="007C72DD" w:rsidRDefault="00B76CC7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- 2217,9</w:t>
            </w:r>
          </w:p>
        </w:tc>
      </w:tr>
      <w:tr w:rsidR="00CF28A0" w:rsidRPr="0077312D" w:rsidTr="00FA0507">
        <w:trPr>
          <w:trHeight w:val="761"/>
        </w:trPr>
        <w:tc>
          <w:tcPr>
            <w:tcW w:w="10490" w:type="dxa"/>
            <w:gridSpan w:val="11"/>
          </w:tcPr>
          <w:p w:rsidR="00CF28A0" w:rsidRPr="0077312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597 «О мероприятиях по реализации государственной социальной политики»</w:t>
            </w:r>
          </w:p>
        </w:tc>
      </w:tr>
      <w:tr w:rsidR="00CF28A0" w:rsidRPr="0077312D" w:rsidTr="00FA0507">
        <w:trPr>
          <w:trHeight w:val="1653"/>
        </w:trPr>
        <w:tc>
          <w:tcPr>
            <w:tcW w:w="565" w:type="dxa"/>
          </w:tcPr>
          <w:p w:rsidR="00CF28A0" w:rsidRPr="0077312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CF28A0" w:rsidRPr="0077312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CF28A0" w:rsidRPr="0077312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1" w:type="dxa"/>
          </w:tcPr>
          <w:p w:rsidR="00CF28A0" w:rsidRPr="0077312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8" w:type="dxa"/>
            <w:gridSpan w:val="3"/>
          </w:tcPr>
          <w:p w:rsidR="00CF28A0" w:rsidRPr="0077312D" w:rsidRDefault="00CF28A0" w:rsidP="00FA050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34" w:type="dxa"/>
          </w:tcPr>
          <w:p w:rsidR="00CF28A0" w:rsidRPr="0077312D" w:rsidRDefault="00CF28A0" w:rsidP="00FA050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417" w:type="dxa"/>
            <w:gridSpan w:val="2"/>
          </w:tcPr>
          <w:p w:rsidR="00CF28A0" w:rsidRPr="0077312D" w:rsidRDefault="00CF28A0" w:rsidP="00FA050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CF28A0" w:rsidRPr="0077312D" w:rsidRDefault="00CF28A0" w:rsidP="00FA050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CF28A0" w:rsidRPr="001968F3" w:rsidTr="00FA0507">
        <w:trPr>
          <w:trHeight w:val="761"/>
        </w:trPr>
        <w:tc>
          <w:tcPr>
            <w:tcW w:w="565" w:type="dxa"/>
          </w:tcPr>
          <w:p w:rsidR="00CF28A0" w:rsidRPr="00A851CF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2" w:type="dxa"/>
            <w:gridSpan w:val="2"/>
          </w:tcPr>
          <w:p w:rsidR="00CF28A0" w:rsidRPr="00A851CF" w:rsidRDefault="00CF28A0" w:rsidP="00FA0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1" w:type="dxa"/>
          </w:tcPr>
          <w:p w:rsidR="00CF28A0" w:rsidRPr="00A851CF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138" w:type="dxa"/>
            <w:gridSpan w:val="3"/>
          </w:tcPr>
          <w:p w:rsidR="00CF28A0" w:rsidRPr="00A8262D" w:rsidRDefault="00CF28A0" w:rsidP="00FA0507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28270,00</w:t>
            </w:r>
          </w:p>
        </w:tc>
        <w:tc>
          <w:tcPr>
            <w:tcW w:w="1134" w:type="dxa"/>
          </w:tcPr>
          <w:p w:rsidR="00CF28A0" w:rsidRPr="00A8262D" w:rsidRDefault="00CF28A0" w:rsidP="00FA0507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31752,50</w:t>
            </w:r>
          </w:p>
        </w:tc>
        <w:tc>
          <w:tcPr>
            <w:tcW w:w="1417" w:type="dxa"/>
            <w:gridSpan w:val="2"/>
          </w:tcPr>
          <w:p w:rsidR="00CF28A0" w:rsidRPr="00A8262D" w:rsidRDefault="00B76CC7" w:rsidP="00FA0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30409,64</w:t>
            </w:r>
          </w:p>
        </w:tc>
        <w:tc>
          <w:tcPr>
            <w:tcW w:w="1563" w:type="dxa"/>
          </w:tcPr>
          <w:p w:rsidR="00CF28A0" w:rsidRPr="00A8262D" w:rsidRDefault="00B76CC7" w:rsidP="00CF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1342,86</w:t>
            </w:r>
          </w:p>
        </w:tc>
      </w:tr>
      <w:tr w:rsidR="00CF28A0" w:rsidRPr="0077312D" w:rsidTr="00FA0507">
        <w:trPr>
          <w:trHeight w:val="413"/>
        </w:trPr>
        <w:tc>
          <w:tcPr>
            <w:tcW w:w="565" w:type="dxa"/>
          </w:tcPr>
          <w:p w:rsidR="00CF28A0" w:rsidRPr="00A851CF" w:rsidRDefault="00CF28A0" w:rsidP="00FA05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2" w:type="dxa"/>
            <w:gridSpan w:val="2"/>
          </w:tcPr>
          <w:p w:rsidR="00CF28A0" w:rsidRPr="00A851CF" w:rsidRDefault="00CF28A0" w:rsidP="00FA0507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 среднего медицинского персонала</w:t>
            </w:r>
          </w:p>
        </w:tc>
        <w:tc>
          <w:tcPr>
            <w:tcW w:w="1841" w:type="dxa"/>
          </w:tcPr>
          <w:p w:rsidR="00CF28A0" w:rsidRPr="00A851CF" w:rsidRDefault="00CF28A0" w:rsidP="00FA050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8" w:type="dxa"/>
            <w:gridSpan w:val="3"/>
          </w:tcPr>
          <w:p w:rsidR="00CF28A0" w:rsidRPr="00154812" w:rsidRDefault="00CF28A0" w:rsidP="00FA0507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25799,9</w:t>
            </w:r>
          </w:p>
        </w:tc>
        <w:tc>
          <w:tcPr>
            <w:tcW w:w="1134" w:type="dxa"/>
          </w:tcPr>
          <w:p w:rsidR="00CF28A0" w:rsidRPr="00A851CF" w:rsidRDefault="009C032C" w:rsidP="00FA0507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25965,59</w:t>
            </w:r>
          </w:p>
        </w:tc>
        <w:tc>
          <w:tcPr>
            <w:tcW w:w="1417" w:type="dxa"/>
            <w:gridSpan w:val="2"/>
          </w:tcPr>
          <w:p w:rsidR="00CF28A0" w:rsidRPr="00A851CF" w:rsidRDefault="009C032C" w:rsidP="00FA0507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27677,8</w:t>
            </w:r>
          </w:p>
        </w:tc>
        <w:tc>
          <w:tcPr>
            <w:tcW w:w="1563" w:type="dxa"/>
          </w:tcPr>
          <w:p w:rsidR="00CF28A0" w:rsidRPr="00A851CF" w:rsidRDefault="009C032C" w:rsidP="00FA0507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1712,21</w:t>
            </w:r>
          </w:p>
        </w:tc>
      </w:tr>
      <w:tr w:rsidR="00CF28A0" w:rsidRPr="0077312D" w:rsidTr="00FA0507">
        <w:trPr>
          <w:trHeight w:val="992"/>
        </w:trPr>
        <w:tc>
          <w:tcPr>
            <w:tcW w:w="565" w:type="dxa"/>
          </w:tcPr>
          <w:p w:rsidR="00CF28A0" w:rsidRPr="00A851CF" w:rsidRDefault="00CF28A0" w:rsidP="00FA05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2" w:type="dxa"/>
            <w:gridSpan w:val="2"/>
          </w:tcPr>
          <w:p w:rsidR="00CF28A0" w:rsidRPr="00A851CF" w:rsidRDefault="00CF28A0" w:rsidP="00FA0507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младшего медицинского персонала</w:t>
            </w:r>
          </w:p>
        </w:tc>
        <w:tc>
          <w:tcPr>
            <w:tcW w:w="1841" w:type="dxa"/>
          </w:tcPr>
          <w:p w:rsidR="00CF28A0" w:rsidRPr="00A851CF" w:rsidRDefault="00CF28A0" w:rsidP="00FA050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8" w:type="dxa"/>
            <w:gridSpan w:val="3"/>
          </w:tcPr>
          <w:p w:rsidR="00CF28A0" w:rsidRPr="00A851CF" w:rsidRDefault="00CF28A0" w:rsidP="00FA0507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17737,5</w:t>
            </w:r>
          </w:p>
        </w:tc>
        <w:tc>
          <w:tcPr>
            <w:tcW w:w="1134" w:type="dxa"/>
          </w:tcPr>
          <w:p w:rsidR="00CF28A0" w:rsidRPr="00A851CF" w:rsidRDefault="009C032C" w:rsidP="00FA0507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23120,05</w:t>
            </w:r>
          </w:p>
        </w:tc>
        <w:tc>
          <w:tcPr>
            <w:tcW w:w="1417" w:type="dxa"/>
            <w:gridSpan w:val="2"/>
          </w:tcPr>
          <w:p w:rsidR="00CF28A0" w:rsidRPr="00A851CF" w:rsidRDefault="009C032C" w:rsidP="00FA0507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23204,4</w:t>
            </w:r>
          </w:p>
        </w:tc>
        <w:tc>
          <w:tcPr>
            <w:tcW w:w="1563" w:type="dxa"/>
          </w:tcPr>
          <w:p w:rsidR="009C032C" w:rsidRDefault="009C032C" w:rsidP="009C032C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84,35</w:t>
            </w:r>
          </w:p>
          <w:p w:rsidR="00CF28A0" w:rsidRPr="00A851CF" w:rsidRDefault="00CF28A0" w:rsidP="00FA0507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F28A0" w:rsidRPr="0077312D" w:rsidTr="00FA0507">
        <w:trPr>
          <w:trHeight w:val="992"/>
        </w:trPr>
        <w:tc>
          <w:tcPr>
            <w:tcW w:w="565" w:type="dxa"/>
          </w:tcPr>
          <w:p w:rsidR="00CF28A0" w:rsidRPr="00A851CF" w:rsidRDefault="00CF28A0" w:rsidP="00FA05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2" w:type="dxa"/>
            <w:gridSpan w:val="2"/>
          </w:tcPr>
          <w:p w:rsidR="00CF28A0" w:rsidRPr="00A851CF" w:rsidRDefault="00CF28A0" w:rsidP="00FA0507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врачей</w:t>
            </w:r>
          </w:p>
        </w:tc>
        <w:tc>
          <w:tcPr>
            <w:tcW w:w="1841" w:type="dxa"/>
          </w:tcPr>
          <w:p w:rsidR="00CF28A0" w:rsidRPr="00A851CF" w:rsidRDefault="00CF28A0" w:rsidP="00FA050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8" w:type="dxa"/>
            <w:gridSpan w:val="3"/>
          </w:tcPr>
          <w:p w:rsidR="00CF28A0" w:rsidRPr="00A851CF" w:rsidRDefault="00CF28A0" w:rsidP="00FA0507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44042,8</w:t>
            </w:r>
          </w:p>
        </w:tc>
        <w:tc>
          <w:tcPr>
            <w:tcW w:w="1134" w:type="dxa"/>
          </w:tcPr>
          <w:p w:rsidR="00CF28A0" w:rsidRPr="00A851CF" w:rsidRDefault="009C032C" w:rsidP="00FA0507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48729,94</w:t>
            </w:r>
          </w:p>
        </w:tc>
        <w:tc>
          <w:tcPr>
            <w:tcW w:w="1417" w:type="dxa"/>
            <w:gridSpan w:val="2"/>
          </w:tcPr>
          <w:p w:rsidR="00CF28A0" w:rsidRPr="00A851CF" w:rsidRDefault="009C032C" w:rsidP="00FA0507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48749,4</w:t>
            </w:r>
          </w:p>
        </w:tc>
        <w:tc>
          <w:tcPr>
            <w:tcW w:w="1563" w:type="dxa"/>
          </w:tcPr>
          <w:p w:rsidR="009C032C" w:rsidRDefault="009C032C" w:rsidP="009C032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19,46</w:t>
            </w:r>
          </w:p>
          <w:p w:rsidR="00CF28A0" w:rsidRPr="00A851CF" w:rsidRDefault="00CF28A0" w:rsidP="00FA0507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F28A0" w:rsidRPr="0077312D" w:rsidTr="00FA0507">
        <w:trPr>
          <w:trHeight w:val="853"/>
        </w:trPr>
        <w:tc>
          <w:tcPr>
            <w:tcW w:w="10490" w:type="dxa"/>
            <w:gridSpan w:val="11"/>
          </w:tcPr>
          <w:p w:rsidR="00CF28A0" w:rsidRPr="0077312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07.05.2012г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598 «О совершенствовании государственной политики в сфере здравоохранения»</w:t>
            </w:r>
          </w:p>
        </w:tc>
      </w:tr>
      <w:tr w:rsidR="00CF28A0" w:rsidRPr="0077312D" w:rsidTr="00FA0507">
        <w:trPr>
          <w:trHeight w:val="992"/>
        </w:trPr>
        <w:tc>
          <w:tcPr>
            <w:tcW w:w="565" w:type="dxa"/>
          </w:tcPr>
          <w:p w:rsidR="00CF28A0" w:rsidRPr="0077312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CF28A0" w:rsidRPr="0077312D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CF28A0" w:rsidRPr="00D44C0B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8" w:type="dxa"/>
            <w:gridSpan w:val="2"/>
          </w:tcPr>
          <w:p w:rsidR="00CF28A0" w:rsidRPr="00D44C0B" w:rsidRDefault="00CF28A0" w:rsidP="00FA050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1" w:type="dxa"/>
            <w:gridSpan w:val="2"/>
          </w:tcPr>
          <w:p w:rsidR="00CF28A0" w:rsidRPr="00D44C0B" w:rsidRDefault="00CF28A0" w:rsidP="00FA050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CF28A0" w:rsidRPr="00D44C0B" w:rsidRDefault="00CF28A0" w:rsidP="00FA050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CF28A0" w:rsidRPr="00D44C0B" w:rsidRDefault="00CF28A0" w:rsidP="00FA050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CF28A0" w:rsidRPr="00D44C0B" w:rsidRDefault="00CF28A0" w:rsidP="00FA050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CF28A0" w:rsidRPr="0077312D" w:rsidTr="00FA0507">
        <w:trPr>
          <w:trHeight w:val="604"/>
        </w:trPr>
        <w:tc>
          <w:tcPr>
            <w:tcW w:w="565" w:type="dxa"/>
          </w:tcPr>
          <w:p w:rsidR="00CF28A0" w:rsidRPr="0077312D" w:rsidRDefault="00CF28A0" w:rsidP="00FA050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CF28A0" w:rsidRPr="0077312D" w:rsidRDefault="00CF28A0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Смертность от всех причин</w:t>
            </w:r>
          </w:p>
        </w:tc>
        <w:tc>
          <w:tcPr>
            <w:tcW w:w="1848" w:type="dxa"/>
            <w:gridSpan w:val="2"/>
          </w:tcPr>
          <w:p w:rsidR="00CF28A0" w:rsidRPr="0077312D" w:rsidRDefault="00CF28A0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1" w:type="dxa"/>
            <w:gridSpan w:val="2"/>
          </w:tcPr>
          <w:p w:rsidR="00CF28A0" w:rsidRDefault="00CF28A0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20,51</w:t>
            </w:r>
          </w:p>
        </w:tc>
        <w:tc>
          <w:tcPr>
            <w:tcW w:w="1169" w:type="dxa"/>
            <w:gridSpan w:val="2"/>
          </w:tcPr>
          <w:p w:rsidR="00CF28A0" w:rsidRDefault="00CF28A0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382" w:type="dxa"/>
          </w:tcPr>
          <w:p w:rsidR="00CF28A0" w:rsidRDefault="000715FB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13,95</w:t>
            </w:r>
          </w:p>
        </w:tc>
        <w:tc>
          <w:tcPr>
            <w:tcW w:w="1563" w:type="dxa"/>
          </w:tcPr>
          <w:p w:rsidR="00CF28A0" w:rsidRDefault="000715FB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1,55</w:t>
            </w:r>
          </w:p>
        </w:tc>
      </w:tr>
      <w:tr w:rsidR="000715FB" w:rsidRPr="0077312D" w:rsidTr="00FA0507">
        <w:trPr>
          <w:trHeight w:val="712"/>
        </w:trPr>
        <w:tc>
          <w:tcPr>
            <w:tcW w:w="565" w:type="dxa"/>
          </w:tcPr>
          <w:p w:rsidR="000715FB" w:rsidRPr="0077312D" w:rsidRDefault="000715FB" w:rsidP="00FA050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0715FB" w:rsidRPr="00D47C7E" w:rsidRDefault="000715FB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848" w:type="dxa"/>
            <w:gridSpan w:val="2"/>
          </w:tcPr>
          <w:p w:rsidR="000715FB" w:rsidRPr="00D47C7E" w:rsidRDefault="000715FB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0715FB" w:rsidRPr="00D47C7E" w:rsidRDefault="000715FB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248,14</w:t>
            </w:r>
          </w:p>
        </w:tc>
        <w:tc>
          <w:tcPr>
            <w:tcW w:w="1169" w:type="dxa"/>
            <w:gridSpan w:val="2"/>
          </w:tcPr>
          <w:p w:rsidR="000715FB" w:rsidRPr="00D47C7E" w:rsidRDefault="000715FB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14,70</w:t>
            </w:r>
          </w:p>
        </w:tc>
        <w:tc>
          <w:tcPr>
            <w:tcW w:w="1382" w:type="dxa"/>
          </w:tcPr>
          <w:p w:rsidR="000715FB" w:rsidRPr="00D47C7E" w:rsidRDefault="000715FB" w:rsidP="001552C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0715FB" w:rsidRPr="00D47C7E" w:rsidRDefault="000715FB" w:rsidP="001552C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</w:tr>
      <w:tr w:rsidR="000715FB" w:rsidRPr="0077312D" w:rsidTr="00FA0507">
        <w:trPr>
          <w:trHeight w:val="733"/>
        </w:trPr>
        <w:tc>
          <w:tcPr>
            <w:tcW w:w="565" w:type="dxa"/>
          </w:tcPr>
          <w:p w:rsidR="000715FB" w:rsidRPr="0077312D" w:rsidRDefault="000715FB" w:rsidP="00FA050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0715FB" w:rsidRPr="00D47C7E" w:rsidRDefault="000715FB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848" w:type="dxa"/>
            <w:gridSpan w:val="2"/>
          </w:tcPr>
          <w:p w:rsidR="000715FB" w:rsidRPr="00D47C7E" w:rsidRDefault="000715FB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0715FB" w:rsidRPr="00D47C7E" w:rsidRDefault="000715FB" w:rsidP="00FA0507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   7,44</w:t>
            </w:r>
          </w:p>
        </w:tc>
        <w:tc>
          <w:tcPr>
            <w:tcW w:w="1169" w:type="dxa"/>
            <w:gridSpan w:val="2"/>
          </w:tcPr>
          <w:p w:rsidR="000715FB" w:rsidRPr="00D47C7E" w:rsidRDefault="000715FB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82" w:type="dxa"/>
          </w:tcPr>
          <w:p w:rsidR="000715FB" w:rsidRPr="00D47C7E" w:rsidRDefault="000715FB" w:rsidP="00FF1235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1563" w:type="dxa"/>
          </w:tcPr>
          <w:p w:rsidR="000715FB" w:rsidRPr="00D47C7E" w:rsidRDefault="000715FB" w:rsidP="001552C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-1,34</w:t>
            </w:r>
          </w:p>
        </w:tc>
      </w:tr>
      <w:tr w:rsidR="000715FB" w:rsidRPr="0077312D" w:rsidTr="00FA0507">
        <w:trPr>
          <w:trHeight w:val="732"/>
        </w:trPr>
        <w:tc>
          <w:tcPr>
            <w:tcW w:w="565" w:type="dxa"/>
          </w:tcPr>
          <w:p w:rsidR="000715FB" w:rsidRPr="0077312D" w:rsidRDefault="000715FB" w:rsidP="00FA050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0715FB" w:rsidRPr="00D47C7E" w:rsidRDefault="000715FB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Смертность детей в возрасте 0-17 лет</w:t>
            </w:r>
          </w:p>
        </w:tc>
        <w:tc>
          <w:tcPr>
            <w:tcW w:w="1848" w:type="dxa"/>
            <w:gridSpan w:val="2"/>
          </w:tcPr>
          <w:p w:rsidR="000715FB" w:rsidRPr="00D47C7E" w:rsidRDefault="000715FB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0715FB" w:rsidRPr="00D47C7E" w:rsidRDefault="000715FB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1169" w:type="dxa"/>
            <w:gridSpan w:val="2"/>
          </w:tcPr>
          <w:p w:rsidR="000715FB" w:rsidRPr="00D47C7E" w:rsidRDefault="000715FB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382" w:type="dxa"/>
          </w:tcPr>
          <w:p w:rsidR="000715FB" w:rsidRPr="00D47C7E" w:rsidRDefault="000715FB" w:rsidP="001552C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39,69</w:t>
            </w:r>
          </w:p>
        </w:tc>
        <w:tc>
          <w:tcPr>
            <w:tcW w:w="1563" w:type="dxa"/>
          </w:tcPr>
          <w:p w:rsidR="000715FB" w:rsidRPr="00D47C7E" w:rsidRDefault="000715FB" w:rsidP="001552C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-17,31</w:t>
            </w:r>
          </w:p>
        </w:tc>
      </w:tr>
      <w:tr w:rsidR="000715FB" w:rsidRPr="0077312D" w:rsidTr="00FA0507">
        <w:trPr>
          <w:trHeight w:val="992"/>
        </w:trPr>
        <w:tc>
          <w:tcPr>
            <w:tcW w:w="565" w:type="dxa"/>
          </w:tcPr>
          <w:p w:rsidR="000715FB" w:rsidRPr="0077312D" w:rsidRDefault="000715FB" w:rsidP="00FA050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0715FB" w:rsidRPr="00D47C7E" w:rsidRDefault="000715FB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Смертность от болезней кровообращения</w:t>
            </w:r>
          </w:p>
        </w:tc>
        <w:tc>
          <w:tcPr>
            <w:tcW w:w="1848" w:type="dxa"/>
            <w:gridSpan w:val="2"/>
          </w:tcPr>
          <w:p w:rsidR="000715FB" w:rsidRPr="00D47C7E" w:rsidRDefault="000715FB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0715FB" w:rsidRPr="00D47C7E" w:rsidRDefault="000715FB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592,83</w:t>
            </w:r>
          </w:p>
        </w:tc>
        <w:tc>
          <w:tcPr>
            <w:tcW w:w="1169" w:type="dxa"/>
            <w:gridSpan w:val="2"/>
          </w:tcPr>
          <w:p w:rsidR="000715FB" w:rsidRPr="00D47C7E" w:rsidRDefault="000715FB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528,40</w:t>
            </w:r>
          </w:p>
        </w:tc>
        <w:tc>
          <w:tcPr>
            <w:tcW w:w="1382" w:type="dxa"/>
          </w:tcPr>
          <w:p w:rsidR="000715FB" w:rsidRPr="00D47C7E" w:rsidRDefault="000715FB" w:rsidP="001552C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483,97</w:t>
            </w:r>
          </w:p>
        </w:tc>
        <w:tc>
          <w:tcPr>
            <w:tcW w:w="1563" w:type="dxa"/>
          </w:tcPr>
          <w:p w:rsidR="000715FB" w:rsidRPr="00D47C7E" w:rsidRDefault="000715FB" w:rsidP="001552C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-44,43</w:t>
            </w:r>
          </w:p>
        </w:tc>
      </w:tr>
      <w:tr w:rsidR="00DA0C88" w:rsidRPr="0077312D" w:rsidTr="00FA0507">
        <w:trPr>
          <w:trHeight w:val="992"/>
        </w:trPr>
        <w:tc>
          <w:tcPr>
            <w:tcW w:w="565" w:type="dxa"/>
          </w:tcPr>
          <w:p w:rsidR="00DA0C88" w:rsidRPr="0077312D" w:rsidRDefault="00DA0C88" w:rsidP="00FA050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DA0C88" w:rsidRPr="00D47C7E" w:rsidRDefault="00DA0C88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Смертность от дорожно-транспортных происшествий</w:t>
            </w:r>
          </w:p>
        </w:tc>
        <w:tc>
          <w:tcPr>
            <w:tcW w:w="1848" w:type="dxa"/>
            <w:gridSpan w:val="2"/>
          </w:tcPr>
          <w:p w:rsidR="00DA0C88" w:rsidRPr="00D47C7E" w:rsidRDefault="00DA0C88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DA0C88" w:rsidRPr="00D47C7E" w:rsidRDefault="00DA0C88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169" w:type="dxa"/>
            <w:gridSpan w:val="2"/>
          </w:tcPr>
          <w:p w:rsidR="00DA0C88" w:rsidRPr="00D47C7E" w:rsidRDefault="00DA0C88" w:rsidP="00FA0507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8,60</w:t>
            </w:r>
          </w:p>
        </w:tc>
        <w:tc>
          <w:tcPr>
            <w:tcW w:w="1382" w:type="dxa"/>
          </w:tcPr>
          <w:p w:rsidR="00DA0C88" w:rsidRPr="00D47C7E" w:rsidRDefault="00DA0C88" w:rsidP="001552C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563" w:type="dxa"/>
          </w:tcPr>
          <w:p w:rsidR="00DA0C88" w:rsidRPr="00D47C7E" w:rsidRDefault="00DA0C88" w:rsidP="001552C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="Lucida Sans Unicode" w:hAnsi="Times New Roman" w:cs="Times New Roman"/>
                <w:sz w:val="24"/>
                <w:szCs w:val="24"/>
              </w:rPr>
              <w:t>-2,72</w:t>
            </w:r>
          </w:p>
        </w:tc>
      </w:tr>
      <w:tr w:rsidR="00DA0C88" w:rsidRPr="0077312D" w:rsidTr="00FA0507">
        <w:trPr>
          <w:trHeight w:val="992"/>
        </w:trPr>
        <w:tc>
          <w:tcPr>
            <w:tcW w:w="565" w:type="dxa"/>
          </w:tcPr>
          <w:p w:rsidR="00DA0C88" w:rsidRPr="0077312D" w:rsidRDefault="00DA0C88" w:rsidP="00FA050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DA0C88" w:rsidRPr="00615573" w:rsidRDefault="00DA0C88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 xml:space="preserve">Смертность от новообразований (в. т.ч. </w:t>
            </w:r>
            <w:proofErr w:type="gramStart"/>
            <w:r w:rsidRPr="0061557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15573">
              <w:rPr>
                <w:rFonts w:ascii="Times New Roman" w:hAnsi="Times New Roman"/>
                <w:sz w:val="24"/>
                <w:szCs w:val="24"/>
              </w:rPr>
              <w:t xml:space="preserve"> злокачественных)</w:t>
            </w:r>
          </w:p>
        </w:tc>
        <w:tc>
          <w:tcPr>
            <w:tcW w:w="1848" w:type="dxa"/>
            <w:gridSpan w:val="2"/>
          </w:tcPr>
          <w:p w:rsidR="00DA0C88" w:rsidRPr="0077312D" w:rsidRDefault="00DA0C88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DA0C88" w:rsidRDefault="00DA0C88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166,23</w:t>
            </w:r>
          </w:p>
        </w:tc>
        <w:tc>
          <w:tcPr>
            <w:tcW w:w="1169" w:type="dxa"/>
            <w:gridSpan w:val="2"/>
          </w:tcPr>
          <w:p w:rsidR="00DA0C88" w:rsidRDefault="00DA0C88" w:rsidP="00FA0507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</w:t>
            </w:r>
            <w:r w:rsidR="00FF1235">
              <w:rPr>
                <w:rFonts w:ascii="Times New Roman" w:eastAsia="Lucida Sans Unicode" w:hAnsi="Times New Roman" w:cs="Times New Roman"/>
                <w:sz w:val="24"/>
                <w:szCs w:val="24"/>
              </w:rPr>
              <w:t>111,19</w:t>
            </w:r>
          </w:p>
        </w:tc>
        <w:tc>
          <w:tcPr>
            <w:tcW w:w="1382" w:type="dxa"/>
          </w:tcPr>
          <w:p w:rsidR="00DA0C88" w:rsidRDefault="00DA0C88" w:rsidP="001552C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158,87</w:t>
            </w:r>
          </w:p>
        </w:tc>
        <w:tc>
          <w:tcPr>
            <w:tcW w:w="1563" w:type="dxa"/>
          </w:tcPr>
          <w:p w:rsidR="00DA0C88" w:rsidRDefault="00DA0C88" w:rsidP="001552C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47,68</w:t>
            </w:r>
          </w:p>
        </w:tc>
      </w:tr>
      <w:tr w:rsidR="00DA0C88" w:rsidRPr="0077312D" w:rsidTr="00FA0507">
        <w:trPr>
          <w:trHeight w:val="697"/>
        </w:trPr>
        <w:tc>
          <w:tcPr>
            <w:tcW w:w="565" w:type="dxa"/>
          </w:tcPr>
          <w:p w:rsidR="00DA0C88" w:rsidRPr="0077312D" w:rsidRDefault="00DA0C88" w:rsidP="00FA050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DA0C88" w:rsidRPr="00615573" w:rsidRDefault="00DA0C88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848" w:type="dxa"/>
            <w:gridSpan w:val="2"/>
          </w:tcPr>
          <w:p w:rsidR="00DA0C88" w:rsidRPr="0077312D" w:rsidRDefault="00DA0C88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DA0C88" w:rsidRDefault="00DA0C88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8,83</w:t>
            </w:r>
          </w:p>
        </w:tc>
        <w:tc>
          <w:tcPr>
            <w:tcW w:w="1169" w:type="dxa"/>
            <w:gridSpan w:val="2"/>
          </w:tcPr>
          <w:p w:rsidR="00DA0C88" w:rsidRDefault="00DA0C88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382" w:type="dxa"/>
          </w:tcPr>
          <w:p w:rsidR="00DA0C88" w:rsidRDefault="00DA0C88" w:rsidP="001552C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563" w:type="dxa"/>
          </w:tcPr>
          <w:p w:rsidR="00DA0C88" w:rsidRDefault="00DA0C88" w:rsidP="001552C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-2,54</w:t>
            </w:r>
          </w:p>
        </w:tc>
      </w:tr>
      <w:tr w:rsidR="00DA0C88" w:rsidRPr="0077312D" w:rsidTr="00FA0507">
        <w:trPr>
          <w:trHeight w:val="825"/>
        </w:trPr>
        <w:tc>
          <w:tcPr>
            <w:tcW w:w="565" w:type="dxa"/>
          </w:tcPr>
          <w:p w:rsidR="00DA0C88" w:rsidRPr="0077312D" w:rsidRDefault="00DA0C88" w:rsidP="00FA050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DA0C88" w:rsidRPr="00615573" w:rsidRDefault="00DA0C88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Заболеваемость туберкулезом</w:t>
            </w:r>
          </w:p>
        </w:tc>
        <w:tc>
          <w:tcPr>
            <w:tcW w:w="1848" w:type="dxa"/>
            <w:gridSpan w:val="2"/>
          </w:tcPr>
          <w:p w:rsidR="00DA0C88" w:rsidRPr="0077312D" w:rsidRDefault="00DA0C88" w:rsidP="00FA05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DA0C88" w:rsidRDefault="00DA0C88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25,01</w:t>
            </w:r>
          </w:p>
        </w:tc>
        <w:tc>
          <w:tcPr>
            <w:tcW w:w="1169" w:type="dxa"/>
            <w:gridSpan w:val="2"/>
          </w:tcPr>
          <w:p w:rsidR="00DA0C88" w:rsidRDefault="00DA0C88" w:rsidP="00FA0507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43,46</w:t>
            </w:r>
          </w:p>
        </w:tc>
        <w:tc>
          <w:tcPr>
            <w:tcW w:w="1382" w:type="dxa"/>
          </w:tcPr>
          <w:p w:rsidR="00DA0C88" w:rsidRDefault="00DA0C88" w:rsidP="001552C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36,78</w:t>
            </w:r>
          </w:p>
        </w:tc>
        <w:tc>
          <w:tcPr>
            <w:tcW w:w="1563" w:type="dxa"/>
          </w:tcPr>
          <w:p w:rsidR="00DA0C88" w:rsidRDefault="00DA0C88" w:rsidP="001552CD">
            <w:pPr>
              <w:widowControl w:val="0"/>
              <w:ind w:right="-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-6,68</w:t>
            </w:r>
          </w:p>
        </w:tc>
      </w:tr>
    </w:tbl>
    <w:p w:rsidR="00CF28A0" w:rsidRDefault="00CF28A0" w:rsidP="00CF28A0"/>
    <w:p w:rsidR="00CF28A0" w:rsidRDefault="00CF28A0" w:rsidP="00CF28A0"/>
    <w:p w:rsidR="00CF28A0" w:rsidRPr="009B062E" w:rsidRDefault="00CF28A0" w:rsidP="00CF28A0">
      <w:pPr>
        <w:ind w:firstLine="567"/>
        <w:rPr>
          <w:rFonts w:ascii="Times New Roman" w:hAnsi="Times New Roman" w:cs="Times New Roman"/>
        </w:rPr>
      </w:pPr>
    </w:p>
    <w:p w:rsidR="00CF28A0" w:rsidRPr="00F65921" w:rsidRDefault="00CF28A0" w:rsidP="00CF28A0">
      <w:pPr>
        <w:rPr>
          <w:rFonts w:ascii="Times New Roman" w:hAnsi="Times New Roman" w:cs="Times New Roman"/>
        </w:rPr>
      </w:pPr>
    </w:p>
    <w:p w:rsidR="00C70992" w:rsidRDefault="00C70992"/>
    <w:sectPr w:rsidR="00C70992" w:rsidSect="00B73E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28A0"/>
    <w:rsid w:val="000715FB"/>
    <w:rsid w:val="005D3FA1"/>
    <w:rsid w:val="00770614"/>
    <w:rsid w:val="007F3566"/>
    <w:rsid w:val="009C032C"/>
    <w:rsid w:val="00A5200E"/>
    <w:rsid w:val="00B76CC7"/>
    <w:rsid w:val="00C70992"/>
    <w:rsid w:val="00CF28A0"/>
    <w:rsid w:val="00D47C7E"/>
    <w:rsid w:val="00DA0C88"/>
    <w:rsid w:val="00EC5522"/>
    <w:rsid w:val="00FF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8A0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8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28A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CF28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2022-12-05T07:30:00Z</dcterms:created>
  <dcterms:modified xsi:type="dcterms:W3CDTF">2022-12-16T14:52:00Z</dcterms:modified>
</cp:coreProperties>
</file>