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tabs>
          <w:tab w:leader="none" w:pos="3686" w:val="center"/>
        </w:tabs>
        <w:ind w:firstLine="3828" w:left="-567" w:right="1701"/>
      </w:pPr>
      <w:r>
        <w:drawing>
          <wp:inline>
            <wp:extent cx="772668" cy="79629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772668" cy="79629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ind w:right="1700"/>
        <w:jc w:val="center"/>
        <w:rPr>
          <w:b w:val="1"/>
          <w:color w:val="000000"/>
          <w:sz w:val="32"/>
        </w:rPr>
      </w:pPr>
      <w:r>
        <w:rPr>
          <w:b w:val="1"/>
          <w:color w:val="000000"/>
          <w:sz w:val="32"/>
        </w:rPr>
        <w:t>Администрация Красносулинского района</w:t>
      </w:r>
    </w:p>
    <w:p w14:paraId="04000000">
      <w:pPr>
        <w:ind w:right="1700"/>
        <w:jc w:val="center"/>
        <w:rPr>
          <w:b w:val="1"/>
          <w:color w:val="000000"/>
        </w:rPr>
      </w:pPr>
      <w:r>
        <w:rPr>
          <w:b w:val="1"/>
          <w:color w:val="000000"/>
        </w:rPr>
        <w:t xml:space="preserve">Комиссия по обеспечению санитарно-эпидемиологического благополучия населения </w:t>
      </w:r>
    </w:p>
    <w:p w14:paraId="05000000">
      <w:pPr>
        <w:ind w:right="1700"/>
        <w:jc w:val="center"/>
        <w:rPr>
          <w:b w:val="1"/>
          <w:color w:val="000000"/>
        </w:rPr>
      </w:pPr>
      <w:r>
        <w:rPr>
          <w:b w:val="1"/>
          <w:color w:val="000000"/>
        </w:rPr>
        <w:t>Красн</w:t>
      </w:r>
      <w:r>
        <w:rPr>
          <w:b w:val="1"/>
          <w:color w:val="000000"/>
        </w:rPr>
        <w:t>о</w:t>
      </w:r>
      <w:r>
        <w:rPr>
          <w:b w:val="1"/>
          <w:color w:val="000000"/>
        </w:rPr>
        <w:t>сулинского района</w:t>
      </w:r>
    </w:p>
    <w:p w14:paraId="06000000">
      <w:pPr>
        <w:tabs>
          <w:tab w:leader="none" w:pos="3828" w:val="center"/>
          <w:tab w:leader="none" w:pos="7513" w:val="left"/>
        </w:tabs>
        <w:spacing w:after="120" w:before="120"/>
        <w:ind w:firstLine="0" w:left="0"/>
        <w:jc w:val="left"/>
        <w:rPr>
          <w:sz w:val="24"/>
        </w:rPr>
      </w:pPr>
    </w:p>
    <w:p w14:paraId="07000000">
      <w:pPr>
        <w:tabs>
          <w:tab w:leader="none" w:pos="3828" w:val="center"/>
          <w:tab w:leader="none" w:pos="7513" w:val="left"/>
        </w:tabs>
        <w:spacing w:after="120" w:before="120"/>
        <w:ind w:firstLine="0" w:left="0"/>
        <w:jc w:val="left"/>
        <w:rPr>
          <w:sz w:val="24"/>
        </w:rPr>
      </w:pPr>
      <w:r>
        <w:t>«</w:t>
      </w:r>
      <w:r>
        <w:t>29</w:t>
      </w:r>
      <w:r>
        <w:t>» июня</w:t>
      </w:r>
      <w:r>
        <w:t xml:space="preserve"> </w:t>
      </w:r>
      <w:r>
        <w:t>20</w:t>
      </w:r>
      <w:r>
        <w:t>22</w:t>
      </w:r>
      <w:r>
        <w:tab/>
      </w:r>
      <w:r>
        <w:t xml:space="preserve">       </w:t>
      </w:r>
      <w:r>
        <w:rPr>
          <w:sz w:val="24"/>
        </w:rPr>
        <w:t>г. Красный Сулин</w:t>
      </w:r>
      <w:r>
        <w:rPr>
          <w:sz w:val="24"/>
        </w:rPr>
        <w:t xml:space="preserve">      </w:t>
      </w:r>
      <w:r>
        <w:rPr>
          <w:sz w:val="24"/>
        </w:rPr>
        <w:tab/>
      </w:r>
      <w:r>
        <w:rPr>
          <w:sz w:val="24"/>
        </w:rPr>
        <w:t>Протокол № 6</w:t>
      </w:r>
    </w:p>
    <w:p w14:paraId="08000000">
      <w:pPr>
        <w:pStyle w:val="Style_2"/>
        <w:widowControl w:val="1"/>
        <w:tabs>
          <w:tab w:leader="none" w:pos="5245" w:val="left"/>
          <w:tab w:leader="none" w:pos="5387" w:val="left"/>
        </w:tabs>
        <w:ind w:right="3939"/>
        <w:jc w:val="both"/>
        <w:rPr>
          <w:rStyle w:val="Style_3_ch"/>
          <w:sz w:val="28"/>
        </w:rPr>
      </w:pPr>
      <w:r>
        <w:rPr>
          <w:rStyle w:val="Style_3_ch"/>
          <w:sz w:val="28"/>
        </w:rPr>
        <w:t xml:space="preserve">«Об осложнении эпидемической </w:t>
      </w:r>
    </w:p>
    <w:p w14:paraId="09000000">
      <w:pPr>
        <w:pStyle w:val="Style_2"/>
        <w:widowControl w:val="1"/>
        <w:tabs>
          <w:tab w:leader="none" w:pos="5245" w:val="left"/>
          <w:tab w:leader="none" w:pos="5387" w:val="left"/>
        </w:tabs>
        <w:ind w:right="3939"/>
        <w:jc w:val="both"/>
        <w:rPr>
          <w:rStyle w:val="Style_3_ch"/>
          <w:sz w:val="28"/>
        </w:rPr>
      </w:pPr>
      <w:r>
        <w:rPr>
          <w:rStyle w:val="Style_3_ch"/>
          <w:sz w:val="28"/>
        </w:rPr>
        <w:t xml:space="preserve">ситуации по природно – очаговым </w:t>
      </w:r>
    </w:p>
    <w:p w14:paraId="0A000000">
      <w:pPr>
        <w:pStyle w:val="Style_2"/>
        <w:widowControl w:val="1"/>
        <w:tabs>
          <w:tab w:leader="none" w:pos="5245" w:val="left"/>
          <w:tab w:leader="none" w:pos="5387" w:val="left"/>
        </w:tabs>
        <w:ind w:right="3939"/>
        <w:jc w:val="both"/>
        <w:rPr>
          <w:rStyle w:val="Style_3_ch"/>
          <w:sz w:val="28"/>
        </w:rPr>
      </w:pPr>
      <w:r>
        <w:rPr>
          <w:rStyle w:val="Style_3_ch"/>
          <w:sz w:val="28"/>
        </w:rPr>
        <w:t>инфекциям в Ростовской области</w:t>
      </w:r>
    </w:p>
    <w:p w14:paraId="0B000000">
      <w:pPr>
        <w:pStyle w:val="Style_2"/>
        <w:widowControl w:val="1"/>
        <w:tabs>
          <w:tab w:leader="none" w:pos="5245" w:val="left"/>
          <w:tab w:leader="none" w:pos="5387" w:val="left"/>
        </w:tabs>
        <w:ind w:right="3939"/>
        <w:jc w:val="both"/>
        <w:rPr>
          <w:rStyle w:val="Style_3_ch"/>
          <w:sz w:val="28"/>
        </w:rPr>
      </w:pPr>
      <w:r>
        <w:rPr>
          <w:rStyle w:val="Style_3_ch"/>
          <w:sz w:val="28"/>
        </w:rPr>
        <w:t>и принятии неотложных мер»</w:t>
      </w:r>
    </w:p>
    <w:p w14:paraId="0C000000">
      <w:pPr>
        <w:pStyle w:val="Style_2"/>
        <w:widowControl w:val="1"/>
        <w:ind w:right="4252"/>
        <w:rPr>
          <w:b w:val="0"/>
          <w:sz w:val="28"/>
        </w:rPr>
      </w:pPr>
    </w:p>
    <w:p w14:paraId="0D000000">
      <w:pPr>
        <w:ind w:firstLine="0" w:left="0"/>
      </w:pPr>
      <w:r>
        <w:t xml:space="preserve">   </w:t>
      </w:r>
      <w:r>
        <w:t xml:space="preserve">Рассмотрев вопрос «Об осложнении эпидемиологической ситуации </w:t>
      </w:r>
      <w:r>
        <w:t xml:space="preserve">по природно - очаговым инфекциям в Ростовской области и принятии неот ножных </w:t>
      </w:r>
      <w:r>
        <w:t xml:space="preserve">мер», комиссия отмечает напряженную ситуацию по природно-очаговым </w:t>
      </w:r>
      <w:r>
        <w:t xml:space="preserve">инфекциям в области, что связанно с регистрацией случаев заболевания Крымской </w:t>
      </w:r>
      <w:r>
        <w:t xml:space="preserve">геморрагической лихорадкой (далее - КГЛ), иксодовым клещевым боррелиозом </w:t>
      </w:r>
      <w:r>
        <w:t>(далее - ИКБ), а также лихорадкой Ку.</w:t>
      </w:r>
    </w:p>
    <w:p w14:paraId="0E000000">
      <w:r>
        <w:t xml:space="preserve">На текущий момент в области зарегистрировано 10 лабораторно </w:t>
      </w:r>
      <w:r>
        <w:t xml:space="preserve">подтвержденных случаев лихорадки Ку, из них в г. Сальске - 3 случая, </w:t>
      </w:r>
      <w:r>
        <w:t xml:space="preserve">в Ремонтненском районе - 4 случая (в том числе у детей 8 и 13 лет), Сгльском </w:t>
      </w:r>
      <w:r>
        <w:t xml:space="preserve">районе - 3. В двух случаях лихорадка Ку зарегистрирована у детей 8 и 13 лет, </w:t>
      </w:r>
      <w:r>
        <w:t>проживающих в Ремонтненском районе.</w:t>
      </w:r>
    </w:p>
    <w:p w14:paraId="0F000000">
      <w:r>
        <w:t xml:space="preserve">Случаи инфицирования отмечались при нахождении на природе, возможно </w:t>
      </w:r>
      <w:r>
        <w:t xml:space="preserve">при уходе за сельскохозяйственными животными (лошади, мелкий и крупный </w:t>
      </w:r>
      <w:r>
        <w:t>рогатый скот, далее - КРС и МРС).</w:t>
      </w:r>
    </w:p>
    <w:p w14:paraId="10000000">
      <w:r>
        <w:t>В 8 муниципальных образованиях зарегистрировано 9 случаев КГЛ:</w:t>
      </w:r>
    </w:p>
    <w:p w14:paraId="11000000">
      <w:r>
        <w:t xml:space="preserve">г. Новошахтинске, Сальском, Октябрьском (с), Ремонтненском, Таци иском, </w:t>
      </w:r>
      <w:r>
        <w:t xml:space="preserve">Зимовниковском, Целинском районах - по 1 случаю, Пролетарском (с) - 2 случая, </w:t>
      </w:r>
      <w:r>
        <w:t xml:space="preserve">в г. Новошахтинске и Пролетарском (с) районе в единичных случаях с летальным </w:t>
      </w:r>
      <w:r>
        <w:t>исходом.</w:t>
      </w:r>
    </w:p>
    <w:p w14:paraId="12000000">
      <w:r>
        <w:t xml:space="preserve">Зарегистрировано 4 случая заболевания ИКБ в городах: Ростов-на-Дону - </w:t>
      </w:r>
      <w:r>
        <w:t>3 случая, Шахты - 1 случай.</w:t>
      </w:r>
    </w:p>
    <w:p w14:paraId="13000000">
      <w:r>
        <w:t xml:space="preserve">Число лиц, обратившихся в лечебно-профилактические организации области </w:t>
      </w:r>
      <w:r>
        <w:t xml:space="preserve">за медицинской помощью с укусами клещами составило 2 377 человек, в том числе </w:t>
      </w:r>
      <w:r>
        <w:t xml:space="preserve">934 - дети до 14 лет, что незначительно ниже уровня аналогичного периода 2021 </w:t>
      </w:r>
      <w:r>
        <w:t>года (2 791, в том числе 1 041 - дети до 14 лет).</w:t>
      </w:r>
    </w:p>
    <w:p w14:paraId="14000000">
      <w:r>
        <w:t xml:space="preserve">За 5 месяцев 2022 года профилактической вакцинацией против бешенства </w:t>
      </w:r>
      <w:r>
        <w:t>было охвачено лишь 172 человек, что составило 23,56% от числа подлежащих;</w:t>
      </w:r>
    </w:p>
    <w:p w14:paraId="15000000">
      <w:r>
        <w:t xml:space="preserve">ревакцинацией - 327 человек (32,38 %); против сибирской язвы вакцинацией </w:t>
      </w:r>
      <w:r>
        <w:t xml:space="preserve">охвачено только 39 человек (10,0%), ревакцинацией - 278 человек (16,57%); </w:t>
      </w:r>
    </w:p>
    <w:p w14:paraId="16000000">
      <w:r>
        <w:t xml:space="preserve">против </w:t>
      </w:r>
      <w:r>
        <w:t xml:space="preserve">туляремии вакцинировано 11183 человек (52,83 %), ревакцинировано </w:t>
      </w:r>
      <w:r>
        <w:t>55 754 человек (58,28 %).</w:t>
      </w:r>
    </w:p>
    <w:p w14:paraId="17000000">
      <w:r>
        <w:t xml:space="preserve">В ходе мониторинга в объектах окружающей среды Ростовской области </w:t>
      </w:r>
      <w:r>
        <w:t>возбудитель лихорадки Ку регистрируется с 2013 года.</w:t>
      </w:r>
    </w:p>
    <w:p w14:paraId="18000000">
      <w:r>
        <w:t xml:space="preserve">В мае 2022 года в ходе мониторинга за клещевыми инфекциями </w:t>
      </w:r>
      <w:r>
        <w:t xml:space="preserve">в биологическом материале - иксодовых клещах, собранных со скота в населенных </w:t>
      </w:r>
      <w:r>
        <w:t xml:space="preserve">пунктах Ремонтненского района (п. Привольный, с. Ремонтное, п. Денг </w:t>
      </w:r>
      <w:r>
        <w:t xml:space="preserve">с. Большое Ремонтное, с. Киевка) выявлена ДНК возбудителя кок </w:t>
      </w:r>
      <w:r>
        <w:t>(лихорадка Ку). Из 28 проб - 9 (32,1 %) дали положительный результат.</w:t>
      </w:r>
    </w:p>
    <w:p w14:paraId="19000000">
      <w:r>
        <w:t xml:space="preserve">За истекший период года общая площадь противоклещевых обработок </w:t>
      </w:r>
      <w:r>
        <w:t xml:space="preserve">в области составила 7 230,87 га (48,21 % от планируемой), в том числе </w:t>
      </w:r>
      <w:r>
        <w:t xml:space="preserve">на территории дошкольных образовательных организаций - 1 239,22 га (82,61%), </w:t>
      </w:r>
      <w:r>
        <w:t>пастбищ - 3 705,10 га.</w:t>
      </w:r>
    </w:p>
    <w:p w14:paraId="1A000000">
      <w:r>
        <w:t xml:space="preserve">Противоклещевые обработки на пастбищах начаты только на 6 территориях </w:t>
      </w:r>
      <w:r>
        <w:t xml:space="preserve">области. В Азовском, Веселовском, Дубовском, Милютинском, Морозовском, </w:t>
      </w:r>
      <w:r>
        <w:t xml:space="preserve">Ремонтненском, Тарасовском, Песчанокопском, Пролетарском (с) районах </w:t>
      </w:r>
      <w:r>
        <w:t>аккарицидные обработки в текущем году не проводились.</w:t>
      </w:r>
    </w:p>
    <w:p w14:paraId="1B000000">
      <w:r>
        <w:t>Дератизация территорий начата в 13 муниципальных образованиях области.</w:t>
      </w:r>
    </w:p>
    <w:p w14:paraId="1C000000">
      <w:r>
        <w:t xml:space="preserve">В Азовском, Аксайском, Багаевском, Боковском, Верхнедонском, Мясниковском, </w:t>
      </w:r>
      <w:r>
        <w:t xml:space="preserve">Шолоховском мероприятия по снижению численности грызунов до с их пор </w:t>
      </w:r>
      <w:r>
        <w:t>не начаты.</w:t>
      </w:r>
    </w:p>
    <w:p w14:paraId="1D000000">
      <w:r>
        <w:t xml:space="preserve">Мероприятия по снижению численности грызунов в населенных пунктах </w:t>
      </w:r>
      <w:r>
        <w:t xml:space="preserve">начаты в 11 муниципальных образованиях. В Сальском, Целинском, Тацинском </w:t>
      </w:r>
      <w:r>
        <w:t xml:space="preserve">районах обработка не проводилась, несмотря на регистрацию случаев заболевания </w:t>
      </w:r>
      <w:r>
        <w:t>природно-очаговыми инфекциями среди населения.</w:t>
      </w:r>
    </w:p>
    <w:p w14:paraId="1E000000">
      <w:r>
        <w:t xml:space="preserve">По данным Управления ветеринарии Ростовской области первично </w:t>
      </w:r>
      <w:r>
        <w:t xml:space="preserve">обработано 100 % поголовья КРС и 88,2 % МРС; повторно обработана </w:t>
      </w:r>
      <w:r>
        <w:t>401 101 голова КРС и 206 204 головы МРС.</w:t>
      </w:r>
    </w:p>
    <w:p w14:paraId="1F000000">
      <w:r>
        <w:t xml:space="preserve">В связи с отсутствием специфической профилактики природно-очаговых </w:t>
      </w:r>
      <w:r>
        <w:t xml:space="preserve">инфекций, а также отсутствием вакцинации против коксиеллеза (лихорадки Ку) </w:t>
      </w:r>
      <w:r>
        <w:t xml:space="preserve">среди постоянных и временных работников, занятых в животноводстве </w:t>
      </w:r>
      <w:r>
        <w:t xml:space="preserve">в хозяйствах неблагополучных по коксиеллезу, в области сохраняется высокий </w:t>
      </w:r>
      <w:r>
        <w:t>риск инфицирования населения природно-очаговыми инфекциями.</w:t>
      </w:r>
    </w:p>
    <w:p w14:paraId="20000000">
      <w:r>
        <w:t xml:space="preserve">В целях эффективности проведения профилактических мероприятий, </w:t>
      </w:r>
      <w:r>
        <w:t xml:space="preserve">направленных на стабилизацию ситуации по природно-очаговым инфекциям, в том числе лихорадке Ку. </w:t>
      </w:r>
    </w:p>
    <w:p w14:paraId="21000000">
      <w:pPr>
        <w:tabs>
          <w:tab w:leader="none" w:pos="2589" w:val="left"/>
        </w:tabs>
        <w:ind w:firstLine="0" w:left="0"/>
        <w:jc w:val="left"/>
        <w:rPr>
          <w:color w:val="000000"/>
        </w:rPr>
      </w:pPr>
    </w:p>
    <w:p w14:paraId="22000000">
      <w:pPr>
        <w:tabs>
          <w:tab w:leader="none" w:pos="2589" w:val="left"/>
        </w:tabs>
        <w:ind w:firstLine="0" w:left="0"/>
        <w:jc w:val="left"/>
        <w:rPr>
          <w:color w:val="000000"/>
        </w:rPr>
      </w:pPr>
    </w:p>
    <w:p w14:paraId="23000000">
      <w:pPr>
        <w:tabs>
          <w:tab w:leader="none" w:pos="2589" w:val="left"/>
        </w:tabs>
        <w:ind w:firstLine="0" w:left="0"/>
        <w:jc w:val="center"/>
        <w:rPr>
          <w:color w:val="000000"/>
        </w:rPr>
      </w:pPr>
    </w:p>
    <w:p w14:paraId="24000000">
      <w:pPr>
        <w:tabs>
          <w:tab w:leader="none" w:pos="2589" w:val="left"/>
        </w:tabs>
        <w:ind w:firstLine="0" w:left="0"/>
        <w:jc w:val="center"/>
        <w:rPr>
          <w:color w:val="000000"/>
        </w:rPr>
      </w:pPr>
      <w:r>
        <w:rPr>
          <w:color w:val="000000"/>
        </w:rPr>
        <w:t xml:space="preserve">   КОМИССИЯ РЕШАЕТ:</w:t>
      </w:r>
    </w:p>
    <w:p w14:paraId="25000000">
      <w:pPr>
        <w:tabs>
          <w:tab w:leader="none" w:pos="1740" w:val="left"/>
        </w:tabs>
        <w:ind w:firstLine="0" w:left="0"/>
        <w:jc w:val="left"/>
        <w:rPr>
          <w:color w:val="000000"/>
        </w:rPr>
      </w:pPr>
    </w:p>
    <w:p w14:paraId="26000000">
      <w:pPr>
        <w:pStyle w:val="Style_4"/>
        <w:widowControl w:val="1"/>
        <w:numPr>
          <w:ilvl w:val="0"/>
          <w:numId w:val="1"/>
        </w:numPr>
        <w:spacing w:line="240" w:lineRule="auto"/>
        <w:ind/>
        <w:rPr>
          <w:rStyle w:val="Style_5_ch"/>
          <w:sz w:val="28"/>
        </w:rPr>
      </w:pPr>
      <w:r>
        <w:rPr>
          <w:rStyle w:val="Style_5_ch"/>
          <w:sz w:val="28"/>
        </w:rPr>
        <w:t xml:space="preserve">Рекомендовать </w:t>
      </w:r>
      <w:r>
        <w:rPr>
          <w:rStyle w:val="Style_5_ch"/>
          <w:b w:val="1"/>
          <w:sz w:val="28"/>
        </w:rPr>
        <w:t>главам муниципальных образований Красносули</w:t>
      </w:r>
      <w:r>
        <w:rPr>
          <w:rStyle w:val="Style_5_ch"/>
          <w:b w:val="1"/>
          <w:sz w:val="28"/>
        </w:rPr>
        <w:t>н</w:t>
      </w:r>
      <w:r>
        <w:rPr>
          <w:rStyle w:val="Style_5_ch"/>
          <w:b w:val="1"/>
          <w:sz w:val="28"/>
        </w:rPr>
        <w:t>ского района</w:t>
      </w:r>
      <w:r>
        <w:rPr>
          <w:rStyle w:val="Style_5_ch"/>
          <w:sz w:val="28"/>
        </w:rPr>
        <w:t>:</w:t>
      </w:r>
    </w:p>
    <w:p w14:paraId="27000000">
      <w:pPr>
        <w:pStyle w:val="Style_4"/>
        <w:widowControl w:val="1"/>
        <w:numPr>
          <w:ilvl w:val="1"/>
          <w:numId w:val="1"/>
        </w:numPr>
        <w:spacing w:line="240" w:lineRule="auto"/>
        <w:ind w:firstLine="0" w:left="0"/>
        <w:rPr>
          <w:rStyle w:val="Style_5_ch"/>
          <w:sz w:val="28"/>
        </w:rPr>
      </w:pPr>
      <w:r>
        <w:rPr>
          <w:rStyle w:val="Style_5_ch"/>
          <w:sz w:val="28"/>
        </w:rPr>
        <w:t xml:space="preserve">Усилить контроль за проведением мероприятий по своевременному проведению комплекса дезинсекционных и дератизационных мероприятий, направленных на снижение численности носителей и переносчиков природно – очаговых инфекций, в том числе лихорадке Ку, туляремии. </w:t>
      </w:r>
      <w:r>
        <w:rPr>
          <w:rStyle w:val="Style_5_ch"/>
          <w:sz w:val="28"/>
        </w:rPr>
        <w:t xml:space="preserve"> </w:t>
      </w:r>
    </w:p>
    <w:p w14:paraId="28000000">
      <w:pPr>
        <w:pStyle w:val="Style_6"/>
        <w:widowControl w:val="1"/>
        <w:tabs>
          <w:tab w:leader="none" w:pos="2589" w:val="left"/>
        </w:tabs>
        <w:spacing w:line="240" w:lineRule="auto"/>
        <w:ind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ab/>
      </w:r>
      <w:r>
        <w:rPr>
          <w:rStyle w:val="Style_5_ch"/>
          <w:sz w:val="28"/>
        </w:rPr>
        <w:t xml:space="preserve">         Срок – </w:t>
      </w:r>
      <w:r>
        <w:rPr>
          <w:rStyle w:val="Style_5_ch"/>
          <w:sz w:val="28"/>
        </w:rPr>
        <w:t>до 01.09.2022г</w:t>
      </w:r>
      <w:r>
        <w:rPr>
          <w:rStyle w:val="Style_5_ch"/>
          <w:sz w:val="28"/>
        </w:rPr>
        <w:t>.</w:t>
      </w:r>
    </w:p>
    <w:p w14:paraId="29000000">
      <w:pPr>
        <w:pStyle w:val="Style_6"/>
        <w:widowControl w:val="1"/>
        <w:tabs>
          <w:tab w:leader="none" w:pos="2589" w:val="left"/>
        </w:tabs>
        <w:spacing w:line="240" w:lineRule="auto"/>
        <w:ind w:right="5"/>
        <w:jc w:val="right"/>
        <w:rPr>
          <w:rStyle w:val="Style_5_ch"/>
          <w:sz w:val="28"/>
        </w:rPr>
      </w:pPr>
    </w:p>
    <w:p w14:paraId="2A000000">
      <w:pPr>
        <w:pStyle w:val="Style_6"/>
        <w:widowControl w:val="1"/>
        <w:numPr>
          <w:ilvl w:val="1"/>
          <w:numId w:val="1"/>
        </w:numPr>
        <w:tabs>
          <w:tab w:leader="none" w:pos="142" w:val="left"/>
        </w:tabs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Провести анализ объёмов выполнения акарицидных обработок сел</w:t>
      </w:r>
      <w:r>
        <w:rPr>
          <w:rStyle w:val="Style_5_ch"/>
          <w:sz w:val="28"/>
        </w:rPr>
        <w:t>ь</w:t>
      </w:r>
      <w:r>
        <w:rPr>
          <w:rStyle w:val="Style_5_ch"/>
          <w:sz w:val="28"/>
        </w:rPr>
        <w:t xml:space="preserve">скохозяйственных животных и природных биотопов. Установить причины несвоевременного проведения акарицидных обработок на эпидемическим активных территориях по КГЛ и другим клещевым инфекциям с целью корректировки работ на 2022 год    </w:t>
      </w:r>
    </w:p>
    <w:p w14:paraId="2B000000">
      <w:pPr>
        <w:pStyle w:val="Style_6"/>
        <w:widowControl w:val="1"/>
        <w:tabs>
          <w:tab w:leader="none" w:pos="2589" w:val="left"/>
        </w:tabs>
        <w:spacing w:line="240" w:lineRule="auto"/>
        <w:ind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ab/>
      </w:r>
      <w:r>
        <w:rPr>
          <w:rStyle w:val="Style_5_ch"/>
          <w:sz w:val="28"/>
        </w:rPr>
        <w:t>Срок - до 01.08.</w:t>
      </w:r>
      <w:r>
        <w:rPr>
          <w:rStyle w:val="Style_5_ch"/>
          <w:sz w:val="28"/>
        </w:rPr>
        <w:t>2022г</w:t>
      </w:r>
      <w:r>
        <w:rPr>
          <w:rStyle w:val="Style_5_ch"/>
          <w:sz w:val="28"/>
        </w:rPr>
        <w:t>.</w:t>
      </w:r>
    </w:p>
    <w:p w14:paraId="2C000000">
      <w:pPr>
        <w:pStyle w:val="Style_6"/>
        <w:widowControl w:val="1"/>
        <w:tabs>
          <w:tab w:leader="none" w:pos="567" w:val="left"/>
        </w:tabs>
        <w:spacing w:line="240" w:lineRule="auto"/>
        <w:ind w:firstLine="0" w:left="0" w:right="5"/>
        <w:rPr>
          <w:rStyle w:val="Style_5_ch"/>
          <w:sz w:val="28"/>
        </w:rPr>
      </w:pPr>
    </w:p>
    <w:p w14:paraId="2D000000">
      <w:pPr>
        <w:pStyle w:val="Style_6"/>
        <w:widowControl w:val="1"/>
        <w:tabs>
          <w:tab w:leader="none" w:pos="567" w:val="left"/>
        </w:tabs>
        <w:spacing w:line="240" w:lineRule="auto"/>
        <w:ind w:firstLine="0" w:left="0" w:right="5"/>
        <w:rPr>
          <w:rStyle w:val="Style_5_ch"/>
          <w:sz w:val="28"/>
        </w:rPr>
      </w:pPr>
    </w:p>
    <w:p w14:paraId="2E000000">
      <w:pPr>
        <w:pStyle w:val="Style_6"/>
        <w:widowControl w:val="1"/>
        <w:tabs>
          <w:tab w:leader="none" w:pos="567" w:val="left"/>
        </w:tabs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1.3.</w:t>
      </w:r>
      <w:r>
        <w:rPr>
          <w:rStyle w:val="Style_5_ch"/>
          <w:sz w:val="28"/>
        </w:rPr>
        <w:t xml:space="preserve"> Усилить контроль за организациями исполнителями работ по муниц</w:t>
      </w:r>
      <w:r>
        <w:rPr>
          <w:rStyle w:val="Style_5_ch"/>
          <w:sz w:val="28"/>
        </w:rPr>
        <w:t>и</w:t>
      </w:r>
      <w:r>
        <w:rPr>
          <w:rStyle w:val="Style_5_ch"/>
          <w:sz w:val="28"/>
        </w:rPr>
        <w:t>пальных контрактам по дезинсекции (в т. ч. акарицидных) и дератиз</w:t>
      </w:r>
      <w:r>
        <w:rPr>
          <w:rStyle w:val="Style_5_ch"/>
          <w:sz w:val="28"/>
        </w:rPr>
        <w:t>а</w:t>
      </w:r>
      <w:r>
        <w:rPr>
          <w:rStyle w:val="Style_5_ch"/>
          <w:sz w:val="28"/>
        </w:rPr>
        <w:t>ции в открытых стациях в части касающейся полноты, качества выполнения р</w:t>
      </w:r>
      <w:r>
        <w:rPr>
          <w:rStyle w:val="Style_5_ch"/>
          <w:sz w:val="28"/>
        </w:rPr>
        <w:t>а</w:t>
      </w:r>
      <w:r>
        <w:rPr>
          <w:rStyle w:val="Style_5_ch"/>
          <w:sz w:val="28"/>
        </w:rPr>
        <w:t>бот и последующего обязательного контроля эффективности в</w:t>
      </w:r>
      <w:r>
        <w:rPr>
          <w:rStyle w:val="Style_5_ch"/>
          <w:sz w:val="28"/>
        </w:rPr>
        <w:t>ы</w:t>
      </w:r>
      <w:r>
        <w:rPr>
          <w:rStyle w:val="Style_5_ch"/>
          <w:sz w:val="28"/>
        </w:rPr>
        <w:t xml:space="preserve">полненных мероприятий.   </w:t>
      </w:r>
    </w:p>
    <w:p w14:paraId="2F000000">
      <w:pPr>
        <w:pStyle w:val="Style_6"/>
        <w:widowControl w:val="1"/>
        <w:tabs>
          <w:tab w:leader="none" w:pos="1200" w:val="left"/>
        </w:tabs>
        <w:spacing w:line="240" w:lineRule="auto"/>
        <w:ind w:firstLine="0" w:left="72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 xml:space="preserve">                              </w:t>
      </w:r>
      <w:r>
        <w:rPr>
          <w:rStyle w:val="Style_5_ch"/>
          <w:sz w:val="28"/>
        </w:rPr>
        <w:t xml:space="preserve">                                      </w:t>
      </w:r>
      <w:r>
        <w:rPr>
          <w:rStyle w:val="Style_5_ch"/>
          <w:sz w:val="28"/>
        </w:rPr>
        <w:t xml:space="preserve">Срок – </w:t>
      </w:r>
      <w:r>
        <w:rPr>
          <w:rStyle w:val="Style_5_ch"/>
          <w:sz w:val="28"/>
        </w:rPr>
        <w:t>постоянно.</w:t>
      </w:r>
    </w:p>
    <w:p w14:paraId="30000000">
      <w:pPr>
        <w:pStyle w:val="Style_6"/>
        <w:widowControl w:val="1"/>
        <w:tabs>
          <w:tab w:leader="none" w:pos="1200" w:val="left"/>
        </w:tabs>
        <w:spacing w:line="240" w:lineRule="auto"/>
        <w:ind w:firstLine="0" w:left="720" w:right="5"/>
        <w:rPr>
          <w:rStyle w:val="Style_5_ch"/>
          <w:sz w:val="28"/>
        </w:rPr>
      </w:pPr>
    </w:p>
    <w:p w14:paraId="31000000">
      <w:pPr>
        <w:pStyle w:val="Style_6"/>
        <w:widowControl w:val="1"/>
        <w:spacing w:line="240" w:lineRule="auto"/>
        <w:ind w:firstLine="0" w:left="0" w:right="0"/>
        <w:rPr>
          <w:rStyle w:val="Style_5_ch"/>
          <w:sz w:val="28"/>
        </w:rPr>
      </w:pPr>
      <w:r>
        <w:rPr>
          <w:rStyle w:val="Style_5_ch"/>
          <w:sz w:val="28"/>
        </w:rPr>
        <w:t>1.4. Усилить муниципальный контроль (надзор)  за состоянием территорий городских и сельских поселений. Ужесточить меры административного воздействия на нарушения муниципальных правовых актов в сфере благоустройства и содержания территорий. Ликвидировать несанкционированные свалки.</w:t>
      </w:r>
    </w:p>
    <w:p w14:paraId="32000000">
      <w:pPr>
        <w:pStyle w:val="Style_6"/>
        <w:widowControl w:val="1"/>
        <w:spacing w:line="240" w:lineRule="auto"/>
        <w:ind w:hanging="709" w:left="709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 xml:space="preserve">  </w:t>
      </w:r>
      <w:r>
        <w:rPr>
          <w:rStyle w:val="Style_5_ch"/>
          <w:sz w:val="28"/>
        </w:rPr>
        <w:t xml:space="preserve">                            Срок - постоянно</w:t>
      </w:r>
      <w:r>
        <w:rPr>
          <w:rStyle w:val="Style_5_ch"/>
          <w:sz w:val="28"/>
        </w:rPr>
        <w:t>.</w:t>
      </w:r>
    </w:p>
    <w:p w14:paraId="33000000">
      <w:pPr>
        <w:pStyle w:val="Style_6"/>
        <w:widowControl w:val="1"/>
        <w:tabs>
          <w:tab w:leader="none" w:pos="1200" w:val="left"/>
        </w:tabs>
        <w:spacing w:line="240" w:lineRule="auto"/>
        <w:ind w:firstLine="0" w:left="720" w:right="5"/>
        <w:jc w:val="right"/>
        <w:rPr>
          <w:rStyle w:val="Style_5_ch"/>
          <w:sz w:val="28"/>
        </w:rPr>
      </w:pPr>
    </w:p>
    <w:p w14:paraId="34000000">
      <w:pPr>
        <w:pStyle w:val="Style_6"/>
        <w:widowControl w:val="1"/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1.</w:t>
      </w:r>
      <w:r>
        <w:rPr>
          <w:rStyle w:val="Style_5_ch"/>
          <w:sz w:val="28"/>
        </w:rPr>
        <w:t>5. Активизировать</w:t>
      </w:r>
      <w:r>
        <w:rPr>
          <w:rStyle w:val="Style_5_ch"/>
          <w:sz w:val="28"/>
        </w:rPr>
        <w:t xml:space="preserve"> работы по благоустройству и санитарной очистке терр</w:t>
      </w:r>
      <w:r>
        <w:rPr>
          <w:rStyle w:val="Style_5_ch"/>
          <w:sz w:val="28"/>
        </w:rPr>
        <w:t>и</w:t>
      </w:r>
      <w:r>
        <w:rPr>
          <w:rStyle w:val="Style_5_ch"/>
          <w:sz w:val="28"/>
        </w:rPr>
        <w:t xml:space="preserve">торий населенных пунктов, парков, скверов, кладбищ, оздоровительных учреждений, мест массового отдыха и пребывания населения (в т. ч. без отдыха) </w:t>
      </w:r>
    </w:p>
    <w:p w14:paraId="35000000">
      <w:pPr>
        <w:pStyle w:val="Style_6"/>
        <w:widowControl w:val="1"/>
        <w:tabs>
          <w:tab w:leader="none" w:pos="1200" w:val="left"/>
        </w:tabs>
        <w:spacing w:line="240" w:lineRule="auto"/>
        <w:ind w:firstLine="0" w:left="72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 xml:space="preserve">                            Срок – июль - август </w:t>
      </w:r>
      <w:r>
        <w:rPr>
          <w:rStyle w:val="Style_5_ch"/>
          <w:sz w:val="28"/>
        </w:rPr>
        <w:t xml:space="preserve"> 2022г</w:t>
      </w:r>
      <w:r>
        <w:rPr>
          <w:rStyle w:val="Style_5_ch"/>
          <w:sz w:val="28"/>
        </w:rPr>
        <w:t>.</w:t>
      </w:r>
    </w:p>
    <w:p w14:paraId="36000000">
      <w:pPr>
        <w:pStyle w:val="Style_4"/>
        <w:widowControl w:val="1"/>
        <w:spacing w:line="240" w:lineRule="auto"/>
        <w:ind w:firstLine="0" w:left="0" w:right="5"/>
        <w:jc w:val="right"/>
        <w:rPr>
          <w:rStyle w:val="Style_5_ch"/>
          <w:sz w:val="28"/>
        </w:rPr>
      </w:pPr>
    </w:p>
    <w:p w14:paraId="37000000">
      <w:pPr>
        <w:pStyle w:val="Style_4"/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1.</w:t>
      </w:r>
      <w:r>
        <w:rPr>
          <w:rStyle w:val="Style_5_ch"/>
          <w:sz w:val="28"/>
        </w:rPr>
        <w:t>6</w:t>
      </w:r>
      <w:r>
        <w:rPr>
          <w:rStyle w:val="Style_5_ch"/>
          <w:sz w:val="28"/>
        </w:rPr>
        <w:t xml:space="preserve">. </w:t>
      </w:r>
      <w:r>
        <w:rPr>
          <w:rStyle w:val="Style_5_ch"/>
          <w:sz w:val="28"/>
        </w:rPr>
        <w:t xml:space="preserve">Активизировать </w:t>
      </w:r>
      <w:r>
        <w:rPr>
          <w:rStyle w:val="Style_5_ch"/>
          <w:sz w:val="28"/>
        </w:rPr>
        <w:t>работу по гигиеническому воспитанию населения о мерах профилактики инфекционных и паразитарных болезней, в т. ч. тр</w:t>
      </w:r>
      <w:r>
        <w:rPr>
          <w:rStyle w:val="Style_5_ch"/>
          <w:sz w:val="28"/>
        </w:rPr>
        <w:t>е</w:t>
      </w:r>
      <w:r>
        <w:rPr>
          <w:rStyle w:val="Style_5_ch"/>
          <w:sz w:val="28"/>
        </w:rPr>
        <w:t>бующих проведения мероприятий по санитарной охране территории, включая вопросы пропаганды использования мер специфической и несп</w:t>
      </w:r>
      <w:r>
        <w:rPr>
          <w:rStyle w:val="Style_5_ch"/>
          <w:sz w:val="28"/>
        </w:rPr>
        <w:t>е</w:t>
      </w:r>
      <w:r>
        <w:rPr>
          <w:rStyle w:val="Style_5_ch"/>
          <w:sz w:val="28"/>
        </w:rPr>
        <w:t>цифической профилактики</w:t>
      </w:r>
      <w:r>
        <w:rPr>
          <w:rStyle w:val="Style_5_ch"/>
          <w:sz w:val="28"/>
        </w:rPr>
        <w:t xml:space="preserve">.       </w:t>
      </w:r>
    </w:p>
    <w:p w14:paraId="38000000">
      <w:pPr>
        <w:pStyle w:val="Style_4"/>
        <w:widowControl w:val="1"/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>Срок - постоянно.</w:t>
      </w:r>
    </w:p>
    <w:p w14:paraId="39000000">
      <w:pPr>
        <w:pStyle w:val="Style_4"/>
        <w:widowControl w:val="1"/>
        <w:spacing w:line="240" w:lineRule="auto"/>
        <w:ind w:firstLine="0" w:left="0" w:right="5"/>
        <w:jc w:val="center"/>
        <w:rPr>
          <w:rStyle w:val="Style_5_ch"/>
          <w:sz w:val="28"/>
        </w:rPr>
      </w:pPr>
    </w:p>
    <w:p w14:paraId="3A000000">
      <w:pPr>
        <w:pStyle w:val="Style_4"/>
        <w:widowControl w:val="1"/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 xml:space="preserve">2. </w:t>
      </w:r>
      <w:r>
        <w:rPr>
          <w:rStyle w:val="Style_5_ch"/>
          <w:b w:val="1"/>
          <w:sz w:val="28"/>
        </w:rPr>
        <w:t xml:space="preserve">МБУЗ «Районная больница» </w:t>
      </w:r>
      <w:r>
        <w:rPr>
          <w:rStyle w:val="Style_5_ch"/>
          <w:b w:val="1"/>
          <w:sz w:val="28"/>
        </w:rPr>
        <w:t>(</w:t>
      </w:r>
      <w:r>
        <w:rPr>
          <w:rStyle w:val="Style_5_ch"/>
          <w:b w:val="1"/>
          <w:sz w:val="28"/>
        </w:rPr>
        <w:t>главному врачу</w:t>
      </w:r>
      <w:r>
        <w:rPr>
          <w:rStyle w:val="Style_5_ch"/>
          <w:sz w:val="28"/>
        </w:rPr>
        <w:t xml:space="preserve"> </w:t>
      </w:r>
      <w:r>
        <w:rPr>
          <w:rStyle w:val="Style_5_ch"/>
          <w:b w:val="1"/>
          <w:sz w:val="28"/>
        </w:rPr>
        <w:t>Мартыновой И.Е.</w:t>
      </w:r>
      <w:r>
        <w:rPr>
          <w:rStyle w:val="Style_5_ch"/>
          <w:b w:val="1"/>
          <w:sz w:val="28"/>
        </w:rPr>
        <w:t>)</w:t>
      </w:r>
      <w:r>
        <w:rPr>
          <w:rStyle w:val="Style_5_ch"/>
          <w:sz w:val="28"/>
        </w:rPr>
        <w:t xml:space="preserve">:  </w:t>
      </w:r>
    </w:p>
    <w:p w14:paraId="3B000000">
      <w:pPr>
        <w:pStyle w:val="Style_4"/>
        <w:widowControl w:val="1"/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2.</w:t>
      </w:r>
      <w:r>
        <w:rPr>
          <w:rStyle w:val="Style_5_ch"/>
          <w:sz w:val="28"/>
        </w:rPr>
        <w:t>1</w:t>
      </w:r>
      <w:r>
        <w:rPr>
          <w:rStyle w:val="Style_5_ch"/>
          <w:sz w:val="28"/>
        </w:rPr>
        <w:t xml:space="preserve">. </w:t>
      </w:r>
      <w:r>
        <w:rPr>
          <w:rStyle w:val="Style_5_ch"/>
          <w:sz w:val="28"/>
        </w:rPr>
        <w:t>Обеспечить проведение профилактических дезинсекционных мер</w:t>
      </w:r>
      <w:r>
        <w:rPr>
          <w:rStyle w:val="Style_5_ch"/>
          <w:sz w:val="28"/>
        </w:rPr>
        <w:t>о</w:t>
      </w:r>
      <w:r>
        <w:rPr>
          <w:rStyle w:val="Style_5_ch"/>
          <w:sz w:val="28"/>
        </w:rPr>
        <w:t>приятий в медицинских организациях по энтомологическим и зоопараз</w:t>
      </w:r>
      <w:r>
        <w:rPr>
          <w:rStyle w:val="Style_5_ch"/>
          <w:sz w:val="28"/>
        </w:rPr>
        <w:t>и</w:t>
      </w:r>
      <w:r>
        <w:rPr>
          <w:rStyle w:val="Style_5_ch"/>
          <w:sz w:val="28"/>
        </w:rPr>
        <w:t>т логическим показаниям, содержание организаций в санитарно-техническом состоянии, препятствующем размножению переносчиков и</w:t>
      </w:r>
      <w:r>
        <w:rPr>
          <w:rStyle w:val="Style_5_ch"/>
          <w:sz w:val="28"/>
        </w:rPr>
        <w:t>н</w:t>
      </w:r>
      <w:r>
        <w:rPr>
          <w:rStyle w:val="Style_5_ch"/>
          <w:sz w:val="28"/>
        </w:rPr>
        <w:t xml:space="preserve">фекции. </w:t>
      </w:r>
    </w:p>
    <w:p w14:paraId="3C000000">
      <w:pPr>
        <w:pStyle w:val="Style_4"/>
        <w:widowControl w:val="1"/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 xml:space="preserve">                          </w:t>
      </w:r>
      <w:r>
        <w:rPr>
          <w:rStyle w:val="Style_5_ch"/>
          <w:sz w:val="28"/>
        </w:rPr>
        <w:t xml:space="preserve">        </w:t>
      </w:r>
      <w:r>
        <w:rPr>
          <w:rStyle w:val="Style_5_ch"/>
          <w:sz w:val="28"/>
        </w:rPr>
        <w:t xml:space="preserve"> Срок – постоянно.</w:t>
      </w:r>
    </w:p>
    <w:p w14:paraId="3D000000">
      <w:pPr>
        <w:pStyle w:val="Style_4"/>
        <w:widowControl w:val="1"/>
        <w:spacing w:line="240" w:lineRule="auto"/>
        <w:ind w:firstLine="0" w:left="0" w:right="5"/>
        <w:jc w:val="right"/>
        <w:rPr>
          <w:rStyle w:val="Style_5_ch"/>
          <w:sz w:val="28"/>
        </w:rPr>
      </w:pPr>
    </w:p>
    <w:p w14:paraId="3E000000">
      <w:pPr>
        <w:pStyle w:val="Style_4"/>
        <w:widowControl w:val="1"/>
        <w:spacing w:line="240" w:lineRule="auto"/>
        <w:ind w:firstLine="567" w:left="0" w:right="5"/>
        <w:rPr>
          <w:rStyle w:val="Style_5_ch"/>
          <w:sz w:val="28"/>
        </w:rPr>
      </w:pPr>
    </w:p>
    <w:p w14:paraId="3F000000">
      <w:pPr>
        <w:pStyle w:val="Style_4"/>
        <w:widowControl w:val="1"/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2.</w:t>
      </w:r>
      <w:r>
        <w:rPr>
          <w:rStyle w:val="Style_5_ch"/>
          <w:sz w:val="28"/>
        </w:rPr>
        <w:t>2</w:t>
      </w:r>
      <w:r>
        <w:rPr>
          <w:rStyle w:val="Style_5_ch"/>
          <w:sz w:val="28"/>
        </w:rPr>
        <w:t xml:space="preserve">. </w:t>
      </w:r>
      <w:r>
        <w:rPr>
          <w:rStyle w:val="Style_5_ch"/>
          <w:sz w:val="28"/>
        </w:rPr>
        <w:t>Обеспечить засетчивание оконных проёмов от проникновения нас</w:t>
      </w:r>
      <w:r>
        <w:rPr>
          <w:rStyle w:val="Style_5_ch"/>
          <w:sz w:val="28"/>
        </w:rPr>
        <w:t>е</w:t>
      </w:r>
      <w:r>
        <w:rPr>
          <w:rStyle w:val="Style_5_ch"/>
          <w:sz w:val="28"/>
        </w:rPr>
        <w:t xml:space="preserve">комых, комаров в здания лечебно-профилактических учреждений. </w:t>
      </w:r>
    </w:p>
    <w:p w14:paraId="40000000">
      <w:pPr>
        <w:pStyle w:val="Style_4"/>
        <w:widowControl w:val="1"/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 xml:space="preserve">                       </w:t>
      </w:r>
      <w:r>
        <w:rPr>
          <w:rStyle w:val="Style_5_ch"/>
          <w:sz w:val="28"/>
        </w:rPr>
        <w:t xml:space="preserve">                   </w:t>
      </w:r>
      <w:r>
        <w:rPr>
          <w:rStyle w:val="Style_5_ch"/>
          <w:sz w:val="28"/>
        </w:rPr>
        <w:t xml:space="preserve">            </w:t>
      </w:r>
      <w:r>
        <w:rPr>
          <w:rStyle w:val="Style_5_ch"/>
          <w:sz w:val="28"/>
        </w:rPr>
        <w:t xml:space="preserve">   </w:t>
      </w:r>
      <w:r>
        <w:rPr>
          <w:rStyle w:val="Style_5_ch"/>
          <w:sz w:val="28"/>
        </w:rPr>
        <w:t xml:space="preserve"> Срок – </w:t>
      </w:r>
      <w:r>
        <w:rPr>
          <w:rStyle w:val="Style_5_ch"/>
          <w:sz w:val="28"/>
        </w:rPr>
        <w:t xml:space="preserve">постоянно. </w:t>
      </w:r>
    </w:p>
    <w:p w14:paraId="41000000">
      <w:pPr>
        <w:pStyle w:val="Style_4"/>
        <w:widowControl w:val="1"/>
        <w:spacing w:line="240" w:lineRule="auto"/>
        <w:ind w:firstLine="0" w:left="0" w:right="5"/>
        <w:rPr>
          <w:rStyle w:val="Style_5_ch"/>
          <w:sz w:val="28"/>
        </w:rPr>
      </w:pPr>
    </w:p>
    <w:p w14:paraId="42000000">
      <w:pPr>
        <w:pStyle w:val="Style_4"/>
        <w:widowControl w:val="1"/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2.</w:t>
      </w:r>
      <w:r>
        <w:rPr>
          <w:rStyle w:val="Style_5_ch"/>
          <w:sz w:val="28"/>
        </w:rPr>
        <w:t>3</w:t>
      </w:r>
      <w:r>
        <w:rPr>
          <w:rStyle w:val="Style_5_ch"/>
          <w:sz w:val="28"/>
        </w:rPr>
        <w:t xml:space="preserve">. </w:t>
      </w:r>
      <w:r>
        <w:rPr>
          <w:rStyle w:val="Style_5_ch"/>
          <w:sz w:val="28"/>
        </w:rPr>
        <w:t>Провести семинары со специалистами лечебно-профилактических о</w:t>
      </w:r>
      <w:r>
        <w:rPr>
          <w:rStyle w:val="Style_5_ch"/>
          <w:sz w:val="28"/>
        </w:rPr>
        <w:t>р</w:t>
      </w:r>
      <w:r>
        <w:rPr>
          <w:rStyle w:val="Style_5_ch"/>
          <w:sz w:val="28"/>
        </w:rPr>
        <w:t>ганизаций муниципальных образований, включая п</w:t>
      </w:r>
      <w:r>
        <w:rPr>
          <w:rStyle w:val="Style_5_ch"/>
          <w:sz w:val="28"/>
        </w:rPr>
        <w:t>е</w:t>
      </w:r>
      <w:r>
        <w:rPr>
          <w:rStyle w:val="Style_5_ch"/>
          <w:sz w:val="28"/>
        </w:rPr>
        <w:t>диатрическую службу, по вопросу диагностики и лечения лихорадки ЗН, малярии, КГЛ, иксод</w:t>
      </w:r>
      <w:r>
        <w:rPr>
          <w:rStyle w:val="Style_5_ch"/>
          <w:sz w:val="28"/>
        </w:rPr>
        <w:t>о</w:t>
      </w:r>
      <w:r>
        <w:rPr>
          <w:rStyle w:val="Style_5_ch"/>
          <w:sz w:val="28"/>
        </w:rPr>
        <w:t>вого клещевого боррелёза (болезнь Лайм), клещевого вирусного энцефал</w:t>
      </w:r>
      <w:r>
        <w:rPr>
          <w:rStyle w:val="Style_5_ch"/>
          <w:sz w:val="28"/>
        </w:rPr>
        <w:t>и</w:t>
      </w:r>
      <w:r>
        <w:rPr>
          <w:rStyle w:val="Style_5_ch"/>
          <w:sz w:val="28"/>
        </w:rPr>
        <w:t xml:space="preserve">та,  </w:t>
      </w:r>
      <w:r>
        <w:rPr>
          <w:rStyle w:val="Style_5_ch"/>
          <w:sz w:val="28"/>
        </w:rPr>
        <w:t>туляремии, лептоспироза</w:t>
      </w:r>
      <w:r>
        <w:rPr>
          <w:rStyle w:val="Style_5_ch"/>
          <w:sz w:val="28"/>
        </w:rPr>
        <w:t>.</w:t>
      </w:r>
    </w:p>
    <w:p w14:paraId="43000000">
      <w:pPr>
        <w:pStyle w:val="Style_4"/>
        <w:widowControl w:val="1"/>
        <w:spacing w:line="240" w:lineRule="auto"/>
        <w:ind w:firstLine="0" w:left="36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 xml:space="preserve">                                     Срок – июль</w:t>
      </w:r>
      <w:r>
        <w:rPr>
          <w:rStyle w:val="Style_5_ch"/>
          <w:sz w:val="28"/>
        </w:rPr>
        <w:t xml:space="preserve"> 2022г</w:t>
      </w:r>
      <w:r>
        <w:rPr>
          <w:rStyle w:val="Style_5_ch"/>
          <w:sz w:val="28"/>
        </w:rPr>
        <w:t>.</w:t>
      </w:r>
    </w:p>
    <w:p w14:paraId="44000000">
      <w:pPr>
        <w:pStyle w:val="Style_4"/>
        <w:widowControl w:val="1"/>
        <w:spacing w:line="240" w:lineRule="auto"/>
        <w:ind w:firstLine="0" w:left="360" w:right="5"/>
        <w:rPr>
          <w:rStyle w:val="Style_5_ch"/>
          <w:sz w:val="28"/>
        </w:rPr>
      </w:pPr>
    </w:p>
    <w:p w14:paraId="45000000">
      <w:pPr>
        <w:pStyle w:val="Style_4"/>
        <w:widowControl w:val="1"/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2.</w:t>
      </w:r>
      <w:r>
        <w:rPr>
          <w:rStyle w:val="Style_5_ch"/>
          <w:sz w:val="28"/>
        </w:rPr>
        <w:t>4</w:t>
      </w:r>
      <w:r>
        <w:rPr>
          <w:rStyle w:val="Style_5_ch"/>
          <w:sz w:val="28"/>
        </w:rPr>
        <w:t>. Усилить</w:t>
      </w:r>
      <w:r>
        <w:rPr>
          <w:rStyle w:val="Style_5_ch"/>
          <w:sz w:val="28"/>
        </w:rPr>
        <w:t xml:space="preserve"> меры по увеличению охвата иммунизацией населения из групп риска и проживающего на неблагополучных территориях, против природно-очаговых инфекций, в т. ч. туляремии, сибирской язвы, беше</w:t>
      </w:r>
      <w:r>
        <w:rPr>
          <w:rStyle w:val="Style_5_ch"/>
          <w:sz w:val="28"/>
        </w:rPr>
        <w:t>н</w:t>
      </w:r>
      <w:r>
        <w:rPr>
          <w:rStyle w:val="Style_5_ch"/>
          <w:sz w:val="28"/>
        </w:rPr>
        <w:t>ства, бруцеллёза и других</w:t>
      </w:r>
      <w:r>
        <w:rPr>
          <w:rStyle w:val="Style_5_ch"/>
          <w:sz w:val="28"/>
        </w:rPr>
        <w:t>.</w:t>
      </w:r>
    </w:p>
    <w:p w14:paraId="46000000">
      <w:pPr>
        <w:pStyle w:val="Style_4"/>
        <w:widowControl w:val="1"/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>Срок –</w:t>
      </w:r>
      <w:r>
        <w:rPr>
          <w:rStyle w:val="Style_5_ch"/>
          <w:sz w:val="32"/>
        </w:rPr>
        <w:t xml:space="preserve"> </w:t>
      </w:r>
      <w:r>
        <w:rPr>
          <w:rStyle w:val="Style_5_ch"/>
          <w:sz w:val="28"/>
        </w:rPr>
        <w:t>в соответствии с планом профилактических</w:t>
      </w:r>
    </w:p>
    <w:p w14:paraId="47000000">
      <w:pPr>
        <w:pStyle w:val="Style_4"/>
        <w:widowControl w:val="1"/>
        <w:spacing w:line="240" w:lineRule="auto"/>
        <w:ind w:firstLine="0" w:left="0" w:right="6"/>
        <w:jc w:val="right"/>
        <w:rPr>
          <w:rStyle w:val="Style_5_ch"/>
          <w:sz w:val="32"/>
        </w:rPr>
      </w:pPr>
      <w:r>
        <w:rPr>
          <w:rStyle w:val="Style_5_ch"/>
          <w:sz w:val="28"/>
        </w:rPr>
        <w:t>прививок по эпидемич</w:t>
      </w:r>
      <w:r>
        <w:rPr>
          <w:rStyle w:val="Style_5_ch"/>
          <w:sz w:val="28"/>
        </w:rPr>
        <w:t>е</w:t>
      </w:r>
      <w:r>
        <w:rPr>
          <w:rStyle w:val="Style_5_ch"/>
          <w:sz w:val="28"/>
        </w:rPr>
        <w:t>ским показателям</w:t>
      </w:r>
      <w:r>
        <w:rPr>
          <w:rStyle w:val="Style_5_ch"/>
          <w:sz w:val="28"/>
        </w:rPr>
        <w:t>.</w:t>
      </w:r>
    </w:p>
    <w:p w14:paraId="48000000">
      <w:pPr>
        <w:pStyle w:val="Style_4"/>
        <w:widowControl w:val="1"/>
        <w:spacing w:line="240" w:lineRule="auto"/>
        <w:ind w:firstLine="567" w:left="0" w:right="6"/>
        <w:rPr>
          <w:rStyle w:val="Style_5_ch"/>
          <w:sz w:val="28"/>
        </w:rPr>
      </w:pPr>
    </w:p>
    <w:p w14:paraId="49000000">
      <w:pPr>
        <w:pStyle w:val="Style_4"/>
        <w:widowControl w:val="1"/>
        <w:spacing w:line="240" w:lineRule="auto"/>
        <w:ind w:firstLine="0" w:left="0" w:right="6"/>
        <w:rPr>
          <w:rStyle w:val="Style_5_ch"/>
          <w:sz w:val="28"/>
        </w:rPr>
      </w:pPr>
      <w:r>
        <w:rPr>
          <w:rStyle w:val="Style_5_ch"/>
          <w:sz w:val="28"/>
        </w:rPr>
        <w:t>2.</w:t>
      </w:r>
      <w:r>
        <w:rPr>
          <w:rStyle w:val="Style_5_ch"/>
          <w:sz w:val="28"/>
        </w:rPr>
        <w:t>5</w:t>
      </w:r>
      <w:r>
        <w:rPr>
          <w:rStyle w:val="Style_5_ch"/>
          <w:sz w:val="28"/>
        </w:rPr>
        <w:t xml:space="preserve">. </w:t>
      </w:r>
      <w:r>
        <w:rPr>
          <w:rStyle w:val="Style_5_ch"/>
          <w:sz w:val="28"/>
        </w:rPr>
        <w:t>Обеспечить контроль за своевременностью подачи заявок на пров</w:t>
      </w:r>
      <w:r>
        <w:rPr>
          <w:rStyle w:val="Style_5_ch"/>
          <w:sz w:val="28"/>
        </w:rPr>
        <w:t>е</w:t>
      </w:r>
      <w:r>
        <w:rPr>
          <w:rStyle w:val="Style_5_ch"/>
          <w:sz w:val="28"/>
        </w:rPr>
        <w:t>дение заключительной дезинфекции, дезинсекции и дератизации в очагах природно-очаговых и особо опасных инфекций</w:t>
      </w:r>
      <w:r>
        <w:rPr>
          <w:rStyle w:val="Style_5_ch"/>
          <w:sz w:val="28"/>
        </w:rPr>
        <w:t>.</w:t>
      </w:r>
    </w:p>
    <w:p w14:paraId="4A000000">
      <w:pPr>
        <w:pStyle w:val="Style_4"/>
        <w:widowControl w:val="1"/>
        <w:spacing w:line="240" w:lineRule="auto"/>
        <w:ind w:firstLine="567" w:left="0" w:right="6"/>
        <w:jc w:val="right"/>
        <w:rPr>
          <w:rStyle w:val="Style_5_ch"/>
          <w:sz w:val="28"/>
        </w:rPr>
      </w:pPr>
      <w:r>
        <w:rPr>
          <w:rStyle w:val="Style_5_ch"/>
          <w:sz w:val="28"/>
        </w:rPr>
        <w:t xml:space="preserve">                       </w:t>
      </w:r>
      <w:r>
        <w:rPr>
          <w:rStyle w:val="Style_5_ch"/>
          <w:sz w:val="28"/>
        </w:rPr>
        <w:t xml:space="preserve">       </w:t>
      </w:r>
      <w:r>
        <w:rPr>
          <w:rStyle w:val="Style_5_ch"/>
          <w:sz w:val="28"/>
        </w:rPr>
        <w:t>Срок – постоянно.</w:t>
      </w:r>
    </w:p>
    <w:p w14:paraId="4B000000">
      <w:pPr>
        <w:pStyle w:val="Style_4"/>
        <w:widowControl w:val="1"/>
        <w:spacing w:line="240" w:lineRule="auto"/>
        <w:ind w:firstLine="567" w:left="0" w:right="6"/>
        <w:rPr>
          <w:rStyle w:val="Style_5_ch"/>
          <w:sz w:val="28"/>
        </w:rPr>
      </w:pPr>
    </w:p>
    <w:p w14:paraId="4C000000">
      <w:pPr>
        <w:pStyle w:val="Style_4"/>
        <w:widowControl w:val="1"/>
        <w:spacing w:line="240" w:lineRule="auto"/>
        <w:ind w:firstLine="0" w:left="0" w:right="6"/>
        <w:rPr>
          <w:rStyle w:val="Style_5_ch"/>
          <w:sz w:val="28"/>
        </w:rPr>
      </w:pPr>
      <w:r>
        <w:rPr>
          <w:rStyle w:val="Style_5_ch"/>
          <w:sz w:val="28"/>
        </w:rPr>
        <w:t>2.</w:t>
      </w:r>
      <w:r>
        <w:rPr>
          <w:rStyle w:val="Style_5_ch"/>
          <w:sz w:val="28"/>
        </w:rPr>
        <w:t>6</w:t>
      </w:r>
      <w:r>
        <w:rPr>
          <w:rStyle w:val="Style_5_ch"/>
          <w:sz w:val="28"/>
        </w:rPr>
        <w:t xml:space="preserve">. </w:t>
      </w:r>
      <w:r>
        <w:rPr>
          <w:rStyle w:val="Style_5_ch"/>
          <w:sz w:val="28"/>
        </w:rPr>
        <w:t>При обращении за медицинско помощью заболевших с симптомами клещевого боррелёза</w:t>
      </w:r>
      <w:r>
        <w:rPr>
          <w:rStyle w:val="Style_5_ch"/>
          <w:sz w:val="28"/>
        </w:rPr>
        <w:t xml:space="preserve"> в период активности клещей, обеспечить госпитал</w:t>
      </w:r>
      <w:r>
        <w:rPr>
          <w:rStyle w:val="Style_5_ch"/>
          <w:sz w:val="28"/>
        </w:rPr>
        <w:t>и</w:t>
      </w:r>
      <w:r>
        <w:rPr>
          <w:rStyle w:val="Style_5_ch"/>
          <w:sz w:val="28"/>
        </w:rPr>
        <w:t>зацию с целью дифференциальной диагностики и лечения.</w:t>
      </w:r>
    </w:p>
    <w:p w14:paraId="4D000000">
      <w:pPr>
        <w:pStyle w:val="Style_4"/>
        <w:widowControl w:val="1"/>
        <w:spacing w:line="240" w:lineRule="auto"/>
        <w:ind w:firstLine="567" w:left="0" w:right="6"/>
        <w:jc w:val="right"/>
        <w:rPr>
          <w:rStyle w:val="Style_5_ch"/>
          <w:sz w:val="28"/>
        </w:rPr>
      </w:pPr>
      <w:r>
        <w:rPr>
          <w:rStyle w:val="Style_5_ch"/>
          <w:sz w:val="28"/>
        </w:rPr>
        <w:t>Срок – постоянно.</w:t>
      </w:r>
    </w:p>
    <w:p w14:paraId="4E000000">
      <w:pPr>
        <w:pStyle w:val="Style_4"/>
        <w:widowControl w:val="1"/>
        <w:spacing w:line="240" w:lineRule="auto"/>
        <w:ind w:firstLine="567" w:left="0" w:right="6"/>
        <w:rPr>
          <w:rStyle w:val="Style_5_ch"/>
          <w:sz w:val="28"/>
        </w:rPr>
      </w:pPr>
    </w:p>
    <w:p w14:paraId="4F000000">
      <w:pPr>
        <w:pStyle w:val="Style_4"/>
        <w:widowControl w:val="1"/>
        <w:spacing w:line="240" w:lineRule="auto"/>
        <w:ind w:firstLine="0" w:left="0" w:right="6"/>
        <w:rPr>
          <w:rStyle w:val="Style_5_ch"/>
          <w:sz w:val="28"/>
        </w:rPr>
      </w:pPr>
      <w:r>
        <w:rPr>
          <w:rStyle w:val="Style_5_ch"/>
          <w:sz w:val="28"/>
        </w:rPr>
        <w:t>2.</w:t>
      </w:r>
      <w:r>
        <w:rPr>
          <w:rStyle w:val="Style_5_ch"/>
          <w:sz w:val="28"/>
        </w:rPr>
        <w:t>7</w:t>
      </w:r>
      <w:r>
        <w:rPr>
          <w:rStyle w:val="Style_5_ch"/>
          <w:sz w:val="28"/>
        </w:rPr>
        <w:t xml:space="preserve">. </w:t>
      </w:r>
      <w:r>
        <w:rPr>
          <w:rStyle w:val="Style_5_ch"/>
          <w:sz w:val="28"/>
        </w:rPr>
        <w:t>Обеспечить своевременное информирование органов осуществля</w:t>
      </w:r>
      <w:r>
        <w:rPr>
          <w:rStyle w:val="Style_5_ch"/>
          <w:sz w:val="28"/>
        </w:rPr>
        <w:t>ю</w:t>
      </w:r>
      <w:r>
        <w:rPr>
          <w:rStyle w:val="Style_5_ch"/>
          <w:sz w:val="28"/>
        </w:rPr>
        <w:t>щих федеральный государственный санитарно-эпидемиологический надзор о случаях заболеваний ЛЗН, КГЛ и других особо опасный инфе</w:t>
      </w:r>
      <w:r>
        <w:rPr>
          <w:rStyle w:val="Style_5_ch"/>
          <w:sz w:val="28"/>
        </w:rPr>
        <w:t>к</w:t>
      </w:r>
      <w:r>
        <w:rPr>
          <w:rStyle w:val="Style_5_ch"/>
          <w:sz w:val="28"/>
        </w:rPr>
        <w:t>ций.</w:t>
      </w:r>
    </w:p>
    <w:p w14:paraId="50000000">
      <w:pPr>
        <w:pStyle w:val="Style_4"/>
        <w:widowControl w:val="1"/>
        <w:spacing w:line="307" w:lineRule="exact"/>
        <w:ind w:firstLine="567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 xml:space="preserve">                          </w:t>
      </w:r>
      <w:r>
        <w:rPr>
          <w:rStyle w:val="Style_5_ch"/>
          <w:sz w:val="28"/>
        </w:rPr>
        <w:t xml:space="preserve">      </w:t>
      </w:r>
      <w:r>
        <w:rPr>
          <w:rStyle w:val="Style_5_ch"/>
          <w:sz w:val="28"/>
        </w:rPr>
        <w:t xml:space="preserve">  </w:t>
      </w:r>
      <w:r>
        <w:rPr>
          <w:rStyle w:val="Style_5_ch"/>
          <w:sz w:val="28"/>
        </w:rPr>
        <w:t xml:space="preserve">                                             </w:t>
      </w:r>
      <w:r>
        <w:rPr>
          <w:rStyle w:val="Style_5_ch"/>
          <w:sz w:val="28"/>
        </w:rPr>
        <w:t>Срок – постоянно.</w:t>
      </w:r>
    </w:p>
    <w:p w14:paraId="51000000">
      <w:pPr>
        <w:pStyle w:val="Style_4"/>
        <w:widowControl w:val="1"/>
        <w:spacing w:line="307" w:lineRule="exact"/>
        <w:ind w:firstLine="567" w:left="0" w:right="5"/>
        <w:jc w:val="right"/>
        <w:rPr>
          <w:rStyle w:val="Style_5_ch"/>
          <w:sz w:val="28"/>
        </w:rPr>
      </w:pPr>
    </w:p>
    <w:p w14:paraId="52000000">
      <w:pPr>
        <w:pStyle w:val="Style_4"/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2.8</w:t>
      </w:r>
      <w:r>
        <w:rPr>
          <w:rStyle w:val="Style_5_ch"/>
          <w:sz w:val="28"/>
        </w:rPr>
        <w:t xml:space="preserve">. Обеспечить </w:t>
      </w:r>
      <w:r>
        <w:rPr>
          <w:rStyle w:val="Style_5_ch"/>
          <w:sz w:val="28"/>
        </w:rPr>
        <w:t>своевременное выполнение плана профилактических пр</w:t>
      </w:r>
      <w:r>
        <w:rPr>
          <w:rStyle w:val="Style_5_ch"/>
          <w:sz w:val="28"/>
        </w:rPr>
        <w:t>и</w:t>
      </w:r>
      <w:r>
        <w:rPr>
          <w:rStyle w:val="Style_5_ch"/>
          <w:sz w:val="28"/>
        </w:rPr>
        <w:t xml:space="preserve">вивок против природно-очаговых инфекций в соответствии с </w:t>
      </w:r>
      <w:r>
        <w:rPr>
          <w:rStyle w:val="Style_5_ch"/>
          <w:sz w:val="28"/>
        </w:rPr>
        <w:t>требовани</w:t>
      </w:r>
      <w:r>
        <w:rPr>
          <w:rStyle w:val="Style_5_ch"/>
          <w:sz w:val="28"/>
        </w:rPr>
        <w:t>я</w:t>
      </w:r>
      <w:r>
        <w:rPr>
          <w:rStyle w:val="Style_5_ch"/>
          <w:sz w:val="28"/>
        </w:rPr>
        <w:t>ми действующих нормативных документов.</w:t>
      </w:r>
      <w:r>
        <w:rPr>
          <w:rStyle w:val="Style_5_ch"/>
          <w:sz w:val="28"/>
        </w:rPr>
        <w:t xml:space="preserve"> </w:t>
      </w:r>
      <w:r>
        <w:rPr>
          <w:rStyle w:val="Style_5_ch"/>
          <w:sz w:val="28"/>
        </w:rPr>
        <w:t xml:space="preserve"> </w:t>
      </w:r>
    </w:p>
    <w:p w14:paraId="53000000">
      <w:pPr>
        <w:pStyle w:val="Style_4"/>
        <w:widowControl w:val="1"/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 xml:space="preserve">Срок </w:t>
      </w:r>
      <w:r>
        <w:rPr>
          <w:rStyle w:val="Style_5_ch"/>
          <w:sz w:val="28"/>
        </w:rPr>
        <w:t>–</w:t>
      </w:r>
      <w:r>
        <w:rPr>
          <w:rStyle w:val="Style_5_ch"/>
          <w:sz w:val="28"/>
        </w:rPr>
        <w:t xml:space="preserve"> </w:t>
      </w:r>
      <w:r>
        <w:rPr>
          <w:rStyle w:val="Style_5_ch"/>
          <w:sz w:val="28"/>
        </w:rPr>
        <w:t xml:space="preserve">в соответствии с планом </w:t>
      </w:r>
    </w:p>
    <w:p w14:paraId="54000000">
      <w:pPr>
        <w:pStyle w:val="Style_4"/>
        <w:widowControl w:val="1"/>
        <w:spacing w:line="307" w:lineRule="exact"/>
        <w:ind w:firstLine="567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>профилактических прививок по эпидем</w:t>
      </w:r>
      <w:r>
        <w:rPr>
          <w:rStyle w:val="Style_5_ch"/>
          <w:sz w:val="28"/>
        </w:rPr>
        <w:t>и</w:t>
      </w:r>
      <w:r>
        <w:rPr>
          <w:rStyle w:val="Style_5_ch"/>
          <w:sz w:val="28"/>
        </w:rPr>
        <w:t>ческим показателям</w:t>
      </w:r>
      <w:r>
        <w:rPr>
          <w:rStyle w:val="Style_5_ch"/>
          <w:sz w:val="28"/>
        </w:rPr>
        <w:t>.</w:t>
      </w:r>
    </w:p>
    <w:p w14:paraId="55000000">
      <w:pPr>
        <w:pStyle w:val="Style_4"/>
        <w:widowControl w:val="1"/>
        <w:spacing w:line="307" w:lineRule="exact"/>
        <w:ind w:firstLine="567" w:left="0" w:right="5"/>
        <w:rPr>
          <w:rStyle w:val="Style_5_ch"/>
          <w:sz w:val="28"/>
        </w:rPr>
      </w:pPr>
    </w:p>
    <w:p w14:paraId="56000000">
      <w:pPr>
        <w:pStyle w:val="Style_4"/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2.9</w:t>
      </w:r>
      <w:r>
        <w:rPr>
          <w:rStyle w:val="Style_5_ch"/>
          <w:sz w:val="28"/>
        </w:rPr>
        <w:t xml:space="preserve">. Обеспечить </w:t>
      </w:r>
      <w:r>
        <w:rPr>
          <w:rStyle w:val="Style_5_ch"/>
          <w:sz w:val="28"/>
        </w:rPr>
        <w:t>в эпидемический сезон запас эффективных средств инд</w:t>
      </w:r>
      <w:r>
        <w:rPr>
          <w:rStyle w:val="Style_5_ch"/>
          <w:sz w:val="28"/>
        </w:rPr>
        <w:t>и</w:t>
      </w:r>
      <w:r>
        <w:rPr>
          <w:rStyle w:val="Style_5_ch"/>
          <w:sz w:val="28"/>
        </w:rPr>
        <w:t>видуальной защиты для населения.</w:t>
      </w:r>
    </w:p>
    <w:p w14:paraId="57000000">
      <w:pPr>
        <w:pStyle w:val="Style_4"/>
        <w:widowControl w:val="1"/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>Срок – постоянно.</w:t>
      </w:r>
    </w:p>
    <w:p w14:paraId="58000000">
      <w:pPr>
        <w:pStyle w:val="Style_4"/>
        <w:widowControl w:val="1"/>
        <w:spacing w:line="240" w:lineRule="auto"/>
        <w:ind w:firstLine="0" w:left="0" w:right="5"/>
        <w:jc w:val="right"/>
        <w:rPr>
          <w:rStyle w:val="Style_5_ch"/>
          <w:sz w:val="28"/>
        </w:rPr>
      </w:pPr>
    </w:p>
    <w:p w14:paraId="59000000">
      <w:pPr>
        <w:pStyle w:val="Style_4"/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2.10</w:t>
      </w:r>
      <w:r>
        <w:rPr>
          <w:rStyle w:val="Style_5_ch"/>
          <w:sz w:val="28"/>
        </w:rPr>
        <w:t xml:space="preserve">. Обеспечить </w:t>
      </w:r>
      <w:r>
        <w:rPr>
          <w:rStyle w:val="Style_5_ch"/>
          <w:sz w:val="28"/>
        </w:rPr>
        <w:t>готовность медицинских организаций Красносулинского района к приёму больных инфекционными и паразитарными болезнями,  в т. ч. по вопросам биологической безопасности при работе и сборе матер</w:t>
      </w:r>
      <w:r>
        <w:rPr>
          <w:rStyle w:val="Style_5_ch"/>
          <w:sz w:val="28"/>
        </w:rPr>
        <w:t>и</w:t>
      </w:r>
      <w:r>
        <w:rPr>
          <w:rStyle w:val="Style_5_ch"/>
          <w:sz w:val="28"/>
        </w:rPr>
        <w:t xml:space="preserve">ала, подозрительного на заражённость микроорганизмами </w:t>
      </w:r>
      <w:r>
        <w:rPr>
          <w:rStyle w:val="Style_5_ch"/>
          <w:sz w:val="28"/>
        </w:rPr>
        <w:t>I</w:t>
      </w:r>
      <w:r>
        <w:rPr>
          <w:rStyle w:val="Style_5_ch"/>
          <w:sz w:val="28"/>
        </w:rPr>
        <w:t>-</w:t>
      </w:r>
      <w:r>
        <w:rPr>
          <w:rStyle w:val="Style_5_ch"/>
          <w:sz w:val="28"/>
        </w:rPr>
        <w:t>II</w:t>
      </w:r>
      <w:r>
        <w:rPr>
          <w:rStyle w:val="Style_5_ch"/>
          <w:sz w:val="28"/>
        </w:rPr>
        <w:t xml:space="preserve"> групп пат</w:t>
      </w:r>
      <w:r>
        <w:rPr>
          <w:rStyle w:val="Style_5_ch"/>
          <w:sz w:val="28"/>
        </w:rPr>
        <w:t>о</w:t>
      </w:r>
      <w:r>
        <w:rPr>
          <w:rStyle w:val="Style_5_ch"/>
          <w:sz w:val="28"/>
        </w:rPr>
        <w:t>генности, наличие в достаточном количестве лечебных средств, препар</w:t>
      </w:r>
      <w:r>
        <w:rPr>
          <w:rStyle w:val="Style_5_ch"/>
          <w:sz w:val="28"/>
        </w:rPr>
        <w:t>а</w:t>
      </w:r>
      <w:r>
        <w:rPr>
          <w:rStyle w:val="Style_5_ch"/>
          <w:sz w:val="28"/>
        </w:rPr>
        <w:t xml:space="preserve">тов крови и своевременность доставки тромбоцитарной массы для каждого нуждающегося больного КГЛ.   </w:t>
      </w:r>
    </w:p>
    <w:p w14:paraId="5A000000">
      <w:pPr>
        <w:pStyle w:val="Style_4"/>
        <w:widowControl w:val="1"/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>Срок - постоянно.</w:t>
      </w:r>
    </w:p>
    <w:p w14:paraId="5B000000">
      <w:pPr>
        <w:pStyle w:val="Style_4"/>
        <w:widowControl w:val="1"/>
        <w:spacing w:line="240" w:lineRule="auto"/>
        <w:ind w:firstLine="0" w:left="0" w:right="5"/>
        <w:jc w:val="center"/>
        <w:rPr>
          <w:rStyle w:val="Style_5_ch"/>
          <w:sz w:val="28"/>
        </w:rPr>
      </w:pPr>
    </w:p>
    <w:p w14:paraId="5C000000">
      <w:pPr>
        <w:pStyle w:val="Style_4"/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2.</w:t>
      </w:r>
      <w:r>
        <w:rPr>
          <w:rStyle w:val="Style_5_ch"/>
          <w:sz w:val="28"/>
        </w:rPr>
        <w:t>11</w:t>
      </w:r>
      <w:r>
        <w:rPr>
          <w:rStyle w:val="Style_5_ch"/>
          <w:sz w:val="28"/>
        </w:rPr>
        <w:t xml:space="preserve">. </w:t>
      </w:r>
      <w:r>
        <w:rPr>
          <w:rStyle w:val="Style_5_ch"/>
          <w:sz w:val="28"/>
        </w:rPr>
        <w:t xml:space="preserve">Актуализировать схемы оповещения и развертывания госпитальной базы (провизорного отделения) для принятия контактных лиц, больных </w:t>
      </w:r>
      <w:r>
        <w:rPr>
          <w:rStyle w:val="Style_5_ch"/>
          <w:sz w:val="28"/>
        </w:rPr>
        <w:t xml:space="preserve">(подозрительных на особо опасную болезнь: холеру, чуму, контагиозные вирусные геморрагические лихорадки), с переводом отделений на строгий противоэпидемический режим в соответствии с требованиями санитарного законодательства. </w:t>
      </w:r>
      <w:r>
        <w:rPr>
          <w:rStyle w:val="Style_5_ch"/>
          <w:sz w:val="28"/>
        </w:rPr>
        <w:t xml:space="preserve"> </w:t>
      </w:r>
    </w:p>
    <w:p w14:paraId="5D000000">
      <w:pPr>
        <w:pStyle w:val="Style_4"/>
        <w:widowControl w:val="1"/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 xml:space="preserve">Срок </w:t>
      </w:r>
      <w:r>
        <w:rPr>
          <w:rStyle w:val="Style_5_ch"/>
          <w:sz w:val="28"/>
        </w:rPr>
        <w:t>–</w:t>
      </w:r>
      <w:r>
        <w:rPr>
          <w:rStyle w:val="Style_5_ch"/>
          <w:sz w:val="28"/>
        </w:rPr>
        <w:t xml:space="preserve"> </w:t>
      </w:r>
      <w:r>
        <w:rPr>
          <w:rStyle w:val="Style_5_ch"/>
          <w:sz w:val="28"/>
        </w:rPr>
        <w:t>при необходимости</w:t>
      </w:r>
      <w:r>
        <w:rPr>
          <w:rStyle w:val="Style_5_ch"/>
          <w:sz w:val="28"/>
        </w:rPr>
        <w:t>.</w:t>
      </w:r>
    </w:p>
    <w:p w14:paraId="5E000000">
      <w:pPr>
        <w:pStyle w:val="Style_4"/>
        <w:widowControl w:val="1"/>
        <w:spacing w:line="240" w:lineRule="auto"/>
        <w:ind w:firstLine="0" w:left="0" w:right="5"/>
        <w:jc w:val="center"/>
        <w:rPr>
          <w:rStyle w:val="Style_5_ch"/>
          <w:sz w:val="28"/>
        </w:rPr>
      </w:pPr>
    </w:p>
    <w:p w14:paraId="5F000000">
      <w:pPr>
        <w:pStyle w:val="Style_4"/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2.</w:t>
      </w:r>
      <w:r>
        <w:rPr>
          <w:rStyle w:val="Style_5_ch"/>
          <w:sz w:val="28"/>
        </w:rPr>
        <w:t>12</w:t>
      </w:r>
      <w:r>
        <w:rPr>
          <w:rStyle w:val="Style_5_ch"/>
          <w:sz w:val="28"/>
        </w:rPr>
        <w:t xml:space="preserve">. </w:t>
      </w:r>
      <w:r>
        <w:rPr>
          <w:rStyle w:val="Style_5_ch"/>
          <w:sz w:val="28"/>
        </w:rPr>
        <w:t>Обеспечить контроль за своевременным обследованием на наличие вируса Западного Нила (далее ЗН) и специфических антител к нему в эп</w:t>
      </w:r>
      <w:r>
        <w:rPr>
          <w:rStyle w:val="Style_5_ch"/>
          <w:sz w:val="28"/>
        </w:rPr>
        <w:t>и</w:t>
      </w:r>
      <w:r>
        <w:rPr>
          <w:rStyle w:val="Style_5_ch"/>
          <w:sz w:val="28"/>
        </w:rPr>
        <w:t>демический сезон больных, находящихся на амбулаторном и стациона</w:t>
      </w:r>
      <w:r>
        <w:rPr>
          <w:rStyle w:val="Style_5_ch"/>
          <w:sz w:val="28"/>
        </w:rPr>
        <w:t>р</w:t>
      </w:r>
      <w:r>
        <w:rPr>
          <w:rStyle w:val="Style_5_ch"/>
          <w:sz w:val="28"/>
        </w:rPr>
        <w:t>ном лечении по поводу менингитов, менингоэнцефалитов, лихорадок н</w:t>
      </w:r>
      <w:r>
        <w:rPr>
          <w:rStyle w:val="Style_5_ch"/>
          <w:sz w:val="28"/>
        </w:rPr>
        <w:t>е</w:t>
      </w:r>
      <w:r>
        <w:rPr>
          <w:rStyle w:val="Style_5_ch"/>
          <w:sz w:val="28"/>
        </w:rPr>
        <w:t>установленной этиологии и других симптомов, подозрительных на лих</w:t>
      </w:r>
      <w:r>
        <w:rPr>
          <w:rStyle w:val="Style_5_ch"/>
          <w:sz w:val="28"/>
        </w:rPr>
        <w:t>о</w:t>
      </w:r>
      <w:r>
        <w:rPr>
          <w:rStyle w:val="Style_5_ch"/>
          <w:sz w:val="28"/>
        </w:rPr>
        <w:t xml:space="preserve">радку ЗН.   </w:t>
      </w:r>
    </w:p>
    <w:p w14:paraId="60000000">
      <w:pPr>
        <w:pStyle w:val="Style_4"/>
        <w:widowControl w:val="1"/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 xml:space="preserve">Срок </w:t>
      </w:r>
      <w:r>
        <w:rPr>
          <w:rStyle w:val="Style_5_ch"/>
          <w:sz w:val="28"/>
        </w:rPr>
        <w:t>–</w:t>
      </w:r>
      <w:r>
        <w:rPr>
          <w:rStyle w:val="Style_5_ch"/>
          <w:sz w:val="28"/>
        </w:rPr>
        <w:t xml:space="preserve"> </w:t>
      </w:r>
      <w:r>
        <w:rPr>
          <w:rStyle w:val="Style_5_ch"/>
          <w:sz w:val="28"/>
        </w:rPr>
        <w:t>постоянно</w:t>
      </w:r>
      <w:r>
        <w:rPr>
          <w:rStyle w:val="Style_5_ch"/>
          <w:sz w:val="28"/>
        </w:rPr>
        <w:t>.</w:t>
      </w:r>
    </w:p>
    <w:p w14:paraId="61000000">
      <w:pPr>
        <w:pStyle w:val="Style_4"/>
        <w:widowControl w:val="1"/>
        <w:spacing w:line="240" w:lineRule="auto"/>
        <w:ind w:firstLine="0" w:left="0" w:right="5"/>
        <w:jc w:val="center"/>
        <w:rPr>
          <w:rStyle w:val="Style_5_ch"/>
          <w:sz w:val="28"/>
        </w:rPr>
      </w:pPr>
    </w:p>
    <w:p w14:paraId="62000000">
      <w:pPr>
        <w:pStyle w:val="Style_4"/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2.</w:t>
      </w:r>
      <w:r>
        <w:rPr>
          <w:rStyle w:val="Style_5_ch"/>
          <w:sz w:val="28"/>
        </w:rPr>
        <w:t>13.</w:t>
      </w:r>
      <w:r>
        <w:rPr>
          <w:rStyle w:val="Style_5_ch"/>
          <w:sz w:val="28"/>
        </w:rPr>
        <w:t xml:space="preserve"> </w:t>
      </w:r>
      <w:r>
        <w:rPr>
          <w:rStyle w:val="Style_5_ch"/>
          <w:sz w:val="28"/>
        </w:rPr>
        <w:t>Обеспечить обследование в целях</w:t>
      </w:r>
      <w:r>
        <w:rPr>
          <w:rStyle w:val="Style_5_ch"/>
          <w:sz w:val="28"/>
        </w:rPr>
        <w:t xml:space="preserve"> </w:t>
      </w:r>
      <w:r>
        <w:rPr>
          <w:rStyle w:val="Style_5_ch"/>
          <w:sz w:val="28"/>
        </w:rPr>
        <w:t>ранней диагностики туляремии больных неясной этиологии (лимфадениты, затяжные пневмонии, ангины, сопровождающиеся лимфаденитами, длительные лихорадочные состояния, конъюнктивиты, сопровождающиеся лимфаденитами)</w:t>
      </w:r>
      <w:r>
        <w:rPr>
          <w:rStyle w:val="Style_5_ch"/>
          <w:sz w:val="28"/>
        </w:rPr>
        <w:t xml:space="preserve"> </w:t>
      </w:r>
      <w:r>
        <w:rPr>
          <w:rStyle w:val="Style_5_ch"/>
          <w:sz w:val="28"/>
        </w:rPr>
        <w:t>с использованием высокочувствительными</w:t>
      </w:r>
      <w:r>
        <w:rPr>
          <w:rStyle w:val="Style_5_ch"/>
          <w:sz w:val="28"/>
        </w:rPr>
        <w:t xml:space="preserve"> методов.  </w:t>
      </w:r>
      <w:r>
        <w:rPr>
          <w:rStyle w:val="Style_5_ch"/>
          <w:sz w:val="28"/>
        </w:rPr>
        <w:t xml:space="preserve">   </w:t>
      </w:r>
    </w:p>
    <w:p w14:paraId="63000000">
      <w:pPr>
        <w:pStyle w:val="Style_4"/>
        <w:widowControl w:val="1"/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>Срок - постоянно.</w:t>
      </w:r>
    </w:p>
    <w:p w14:paraId="64000000">
      <w:pPr>
        <w:pStyle w:val="Style_4"/>
        <w:widowControl w:val="1"/>
        <w:spacing w:line="240" w:lineRule="auto"/>
        <w:ind w:firstLine="0" w:left="0" w:right="5"/>
        <w:jc w:val="center"/>
        <w:rPr>
          <w:rStyle w:val="Style_5_ch"/>
          <w:sz w:val="28"/>
        </w:rPr>
      </w:pPr>
    </w:p>
    <w:p w14:paraId="65000000">
      <w:pPr>
        <w:pStyle w:val="Style_4"/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2.</w:t>
      </w:r>
      <w:r>
        <w:rPr>
          <w:rStyle w:val="Style_5_ch"/>
          <w:sz w:val="28"/>
        </w:rPr>
        <w:t>14</w:t>
      </w:r>
      <w:r>
        <w:rPr>
          <w:rStyle w:val="Style_5_ch"/>
          <w:sz w:val="28"/>
        </w:rPr>
        <w:t xml:space="preserve">. </w:t>
      </w:r>
      <w:r>
        <w:rPr>
          <w:rStyle w:val="Style_5_ch"/>
          <w:sz w:val="28"/>
        </w:rPr>
        <w:t xml:space="preserve">Обеспечить </w:t>
      </w:r>
      <w:r>
        <w:rPr>
          <w:rStyle w:val="Style_5_ch"/>
          <w:sz w:val="28"/>
        </w:rPr>
        <w:t>контроль за организацией и проведением диспансерных профилактических осмотров профессиональных контингентов, подверг</w:t>
      </w:r>
      <w:r>
        <w:rPr>
          <w:rStyle w:val="Style_5_ch"/>
          <w:sz w:val="28"/>
        </w:rPr>
        <w:t>а</w:t>
      </w:r>
      <w:r>
        <w:rPr>
          <w:rStyle w:val="Style_5_ch"/>
          <w:sz w:val="28"/>
        </w:rPr>
        <w:t>ющихся риску заражения бруцеллёзом, а также серологическим обслед</w:t>
      </w:r>
      <w:r>
        <w:rPr>
          <w:rStyle w:val="Style_5_ch"/>
          <w:sz w:val="28"/>
        </w:rPr>
        <w:t>о</w:t>
      </w:r>
      <w:r>
        <w:rPr>
          <w:rStyle w:val="Style_5_ch"/>
          <w:sz w:val="28"/>
        </w:rPr>
        <w:t xml:space="preserve">ванием и иммунизацией против бруцеллёза.  </w:t>
      </w:r>
      <w:r>
        <w:rPr>
          <w:rStyle w:val="Style_5_ch"/>
          <w:sz w:val="28"/>
        </w:rPr>
        <w:t xml:space="preserve">     </w:t>
      </w:r>
    </w:p>
    <w:p w14:paraId="66000000">
      <w:pPr>
        <w:pStyle w:val="Style_4"/>
        <w:widowControl w:val="1"/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>Срок - постоянно.</w:t>
      </w:r>
    </w:p>
    <w:p w14:paraId="67000000">
      <w:pPr>
        <w:pStyle w:val="Style_4"/>
        <w:widowControl w:val="1"/>
        <w:spacing w:line="240" w:lineRule="auto"/>
        <w:ind w:firstLine="0" w:left="0" w:right="5"/>
        <w:jc w:val="center"/>
        <w:rPr>
          <w:rStyle w:val="Style_5_ch"/>
          <w:sz w:val="28"/>
        </w:rPr>
      </w:pPr>
    </w:p>
    <w:p w14:paraId="68000000">
      <w:pPr>
        <w:pStyle w:val="Style_4"/>
        <w:widowControl w:val="1"/>
        <w:spacing w:line="307" w:lineRule="exact"/>
        <w:ind w:firstLine="567" w:left="0" w:right="5"/>
        <w:rPr>
          <w:rStyle w:val="Style_5_ch"/>
          <w:sz w:val="28"/>
        </w:rPr>
      </w:pPr>
    </w:p>
    <w:p w14:paraId="69000000">
      <w:pPr>
        <w:pStyle w:val="Style_6"/>
        <w:widowControl w:val="1"/>
        <w:tabs>
          <w:tab w:leader="none" w:pos="1200" w:val="left"/>
        </w:tabs>
        <w:spacing w:line="240" w:lineRule="auto"/>
        <w:ind w:firstLine="142" w:left="0" w:right="6"/>
        <w:rPr>
          <w:rStyle w:val="Style_5_ch"/>
          <w:sz w:val="28"/>
        </w:rPr>
      </w:pPr>
      <w:r>
        <w:rPr>
          <w:rStyle w:val="Style_5_ch"/>
          <w:sz w:val="28"/>
        </w:rPr>
        <w:t xml:space="preserve">3.  </w:t>
      </w:r>
      <w:r>
        <w:rPr>
          <w:rStyle w:val="Style_5_ch"/>
          <w:b w:val="1"/>
          <w:sz w:val="28"/>
        </w:rPr>
        <w:t xml:space="preserve">ГУ РО СББЖ в Красносулинском  районе </w:t>
      </w:r>
      <w:r>
        <w:rPr>
          <w:rStyle w:val="Style_5_ch"/>
          <w:b w:val="1"/>
          <w:sz w:val="28"/>
        </w:rPr>
        <w:t>(</w:t>
      </w:r>
      <w:r>
        <w:rPr>
          <w:rStyle w:val="Style_5_ch"/>
          <w:b w:val="1"/>
          <w:sz w:val="28"/>
        </w:rPr>
        <w:t>директору</w:t>
      </w:r>
      <w:r>
        <w:rPr>
          <w:rStyle w:val="Style_5_ch"/>
          <w:sz w:val="28"/>
        </w:rPr>
        <w:t xml:space="preserve"> </w:t>
      </w:r>
      <w:r>
        <w:rPr>
          <w:rStyle w:val="Style_5_ch"/>
          <w:b w:val="1"/>
          <w:sz w:val="28"/>
        </w:rPr>
        <w:t>Глушкову В.В.</w:t>
      </w:r>
      <w:r>
        <w:rPr>
          <w:rStyle w:val="Style_5_ch"/>
          <w:b w:val="1"/>
          <w:sz w:val="28"/>
        </w:rPr>
        <w:t>)</w:t>
      </w:r>
      <w:r>
        <w:rPr>
          <w:rStyle w:val="Style_5_ch"/>
          <w:b w:val="1"/>
          <w:sz w:val="28"/>
        </w:rPr>
        <w:t>:</w:t>
      </w:r>
    </w:p>
    <w:p w14:paraId="6A000000">
      <w:pPr>
        <w:pStyle w:val="Style_6"/>
        <w:widowControl w:val="1"/>
        <w:tabs>
          <w:tab w:leader="none" w:pos="142" w:val="left"/>
        </w:tabs>
        <w:spacing w:line="240" w:lineRule="auto"/>
        <w:ind w:firstLine="0" w:left="0" w:right="6"/>
        <w:rPr>
          <w:rStyle w:val="Style_5_ch"/>
          <w:sz w:val="28"/>
        </w:rPr>
      </w:pPr>
      <w:r>
        <w:rPr>
          <w:rStyle w:val="Style_5_ch"/>
          <w:sz w:val="28"/>
        </w:rPr>
        <w:t>3.1. Усилить</w:t>
      </w:r>
      <w:r>
        <w:rPr>
          <w:rStyle w:val="Style_5_ch"/>
          <w:sz w:val="28"/>
        </w:rPr>
        <w:t xml:space="preserve"> проведение разъяснительной работы среди населения, владельцев скота </w:t>
      </w:r>
      <w:r>
        <w:rPr>
          <w:rStyle w:val="Style_5_ch"/>
          <w:sz w:val="28"/>
        </w:rPr>
        <w:t>о необходимости регулярных акарицидных обработок с/х животных.</w:t>
      </w:r>
      <w:r>
        <w:rPr>
          <w:rStyle w:val="Style_5_ch"/>
          <w:sz w:val="28"/>
        </w:rPr>
        <w:t xml:space="preserve"> </w:t>
      </w:r>
    </w:p>
    <w:p w14:paraId="6B000000">
      <w:pPr>
        <w:pStyle w:val="Style_6"/>
        <w:widowControl w:val="1"/>
        <w:tabs>
          <w:tab w:leader="none" w:pos="1200" w:val="left"/>
        </w:tabs>
        <w:spacing w:line="240" w:lineRule="auto"/>
        <w:ind w:firstLine="142" w:left="0" w:right="6"/>
        <w:jc w:val="right"/>
        <w:rPr>
          <w:rStyle w:val="Style_5_ch"/>
          <w:sz w:val="28"/>
        </w:rPr>
      </w:pPr>
      <w:r>
        <w:rPr>
          <w:rStyle w:val="Style_5_ch"/>
          <w:sz w:val="28"/>
        </w:rPr>
        <w:t>Срок – постоянно.</w:t>
      </w:r>
    </w:p>
    <w:p w14:paraId="6C000000">
      <w:pPr>
        <w:pStyle w:val="Style_6"/>
        <w:widowControl w:val="1"/>
        <w:tabs>
          <w:tab w:leader="none" w:pos="1200" w:val="left"/>
        </w:tabs>
        <w:spacing w:line="240" w:lineRule="auto"/>
        <w:ind w:firstLine="0" w:left="0" w:right="6"/>
        <w:rPr>
          <w:rStyle w:val="Style_5_ch"/>
          <w:sz w:val="28"/>
        </w:rPr>
      </w:pPr>
      <w:r>
        <w:rPr>
          <w:rStyle w:val="Style_5_ch"/>
          <w:sz w:val="28"/>
        </w:rPr>
        <w:t xml:space="preserve">3.2. </w:t>
      </w:r>
      <w:r>
        <w:rPr>
          <w:rStyle w:val="Style_5_ch"/>
          <w:sz w:val="28"/>
        </w:rPr>
        <w:t>Обеспечить резерв противоклещевых препаратов для проведения с/х животных и контроль за своевременными обработками поголовья в эпид</w:t>
      </w:r>
      <w:r>
        <w:rPr>
          <w:rStyle w:val="Style_5_ch"/>
          <w:sz w:val="28"/>
        </w:rPr>
        <w:t>е</w:t>
      </w:r>
      <w:r>
        <w:rPr>
          <w:rStyle w:val="Style_5_ch"/>
          <w:sz w:val="28"/>
        </w:rPr>
        <w:t>мический сезон 2022г.</w:t>
      </w:r>
    </w:p>
    <w:p w14:paraId="6D000000">
      <w:pPr>
        <w:pStyle w:val="Style_6"/>
        <w:widowControl w:val="1"/>
        <w:tabs>
          <w:tab w:leader="none" w:pos="3171" w:val="left"/>
        </w:tabs>
        <w:spacing w:line="240" w:lineRule="auto"/>
        <w:ind w:firstLine="0" w:left="0" w:right="6"/>
        <w:jc w:val="right"/>
        <w:rPr>
          <w:rStyle w:val="Style_5_ch"/>
          <w:sz w:val="28"/>
        </w:rPr>
      </w:pPr>
      <w:r>
        <w:rPr>
          <w:rStyle w:val="Style_5_ch"/>
          <w:sz w:val="28"/>
        </w:rPr>
        <w:t xml:space="preserve">Срок – </w:t>
      </w:r>
      <w:r>
        <w:rPr>
          <w:rStyle w:val="Style_5_ch"/>
          <w:sz w:val="28"/>
        </w:rPr>
        <w:t>постоянно</w:t>
      </w:r>
      <w:r>
        <w:rPr>
          <w:rStyle w:val="Style_5_ch"/>
          <w:sz w:val="28"/>
        </w:rPr>
        <w:t>.</w:t>
      </w:r>
    </w:p>
    <w:p w14:paraId="6E000000">
      <w:pPr>
        <w:pStyle w:val="Style_6"/>
        <w:widowControl w:val="1"/>
        <w:tabs>
          <w:tab w:leader="none" w:pos="3171" w:val="left"/>
        </w:tabs>
        <w:spacing w:line="240" w:lineRule="auto"/>
        <w:ind w:firstLine="0" w:left="0" w:right="6"/>
        <w:jc w:val="right"/>
        <w:rPr>
          <w:rStyle w:val="Style_5_ch"/>
          <w:sz w:val="28"/>
        </w:rPr>
      </w:pPr>
    </w:p>
    <w:p w14:paraId="6F000000">
      <w:pPr>
        <w:pStyle w:val="Style_6"/>
        <w:widowControl w:val="1"/>
        <w:tabs>
          <w:tab w:leader="none" w:pos="1200" w:val="left"/>
        </w:tabs>
        <w:spacing w:line="240" w:lineRule="auto"/>
        <w:ind w:firstLine="142" w:left="0" w:right="6"/>
        <w:rPr>
          <w:rStyle w:val="Style_5_ch"/>
          <w:sz w:val="28"/>
        </w:rPr>
      </w:pPr>
      <w:r>
        <w:rPr>
          <w:rStyle w:val="Style_5_ch"/>
          <w:sz w:val="28"/>
        </w:rPr>
        <w:t xml:space="preserve">3.3. Обеспечить </w:t>
      </w:r>
      <w:r>
        <w:rPr>
          <w:rStyle w:val="Style_5_ch"/>
          <w:sz w:val="28"/>
        </w:rPr>
        <w:t>проведение иммунизации с/х и домашних животных пр</w:t>
      </w:r>
      <w:r>
        <w:rPr>
          <w:rStyle w:val="Style_5_ch"/>
          <w:sz w:val="28"/>
        </w:rPr>
        <w:t>о</w:t>
      </w:r>
      <w:r>
        <w:rPr>
          <w:rStyle w:val="Style_5_ch"/>
          <w:sz w:val="28"/>
        </w:rPr>
        <w:t>тив особо опасных инфекций общих для животных и человека</w:t>
      </w:r>
      <w:r>
        <w:rPr>
          <w:rStyle w:val="Style_5_ch"/>
          <w:sz w:val="28"/>
        </w:rPr>
        <w:t xml:space="preserve">. </w:t>
      </w:r>
    </w:p>
    <w:p w14:paraId="70000000">
      <w:pPr>
        <w:pStyle w:val="Style_6"/>
        <w:widowControl w:val="1"/>
        <w:tabs>
          <w:tab w:leader="none" w:pos="2492" w:val="left"/>
        </w:tabs>
        <w:spacing w:line="240" w:lineRule="auto"/>
        <w:ind w:firstLine="142" w:left="0" w:right="6"/>
        <w:jc w:val="right"/>
        <w:rPr>
          <w:rStyle w:val="Style_5_ch"/>
          <w:sz w:val="28"/>
        </w:rPr>
      </w:pPr>
      <w:r>
        <w:rPr>
          <w:rStyle w:val="Style_5_ch"/>
          <w:sz w:val="28"/>
        </w:rPr>
        <w:t>Срок – постоянно.</w:t>
      </w:r>
    </w:p>
    <w:p w14:paraId="71000000">
      <w:pPr>
        <w:pStyle w:val="Style_6"/>
        <w:widowControl w:val="1"/>
        <w:tabs>
          <w:tab w:leader="none" w:pos="2492" w:val="left"/>
        </w:tabs>
        <w:spacing w:line="240" w:lineRule="auto"/>
        <w:ind w:firstLine="142" w:left="0" w:right="6"/>
        <w:jc w:val="right"/>
        <w:rPr>
          <w:rStyle w:val="Style_5_ch"/>
          <w:sz w:val="28"/>
        </w:rPr>
      </w:pPr>
    </w:p>
    <w:p w14:paraId="72000000">
      <w:pPr>
        <w:pStyle w:val="Style_6"/>
        <w:widowControl w:val="1"/>
        <w:tabs>
          <w:tab w:leader="none" w:pos="142" w:val="left"/>
        </w:tabs>
        <w:spacing w:line="240" w:lineRule="auto"/>
        <w:ind w:firstLine="0" w:left="0" w:right="5"/>
        <w:rPr>
          <w:rStyle w:val="Style_5_ch"/>
          <w:b w:val="1"/>
          <w:sz w:val="28"/>
        </w:rPr>
      </w:pPr>
      <w:r>
        <w:rPr>
          <w:rStyle w:val="Style_5_ch"/>
          <w:sz w:val="28"/>
        </w:rPr>
        <w:t xml:space="preserve">4. </w:t>
      </w:r>
      <w:r>
        <w:rPr>
          <w:rStyle w:val="Style_5_ch"/>
          <w:b w:val="1"/>
          <w:sz w:val="28"/>
        </w:rPr>
        <w:t>Красносулинскому обществу охотников и рыболовов (начальнику А.И. Завдовьеву):</w:t>
      </w:r>
    </w:p>
    <w:p w14:paraId="73000000">
      <w:pPr>
        <w:pStyle w:val="Style_6"/>
        <w:widowControl w:val="1"/>
        <w:tabs>
          <w:tab w:leader="none" w:pos="142" w:val="left"/>
        </w:tabs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4.1. Усилить работу по</w:t>
      </w:r>
      <w:r>
        <w:rPr>
          <w:rStyle w:val="Style_5_ch"/>
          <w:sz w:val="28"/>
        </w:rPr>
        <w:t xml:space="preserve"> проведение санитарно-просветительской работы среди членов общества об опасности и мерах профилактики природно-очаговых инфекций, в том числе лихорадки Западного Нила и Крымской геморраг</w:t>
      </w:r>
      <w:r>
        <w:rPr>
          <w:rStyle w:val="Style_5_ch"/>
          <w:sz w:val="28"/>
        </w:rPr>
        <w:t>и</w:t>
      </w:r>
      <w:r>
        <w:rPr>
          <w:rStyle w:val="Style_5_ch"/>
          <w:sz w:val="28"/>
        </w:rPr>
        <w:t>ческой лихорадки</w:t>
      </w:r>
      <w:r>
        <w:rPr>
          <w:rStyle w:val="Style_5_ch"/>
          <w:sz w:val="28"/>
        </w:rPr>
        <w:t xml:space="preserve">. </w:t>
      </w:r>
      <w:r>
        <w:rPr>
          <w:rStyle w:val="Style_5_ch"/>
          <w:sz w:val="28"/>
        </w:rPr>
        <w:t xml:space="preserve">   </w:t>
      </w:r>
    </w:p>
    <w:p w14:paraId="74000000">
      <w:pPr>
        <w:pStyle w:val="Style_6"/>
        <w:widowControl w:val="1"/>
        <w:tabs>
          <w:tab w:leader="none" w:pos="2767" w:val="left"/>
        </w:tabs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ab/>
      </w:r>
      <w:r>
        <w:rPr>
          <w:rStyle w:val="Style_5_ch"/>
          <w:sz w:val="28"/>
        </w:rPr>
        <w:t xml:space="preserve">      Срок – постоянно.</w:t>
      </w:r>
    </w:p>
    <w:p w14:paraId="75000000">
      <w:pPr>
        <w:pStyle w:val="Style_6"/>
        <w:widowControl w:val="1"/>
        <w:tabs>
          <w:tab w:leader="none" w:pos="0" w:val="left"/>
        </w:tabs>
        <w:spacing w:line="240" w:lineRule="auto"/>
        <w:ind w:firstLine="0" w:left="0" w:right="5"/>
        <w:jc w:val="right"/>
        <w:rPr>
          <w:rStyle w:val="Style_5_ch"/>
          <w:sz w:val="28"/>
        </w:rPr>
      </w:pPr>
    </w:p>
    <w:p w14:paraId="76000000">
      <w:pPr>
        <w:pStyle w:val="Style_6"/>
        <w:widowControl w:val="1"/>
        <w:tabs>
          <w:tab w:leader="none" w:pos="0" w:val="left"/>
        </w:tabs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 xml:space="preserve">4.2. </w:t>
      </w:r>
      <w:r>
        <w:rPr>
          <w:rStyle w:val="Style_5_ch"/>
          <w:sz w:val="28"/>
        </w:rPr>
        <w:t>Продолжать проведение регулярных обследований территорий охо</w:t>
      </w:r>
      <w:r>
        <w:rPr>
          <w:rStyle w:val="Style_5_ch"/>
          <w:sz w:val="28"/>
        </w:rPr>
        <w:t>т</w:t>
      </w:r>
      <w:r>
        <w:rPr>
          <w:rStyle w:val="Style_5_ch"/>
          <w:sz w:val="28"/>
        </w:rPr>
        <w:t xml:space="preserve">ничьих угодий Красносулинского района на предмет обнаружения павших особей зайцев и других млекопитающих с целью организации доставки материала в лабораторию противочумного института г. Ростов-на-Дону. </w:t>
      </w:r>
      <w:r>
        <w:rPr>
          <w:rStyle w:val="Style_5_ch"/>
          <w:sz w:val="28"/>
        </w:rPr>
        <w:t xml:space="preserve"> </w:t>
      </w:r>
    </w:p>
    <w:p w14:paraId="77000000">
      <w:pPr>
        <w:pStyle w:val="Style_6"/>
        <w:widowControl w:val="1"/>
        <w:tabs>
          <w:tab w:leader="none" w:pos="0" w:val="left"/>
        </w:tabs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 xml:space="preserve">      Срок – постоянно.</w:t>
      </w:r>
    </w:p>
    <w:p w14:paraId="78000000">
      <w:pPr>
        <w:pStyle w:val="Style_6"/>
        <w:widowControl w:val="1"/>
        <w:tabs>
          <w:tab w:leader="none" w:pos="0" w:val="left"/>
        </w:tabs>
        <w:spacing w:line="240" w:lineRule="auto"/>
        <w:ind w:firstLine="0" w:left="0" w:right="5"/>
        <w:jc w:val="right"/>
        <w:rPr>
          <w:rStyle w:val="Style_5_ch"/>
          <w:sz w:val="28"/>
        </w:rPr>
      </w:pPr>
    </w:p>
    <w:p w14:paraId="79000000">
      <w:pPr>
        <w:pStyle w:val="Style_6"/>
        <w:widowControl w:val="1"/>
        <w:tabs>
          <w:tab w:leader="none" w:pos="0" w:val="left"/>
        </w:tabs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4.3. Усилить работу с охотоведами, охотниками по необходимости имм</w:t>
      </w:r>
      <w:r>
        <w:rPr>
          <w:rStyle w:val="Style_5_ch"/>
          <w:sz w:val="28"/>
        </w:rPr>
        <w:t>у</w:t>
      </w:r>
      <w:r>
        <w:rPr>
          <w:rStyle w:val="Style_5_ch"/>
          <w:sz w:val="28"/>
        </w:rPr>
        <w:t xml:space="preserve">низации против природно-очаговых и особо опасных инфекций, общих для человека и животных.  </w:t>
      </w:r>
    </w:p>
    <w:p w14:paraId="7A000000">
      <w:pPr>
        <w:pStyle w:val="Style_6"/>
        <w:widowControl w:val="1"/>
        <w:tabs>
          <w:tab w:leader="none" w:pos="2767" w:val="left"/>
        </w:tabs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 xml:space="preserve">      Срок – постоянно.</w:t>
      </w:r>
    </w:p>
    <w:p w14:paraId="7B000000">
      <w:pPr>
        <w:pStyle w:val="Style_6"/>
        <w:widowControl w:val="1"/>
        <w:tabs>
          <w:tab w:leader="none" w:pos="0" w:val="left"/>
        </w:tabs>
        <w:spacing w:line="240" w:lineRule="auto"/>
        <w:ind w:firstLine="0" w:left="0" w:right="5"/>
        <w:rPr>
          <w:rStyle w:val="Style_5_ch"/>
          <w:sz w:val="28"/>
        </w:rPr>
      </w:pPr>
    </w:p>
    <w:p w14:paraId="7C000000">
      <w:pPr>
        <w:pStyle w:val="Style_6"/>
        <w:widowControl w:val="1"/>
        <w:tabs>
          <w:tab w:leader="none" w:pos="142" w:val="left"/>
        </w:tabs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 xml:space="preserve">5. </w:t>
      </w:r>
      <w:r>
        <w:rPr>
          <w:rStyle w:val="Style_5_ch"/>
          <w:b w:val="1"/>
          <w:sz w:val="28"/>
        </w:rPr>
        <w:t>Ф</w:t>
      </w:r>
      <w:r>
        <w:rPr>
          <w:rStyle w:val="Style_5_ch"/>
          <w:b w:val="1"/>
          <w:sz w:val="28"/>
        </w:rPr>
        <w:t xml:space="preserve">илиалу ФБУЗ «Центр гигиены и эпидемиологии </w:t>
      </w:r>
      <w:r>
        <w:rPr>
          <w:rStyle w:val="Style_5_ch"/>
          <w:b w:val="1"/>
          <w:sz w:val="28"/>
        </w:rPr>
        <w:t xml:space="preserve">по </w:t>
      </w:r>
      <w:r>
        <w:rPr>
          <w:rStyle w:val="Style_5_ch"/>
          <w:b w:val="1"/>
          <w:sz w:val="28"/>
        </w:rPr>
        <w:t xml:space="preserve">РО в </w:t>
      </w:r>
      <w:r>
        <w:rPr>
          <w:rStyle w:val="Style_5_ch"/>
          <w:b w:val="1"/>
          <w:sz w:val="28"/>
        </w:rPr>
        <w:t xml:space="preserve">городах </w:t>
      </w:r>
      <w:r>
        <w:rPr>
          <w:rStyle w:val="Style_5_ch"/>
          <w:b w:val="1"/>
          <w:sz w:val="28"/>
        </w:rPr>
        <w:t>К</w:t>
      </w:r>
      <w:r>
        <w:rPr>
          <w:rStyle w:val="Style_5_ch"/>
          <w:b w:val="1"/>
          <w:sz w:val="28"/>
        </w:rPr>
        <w:t>а</w:t>
      </w:r>
      <w:r>
        <w:rPr>
          <w:rStyle w:val="Style_5_ch"/>
          <w:b w:val="1"/>
          <w:sz w:val="28"/>
        </w:rPr>
        <w:t>менске-Шахтинском</w:t>
      </w:r>
      <w:r>
        <w:rPr>
          <w:rStyle w:val="Style_5_ch"/>
          <w:b w:val="1"/>
          <w:sz w:val="28"/>
        </w:rPr>
        <w:t>, Донецке, Гуково, Зверево, Красном Сулине, Красносулинском и Каменском районах</w:t>
      </w:r>
      <w:r>
        <w:rPr>
          <w:rStyle w:val="Style_5_ch"/>
          <w:b w:val="1"/>
          <w:sz w:val="28"/>
        </w:rPr>
        <w:t xml:space="preserve"> (</w:t>
      </w:r>
      <w:r>
        <w:rPr>
          <w:rStyle w:val="Style_5_ch"/>
          <w:b w:val="1"/>
          <w:sz w:val="28"/>
        </w:rPr>
        <w:t>главному врачу С.В. А</w:t>
      </w:r>
      <w:r>
        <w:rPr>
          <w:rStyle w:val="Style_5_ch"/>
          <w:b w:val="1"/>
          <w:sz w:val="28"/>
        </w:rPr>
        <w:t>н</w:t>
      </w:r>
      <w:r>
        <w:rPr>
          <w:rStyle w:val="Style_5_ch"/>
          <w:b w:val="1"/>
          <w:sz w:val="28"/>
        </w:rPr>
        <w:t>дрейчук).</w:t>
      </w:r>
      <w:r>
        <w:rPr>
          <w:rStyle w:val="Style_5_ch"/>
          <w:sz w:val="28"/>
        </w:rPr>
        <w:t xml:space="preserve"> </w:t>
      </w:r>
    </w:p>
    <w:p w14:paraId="7D000000">
      <w:pPr>
        <w:pStyle w:val="Style_6"/>
        <w:widowControl w:val="1"/>
        <w:tabs>
          <w:tab w:leader="none" w:pos="142" w:val="left"/>
        </w:tabs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 xml:space="preserve">5.1. Обеспечить </w:t>
      </w:r>
      <w:r>
        <w:rPr>
          <w:rStyle w:val="Style_5_ch"/>
          <w:sz w:val="28"/>
        </w:rPr>
        <w:t>в полном объёме видовой состав основных переносчиков природно-очаговых инфекций с предоставлением еже</w:t>
      </w:r>
      <w:r>
        <w:rPr>
          <w:rStyle w:val="Style_5_ch"/>
          <w:sz w:val="28"/>
        </w:rPr>
        <w:t>недельной</w:t>
      </w:r>
      <w:r>
        <w:rPr>
          <w:rStyle w:val="Style_5_ch"/>
          <w:sz w:val="28"/>
        </w:rPr>
        <w:t xml:space="preserve"> информ</w:t>
      </w:r>
      <w:r>
        <w:rPr>
          <w:rStyle w:val="Style_5_ch"/>
          <w:sz w:val="28"/>
        </w:rPr>
        <w:t>а</w:t>
      </w:r>
      <w:r>
        <w:rPr>
          <w:rStyle w:val="Style_5_ch"/>
          <w:sz w:val="28"/>
        </w:rPr>
        <w:t>ции в территориальный отдел</w:t>
      </w:r>
      <w:r>
        <w:rPr>
          <w:rStyle w:val="Style_5_ch"/>
          <w:sz w:val="28"/>
        </w:rPr>
        <w:t xml:space="preserve"> </w:t>
      </w:r>
      <w:r>
        <w:rPr>
          <w:rStyle w:val="Style_5_ch"/>
          <w:sz w:val="28"/>
        </w:rPr>
        <w:t>Управления Роспотребнадзора по РО г. К</w:t>
      </w:r>
      <w:r>
        <w:rPr>
          <w:rStyle w:val="Style_5_ch"/>
          <w:sz w:val="28"/>
        </w:rPr>
        <w:t>а</w:t>
      </w:r>
      <w:r>
        <w:rPr>
          <w:rStyle w:val="Style_5_ch"/>
          <w:sz w:val="28"/>
        </w:rPr>
        <w:t>менске-Шахтинском, Донецке, Гуково, Зверево, Красном Сулине, Красн</w:t>
      </w:r>
      <w:r>
        <w:rPr>
          <w:rStyle w:val="Style_5_ch"/>
          <w:sz w:val="28"/>
        </w:rPr>
        <w:t>о</w:t>
      </w:r>
      <w:r>
        <w:rPr>
          <w:rStyle w:val="Style_5_ch"/>
          <w:sz w:val="28"/>
        </w:rPr>
        <w:t>сулинском и Каменском районах</w:t>
      </w:r>
      <w:r>
        <w:rPr>
          <w:rStyle w:val="Style_5_ch"/>
          <w:sz w:val="28"/>
        </w:rPr>
        <w:t xml:space="preserve"> для координации и проведения проф</w:t>
      </w:r>
      <w:r>
        <w:rPr>
          <w:rStyle w:val="Style_5_ch"/>
          <w:sz w:val="28"/>
        </w:rPr>
        <w:t>и</w:t>
      </w:r>
      <w:r>
        <w:rPr>
          <w:rStyle w:val="Style_5_ch"/>
          <w:sz w:val="28"/>
        </w:rPr>
        <w:t>лактич</w:t>
      </w:r>
      <w:r>
        <w:rPr>
          <w:rStyle w:val="Style_5_ch"/>
          <w:sz w:val="28"/>
        </w:rPr>
        <w:t>е</w:t>
      </w:r>
      <w:r>
        <w:rPr>
          <w:rStyle w:val="Style_5_ch"/>
          <w:sz w:val="28"/>
        </w:rPr>
        <w:t>ских и истребительных мероприятий</w:t>
      </w:r>
      <w:r>
        <w:rPr>
          <w:rStyle w:val="Style_5_ch"/>
          <w:sz w:val="28"/>
        </w:rPr>
        <w:t>.</w:t>
      </w:r>
    </w:p>
    <w:p w14:paraId="7E000000">
      <w:pPr>
        <w:pStyle w:val="Style_6"/>
        <w:widowControl w:val="1"/>
        <w:tabs>
          <w:tab w:leader="none" w:pos="142" w:val="left"/>
        </w:tabs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 xml:space="preserve">                                            </w:t>
      </w:r>
      <w:r>
        <w:rPr>
          <w:rStyle w:val="Style_5_ch"/>
          <w:sz w:val="28"/>
        </w:rPr>
        <w:t xml:space="preserve">      </w:t>
      </w:r>
      <w:r>
        <w:rPr>
          <w:rStyle w:val="Style_5_ch"/>
          <w:sz w:val="28"/>
        </w:rPr>
        <w:t xml:space="preserve"> Срок – постоянно.</w:t>
      </w:r>
    </w:p>
    <w:p w14:paraId="7F000000">
      <w:pPr>
        <w:pStyle w:val="Style_6"/>
        <w:widowControl w:val="1"/>
        <w:tabs>
          <w:tab w:leader="none" w:pos="142" w:val="left"/>
        </w:tabs>
        <w:spacing w:line="240" w:lineRule="auto"/>
        <w:ind w:firstLine="0" w:left="0" w:right="5"/>
        <w:jc w:val="right"/>
        <w:rPr>
          <w:rStyle w:val="Style_5_ch"/>
          <w:sz w:val="28"/>
        </w:rPr>
      </w:pPr>
    </w:p>
    <w:p w14:paraId="80000000">
      <w:pPr>
        <w:pStyle w:val="Style_6"/>
        <w:widowControl w:val="1"/>
        <w:tabs>
          <w:tab w:leader="none" w:pos="142" w:val="left"/>
        </w:tabs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5.2</w:t>
      </w:r>
      <w:r>
        <w:rPr>
          <w:rStyle w:val="Style_5_ch"/>
          <w:sz w:val="28"/>
        </w:rPr>
        <w:t>. Усилить</w:t>
      </w:r>
      <w:r>
        <w:rPr>
          <w:rStyle w:val="Style_5_ch"/>
          <w:sz w:val="28"/>
        </w:rPr>
        <w:t xml:space="preserve"> проведение разъяснительной работы среди населения с использованием средств массовой информации об опасности и мерах пр</w:t>
      </w:r>
      <w:r>
        <w:rPr>
          <w:rStyle w:val="Style_5_ch"/>
          <w:sz w:val="28"/>
        </w:rPr>
        <w:t>о</w:t>
      </w:r>
      <w:r>
        <w:rPr>
          <w:rStyle w:val="Style_5_ch"/>
          <w:sz w:val="28"/>
        </w:rPr>
        <w:t xml:space="preserve">филактики природно-очаговых и особо опасных инфекций. </w:t>
      </w:r>
    </w:p>
    <w:p w14:paraId="81000000">
      <w:pPr>
        <w:pStyle w:val="Style_6"/>
        <w:widowControl w:val="1"/>
        <w:tabs>
          <w:tab w:leader="none" w:pos="0" w:val="left"/>
        </w:tabs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>Срок – постоянно.</w:t>
      </w:r>
    </w:p>
    <w:p w14:paraId="82000000">
      <w:pPr>
        <w:pStyle w:val="Style_6"/>
        <w:widowControl w:val="1"/>
        <w:tabs>
          <w:tab w:leader="none" w:pos="0" w:val="left"/>
        </w:tabs>
        <w:spacing w:line="240" w:lineRule="auto"/>
        <w:ind w:firstLine="0" w:left="0" w:right="5"/>
        <w:rPr>
          <w:rStyle w:val="Style_5_ch"/>
          <w:sz w:val="28"/>
        </w:rPr>
      </w:pPr>
    </w:p>
    <w:p w14:paraId="83000000">
      <w:pPr>
        <w:pStyle w:val="Style_6"/>
        <w:widowControl w:val="1"/>
        <w:tabs>
          <w:tab w:leader="none" w:pos="0" w:val="left"/>
        </w:tabs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 xml:space="preserve">6. </w:t>
      </w:r>
      <w:r>
        <w:rPr>
          <w:rStyle w:val="Style_5_ch"/>
          <w:b w:val="1"/>
          <w:sz w:val="28"/>
        </w:rPr>
        <w:t>Т</w:t>
      </w:r>
      <w:r>
        <w:rPr>
          <w:rStyle w:val="Style_5_ch"/>
          <w:b w:val="1"/>
          <w:sz w:val="28"/>
        </w:rPr>
        <w:t>ерриториально</w:t>
      </w:r>
      <w:r>
        <w:rPr>
          <w:rStyle w:val="Style_5_ch"/>
          <w:b w:val="1"/>
          <w:sz w:val="28"/>
        </w:rPr>
        <w:t>му</w:t>
      </w:r>
      <w:r>
        <w:rPr>
          <w:rStyle w:val="Style_5_ch"/>
          <w:b w:val="1"/>
          <w:sz w:val="28"/>
        </w:rPr>
        <w:t xml:space="preserve"> отдел</w:t>
      </w:r>
      <w:r>
        <w:rPr>
          <w:rStyle w:val="Style_5_ch"/>
          <w:b w:val="1"/>
          <w:sz w:val="28"/>
        </w:rPr>
        <w:t>у</w:t>
      </w:r>
      <w:r>
        <w:rPr>
          <w:rStyle w:val="Style_5_ch"/>
          <w:b w:val="1"/>
          <w:sz w:val="28"/>
        </w:rPr>
        <w:t xml:space="preserve"> Управления Роспотребнадзора по РО г. Каменске-Шахтинском</w:t>
      </w:r>
      <w:r>
        <w:rPr>
          <w:rStyle w:val="Style_5_ch"/>
          <w:b w:val="1"/>
          <w:sz w:val="28"/>
        </w:rPr>
        <w:t xml:space="preserve">, </w:t>
      </w:r>
      <w:r>
        <w:rPr>
          <w:rStyle w:val="Style_5_ch"/>
          <w:b w:val="1"/>
          <w:sz w:val="28"/>
        </w:rPr>
        <w:t xml:space="preserve">Донецке, Гуково, Зверево, Красном Сулине, Красносулинском и Каменском районах </w:t>
      </w:r>
      <w:r>
        <w:rPr>
          <w:rStyle w:val="Style_5_ch"/>
          <w:b w:val="1"/>
          <w:sz w:val="28"/>
        </w:rPr>
        <w:t>(</w:t>
      </w:r>
      <w:r>
        <w:rPr>
          <w:rStyle w:val="Style_5_ch"/>
          <w:b w:val="1"/>
          <w:sz w:val="28"/>
        </w:rPr>
        <w:t>н</w:t>
      </w:r>
      <w:r>
        <w:rPr>
          <w:rStyle w:val="Style_5_ch"/>
          <w:b w:val="1"/>
          <w:sz w:val="28"/>
        </w:rPr>
        <w:t>ачальнику В.Т</w:t>
      </w:r>
      <w:r>
        <w:rPr>
          <w:rStyle w:val="Style_5_ch"/>
          <w:b w:val="1"/>
          <w:sz w:val="28"/>
        </w:rPr>
        <w:t>.</w:t>
      </w:r>
      <w:r>
        <w:rPr>
          <w:rStyle w:val="Style_5_ch"/>
          <w:b w:val="1"/>
          <w:sz w:val="28"/>
        </w:rPr>
        <w:t xml:space="preserve"> </w:t>
      </w:r>
      <w:r>
        <w:rPr>
          <w:rStyle w:val="Style_5_ch"/>
          <w:b w:val="1"/>
          <w:sz w:val="28"/>
        </w:rPr>
        <w:t>Тыкви</w:t>
      </w:r>
      <w:r>
        <w:rPr>
          <w:rStyle w:val="Style_5_ch"/>
          <w:b w:val="1"/>
          <w:sz w:val="28"/>
        </w:rPr>
        <w:t>н</w:t>
      </w:r>
      <w:r>
        <w:rPr>
          <w:rStyle w:val="Style_5_ch"/>
          <w:b w:val="1"/>
          <w:sz w:val="28"/>
        </w:rPr>
        <w:t>ской)</w:t>
      </w:r>
      <w:r>
        <w:rPr>
          <w:rStyle w:val="Style_5_ch"/>
          <w:b w:val="1"/>
          <w:sz w:val="28"/>
        </w:rPr>
        <w:t>:</w:t>
      </w:r>
    </w:p>
    <w:p w14:paraId="84000000">
      <w:pPr>
        <w:pStyle w:val="Style_6"/>
        <w:widowControl w:val="1"/>
        <w:tabs>
          <w:tab w:leader="none" w:pos="0" w:val="left"/>
        </w:tabs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6.1.</w:t>
      </w:r>
      <w:r>
        <w:rPr>
          <w:rStyle w:val="Style_5_ch"/>
          <w:sz w:val="28"/>
        </w:rPr>
        <w:t>Обеспечить контроль за проведением постоянного мониторинга за эп</w:t>
      </w:r>
      <w:r>
        <w:rPr>
          <w:rStyle w:val="Style_5_ch"/>
          <w:sz w:val="28"/>
        </w:rPr>
        <w:t>и</w:t>
      </w:r>
      <w:r>
        <w:rPr>
          <w:rStyle w:val="Style_5_ch"/>
          <w:sz w:val="28"/>
        </w:rPr>
        <w:t>зоотическим состоянием природных очагов инфекций с определением численности и инфицированности грызунов и кровососущих членистон</w:t>
      </w:r>
      <w:r>
        <w:rPr>
          <w:rStyle w:val="Style_5_ch"/>
          <w:sz w:val="28"/>
        </w:rPr>
        <w:t>о</w:t>
      </w:r>
      <w:r>
        <w:rPr>
          <w:rStyle w:val="Style_5_ch"/>
          <w:sz w:val="28"/>
        </w:rPr>
        <w:t>гих, а также заражённости различных объектов внешней среды возбудит</w:t>
      </w:r>
      <w:r>
        <w:rPr>
          <w:rStyle w:val="Style_5_ch"/>
          <w:sz w:val="28"/>
        </w:rPr>
        <w:t>е</w:t>
      </w:r>
      <w:r>
        <w:rPr>
          <w:rStyle w:val="Style_5_ch"/>
          <w:sz w:val="28"/>
        </w:rPr>
        <w:t>лями природно очаговых и особо опасных инфекций</w:t>
      </w:r>
      <w:r>
        <w:rPr>
          <w:rStyle w:val="Style_5_ch"/>
          <w:sz w:val="28"/>
        </w:rPr>
        <w:t>.</w:t>
      </w:r>
    </w:p>
    <w:p w14:paraId="85000000">
      <w:pPr>
        <w:pStyle w:val="Style_6"/>
        <w:widowControl w:val="1"/>
        <w:tabs>
          <w:tab w:leader="none" w:pos="0" w:val="left"/>
        </w:tabs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 xml:space="preserve">                                   Срок – </w:t>
      </w:r>
      <w:r>
        <w:rPr>
          <w:rStyle w:val="Style_5_ch"/>
          <w:sz w:val="28"/>
        </w:rPr>
        <w:t>постоянно</w:t>
      </w:r>
      <w:r>
        <w:rPr>
          <w:rStyle w:val="Style_5_ch"/>
          <w:sz w:val="28"/>
        </w:rPr>
        <w:t>.</w:t>
      </w:r>
    </w:p>
    <w:p w14:paraId="86000000">
      <w:pPr>
        <w:pStyle w:val="Style_6"/>
        <w:widowControl w:val="1"/>
        <w:tabs>
          <w:tab w:leader="none" w:pos="0" w:val="left"/>
        </w:tabs>
        <w:spacing w:line="240" w:lineRule="auto"/>
        <w:ind w:firstLine="0" w:left="0" w:right="5"/>
        <w:jc w:val="right"/>
        <w:rPr>
          <w:rStyle w:val="Style_5_ch"/>
          <w:sz w:val="28"/>
        </w:rPr>
      </w:pPr>
    </w:p>
    <w:p w14:paraId="87000000">
      <w:pPr>
        <w:pStyle w:val="Style_6"/>
        <w:widowControl w:val="1"/>
        <w:tabs>
          <w:tab w:leader="none" w:pos="0" w:val="left"/>
        </w:tabs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 xml:space="preserve">6.2. </w:t>
      </w:r>
      <w:r>
        <w:rPr>
          <w:rStyle w:val="Style_5_ch"/>
          <w:sz w:val="28"/>
        </w:rPr>
        <w:t>При осуществлении плановых и внеплановых мероприятий по контр</w:t>
      </w:r>
      <w:r>
        <w:rPr>
          <w:rStyle w:val="Style_5_ch"/>
          <w:sz w:val="28"/>
        </w:rPr>
        <w:t>о</w:t>
      </w:r>
      <w:r>
        <w:rPr>
          <w:rStyle w:val="Style_5_ch"/>
          <w:sz w:val="28"/>
        </w:rPr>
        <w:t xml:space="preserve">лю (в т. ч. </w:t>
      </w:r>
      <w:r>
        <w:rPr>
          <w:rStyle w:val="Style_5_ch"/>
          <w:sz w:val="28"/>
        </w:rPr>
        <w:t>по жалобам</w:t>
      </w:r>
      <w:r>
        <w:rPr>
          <w:rStyle w:val="Style_5_ch"/>
          <w:sz w:val="28"/>
        </w:rPr>
        <w:t>)</w:t>
      </w:r>
      <w:r>
        <w:rPr>
          <w:rStyle w:val="Style_5_ch"/>
          <w:sz w:val="28"/>
        </w:rPr>
        <w:t xml:space="preserve"> проверять наличие договоров на осуществление дезинфекционной деятельности</w:t>
      </w:r>
      <w:r>
        <w:rPr>
          <w:rStyle w:val="Style_5_ch"/>
          <w:sz w:val="28"/>
        </w:rPr>
        <w:t>.</w:t>
      </w:r>
    </w:p>
    <w:p w14:paraId="88000000">
      <w:pPr>
        <w:pStyle w:val="Style_6"/>
        <w:widowControl w:val="1"/>
        <w:tabs>
          <w:tab w:leader="none" w:pos="0" w:val="left"/>
          <w:tab w:leader="none" w:pos="3252" w:val="left"/>
        </w:tabs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ab/>
      </w:r>
      <w:r>
        <w:rPr>
          <w:rStyle w:val="Style_5_ch"/>
          <w:sz w:val="28"/>
        </w:rPr>
        <w:t>Срок – постоянно.</w:t>
      </w:r>
    </w:p>
    <w:p w14:paraId="89000000">
      <w:pPr>
        <w:pStyle w:val="Style_6"/>
        <w:widowControl w:val="1"/>
        <w:tabs>
          <w:tab w:leader="none" w:pos="0" w:val="left"/>
          <w:tab w:leader="none" w:pos="3252" w:val="left"/>
        </w:tabs>
        <w:spacing w:line="240" w:lineRule="auto"/>
        <w:ind w:firstLine="0" w:left="0" w:right="5"/>
        <w:jc w:val="right"/>
        <w:rPr>
          <w:rStyle w:val="Style_5_ch"/>
          <w:sz w:val="28"/>
        </w:rPr>
      </w:pPr>
    </w:p>
    <w:p w14:paraId="8A000000">
      <w:pPr>
        <w:pStyle w:val="Style_6"/>
        <w:widowControl w:val="1"/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6.3</w:t>
      </w:r>
      <w:r>
        <w:rPr>
          <w:rStyle w:val="Style_5_ch"/>
          <w:sz w:val="28"/>
        </w:rPr>
        <w:t>.</w:t>
      </w:r>
      <w:r>
        <w:rPr>
          <w:rStyle w:val="Style_5_ch"/>
          <w:sz w:val="28"/>
        </w:rPr>
        <w:t xml:space="preserve"> Активизировать мера административного воздействия к руководит</w:t>
      </w:r>
      <w:r>
        <w:rPr>
          <w:rStyle w:val="Style_5_ch"/>
          <w:sz w:val="28"/>
        </w:rPr>
        <w:t>е</w:t>
      </w:r>
      <w:r>
        <w:rPr>
          <w:rStyle w:val="Style_5_ch"/>
          <w:sz w:val="28"/>
        </w:rPr>
        <w:t>лям организаций и учреждений, индивидуальным предпринимателям и частным лицам в случае нарушения требований санитарного законод</w:t>
      </w:r>
      <w:r>
        <w:rPr>
          <w:rStyle w:val="Style_5_ch"/>
          <w:sz w:val="28"/>
        </w:rPr>
        <w:t>а</w:t>
      </w:r>
      <w:r>
        <w:rPr>
          <w:rStyle w:val="Style_5_ch"/>
          <w:sz w:val="28"/>
        </w:rPr>
        <w:t>тельства, направленного на предупреждение возникновения заболеваний природно-очаговых и особо опасным инфекций</w:t>
      </w:r>
      <w:r>
        <w:rPr>
          <w:rStyle w:val="Style_5_ch"/>
          <w:sz w:val="28"/>
        </w:rPr>
        <w:t>.</w:t>
      </w:r>
    </w:p>
    <w:p w14:paraId="8B000000">
      <w:pPr>
        <w:pStyle w:val="Style_6"/>
        <w:widowControl w:val="1"/>
        <w:tabs>
          <w:tab w:leader="none" w:pos="0" w:val="left"/>
          <w:tab w:leader="none" w:pos="2767" w:val="left"/>
        </w:tabs>
        <w:spacing w:line="240" w:lineRule="auto"/>
        <w:ind w:firstLine="0" w:left="0" w:right="5"/>
        <w:jc w:val="right"/>
        <w:rPr>
          <w:rStyle w:val="Style_5_ch"/>
          <w:sz w:val="28"/>
        </w:rPr>
      </w:pPr>
      <w:r>
        <w:rPr>
          <w:rStyle w:val="Style_5_ch"/>
          <w:sz w:val="28"/>
        </w:rPr>
        <w:tab/>
      </w:r>
      <w:r>
        <w:rPr>
          <w:rStyle w:val="Style_5_ch"/>
          <w:sz w:val="28"/>
        </w:rPr>
        <w:t xml:space="preserve">        Срок – постоянно.</w:t>
      </w:r>
    </w:p>
    <w:p w14:paraId="8C000000">
      <w:pPr>
        <w:pStyle w:val="Style_6"/>
        <w:widowControl w:val="1"/>
        <w:tabs>
          <w:tab w:leader="none" w:pos="142" w:val="left"/>
        </w:tabs>
        <w:spacing w:line="240" w:lineRule="auto"/>
        <w:ind w:firstLine="0" w:left="0" w:right="5"/>
        <w:jc w:val="right"/>
        <w:rPr>
          <w:rStyle w:val="Style_5_ch"/>
          <w:sz w:val="28"/>
        </w:rPr>
      </w:pPr>
    </w:p>
    <w:p w14:paraId="8D000000">
      <w:pPr>
        <w:pStyle w:val="Style_6"/>
        <w:widowControl w:val="1"/>
        <w:tabs>
          <w:tab w:leader="none" w:pos="142" w:val="left"/>
        </w:tabs>
        <w:spacing w:line="240" w:lineRule="auto"/>
        <w:ind w:firstLine="0" w:left="0" w:right="5"/>
        <w:jc w:val="right"/>
        <w:rPr>
          <w:rStyle w:val="Style_5_ch"/>
          <w:sz w:val="28"/>
        </w:rPr>
      </w:pPr>
    </w:p>
    <w:p w14:paraId="8E000000">
      <w:pPr>
        <w:pStyle w:val="Style_6"/>
        <w:widowControl w:val="1"/>
        <w:tabs>
          <w:tab w:leader="none" w:pos="0" w:val="left"/>
        </w:tabs>
        <w:spacing w:line="240" w:lineRule="auto"/>
        <w:ind w:firstLine="0" w:left="0" w:right="5"/>
        <w:rPr>
          <w:rStyle w:val="Style_5_ch"/>
          <w:sz w:val="28"/>
        </w:rPr>
      </w:pPr>
      <w:r>
        <w:rPr>
          <w:rStyle w:val="Style_5_ch"/>
          <w:sz w:val="28"/>
        </w:rPr>
        <w:t>7</w:t>
      </w:r>
      <w:r>
        <w:rPr>
          <w:rStyle w:val="Style_5_ch"/>
          <w:sz w:val="28"/>
        </w:rPr>
        <w:t>.</w:t>
      </w:r>
      <w:r>
        <w:rPr>
          <w:rStyle w:val="Style_5_ch"/>
          <w:sz w:val="28"/>
        </w:rPr>
        <w:t xml:space="preserve"> Контроль за решением СПЭК оставляю за собой. </w:t>
      </w:r>
    </w:p>
    <w:p w14:paraId="8F000000">
      <w:pPr>
        <w:pStyle w:val="Style_6"/>
        <w:widowControl w:val="1"/>
        <w:tabs>
          <w:tab w:leader="none" w:pos="0" w:val="left"/>
        </w:tabs>
        <w:spacing w:before="302" w:line="307" w:lineRule="exact"/>
        <w:ind w:firstLine="0" w:left="0" w:right="5"/>
        <w:rPr>
          <w:rStyle w:val="Style_5_ch"/>
          <w:sz w:val="28"/>
        </w:rPr>
      </w:pPr>
    </w:p>
    <w:p w14:paraId="90000000">
      <w:pPr>
        <w:pStyle w:val="Style_6"/>
        <w:widowControl w:val="1"/>
        <w:tabs>
          <w:tab w:leader="none" w:pos="1200" w:val="left"/>
          <w:tab w:leader="none" w:pos="9071" w:val="right"/>
        </w:tabs>
        <w:spacing w:line="322" w:lineRule="exact"/>
        <w:ind w:firstLine="0" w:left="0"/>
        <w:rPr>
          <w:color w:val="000000"/>
          <w:sz w:val="28"/>
        </w:rPr>
      </w:pPr>
    </w:p>
    <w:p w14:paraId="91000000"/>
    <w:p w14:paraId="92000000"/>
    <w:p w14:paraId="93000000">
      <w:pPr>
        <w:ind w:firstLine="0" w:left="0"/>
        <w:jc w:val="left"/>
      </w:pPr>
      <w:r>
        <w:t>Заместитель главы Администрации</w:t>
      </w:r>
    </w:p>
    <w:p w14:paraId="94000000">
      <w:pPr>
        <w:ind w:firstLine="0" w:left="0"/>
        <w:jc w:val="left"/>
      </w:pPr>
      <w:r>
        <w:t xml:space="preserve">Красносулинского района </w:t>
      </w:r>
    </w:p>
    <w:p w14:paraId="95000000">
      <w:pPr>
        <w:ind w:firstLine="0" w:left="0"/>
        <w:jc w:val="left"/>
      </w:pPr>
      <w:r>
        <w:t xml:space="preserve">по вопросам социального развития, </w:t>
      </w:r>
    </w:p>
    <w:p w14:paraId="96000000">
      <w:pPr>
        <w:tabs>
          <w:tab w:leader="none" w:pos="4535" w:val="center"/>
        </w:tabs>
        <w:ind w:firstLine="0" w:left="0"/>
        <w:jc w:val="left"/>
      </w:pPr>
      <w:r>
        <w:t>п</w:t>
      </w:r>
      <w:r>
        <w:t>редседатель комиссии</w:t>
      </w:r>
      <w:r>
        <w:tab/>
      </w:r>
      <w:r>
        <w:t xml:space="preserve">                                 </w:t>
      </w:r>
      <w:r>
        <w:t xml:space="preserve">                       </w:t>
      </w:r>
      <w:r>
        <w:t xml:space="preserve">     </w:t>
      </w:r>
      <w:r>
        <w:t>Л.С. Матвие</w:t>
      </w:r>
      <w:r>
        <w:t>н</w:t>
      </w:r>
      <w:r>
        <w:t>ко</w:t>
      </w:r>
    </w:p>
    <w:p w14:paraId="97000000"/>
    <w:p w14:paraId="98000000"/>
    <w:p w14:paraId="99000000"/>
    <w:p w14:paraId="9A000000">
      <w:pPr>
        <w:ind w:firstLine="0" w:left="0"/>
        <w:jc w:val="left"/>
      </w:pPr>
      <w:r>
        <w:t>Ответственный с</w:t>
      </w:r>
      <w:r>
        <w:t xml:space="preserve">екретарь                    </w:t>
      </w:r>
      <w:r>
        <w:t xml:space="preserve">                                           А. А. Тит</w:t>
      </w:r>
      <w:r>
        <w:t>о</w:t>
      </w:r>
      <w:r>
        <w:t>ва</w:t>
      </w:r>
    </w:p>
    <w:sectPr>
      <w:footerReference r:id="rId1" w:type="default"/>
      <w:pgSz w:h="16838" w:orient="portrait" w:w="11906"/>
      <w:pgMar w:bottom="426" w:footer="709" w:gutter="0" w:header="709" w:left="226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  <w:rPr>
        <w:b w:val="1"/>
      </w:rPr>
    </w:lvl>
    <w:lvl w:ilvl="1">
      <w:start w:val="1"/>
      <w:numFmt w:val="decimal"/>
      <w:lvlText w:val="%1.%2."/>
      <w:lvlJc w:val="left"/>
      <w:pPr>
        <w:ind w:hanging="720" w:left="1080"/>
      </w:pPr>
    </w:lvl>
    <w:lvl w:ilvl="2">
      <w:start w:val="1"/>
      <w:numFmt w:val="decimal"/>
      <w:lvlText w:val="%1.%2.%3."/>
      <w:lvlJc w:val="left"/>
      <w:pPr>
        <w:ind w:hanging="720" w:left="1440"/>
      </w:pPr>
    </w:lvl>
    <w:lvl w:ilvl="3">
      <w:start w:val="1"/>
      <w:numFmt w:val="decimal"/>
      <w:lvlText w:val="%1.%2.%3.%4."/>
      <w:lvlJc w:val="left"/>
      <w:pPr>
        <w:ind w:hanging="1080" w:left="2160"/>
      </w:pPr>
    </w:lvl>
    <w:lvl w:ilvl="4">
      <w:start w:val="1"/>
      <w:numFmt w:val="decimal"/>
      <w:lvlText w:val="%1.%2.%3.%4.%5."/>
      <w:lvlJc w:val="left"/>
      <w:pPr>
        <w:ind w:hanging="1080" w:left="2520"/>
      </w:pPr>
    </w:lvl>
    <w:lvl w:ilvl="5">
      <w:start w:val="1"/>
      <w:numFmt w:val="decimal"/>
      <w:lvlText w:val="%1.%2.%3.%4.%5.%6."/>
      <w:lvlJc w:val="left"/>
      <w:pPr>
        <w:ind w:hanging="1440" w:left="3240"/>
      </w:pPr>
    </w:lvl>
    <w:lvl w:ilvl="6">
      <w:start w:val="1"/>
      <w:numFmt w:val="decimal"/>
      <w:lvlText w:val="%1.%2.%3.%4.%5.%6.%7."/>
      <w:lvlJc w:val="left"/>
      <w:pPr>
        <w:ind w:hanging="1800" w:left="3960"/>
      </w:pPr>
    </w:lvl>
    <w:lvl w:ilvl="7">
      <w:start w:val="1"/>
      <w:numFmt w:val="decimal"/>
      <w:lvlText w:val="%1.%2.%3.%4.%5.%6.%7.%8."/>
      <w:lvlJc w:val="left"/>
      <w:pPr>
        <w:ind w:hanging="1800" w:left="4320"/>
      </w:pPr>
    </w:lvl>
    <w:lvl w:ilvl="8">
      <w:start w:val="1"/>
      <w:numFmt w:val="decimal"/>
      <w:lvlText w:val="%1.%2.%3.%4.%5.%6.%7.%8.%9."/>
      <w:lvlJc w:val="left"/>
      <w:pPr>
        <w:ind w:hanging="2160" w:left="504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ind w:firstLine="567" w:left="0"/>
      <w:jc w:val="both"/>
    </w:pPr>
    <w:rPr>
      <w:sz w:val="28"/>
    </w:rPr>
  </w:style>
  <w:style w:default="1" w:styleId="Style_7_ch" w:type="character">
    <w:name w:val="Normal"/>
    <w:link w:val="Style_7"/>
    <w:rPr>
      <w:sz w:val="28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ConsPlusNonformat"/>
    <w:link w:val="Style_12_ch"/>
    <w:rPr>
      <w:rFonts w:ascii="Courier New" w:hAnsi="Courier New"/>
    </w:rPr>
  </w:style>
  <w:style w:styleId="Style_12_ch" w:type="character">
    <w:name w:val="ConsPlusNonformat"/>
    <w:link w:val="Style_12"/>
    <w:rPr>
      <w:rFonts w:ascii="Courier New" w:hAnsi="Courier New"/>
    </w:rPr>
  </w:style>
  <w:style w:styleId="Style_13" w:type="paragraph">
    <w:name w:val="heading 3"/>
    <w:basedOn w:val="Style_7"/>
    <w:next w:val="Style_7"/>
    <w:link w:val="Style_13_ch"/>
    <w:uiPriority w:val="9"/>
    <w:qFormat/>
    <w:pPr>
      <w:keepNext w:val="1"/>
      <w:spacing w:after="60" w:before="120"/>
      <w:ind/>
      <w:outlineLvl w:val="2"/>
    </w:pPr>
    <w:rPr>
      <w:rFonts w:ascii="Arial" w:hAnsi="Arial"/>
      <w:b w:val="1"/>
      <w:i w:val="1"/>
    </w:rPr>
  </w:style>
  <w:style w:styleId="Style_13_ch" w:type="character">
    <w:name w:val="heading 3"/>
    <w:basedOn w:val="Style_7_ch"/>
    <w:link w:val="Style_13"/>
    <w:rPr>
      <w:rFonts w:ascii="Arial" w:hAnsi="Arial"/>
      <w:b w:val="1"/>
      <w:i w:val="1"/>
    </w:rPr>
  </w:style>
  <w:style w:styleId="Style_3" w:type="paragraph">
    <w:name w:val="Font Style13"/>
    <w:link w:val="Style_3_ch"/>
    <w:rPr>
      <w:rFonts w:ascii="Times New Roman" w:hAnsi="Times New Roman"/>
      <w:b w:val="1"/>
      <w:color w:val="000000"/>
      <w:sz w:val="26"/>
    </w:rPr>
  </w:style>
  <w:style w:styleId="Style_3_ch" w:type="character">
    <w:name w:val="Font Style13"/>
    <w:link w:val="Style_3"/>
    <w:rPr>
      <w:rFonts w:ascii="Times New Roman" w:hAnsi="Times New Roman"/>
      <w:b w:val="1"/>
      <w:color w:val="000000"/>
      <w:sz w:val="26"/>
    </w:rPr>
  </w:style>
  <w:style w:styleId="Style_14" w:type="paragraph">
    <w:name w:val="heading 9"/>
    <w:basedOn w:val="Style_7"/>
    <w:next w:val="Style_7"/>
    <w:link w:val="Style_14_ch"/>
    <w:uiPriority w:val="9"/>
    <w:qFormat/>
    <w:pPr>
      <w:keepNext w:val="1"/>
      <w:ind w:right="-263"/>
      <w:jc w:val="center"/>
      <w:outlineLvl w:val="8"/>
    </w:pPr>
    <w:rPr>
      <w:b w:val="1"/>
    </w:rPr>
  </w:style>
  <w:style w:styleId="Style_14_ch" w:type="character">
    <w:name w:val="heading 9"/>
    <w:basedOn w:val="Style_7_ch"/>
    <w:link w:val="Style_14"/>
    <w:rPr>
      <w:b w:val="1"/>
    </w:rPr>
  </w:style>
  <w:style w:styleId="Style_15" w:type="paragraph">
    <w:name w:val="header"/>
    <w:basedOn w:val="Style_7"/>
    <w:link w:val="Style_15_ch"/>
    <w:pPr>
      <w:tabs>
        <w:tab w:leader="none" w:pos="4677" w:val="center"/>
        <w:tab w:leader="none" w:pos="9355" w:val="right"/>
      </w:tabs>
      <w:ind/>
    </w:pPr>
  </w:style>
  <w:style w:styleId="Style_15_ch" w:type="character">
    <w:name w:val="header"/>
    <w:basedOn w:val="Style_7_ch"/>
    <w:link w:val="Style_15"/>
  </w:style>
  <w:style w:styleId="Style_5" w:type="paragraph">
    <w:name w:val="Font Style14"/>
    <w:link w:val="Style_5_ch"/>
    <w:rPr>
      <w:rFonts w:ascii="Times New Roman" w:hAnsi="Times New Roman"/>
      <w:color w:val="000000"/>
      <w:sz w:val="26"/>
    </w:rPr>
  </w:style>
  <w:style w:styleId="Style_5_ch" w:type="character">
    <w:name w:val="Font Style14"/>
    <w:link w:val="Style_5"/>
    <w:rPr>
      <w:rFonts w:ascii="Times New Roman" w:hAnsi="Times New Roman"/>
      <w:color w:val="000000"/>
      <w:sz w:val="26"/>
    </w:rPr>
  </w:style>
  <w:style w:styleId="Style_16" w:type="paragraph">
    <w:name w:val="toc 3"/>
    <w:next w:val="Style_7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No Spacing"/>
    <w:link w:val="Style_17_ch"/>
    <w:rPr>
      <w:rFonts w:ascii="Calibri" w:hAnsi="Calibri"/>
      <w:sz w:val="22"/>
    </w:rPr>
  </w:style>
  <w:style w:styleId="Style_17_ch" w:type="character">
    <w:name w:val="No Spacing"/>
    <w:link w:val="Style_17"/>
    <w:rPr>
      <w:rFonts w:ascii="Calibri" w:hAnsi="Calibri"/>
      <w:sz w:val="22"/>
    </w:rPr>
  </w:style>
  <w:style w:styleId="Style_1" w:type="paragraph">
    <w:name w:val="foot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7_ch"/>
    <w:link w:val="Style_1"/>
  </w:style>
  <w:style w:styleId="Style_18" w:type="paragraph">
    <w:name w:val="page number"/>
    <w:basedOn w:val="Style_19"/>
    <w:link w:val="Style_18_ch"/>
  </w:style>
  <w:style w:styleId="Style_18_ch" w:type="character">
    <w:name w:val="page number"/>
    <w:basedOn w:val="Style_19_ch"/>
    <w:link w:val="Style_18"/>
  </w:style>
  <w:style w:styleId="Style_20" w:type="paragraph">
    <w:name w:val="List Paragraph"/>
    <w:basedOn w:val="Style_7"/>
    <w:link w:val="Style_20_ch"/>
    <w:pPr>
      <w:ind w:firstLine="0" w:left="720"/>
      <w:contextualSpacing w:val="1"/>
      <w:jc w:val="left"/>
    </w:pPr>
    <w:rPr>
      <w:sz w:val="24"/>
    </w:rPr>
  </w:style>
  <w:style w:styleId="Style_20_ch" w:type="character">
    <w:name w:val="List Paragraph"/>
    <w:basedOn w:val="Style_7_ch"/>
    <w:link w:val="Style_20"/>
    <w:rPr>
      <w:sz w:val="24"/>
    </w:rPr>
  </w:style>
  <w:style w:styleId="Style_21" w:type="paragraph">
    <w:name w:val="Style4"/>
    <w:basedOn w:val="Style_7"/>
    <w:link w:val="Style_21_ch"/>
    <w:pPr>
      <w:widowControl w:val="0"/>
      <w:spacing w:line="314" w:lineRule="exact"/>
      <w:ind w:firstLine="0" w:left="0"/>
      <w:jc w:val="center"/>
    </w:pPr>
    <w:rPr>
      <w:sz w:val="24"/>
    </w:rPr>
  </w:style>
  <w:style w:styleId="Style_21_ch" w:type="character">
    <w:name w:val="Style4"/>
    <w:basedOn w:val="Style_7_ch"/>
    <w:link w:val="Style_21"/>
    <w:rPr>
      <w:sz w:val="24"/>
    </w:rPr>
  </w:style>
  <w:style w:styleId="Style_22" w:type="paragraph">
    <w:name w:val="heading 5"/>
    <w:next w:val="Style_7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basedOn w:val="Style_7"/>
    <w:next w:val="Style_7"/>
    <w:link w:val="Style_23_ch"/>
    <w:uiPriority w:val="9"/>
    <w:qFormat/>
    <w:pPr>
      <w:keepNext w:val="1"/>
      <w:spacing w:after="60" w:before="240"/>
      <w:ind w:firstLine="0" w:left="0"/>
      <w:jc w:val="center"/>
      <w:outlineLvl w:val="0"/>
    </w:pPr>
    <w:rPr>
      <w:b w:val="1"/>
      <w:sz w:val="36"/>
    </w:rPr>
  </w:style>
  <w:style w:styleId="Style_23_ch" w:type="character">
    <w:name w:val="heading 1"/>
    <w:basedOn w:val="Style_7_ch"/>
    <w:link w:val="Style_23"/>
    <w:rPr>
      <w:b w:val="1"/>
      <w:sz w:val="36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7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4" w:type="paragraph">
    <w:name w:val="Style6"/>
    <w:basedOn w:val="Style_7"/>
    <w:link w:val="Style_4_ch"/>
    <w:pPr>
      <w:widowControl w:val="0"/>
      <w:spacing w:line="322" w:lineRule="exact"/>
      <w:ind w:firstLine="698" w:left="0"/>
    </w:pPr>
    <w:rPr>
      <w:sz w:val="24"/>
    </w:rPr>
  </w:style>
  <w:style w:styleId="Style_4_ch" w:type="character">
    <w:name w:val="Style6"/>
    <w:basedOn w:val="Style_7_ch"/>
    <w:link w:val="Style_4"/>
    <w:rPr>
      <w:sz w:val="24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List Paragraph"/>
    <w:basedOn w:val="Style_7"/>
    <w:link w:val="Style_28_ch"/>
    <w:pPr>
      <w:ind w:firstLine="0" w:left="720"/>
    </w:pPr>
  </w:style>
  <w:style w:styleId="Style_28_ch" w:type="character">
    <w:name w:val="List Paragraph"/>
    <w:basedOn w:val="Style_7_ch"/>
    <w:link w:val="Style_28"/>
  </w:style>
  <w:style w:styleId="Style_29" w:type="paragraph">
    <w:name w:val="Style10"/>
    <w:basedOn w:val="Style_7"/>
    <w:link w:val="Style_29_ch"/>
    <w:pPr>
      <w:widowControl w:val="0"/>
      <w:ind w:firstLine="0" w:left="0"/>
    </w:pPr>
    <w:rPr>
      <w:sz w:val="24"/>
    </w:rPr>
  </w:style>
  <w:style w:styleId="Style_29_ch" w:type="character">
    <w:name w:val="Style10"/>
    <w:basedOn w:val="Style_7_ch"/>
    <w:link w:val="Style_29"/>
    <w:rPr>
      <w:sz w:val="24"/>
    </w:rPr>
  </w:style>
  <w:style w:styleId="Style_30" w:type="paragraph">
    <w:name w:val="toc 9"/>
    <w:next w:val="Style_7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ConsPlusNormal"/>
    <w:link w:val="Style_31_ch"/>
    <w:pPr>
      <w:widowControl w:val="0"/>
      <w:ind w:firstLine="720" w:left="0"/>
    </w:pPr>
    <w:rPr>
      <w:rFonts w:ascii="Arial" w:hAnsi="Arial"/>
    </w:rPr>
  </w:style>
  <w:style w:styleId="Style_31_ch" w:type="character">
    <w:name w:val="ConsPlusNormal"/>
    <w:link w:val="Style_31"/>
    <w:rPr>
      <w:rFonts w:ascii="Arial" w:hAnsi="Arial"/>
    </w:rPr>
  </w:style>
  <w:style w:styleId="Style_32" w:type="paragraph">
    <w:name w:val="toc 8"/>
    <w:next w:val="Style_7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Body Text"/>
    <w:basedOn w:val="Style_7"/>
    <w:link w:val="Style_33_ch"/>
    <w:pPr>
      <w:ind w:firstLine="0" w:left="0"/>
    </w:pPr>
  </w:style>
  <w:style w:styleId="Style_33_ch" w:type="character">
    <w:name w:val="Body Text"/>
    <w:basedOn w:val="Style_7_ch"/>
    <w:link w:val="Style_33"/>
  </w:style>
  <w:style w:styleId="Style_34" w:type="paragraph">
    <w:name w:val="Style9"/>
    <w:basedOn w:val="Style_7"/>
    <w:link w:val="Style_34_ch"/>
    <w:pPr>
      <w:widowControl w:val="0"/>
      <w:ind w:firstLine="0" w:left="0"/>
      <w:jc w:val="center"/>
    </w:pPr>
    <w:rPr>
      <w:sz w:val="24"/>
    </w:rPr>
  </w:style>
  <w:style w:styleId="Style_34_ch" w:type="character">
    <w:name w:val="Style9"/>
    <w:basedOn w:val="Style_7_ch"/>
    <w:link w:val="Style_34"/>
    <w:rPr>
      <w:sz w:val="24"/>
    </w:rPr>
  </w:style>
  <w:style w:styleId="Style_35" w:type="paragraph">
    <w:name w:val="toc 5"/>
    <w:next w:val="Style_7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Balloon Text"/>
    <w:basedOn w:val="Style_7"/>
    <w:link w:val="Style_36_ch"/>
    <w:rPr>
      <w:rFonts w:ascii="Tahoma" w:hAnsi="Tahoma"/>
      <w:sz w:val="16"/>
    </w:rPr>
  </w:style>
  <w:style w:styleId="Style_36_ch" w:type="character">
    <w:name w:val="Balloon Text"/>
    <w:basedOn w:val="Style_7_ch"/>
    <w:link w:val="Style_36"/>
    <w:rPr>
      <w:rFonts w:ascii="Tahoma" w:hAnsi="Tahoma"/>
      <w:sz w:val="16"/>
    </w:rPr>
  </w:style>
  <w:style w:styleId="Style_37" w:type="paragraph">
    <w:name w:val="ConsTitle"/>
    <w:link w:val="Style_37_ch"/>
    <w:pPr>
      <w:widowControl w:val="0"/>
      <w:ind w:right="19772"/>
    </w:pPr>
    <w:rPr>
      <w:rFonts w:ascii="Arial" w:hAnsi="Arial"/>
      <w:b w:val="1"/>
      <w:sz w:val="16"/>
    </w:rPr>
  </w:style>
  <w:style w:styleId="Style_37_ch" w:type="character">
    <w:name w:val="ConsTitle"/>
    <w:link w:val="Style_37"/>
    <w:rPr>
      <w:rFonts w:ascii="Arial" w:hAnsi="Arial"/>
      <w:b w:val="1"/>
      <w:sz w:val="16"/>
    </w:rPr>
  </w:style>
  <w:style w:styleId="Style_38" w:type="paragraph">
    <w:name w:val="Subtitle"/>
    <w:next w:val="Style_7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Основной текст1"/>
    <w:basedOn w:val="Style_7"/>
    <w:link w:val="Style_39_ch"/>
    <w:pPr>
      <w:spacing w:after="300" w:line="320" w:lineRule="exact"/>
      <w:ind w:firstLine="0" w:left="0"/>
      <w:jc w:val="left"/>
    </w:pPr>
    <w:rPr>
      <w:sz w:val="26"/>
    </w:rPr>
  </w:style>
  <w:style w:styleId="Style_39_ch" w:type="character">
    <w:name w:val="Основной текст1"/>
    <w:basedOn w:val="Style_7_ch"/>
    <w:link w:val="Style_39"/>
    <w:rPr>
      <w:sz w:val="26"/>
    </w:rPr>
  </w:style>
  <w:style w:styleId="Style_40" w:type="paragraph">
    <w:name w:val="Основной текст 21"/>
    <w:basedOn w:val="Style_7"/>
    <w:link w:val="Style_40_ch"/>
    <w:pPr>
      <w:ind w:firstLine="0" w:left="0"/>
    </w:pPr>
  </w:style>
  <w:style w:styleId="Style_40_ch" w:type="character">
    <w:name w:val="Основной текст 21"/>
    <w:basedOn w:val="Style_7_ch"/>
    <w:link w:val="Style_40"/>
  </w:style>
  <w:style w:styleId="Style_41" w:type="paragraph">
    <w:name w:val="Title"/>
    <w:next w:val="Style_7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2" w:type="paragraph">
    <w:name w:val="ConsPlusTitle"/>
    <w:link w:val="Style_2_ch"/>
    <w:pPr>
      <w:widowControl w:val="0"/>
      <w:ind/>
    </w:pPr>
    <w:rPr>
      <w:b w:val="1"/>
      <w:sz w:val="24"/>
    </w:rPr>
  </w:style>
  <w:style w:styleId="Style_2_ch" w:type="character">
    <w:name w:val="ConsPlusTitle"/>
    <w:link w:val="Style_2"/>
    <w:rPr>
      <w:b w:val="1"/>
      <w:sz w:val="24"/>
    </w:rPr>
  </w:style>
  <w:style w:styleId="Style_42" w:type="paragraph">
    <w:name w:val="heading 4"/>
    <w:next w:val="Style_7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6" w:type="paragraph">
    <w:name w:val="Style7"/>
    <w:basedOn w:val="Style_7"/>
    <w:link w:val="Style_6_ch"/>
    <w:pPr>
      <w:widowControl w:val="0"/>
      <w:spacing w:line="330" w:lineRule="exact"/>
      <w:ind w:firstLine="713" w:left="0"/>
    </w:pPr>
    <w:rPr>
      <w:sz w:val="24"/>
    </w:rPr>
  </w:style>
  <w:style w:styleId="Style_6_ch" w:type="character">
    <w:name w:val="Style7"/>
    <w:basedOn w:val="Style_7_ch"/>
    <w:link w:val="Style_6"/>
    <w:rPr>
      <w:sz w:val="24"/>
    </w:rPr>
  </w:style>
  <w:style w:styleId="Style_43" w:type="paragraph">
    <w:name w:val="heading 2"/>
    <w:basedOn w:val="Style_7"/>
    <w:next w:val="Style_7"/>
    <w:link w:val="Style_43_ch"/>
    <w:uiPriority w:val="9"/>
    <w:qFormat/>
    <w:pPr>
      <w:keepNext w:val="1"/>
      <w:spacing w:after="60" w:before="120"/>
      <w:ind w:firstLine="0" w:left="0"/>
      <w:jc w:val="center"/>
      <w:outlineLvl w:val="1"/>
    </w:pPr>
    <w:rPr>
      <w:rFonts w:ascii="Arial" w:hAnsi="Arial"/>
      <w:b w:val="1"/>
      <w:sz w:val="32"/>
    </w:rPr>
  </w:style>
  <w:style w:styleId="Style_43_ch" w:type="character">
    <w:name w:val="heading 2"/>
    <w:basedOn w:val="Style_7_ch"/>
    <w:link w:val="Style_43"/>
    <w:rPr>
      <w:rFonts w:ascii="Arial" w:hAnsi="Arial"/>
      <w:b w:val="1"/>
      <w:sz w:val="32"/>
    </w:r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2022-08-26T06:18:58Z</dcterms:modified>
</cp:coreProperties>
</file>