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A3" w:rsidRPr="00F24247" w:rsidRDefault="007D7546" w:rsidP="007D7546">
      <w:pPr>
        <w:ind w:firstLine="709"/>
        <w:jc w:val="center"/>
        <w:rPr>
          <w:b/>
          <w:sz w:val="28"/>
          <w:szCs w:val="28"/>
        </w:rPr>
      </w:pPr>
      <w:r w:rsidRPr="00F24247">
        <w:rPr>
          <w:b/>
          <w:sz w:val="28"/>
          <w:szCs w:val="28"/>
        </w:rPr>
        <w:t xml:space="preserve">Информация об исполнении указов Президента РФ от 07.05.2012    № </w:t>
      </w:r>
      <w:r w:rsidR="007B73AE" w:rsidRPr="00F24247">
        <w:rPr>
          <w:b/>
          <w:sz w:val="28"/>
          <w:szCs w:val="28"/>
        </w:rPr>
        <w:t xml:space="preserve"> 597, </w:t>
      </w:r>
      <w:r w:rsidRPr="00F24247">
        <w:rPr>
          <w:b/>
          <w:sz w:val="28"/>
          <w:szCs w:val="28"/>
        </w:rPr>
        <w:t>6</w:t>
      </w:r>
      <w:r w:rsidR="007B73AE" w:rsidRPr="00F24247">
        <w:rPr>
          <w:b/>
          <w:sz w:val="28"/>
          <w:szCs w:val="28"/>
        </w:rPr>
        <w:t>06</w:t>
      </w:r>
      <w:r w:rsidR="00077871" w:rsidRPr="00F24247">
        <w:rPr>
          <w:b/>
          <w:sz w:val="28"/>
          <w:szCs w:val="28"/>
        </w:rPr>
        <w:t>,761</w:t>
      </w:r>
      <w:r w:rsidRPr="00F24247">
        <w:rPr>
          <w:b/>
          <w:sz w:val="28"/>
          <w:szCs w:val="28"/>
        </w:rPr>
        <w:t xml:space="preserve"> за </w:t>
      </w:r>
      <w:r w:rsidR="00F81A03">
        <w:rPr>
          <w:b/>
          <w:sz w:val="28"/>
          <w:szCs w:val="28"/>
        </w:rPr>
        <w:t>9</w:t>
      </w:r>
      <w:r w:rsidR="001D4BA5" w:rsidRPr="00F24247">
        <w:rPr>
          <w:b/>
          <w:sz w:val="28"/>
          <w:szCs w:val="28"/>
        </w:rPr>
        <w:t xml:space="preserve"> </w:t>
      </w:r>
      <w:r w:rsidRPr="00F24247">
        <w:rPr>
          <w:b/>
          <w:sz w:val="28"/>
          <w:szCs w:val="28"/>
        </w:rPr>
        <w:t>месяц</w:t>
      </w:r>
      <w:r w:rsidR="001D4BA5" w:rsidRPr="00F24247">
        <w:rPr>
          <w:b/>
          <w:sz w:val="28"/>
          <w:szCs w:val="28"/>
        </w:rPr>
        <w:t>а</w:t>
      </w:r>
      <w:r w:rsidRPr="00F24247">
        <w:rPr>
          <w:b/>
          <w:sz w:val="28"/>
          <w:szCs w:val="28"/>
        </w:rPr>
        <w:t xml:space="preserve">  202</w:t>
      </w:r>
      <w:r w:rsidR="001D4BA5" w:rsidRPr="00F24247">
        <w:rPr>
          <w:b/>
          <w:sz w:val="28"/>
          <w:szCs w:val="28"/>
        </w:rPr>
        <w:t>5</w:t>
      </w:r>
      <w:r w:rsidRPr="00F24247">
        <w:rPr>
          <w:b/>
          <w:sz w:val="28"/>
          <w:szCs w:val="28"/>
        </w:rPr>
        <w:t xml:space="preserve"> года </w:t>
      </w:r>
    </w:p>
    <w:p w:rsidR="007D7546" w:rsidRPr="00F24247" w:rsidRDefault="007D7546" w:rsidP="007D7546">
      <w:pPr>
        <w:ind w:firstLine="709"/>
        <w:jc w:val="center"/>
        <w:rPr>
          <w:b/>
          <w:sz w:val="28"/>
          <w:szCs w:val="28"/>
        </w:rPr>
      </w:pPr>
      <w:r w:rsidRPr="00F24247">
        <w:rPr>
          <w:b/>
          <w:sz w:val="28"/>
          <w:szCs w:val="28"/>
        </w:rPr>
        <w:t>(оперативная информация).</w:t>
      </w:r>
    </w:p>
    <w:p w:rsidR="007D7546" w:rsidRPr="00F24247" w:rsidRDefault="007D7546" w:rsidP="0082355F">
      <w:pPr>
        <w:ind w:firstLine="567"/>
        <w:contextualSpacing/>
        <w:jc w:val="both"/>
        <w:rPr>
          <w:sz w:val="28"/>
          <w:szCs w:val="28"/>
        </w:rPr>
      </w:pPr>
    </w:p>
    <w:p w:rsidR="007D7546" w:rsidRPr="00F24247" w:rsidRDefault="007D7546" w:rsidP="00B53EA3">
      <w:pPr>
        <w:spacing w:beforeLines="20" w:afterLines="20"/>
        <w:ind w:firstLine="567"/>
        <w:contextualSpacing/>
        <w:jc w:val="center"/>
        <w:rPr>
          <w:b/>
          <w:sz w:val="28"/>
          <w:szCs w:val="28"/>
        </w:rPr>
      </w:pPr>
      <w:r w:rsidRPr="00F24247">
        <w:rPr>
          <w:b/>
          <w:sz w:val="28"/>
          <w:szCs w:val="28"/>
        </w:rPr>
        <w:t>Указ № 597 от 07.05.2012 «</w:t>
      </w:r>
      <w:r w:rsidRPr="00F24247">
        <w:rPr>
          <w:rFonts w:eastAsia="Calibri"/>
          <w:b/>
          <w:sz w:val="28"/>
          <w:szCs w:val="28"/>
        </w:rPr>
        <w:t>О мероприятиях по реализации государственной социальной политики</w:t>
      </w:r>
      <w:r w:rsidRPr="00F24247">
        <w:rPr>
          <w:b/>
          <w:sz w:val="28"/>
          <w:szCs w:val="28"/>
        </w:rPr>
        <w:t>»</w:t>
      </w:r>
    </w:p>
    <w:p w:rsidR="007D7546" w:rsidRPr="00F24247" w:rsidRDefault="007D7546" w:rsidP="00B53EA3">
      <w:pPr>
        <w:spacing w:beforeLines="20" w:afterLines="20"/>
        <w:ind w:firstLine="567"/>
        <w:contextualSpacing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24247">
        <w:rPr>
          <w:rFonts w:eastAsia="SimSun"/>
          <w:kern w:val="1"/>
          <w:sz w:val="28"/>
          <w:szCs w:val="28"/>
          <w:lang w:eastAsia="hi-IN" w:bidi="hi-IN"/>
        </w:rPr>
        <w:t>Администрацией Красносулинского района в рамках данного Указа осуществлялся мониторинг следующих показателей:</w:t>
      </w:r>
    </w:p>
    <w:p w:rsidR="007D7546" w:rsidRPr="00F24247" w:rsidRDefault="007D7546" w:rsidP="003A1473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4247">
        <w:rPr>
          <w:rFonts w:ascii="Times New Roman" w:eastAsia="Calibri" w:hAnsi="Times New Roman" w:cs="Times New Roman"/>
          <w:b/>
          <w:sz w:val="28"/>
          <w:szCs w:val="28"/>
        </w:rPr>
        <w:t xml:space="preserve">      Заработная плата работников образовательных учреждений</w:t>
      </w:r>
    </w:p>
    <w:p w:rsidR="003A1473" w:rsidRPr="00F24247" w:rsidRDefault="003A1473" w:rsidP="003A1473">
      <w:pPr>
        <w:jc w:val="both"/>
        <w:rPr>
          <w:b/>
          <w:sz w:val="28"/>
          <w:szCs w:val="28"/>
        </w:rPr>
      </w:pPr>
    </w:p>
    <w:p w:rsidR="003A1473" w:rsidRPr="00F24247" w:rsidRDefault="003A1473" w:rsidP="003A1473">
      <w:pPr>
        <w:jc w:val="both"/>
        <w:rPr>
          <w:i/>
          <w:sz w:val="28"/>
          <w:szCs w:val="28"/>
        </w:rPr>
      </w:pPr>
      <w:r w:rsidRPr="00F24247">
        <w:rPr>
          <w:b/>
          <w:sz w:val="28"/>
          <w:szCs w:val="28"/>
        </w:rPr>
        <w:t xml:space="preserve">- </w:t>
      </w:r>
      <w:r w:rsidRPr="00F24247">
        <w:rPr>
          <w:i/>
          <w:sz w:val="28"/>
          <w:szCs w:val="28"/>
        </w:rPr>
        <w:t>По муниципальным бюджетным общеобразовательным учреждениям:</w:t>
      </w:r>
    </w:p>
    <w:p w:rsidR="003A1473" w:rsidRPr="00F24247" w:rsidRDefault="003A1473" w:rsidP="003A1473">
      <w:pPr>
        <w:jc w:val="both"/>
        <w:rPr>
          <w:sz w:val="28"/>
          <w:szCs w:val="28"/>
        </w:rPr>
      </w:pPr>
      <w:r w:rsidRPr="00F24247">
        <w:rPr>
          <w:sz w:val="28"/>
          <w:szCs w:val="28"/>
        </w:rPr>
        <w:t xml:space="preserve">         </w:t>
      </w:r>
      <w:proofErr w:type="gramStart"/>
      <w:r w:rsidRPr="00F24247">
        <w:rPr>
          <w:sz w:val="28"/>
          <w:szCs w:val="28"/>
        </w:rPr>
        <w:t>В соответствии с Указом Президента от 07.05.2012 № 597 «О мерах по реализации государственной социальной политики» и согласно пункту 10 постановления Правительства Ростовской области от 06.06.2022 № 498 «О внесении изменений в постановление Правительства Ростовской области от 23.12.2019 № 961» целевой показатель на 2025г.  по заработной плате педагогических  работников общеобразовательных учреждений</w:t>
      </w:r>
      <w:r w:rsidRPr="00F24247">
        <w:rPr>
          <w:i/>
          <w:sz w:val="28"/>
          <w:szCs w:val="28"/>
        </w:rPr>
        <w:t xml:space="preserve"> </w:t>
      </w:r>
      <w:r w:rsidRPr="00F24247">
        <w:rPr>
          <w:sz w:val="28"/>
          <w:szCs w:val="28"/>
        </w:rPr>
        <w:t xml:space="preserve">составляет </w:t>
      </w:r>
      <w:r w:rsidRPr="00F24247">
        <w:rPr>
          <w:b/>
          <w:sz w:val="28"/>
          <w:szCs w:val="28"/>
        </w:rPr>
        <w:t>46 860,5</w:t>
      </w:r>
      <w:r w:rsidRPr="00F24247">
        <w:rPr>
          <w:sz w:val="28"/>
          <w:szCs w:val="28"/>
        </w:rPr>
        <w:t xml:space="preserve"> руб. </w:t>
      </w:r>
      <w:proofErr w:type="gramEnd"/>
    </w:p>
    <w:p w:rsidR="003A1473" w:rsidRPr="00F24247" w:rsidRDefault="003A1473" w:rsidP="003A1473">
      <w:pPr>
        <w:jc w:val="both"/>
        <w:rPr>
          <w:b/>
          <w:sz w:val="28"/>
          <w:szCs w:val="28"/>
        </w:rPr>
      </w:pPr>
      <w:r w:rsidRPr="00F24247">
        <w:rPr>
          <w:sz w:val="28"/>
          <w:szCs w:val="28"/>
        </w:rPr>
        <w:t xml:space="preserve">Фактическая средняя заработная плата педагогических работников общеобразовательных учреждений на отчетную дату составила </w:t>
      </w:r>
      <w:r w:rsidR="007F2CC7">
        <w:rPr>
          <w:b/>
          <w:sz w:val="28"/>
          <w:szCs w:val="28"/>
        </w:rPr>
        <w:t>44 641,59</w:t>
      </w:r>
      <w:r w:rsidRPr="00F24247">
        <w:rPr>
          <w:sz w:val="28"/>
          <w:szCs w:val="28"/>
        </w:rPr>
        <w:t xml:space="preserve"> руб. Показатель выполнен на </w:t>
      </w:r>
      <w:r w:rsidR="007F2CC7">
        <w:rPr>
          <w:b/>
          <w:sz w:val="28"/>
          <w:szCs w:val="28"/>
        </w:rPr>
        <w:t>95,26</w:t>
      </w:r>
      <w:r w:rsidRPr="00F24247">
        <w:rPr>
          <w:b/>
          <w:sz w:val="28"/>
          <w:szCs w:val="28"/>
        </w:rPr>
        <w:t xml:space="preserve">%. </w:t>
      </w:r>
    </w:p>
    <w:p w:rsidR="005E416C" w:rsidRPr="00F24247" w:rsidRDefault="005E416C" w:rsidP="005E416C">
      <w:pPr>
        <w:ind w:firstLine="567"/>
        <w:jc w:val="both"/>
        <w:rPr>
          <w:sz w:val="28"/>
          <w:szCs w:val="28"/>
        </w:rPr>
      </w:pPr>
      <w:r w:rsidRPr="00F24247">
        <w:rPr>
          <w:sz w:val="28"/>
          <w:szCs w:val="28"/>
        </w:rPr>
        <w:t xml:space="preserve">В результате планируемой оптимизации штатной численности сотрудников и повышения окладов работникам бюджетной сферы на </w:t>
      </w:r>
      <w:r>
        <w:rPr>
          <w:sz w:val="28"/>
          <w:szCs w:val="28"/>
        </w:rPr>
        <w:t>7,6</w:t>
      </w:r>
      <w:r w:rsidRPr="00F24247">
        <w:rPr>
          <w:sz w:val="28"/>
          <w:szCs w:val="28"/>
        </w:rPr>
        <w:t>% с 01.10.2025 г., целевой показатель будет выполнен на 100% по итогам календарного года.</w:t>
      </w:r>
    </w:p>
    <w:p w:rsidR="003A1473" w:rsidRPr="00F24247" w:rsidRDefault="003A1473" w:rsidP="003A1473">
      <w:pPr>
        <w:jc w:val="both"/>
        <w:rPr>
          <w:b/>
          <w:sz w:val="28"/>
          <w:szCs w:val="28"/>
        </w:rPr>
      </w:pPr>
    </w:p>
    <w:p w:rsidR="003A1473" w:rsidRPr="00F24247" w:rsidRDefault="003A1473" w:rsidP="003A1473">
      <w:pPr>
        <w:jc w:val="both"/>
        <w:rPr>
          <w:i/>
          <w:sz w:val="28"/>
          <w:szCs w:val="28"/>
        </w:rPr>
      </w:pPr>
      <w:r w:rsidRPr="00F24247">
        <w:rPr>
          <w:b/>
          <w:sz w:val="28"/>
          <w:szCs w:val="28"/>
        </w:rPr>
        <w:t xml:space="preserve">- </w:t>
      </w:r>
      <w:r w:rsidRPr="00F24247">
        <w:rPr>
          <w:i/>
          <w:sz w:val="28"/>
          <w:szCs w:val="28"/>
        </w:rPr>
        <w:t>По муниципальным бюджетным дошкольным образовательным учреждениям:</w:t>
      </w:r>
    </w:p>
    <w:p w:rsidR="003A1473" w:rsidRPr="00F24247" w:rsidRDefault="003A1473" w:rsidP="003A1473">
      <w:pPr>
        <w:jc w:val="both"/>
        <w:rPr>
          <w:sz w:val="28"/>
          <w:szCs w:val="28"/>
        </w:rPr>
      </w:pPr>
      <w:r w:rsidRPr="00F24247">
        <w:rPr>
          <w:sz w:val="28"/>
          <w:szCs w:val="28"/>
        </w:rPr>
        <w:t xml:space="preserve">        </w:t>
      </w:r>
      <w:proofErr w:type="gramStart"/>
      <w:r w:rsidRPr="00F24247">
        <w:rPr>
          <w:sz w:val="28"/>
          <w:szCs w:val="28"/>
        </w:rPr>
        <w:t>В соответствии с Указом Президента от 07.05.2012 № 597 «О мерах по реализации государственной социальной политики» и согласно пункту 10 постановления Правительства Ростовской области от 06.06.2022 № 498 «О внесении изменений в постановление Правительства Ростовской области от 23.12.2019 №</w:t>
      </w:r>
      <w:r w:rsidR="007F2CC7">
        <w:rPr>
          <w:sz w:val="28"/>
          <w:szCs w:val="28"/>
        </w:rPr>
        <w:t xml:space="preserve"> 961» целевой показатель на 01.10</w:t>
      </w:r>
      <w:r w:rsidRPr="00F24247">
        <w:rPr>
          <w:sz w:val="28"/>
          <w:szCs w:val="28"/>
        </w:rPr>
        <w:t>.2025г.  по заработной плате педагогических  работников дошкольных образовательных учреждений</w:t>
      </w:r>
      <w:r w:rsidRPr="00F24247">
        <w:rPr>
          <w:i/>
          <w:sz w:val="28"/>
          <w:szCs w:val="28"/>
        </w:rPr>
        <w:t xml:space="preserve"> </w:t>
      </w:r>
      <w:r w:rsidRPr="00F24247">
        <w:rPr>
          <w:sz w:val="28"/>
          <w:szCs w:val="28"/>
        </w:rPr>
        <w:t xml:space="preserve">составляет </w:t>
      </w:r>
      <w:r w:rsidR="00D64748">
        <w:rPr>
          <w:b/>
          <w:sz w:val="28"/>
          <w:szCs w:val="28"/>
        </w:rPr>
        <w:t>41 637,46</w:t>
      </w:r>
      <w:r w:rsidRPr="00F24247">
        <w:rPr>
          <w:sz w:val="28"/>
          <w:szCs w:val="28"/>
        </w:rPr>
        <w:t xml:space="preserve"> руб.</w:t>
      </w:r>
      <w:proofErr w:type="gramEnd"/>
    </w:p>
    <w:p w:rsidR="005E416C" w:rsidRDefault="003A1473" w:rsidP="003A1473">
      <w:pPr>
        <w:jc w:val="both"/>
        <w:rPr>
          <w:sz w:val="28"/>
          <w:szCs w:val="28"/>
        </w:rPr>
      </w:pPr>
      <w:r w:rsidRPr="00F24247">
        <w:rPr>
          <w:sz w:val="28"/>
          <w:szCs w:val="28"/>
        </w:rPr>
        <w:t xml:space="preserve">Фактическая средняя заработная плата педагогических работников дошкольных образовательных учреждений на отчетную дату составила </w:t>
      </w:r>
      <w:r w:rsidR="00D64748">
        <w:rPr>
          <w:b/>
          <w:bCs/>
          <w:sz w:val="28"/>
          <w:szCs w:val="28"/>
        </w:rPr>
        <w:t>34 655,33</w:t>
      </w:r>
      <w:r w:rsidRPr="00F24247">
        <w:rPr>
          <w:b/>
          <w:bCs/>
          <w:sz w:val="28"/>
          <w:szCs w:val="28"/>
        </w:rPr>
        <w:t xml:space="preserve"> </w:t>
      </w:r>
      <w:r w:rsidRPr="00F24247">
        <w:rPr>
          <w:sz w:val="28"/>
          <w:szCs w:val="28"/>
        </w:rPr>
        <w:t xml:space="preserve">руб. Показатель выполнен на </w:t>
      </w:r>
      <w:r w:rsidR="00D64748">
        <w:rPr>
          <w:b/>
          <w:sz w:val="28"/>
          <w:szCs w:val="28"/>
        </w:rPr>
        <w:t>83,23</w:t>
      </w:r>
      <w:r w:rsidR="005E416C">
        <w:rPr>
          <w:sz w:val="28"/>
          <w:szCs w:val="28"/>
        </w:rPr>
        <w:t>%.</w:t>
      </w:r>
      <w:r w:rsidRPr="00F24247">
        <w:rPr>
          <w:sz w:val="28"/>
          <w:szCs w:val="28"/>
        </w:rPr>
        <w:t xml:space="preserve"> </w:t>
      </w:r>
    </w:p>
    <w:p w:rsidR="003A1473" w:rsidRPr="00F24247" w:rsidRDefault="003A1473" w:rsidP="005E416C">
      <w:pPr>
        <w:ind w:firstLine="567"/>
        <w:jc w:val="both"/>
        <w:rPr>
          <w:sz w:val="28"/>
          <w:szCs w:val="28"/>
        </w:rPr>
      </w:pPr>
      <w:r w:rsidRPr="00F24247">
        <w:rPr>
          <w:sz w:val="28"/>
          <w:szCs w:val="28"/>
        </w:rPr>
        <w:t xml:space="preserve">В результате планируемой оптимизации штатной численности сотрудников и повышения окладов работникам бюджетной сферы на </w:t>
      </w:r>
      <w:r w:rsidR="00D64748">
        <w:rPr>
          <w:sz w:val="28"/>
          <w:szCs w:val="28"/>
        </w:rPr>
        <w:t>7,6</w:t>
      </w:r>
      <w:r w:rsidRPr="00F24247">
        <w:rPr>
          <w:sz w:val="28"/>
          <w:szCs w:val="28"/>
        </w:rPr>
        <w:t>% с 01.10.2025 г., целевой показатель будет выполнен на 100% по итогам календарного года.</w:t>
      </w:r>
    </w:p>
    <w:p w:rsidR="003A1473" w:rsidRPr="00F24247" w:rsidRDefault="003A1473" w:rsidP="003A1473">
      <w:pPr>
        <w:ind w:firstLine="284"/>
        <w:jc w:val="both"/>
        <w:rPr>
          <w:sz w:val="28"/>
          <w:szCs w:val="28"/>
        </w:rPr>
      </w:pPr>
    </w:p>
    <w:p w:rsidR="003A1473" w:rsidRPr="00F24247" w:rsidRDefault="003A1473" w:rsidP="003A1473">
      <w:pPr>
        <w:jc w:val="both"/>
        <w:rPr>
          <w:i/>
          <w:sz w:val="28"/>
          <w:szCs w:val="28"/>
        </w:rPr>
      </w:pPr>
      <w:r w:rsidRPr="00F24247">
        <w:rPr>
          <w:b/>
          <w:sz w:val="28"/>
          <w:szCs w:val="28"/>
        </w:rPr>
        <w:t xml:space="preserve">- </w:t>
      </w:r>
      <w:r w:rsidRPr="00F24247">
        <w:rPr>
          <w:i/>
          <w:sz w:val="28"/>
          <w:szCs w:val="28"/>
        </w:rPr>
        <w:t>По муниципальным бюджетным учреждениям дополнительного образования:</w:t>
      </w:r>
    </w:p>
    <w:p w:rsidR="003A1473" w:rsidRPr="00F24247" w:rsidRDefault="003A1473" w:rsidP="003A1473">
      <w:pPr>
        <w:jc w:val="both"/>
        <w:rPr>
          <w:sz w:val="28"/>
          <w:szCs w:val="28"/>
        </w:rPr>
      </w:pPr>
      <w:r w:rsidRPr="00F24247">
        <w:rPr>
          <w:sz w:val="28"/>
          <w:szCs w:val="28"/>
        </w:rPr>
        <w:lastRenderedPageBreak/>
        <w:t xml:space="preserve">        В соответствии с Указом Президента от</w:t>
      </w:r>
      <w:r w:rsidR="00AA526E" w:rsidRPr="00F24247">
        <w:rPr>
          <w:sz w:val="28"/>
          <w:szCs w:val="28"/>
        </w:rPr>
        <w:t xml:space="preserve"> №</w:t>
      </w:r>
      <w:r w:rsidRPr="00F24247">
        <w:rPr>
          <w:sz w:val="28"/>
          <w:szCs w:val="28"/>
        </w:rPr>
        <w:t xml:space="preserve"> </w:t>
      </w:r>
      <w:r w:rsidR="00AA526E" w:rsidRPr="00F24247">
        <w:rPr>
          <w:sz w:val="28"/>
          <w:szCs w:val="28"/>
        </w:rPr>
        <w:t>761 от 01.06.2012</w:t>
      </w:r>
      <w:r w:rsidRPr="00F24247">
        <w:rPr>
          <w:sz w:val="28"/>
          <w:szCs w:val="28"/>
        </w:rPr>
        <w:t xml:space="preserve"> «</w:t>
      </w:r>
      <w:r w:rsidR="00AA526E" w:rsidRPr="00F24247">
        <w:rPr>
          <w:color w:val="000000" w:themeColor="text1"/>
          <w:sz w:val="28"/>
          <w:szCs w:val="28"/>
          <w:shd w:val="clear" w:color="auto" w:fill="FFFFFF"/>
        </w:rPr>
        <w:t>О Национальной стратегии действий в интересах детей на </w:t>
      </w:r>
      <w:r w:rsidR="00AA526E" w:rsidRPr="00F24247">
        <w:rPr>
          <w:bCs/>
          <w:color w:val="000000" w:themeColor="text1"/>
          <w:sz w:val="28"/>
          <w:szCs w:val="28"/>
          <w:shd w:val="clear" w:color="auto" w:fill="FFFFFF"/>
        </w:rPr>
        <w:t>2012</w:t>
      </w:r>
      <w:r w:rsidR="00AA526E" w:rsidRPr="00F24247">
        <w:rPr>
          <w:color w:val="000000" w:themeColor="text1"/>
          <w:sz w:val="28"/>
          <w:szCs w:val="28"/>
          <w:shd w:val="clear" w:color="auto" w:fill="FFFFFF"/>
        </w:rPr>
        <w:t> - 2017 </w:t>
      </w:r>
      <w:r w:rsidR="00AA526E" w:rsidRPr="00F24247">
        <w:rPr>
          <w:bCs/>
          <w:color w:val="000000" w:themeColor="text1"/>
          <w:sz w:val="28"/>
          <w:szCs w:val="28"/>
          <w:shd w:val="clear" w:color="auto" w:fill="FFFFFF"/>
        </w:rPr>
        <w:t>годы</w:t>
      </w:r>
      <w:r w:rsidR="00AA526E" w:rsidRPr="00F24247">
        <w:rPr>
          <w:b/>
          <w:color w:val="000000" w:themeColor="text1"/>
          <w:sz w:val="28"/>
          <w:szCs w:val="28"/>
          <w:shd w:val="clear" w:color="auto" w:fill="FFFFFF"/>
        </w:rPr>
        <w:t>»</w:t>
      </w:r>
      <w:r w:rsidRPr="00F24247">
        <w:rPr>
          <w:sz w:val="28"/>
          <w:szCs w:val="28"/>
        </w:rPr>
        <w:t>» по заработной плате педагогических  работников учреждений дополнительного образования</w:t>
      </w:r>
      <w:r w:rsidRPr="00F24247">
        <w:rPr>
          <w:i/>
          <w:sz w:val="28"/>
          <w:szCs w:val="28"/>
        </w:rPr>
        <w:t xml:space="preserve"> </w:t>
      </w:r>
      <w:r w:rsidRPr="00F24247">
        <w:rPr>
          <w:sz w:val="28"/>
          <w:szCs w:val="28"/>
        </w:rPr>
        <w:t xml:space="preserve">составляет </w:t>
      </w:r>
      <w:r w:rsidR="0076214E">
        <w:rPr>
          <w:b/>
          <w:sz w:val="28"/>
          <w:szCs w:val="28"/>
        </w:rPr>
        <w:t>44 777,09</w:t>
      </w:r>
      <w:r w:rsidRPr="00F24247">
        <w:rPr>
          <w:sz w:val="28"/>
          <w:szCs w:val="28"/>
        </w:rPr>
        <w:t xml:space="preserve"> руб.</w:t>
      </w:r>
    </w:p>
    <w:p w:rsidR="003A1473" w:rsidRPr="00F24247" w:rsidRDefault="003A1473" w:rsidP="003A1473">
      <w:pPr>
        <w:jc w:val="both"/>
        <w:rPr>
          <w:b/>
          <w:bCs/>
          <w:sz w:val="28"/>
          <w:szCs w:val="28"/>
        </w:rPr>
      </w:pPr>
      <w:r w:rsidRPr="00F24247">
        <w:rPr>
          <w:sz w:val="28"/>
          <w:szCs w:val="28"/>
        </w:rPr>
        <w:t xml:space="preserve">Фактическая средняя заработная плата педагогических работников учреждений дополнительного образования на отчетную дату составила </w:t>
      </w:r>
      <w:r w:rsidR="0076214E">
        <w:rPr>
          <w:b/>
          <w:bCs/>
          <w:sz w:val="28"/>
          <w:szCs w:val="28"/>
        </w:rPr>
        <w:t>46 913,11</w:t>
      </w:r>
      <w:r w:rsidRPr="00F24247">
        <w:rPr>
          <w:b/>
          <w:bCs/>
          <w:sz w:val="28"/>
          <w:szCs w:val="28"/>
        </w:rPr>
        <w:t xml:space="preserve"> </w:t>
      </w:r>
      <w:r w:rsidRPr="00F24247">
        <w:rPr>
          <w:sz w:val="28"/>
          <w:szCs w:val="28"/>
        </w:rPr>
        <w:t xml:space="preserve">руб. Показатель выполнен на </w:t>
      </w:r>
      <w:r w:rsidR="0076214E">
        <w:rPr>
          <w:b/>
          <w:sz w:val="28"/>
          <w:szCs w:val="28"/>
        </w:rPr>
        <w:t>104,8</w:t>
      </w:r>
      <w:r w:rsidRPr="00F24247">
        <w:rPr>
          <w:sz w:val="28"/>
          <w:szCs w:val="28"/>
        </w:rPr>
        <w:t>.</w:t>
      </w:r>
    </w:p>
    <w:p w:rsidR="003A1473" w:rsidRPr="00F24247" w:rsidRDefault="003A1473" w:rsidP="003A1473">
      <w:pPr>
        <w:jc w:val="both"/>
        <w:rPr>
          <w:sz w:val="28"/>
          <w:szCs w:val="28"/>
        </w:rPr>
      </w:pPr>
    </w:p>
    <w:p w:rsidR="001433B7" w:rsidRPr="00F24247" w:rsidRDefault="007D7546" w:rsidP="007D7546">
      <w:pPr>
        <w:ind w:firstLine="567"/>
        <w:jc w:val="both"/>
        <w:rPr>
          <w:b/>
          <w:sz w:val="28"/>
          <w:szCs w:val="28"/>
        </w:rPr>
      </w:pPr>
      <w:r w:rsidRPr="00F24247">
        <w:rPr>
          <w:b/>
          <w:sz w:val="28"/>
          <w:szCs w:val="28"/>
        </w:rPr>
        <w:t xml:space="preserve">        </w:t>
      </w:r>
    </w:p>
    <w:p w:rsidR="007D7546" w:rsidRPr="00F24247" w:rsidRDefault="007D7546" w:rsidP="007D7546">
      <w:pPr>
        <w:ind w:firstLine="567"/>
        <w:jc w:val="both"/>
        <w:rPr>
          <w:rFonts w:eastAsia="Calibri"/>
          <w:b/>
          <w:sz w:val="28"/>
          <w:szCs w:val="28"/>
        </w:rPr>
      </w:pPr>
      <w:r w:rsidRPr="00F24247">
        <w:rPr>
          <w:b/>
          <w:sz w:val="28"/>
          <w:szCs w:val="28"/>
        </w:rPr>
        <w:t xml:space="preserve"> З</w:t>
      </w:r>
      <w:r w:rsidRPr="00F24247">
        <w:rPr>
          <w:rFonts w:eastAsia="Calibri"/>
          <w:b/>
          <w:sz w:val="28"/>
          <w:szCs w:val="28"/>
        </w:rPr>
        <w:t>аработн</w:t>
      </w:r>
      <w:r w:rsidRPr="00F24247">
        <w:rPr>
          <w:b/>
          <w:sz w:val="28"/>
          <w:szCs w:val="28"/>
        </w:rPr>
        <w:t>ая</w:t>
      </w:r>
      <w:r w:rsidRPr="00F24247">
        <w:rPr>
          <w:rFonts w:eastAsia="Calibri"/>
          <w:b/>
          <w:sz w:val="28"/>
          <w:szCs w:val="28"/>
        </w:rPr>
        <w:t xml:space="preserve"> плат</w:t>
      </w:r>
      <w:r w:rsidRPr="00F24247">
        <w:rPr>
          <w:b/>
          <w:sz w:val="28"/>
          <w:szCs w:val="28"/>
        </w:rPr>
        <w:t>а</w:t>
      </w:r>
      <w:r w:rsidRPr="00F24247">
        <w:rPr>
          <w:rFonts w:eastAsia="Calibri"/>
          <w:b/>
          <w:sz w:val="28"/>
          <w:szCs w:val="28"/>
        </w:rPr>
        <w:t xml:space="preserve"> работников учреждений культуры</w:t>
      </w:r>
    </w:p>
    <w:p w:rsidR="00C14264" w:rsidRPr="00F24247" w:rsidRDefault="00C14264" w:rsidP="00C14264">
      <w:pPr>
        <w:ind w:firstLine="567"/>
        <w:jc w:val="both"/>
        <w:rPr>
          <w:sz w:val="28"/>
          <w:szCs w:val="28"/>
        </w:rPr>
      </w:pPr>
      <w:proofErr w:type="gramStart"/>
      <w:r w:rsidRPr="00F24247">
        <w:rPr>
          <w:sz w:val="28"/>
          <w:szCs w:val="28"/>
        </w:rPr>
        <w:t>В соответствии с Указом Президента от 07.05.2012 № 597 «О мерах по реализации государственной социальной политики» и согласно пункту 9 постановления Правительства Ростовской области от 06.06.2022 № 498 «О внесении изменений в постановление Правительства Ростовской области от 23.12.2019 № 961» целевой показатель на 202</w:t>
      </w:r>
      <w:r w:rsidR="00B76C87" w:rsidRPr="00F24247">
        <w:rPr>
          <w:sz w:val="28"/>
          <w:szCs w:val="28"/>
        </w:rPr>
        <w:t>5</w:t>
      </w:r>
      <w:r w:rsidRPr="00F24247">
        <w:rPr>
          <w:sz w:val="28"/>
          <w:szCs w:val="28"/>
        </w:rPr>
        <w:t xml:space="preserve"> г.  по заработной плате педагогических работников дошкольных образовательных учреждений составляет </w:t>
      </w:r>
      <w:r w:rsidR="00B76C87" w:rsidRPr="00F24247">
        <w:rPr>
          <w:sz w:val="28"/>
          <w:szCs w:val="28"/>
        </w:rPr>
        <w:t>46 860,5</w:t>
      </w:r>
      <w:r w:rsidRPr="00F24247">
        <w:rPr>
          <w:sz w:val="28"/>
          <w:szCs w:val="28"/>
        </w:rPr>
        <w:t xml:space="preserve"> рублей.</w:t>
      </w:r>
      <w:proofErr w:type="gramEnd"/>
    </w:p>
    <w:p w:rsidR="00C14264" w:rsidRPr="00F24247" w:rsidRDefault="00C14264" w:rsidP="00257AAD">
      <w:pPr>
        <w:ind w:firstLine="567"/>
        <w:jc w:val="both"/>
        <w:rPr>
          <w:sz w:val="28"/>
          <w:szCs w:val="28"/>
        </w:rPr>
      </w:pPr>
      <w:r w:rsidRPr="00F24247">
        <w:rPr>
          <w:sz w:val="28"/>
          <w:szCs w:val="28"/>
        </w:rPr>
        <w:t xml:space="preserve">Фактическая средняя заработная плата </w:t>
      </w:r>
      <w:r w:rsidR="00257AAD" w:rsidRPr="00F24247">
        <w:rPr>
          <w:rFonts w:eastAsia="Calibri"/>
          <w:sz w:val="28"/>
          <w:szCs w:val="28"/>
        </w:rPr>
        <w:t xml:space="preserve">работников учреждений культуры составила </w:t>
      </w:r>
      <w:r w:rsidR="008678E0">
        <w:rPr>
          <w:rFonts w:eastAsia="Calibri"/>
          <w:sz w:val="28"/>
          <w:szCs w:val="28"/>
        </w:rPr>
        <w:t>48 500,2</w:t>
      </w:r>
      <w:r w:rsidR="00257AAD" w:rsidRPr="00F24247">
        <w:rPr>
          <w:rFonts w:eastAsia="Calibri"/>
          <w:sz w:val="28"/>
          <w:szCs w:val="28"/>
        </w:rPr>
        <w:t xml:space="preserve"> руб.</w:t>
      </w:r>
      <w:r w:rsidR="002C533B" w:rsidRPr="00F24247">
        <w:rPr>
          <w:rFonts w:eastAsia="Calibri"/>
          <w:sz w:val="28"/>
          <w:szCs w:val="28"/>
        </w:rPr>
        <w:t xml:space="preserve"> </w:t>
      </w:r>
      <w:r w:rsidRPr="00F24247">
        <w:rPr>
          <w:sz w:val="28"/>
          <w:szCs w:val="28"/>
        </w:rPr>
        <w:t xml:space="preserve">Показатель выполнен на </w:t>
      </w:r>
      <w:r w:rsidR="00AF0F57">
        <w:rPr>
          <w:sz w:val="28"/>
          <w:szCs w:val="28"/>
        </w:rPr>
        <w:t>99,1</w:t>
      </w:r>
      <w:r w:rsidRPr="00F24247">
        <w:rPr>
          <w:sz w:val="28"/>
          <w:szCs w:val="28"/>
        </w:rPr>
        <w:t xml:space="preserve">%. </w:t>
      </w:r>
    </w:p>
    <w:p w:rsidR="00770573" w:rsidRPr="00F24247" w:rsidRDefault="002C533B" w:rsidP="002C533B">
      <w:pPr>
        <w:ind w:firstLine="567"/>
        <w:jc w:val="both"/>
        <w:rPr>
          <w:b/>
          <w:sz w:val="28"/>
          <w:szCs w:val="28"/>
        </w:rPr>
      </w:pPr>
      <w:r w:rsidRPr="00F24247">
        <w:rPr>
          <w:b/>
          <w:sz w:val="28"/>
          <w:szCs w:val="28"/>
        </w:rPr>
        <w:t xml:space="preserve">        </w:t>
      </w:r>
    </w:p>
    <w:p w:rsidR="002C533B" w:rsidRPr="00F24247" w:rsidRDefault="002C533B" w:rsidP="002C533B">
      <w:pPr>
        <w:ind w:firstLine="567"/>
        <w:jc w:val="both"/>
        <w:rPr>
          <w:rFonts w:eastAsia="Calibri"/>
          <w:b/>
          <w:sz w:val="28"/>
          <w:szCs w:val="28"/>
        </w:rPr>
      </w:pPr>
      <w:r w:rsidRPr="00F24247">
        <w:rPr>
          <w:b/>
          <w:sz w:val="28"/>
          <w:szCs w:val="28"/>
        </w:rPr>
        <w:t xml:space="preserve"> З</w:t>
      </w:r>
      <w:r w:rsidRPr="00F24247">
        <w:rPr>
          <w:rFonts w:eastAsia="Calibri"/>
          <w:b/>
          <w:sz w:val="28"/>
          <w:szCs w:val="28"/>
        </w:rPr>
        <w:t>аработн</w:t>
      </w:r>
      <w:r w:rsidRPr="00F24247">
        <w:rPr>
          <w:b/>
          <w:sz w:val="28"/>
          <w:szCs w:val="28"/>
        </w:rPr>
        <w:t>ая</w:t>
      </w:r>
      <w:r w:rsidRPr="00F24247">
        <w:rPr>
          <w:rFonts w:eastAsia="Calibri"/>
          <w:b/>
          <w:sz w:val="28"/>
          <w:szCs w:val="28"/>
        </w:rPr>
        <w:t xml:space="preserve"> плат</w:t>
      </w:r>
      <w:r w:rsidRPr="00F24247">
        <w:rPr>
          <w:b/>
          <w:sz w:val="28"/>
          <w:szCs w:val="28"/>
        </w:rPr>
        <w:t>а</w:t>
      </w:r>
      <w:r w:rsidRPr="00F24247">
        <w:rPr>
          <w:rFonts w:eastAsia="Calibri"/>
          <w:b/>
          <w:sz w:val="28"/>
          <w:szCs w:val="28"/>
        </w:rPr>
        <w:t xml:space="preserve"> работников </w:t>
      </w:r>
      <w:r w:rsidR="00770573" w:rsidRPr="00F24247">
        <w:rPr>
          <w:rFonts w:eastAsia="Calibri"/>
          <w:b/>
          <w:sz w:val="28"/>
          <w:szCs w:val="28"/>
        </w:rPr>
        <w:t>социального обслуживания</w:t>
      </w:r>
    </w:p>
    <w:p w:rsidR="00770573" w:rsidRPr="00F24247" w:rsidRDefault="00770573" w:rsidP="00770573">
      <w:pPr>
        <w:ind w:firstLine="567"/>
        <w:jc w:val="both"/>
        <w:rPr>
          <w:sz w:val="28"/>
          <w:szCs w:val="28"/>
        </w:rPr>
      </w:pPr>
      <w:proofErr w:type="gramStart"/>
      <w:r w:rsidRPr="00F24247">
        <w:rPr>
          <w:sz w:val="28"/>
          <w:szCs w:val="28"/>
        </w:rPr>
        <w:t>В соответствии с Указом Президента от 07.05.2012 № 597 «О мерах по реализации государственной социальной политики» и согласно пункту 9 постановления Правительства Ростовской области от 06.06.2022 № 498 «О внесении изменений в постановление Правительства Ростовской области от 23.12.2019 № 961» целевой показатель на 2025 г.  по заработной плате педагогических работников дошкольных образовательных учреждений составляет 46 860,5 рублей.</w:t>
      </w:r>
      <w:proofErr w:type="gramEnd"/>
    </w:p>
    <w:p w:rsidR="002C533B" w:rsidRPr="00F24247" w:rsidRDefault="00770573" w:rsidP="00770573">
      <w:pPr>
        <w:ind w:firstLine="567"/>
        <w:jc w:val="both"/>
        <w:rPr>
          <w:sz w:val="28"/>
          <w:szCs w:val="28"/>
        </w:rPr>
      </w:pPr>
      <w:r w:rsidRPr="00F24247">
        <w:rPr>
          <w:sz w:val="28"/>
          <w:szCs w:val="28"/>
        </w:rPr>
        <w:t xml:space="preserve">Фактическая средняя заработная плата </w:t>
      </w:r>
      <w:r w:rsidRPr="00F24247">
        <w:rPr>
          <w:rFonts w:eastAsia="Calibri"/>
          <w:sz w:val="28"/>
          <w:szCs w:val="28"/>
        </w:rPr>
        <w:t xml:space="preserve">работников учреждений социального обслуживания </w:t>
      </w:r>
      <w:r w:rsidR="00AE5526" w:rsidRPr="00F24247">
        <w:rPr>
          <w:rFonts w:eastAsia="Calibri"/>
          <w:sz w:val="28"/>
          <w:szCs w:val="28"/>
        </w:rPr>
        <w:t>46 861,0</w:t>
      </w:r>
      <w:r w:rsidRPr="00F24247">
        <w:rPr>
          <w:rFonts w:eastAsia="Calibri"/>
          <w:sz w:val="28"/>
          <w:szCs w:val="28"/>
        </w:rPr>
        <w:t xml:space="preserve"> руб. </w:t>
      </w:r>
      <w:r w:rsidRPr="00F24247">
        <w:rPr>
          <w:sz w:val="28"/>
          <w:szCs w:val="28"/>
        </w:rPr>
        <w:t>Показатель выполнен на 10</w:t>
      </w:r>
      <w:r w:rsidR="00AE5526" w:rsidRPr="00F24247">
        <w:rPr>
          <w:sz w:val="28"/>
          <w:szCs w:val="28"/>
        </w:rPr>
        <w:t>0</w:t>
      </w:r>
      <w:r w:rsidRPr="00F24247">
        <w:rPr>
          <w:sz w:val="28"/>
          <w:szCs w:val="28"/>
        </w:rPr>
        <w:t>,</w:t>
      </w:r>
      <w:r w:rsidR="00AE5526" w:rsidRPr="00F24247">
        <w:rPr>
          <w:sz w:val="28"/>
          <w:szCs w:val="28"/>
        </w:rPr>
        <w:t>0</w:t>
      </w:r>
      <w:r w:rsidRPr="00F24247">
        <w:rPr>
          <w:sz w:val="28"/>
          <w:szCs w:val="28"/>
        </w:rPr>
        <w:t>%.</w:t>
      </w:r>
    </w:p>
    <w:p w:rsidR="00D550AE" w:rsidRPr="00F24247" w:rsidRDefault="00D550AE" w:rsidP="00B53EA3">
      <w:pPr>
        <w:pStyle w:val="a3"/>
        <w:spacing w:beforeLines="20" w:afterLines="2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D7546" w:rsidRDefault="007D7546" w:rsidP="00B53EA3">
      <w:pPr>
        <w:pStyle w:val="a3"/>
        <w:spacing w:beforeLines="20" w:afterLines="2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  <w:r w:rsidRPr="00F242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Указ Президента Российской </w:t>
      </w:r>
      <w:r w:rsidRPr="00F24247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Федерации от 07.05.2012 № 606 «О мерах по реализации демографической политики Российской Федерации»</w:t>
      </w:r>
    </w:p>
    <w:p w:rsidR="0039168A" w:rsidRDefault="0039168A" w:rsidP="0039168A">
      <w:pPr>
        <w:jc w:val="both"/>
      </w:pPr>
      <w:r>
        <w:rPr>
          <w:sz w:val="28"/>
          <w:szCs w:val="28"/>
        </w:rPr>
        <w:t xml:space="preserve">     В Красносулинском районе организована работа по назначению ежемесячной денежной выплаты на третьего или последующих детей (далее ЕДВ на 3-го или последующих детей) во взаимодействии таких служб, как органы ЗАГС, поликлиника, образовательные учреждения, Администрации городских и сельских поселений Красносулинского района, МАУ «МФЦ  Красносулинского района» и Центры удаленного доступа Красносулинского района.</w:t>
      </w:r>
    </w:p>
    <w:p w:rsidR="0039168A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Семьям, имеющим 3-го или последующих детей, оказывается помощь при оформлении документов для назначения ЕДВ на 3-го или последующего ребенка. С целью получения официально подтвержденных доходов Неработающие отцы направляются в Центр занятости населения, в случае невозможности трудоустройства, им рекомендуется оформить уход за </w:t>
      </w:r>
      <w:r>
        <w:rPr>
          <w:sz w:val="28"/>
          <w:szCs w:val="28"/>
        </w:rPr>
        <w:lastRenderedPageBreak/>
        <w:t xml:space="preserve">инвалидом, престарелым. Неработающим матерям рекомендуется оформить Единое пособие и после его получения обратиться в УСЗН Красносулинского района с документами для назначения ЕДВ на 3-го или последующего ребенка. Семьи, не имеющие право на назначение ЕДВ, находятся на постоянном контроле в УСЗН Красносулинского района. С ними ведется работа в телефонном режиме. </w:t>
      </w:r>
    </w:p>
    <w:p w:rsidR="0039168A" w:rsidRDefault="0039168A" w:rsidP="0039168A">
      <w:pPr>
        <w:jc w:val="both"/>
        <w:rPr>
          <w:sz w:val="28"/>
          <w:szCs w:val="28"/>
        </w:rPr>
      </w:pPr>
      <w:r w:rsidRPr="00721420">
        <w:rPr>
          <w:b/>
          <w:sz w:val="28"/>
          <w:szCs w:val="28"/>
        </w:rPr>
        <w:t>С 01.01.2023г. введено новое «Единое пособие»</w:t>
      </w:r>
      <w:r>
        <w:rPr>
          <w:sz w:val="28"/>
          <w:szCs w:val="28"/>
        </w:rPr>
        <w:t>, объединяющее некоторые виды пособий и выплат на детей, включая ЕДВ на 3-го или последующего ребенка. Единое пособие назначается и выплачивается СФР малоимущим семьям, на детей от 0 до 17 лет.</w:t>
      </w:r>
    </w:p>
    <w:p w:rsidR="0039168A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на выплату ЕДВ на 3-го или последующего ребенка сохраняется только на детей, родившихся до 31.12.2022г. Перерегистрацию указанной выплаты заявители могут пройти до исполнения 3-х летнего возраста ребенка, до 31.12.2025г.  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 детям, рожденным с 01.01.2023г. выплата ЕДВ на 3-го или последующего ребенка в УСЗН Красносулинского района не осуществляется.    </w:t>
      </w:r>
    </w:p>
    <w:p w:rsidR="0039168A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сведениям ОЗАГС, в Красносулинском районе после 31.12.2012г. всего родились – </w:t>
      </w:r>
      <w:r w:rsidRPr="0090368F">
        <w:rPr>
          <w:color w:val="000000"/>
          <w:sz w:val="28"/>
          <w:szCs w:val="28"/>
        </w:rPr>
        <w:t>1</w:t>
      </w:r>
      <w:r w:rsidRPr="008B4090">
        <w:rPr>
          <w:color w:val="000000"/>
          <w:sz w:val="28"/>
          <w:szCs w:val="28"/>
        </w:rPr>
        <w:t>6</w:t>
      </w:r>
      <w:r w:rsidR="00EF52D9">
        <w:rPr>
          <w:color w:val="000000"/>
          <w:sz w:val="28"/>
          <w:szCs w:val="28"/>
        </w:rPr>
        <w:t>57</w:t>
      </w:r>
      <w:r w:rsidRPr="0090368F">
        <w:rPr>
          <w:color w:val="000000"/>
          <w:sz w:val="28"/>
          <w:szCs w:val="28"/>
        </w:rPr>
        <w:t xml:space="preserve"> </w:t>
      </w:r>
      <w:r w:rsidR="00EF52D9">
        <w:rPr>
          <w:color w:val="000000"/>
          <w:sz w:val="28"/>
          <w:szCs w:val="28"/>
        </w:rPr>
        <w:t>детей</w:t>
      </w:r>
      <w:r w:rsidRPr="00911711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являются в семье третьими или последующими (</w:t>
      </w:r>
      <w:r w:rsidRPr="00121BE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="00EF52D9">
        <w:rPr>
          <w:color w:val="000000"/>
          <w:sz w:val="28"/>
          <w:szCs w:val="28"/>
        </w:rPr>
        <w:t>72</w:t>
      </w:r>
      <w:r w:rsidRPr="00121B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ребенку по </w:t>
      </w:r>
      <w:r>
        <w:rPr>
          <w:sz w:val="28"/>
          <w:szCs w:val="28"/>
        </w:rPr>
        <w:t>состоянию на 01.</w:t>
      </w:r>
      <w:r w:rsidR="00EF52D9">
        <w:rPr>
          <w:sz w:val="28"/>
          <w:szCs w:val="28"/>
        </w:rPr>
        <w:t>1</w:t>
      </w:r>
      <w:r>
        <w:rPr>
          <w:sz w:val="28"/>
          <w:szCs w:val="28"/>
        </w:rPr>
        <w:t>0.2025г. уже исполнилось 3 года), из них:</w:t>
      </w:r>
    </w:p>
    <w:p w:rsidR="0039168A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>- 154 ребенка родились в 2013 году;</w:t>
      </w:r>
    </w:p>
    <w:p w:rsidR="0039168A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>- 153 ребенка родились в 2014 году;</w:t>
      </w:r>
    </w:p>
    <w:p w:rsidR="0039168A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>- 149 детей родились в 2015 году;</w:t>
      </w:r>
    </w:p>
    <w:p w:rsidR="0039168A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- 145 детей родились в 2016 году; </w:t>
      </w:r>
    </w:p>
    <w:p w:rsidR="0039168A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>- 146 детей родились в 2017 году;</w:t>
      </w:r>
    </w:p>
    <w:p w:rsidR="0039168A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>- 138</w:t>
      </w:r>
      <w:r w:rsidRPr="00962CC2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детей родились в 2018 году;</w:t>
      </w:r>
    </w:p>
    <w:p w:rsidR="0039168A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>- 109 детей родились в 2019 году;</w:t>
      </w:r>
    </w:p>
    <w:p w:rsidR="0039168A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>- 116 детей родились в 2020 году;</w:t>
      </w:r>
    </w:p>
    <w:p w:rsidR="0039168A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451B">
        <w:rPr>
          <w:color w:val="000000"/>
          <w:sz w:val="28"/>
          <w:szCs w:val="28"/>
        </w:rPr>
        <w:t>133 ребенка</w:t>
      </w:r>
      <w:r>
        <w:rPr>
          <w:sz w:val="28"/>
          <w:szCs w:val="28"/>
        </w:rPr>
        <w:t xml:space="preserve"> родились в 2021 году;</w:t>
      </w:r>
    </w:p>
    <w:p w:rsidR="0039168A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>- 110 детей родились в 2022 году;</w:t>
      </w:r>
    </w:p>
    <w:p w:rsidR="0039168A" w:rsidRDefault="0039168A" w:rsidP="0039168A">
      <w:pPr>
        <w:jc w:val="both"/>
        <w:rPr>
          <w:sz w:val="28"/>
          <w:szCs w:val="28"/>
        </w:rPr>
      </w:pPr>
      <w:r w:rsidRPr="00B654E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110 </w:t>
      </w:r>
      <w:r w:rsidRPr="00B654E4">
        <w:rPr>
          <w:color w:val="000000"/>
          <w:sz w:val="28"/>
          <w:szCs w:val="28"/>
        </w:rPr>
        <w:t>детей</w:t>
      </w:r>
      <w:r>
        <w:rPr>
          <w:sz w:val="28"/>
          <w:szCs w:val="28"/>
        </w:rPr>
        <w:t xml:space="preserve"> родились в 2023году;</w:t>
      </w:r>
    </w:p>
    <w:p w:rsidR="0039168A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>- 118 детей</w:t>
      </w:r>
      <w:r>
        <w:rPr>
          <w:color w:val="FF0000"/>
          <w:sz w:val="28"/>
          <w:szCs w:val="28"/>
        </w:rPr>
        <w:t xml:space="preserve"> </w:t>
      </w:r>
      <w:r w:rsidRPr="00C918A2">
        <w:rPr>
          <w:color w:val="000000"/>
          <w:sz w:val="28"/>
          <w:szCs w:val="28"/>
        </w:rPr>
        <w:t>родились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2024 году;</w:t>
      </w:r>
    </w:p>
    <w:p w:rsidR="0039168A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F52D9">
        <w:rPr>
          <w:sz w:val="28"/>
          <w:szCs w:val="28"/>
        </w:rPr>
        <w:t>76</w:t>
      </w:r>
      <w:r>
        <w:rPr>
          <w:sz w:val="28"/>
          <w:szCs w:val="28"/>
        </w:rPr>
        <w:t xml:space="preserve"> детей родились в 2025 году.</w:t>
      </w:r>
    </w:p>
    <w:p w:rsidR="0039168A" w:rsidRDefault="0039168A" w:rsidP="0039168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Получателями ЕДВ на 3-го или последующих детей по состоянию на 01.</w:t>
      </w:r>
      <w:r w:rsidR="00EF52D9">
        <w:rPr>
          <w:sz w:val="28"/>
          <w:szCs w:val="28"/>
        </w:rPr>
        <w:t>10</w:t>
      </w:r>
      <w:r>
        <w:rPr>
          <w:sz w:val="28"/>
          <w:szCs w:val="28"/>
        </w:rPr>
        <w:t xml:space="preserve">.2025г. являются </w:t>
      </w:r>
      <w:r w:rsidR="00EF52D9">
        <w:rPr>
          <w:sz w:val="28"/>
          <w:szCs w:val="28"/>
        </w:rPr>
        <w:t>3</w:t>
      </w:r>
      <w:r>
        <w:rPr>
          <w:sz w:val="28"/>
          <w:szCs w:val="28"/>
        </w:rPr>
        <w:t xml:space="preserve"> многодетных матерей, имеющих </w:t>
      </w:r>
      <w:r w:rsidR="004E467F">
        <w:rPr>
          <w:sz w:val="28"/>
          <w:szCs w:val="28"/>
        </w:rPr>
        <w:t>3-х</w:t>
      </w:r>
      <w:r>
        <w:rPr>
          <w:sz w:val="28"/>
          <w:szCs w:val="28"/>
        </w:rPr>
        <w:t xml:space="preserve"> третьих или последующих детей, что составляет </w:t>
      </w:r>
      <w:r w:rsidR="004E467F">
        <w:rPr>
          <w:sz w:val="28"/>
          <w:szCs w:val="28"/>
        </w:rPr>
        <w:t>0,62</w:t>
      </w:r>
      <w:r w:rsidRPr="002F2CDB">
        <w:rPr>
          <w:color w:val="000000"/>
          <w:sz w:val="28"/>
          <w:szCs w:val="28"/>
        </w:rPr>
        <w:t xml:space="preserve"> % (без учета детей старше 3-х лет).     </w:t>
      </w:r>
    </w:p>
    <w:p w:rsidR="0039168A" w:rsidRDefault="0039168A" w:rsidP="0039168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По окончании срока назначения (иждивения) </w:t>
      </w:r>
      <w:r>
        <w:rPr>
          <w:sz w:val="28"/>
          <w:szCs w:val="28"/>
        </w:rPr>
        <w:t>ЕДВ на 3-го или последующих детей, р</w:t>
      </w:r>
      <w:r>
        <w:rPr>
          <w:color w:val="000000"/>
          <w:sz w:val="28"/>
          <w:szCs w:val="28"/>
        </w:rPr>
        <w:t xml:space="preserve">одителям предлагается оформить ежемесячную денежную выплату на детей из многодетных семей. </w:t>
      </w:r>
    </w:p>
    <w:p w:rsidR="0039168A" w:rsidRDefault="0039168A" w:rsidP="0039168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состоянию на 01.</w:t>
      </w:r>
      <w:r w:rsidR="00D3297E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.2025 года в УСЗН Красносулинского района состоит на учете и получает выплату </w:t>
      </w:r>
      <w:r w:rsidR="00D3297E">
        <w:rPr>
          <w:color w:val="000000"/>
          <w:sz w:val="28"/>
          <w:szCs w:val="28"/>
        </w:rPr>
        <w:t>944</w:t>
      </w:r>
      <w:r>
        <w:rPr>
          <w:color w:val="000000"/>
          <w:sz w:val="28"/>
          <w:szCs w:val="28"/>
        </w:rPr>
        <w:t xml:space="preserve"> многодетных семей. Кроме этого многодетным семьям предоставляется льгота в виде компенсации по оплате ЖКУ.</w:t>
      </w:r>
    </w:p>
    <w:p w:rsidR="0039168A" w:rsidRPr="008A0379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A037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8A0379">
        <w:rPr>
          <w:sz w:val="28"/>
          <w:szCs w:val="28"/>
        </w:rPr>
        <w:t xml:space="preserve">Все меры социальной поддержки многодетных семей, </w:t>
      </w:r>
      <w:r>
        <w:rPr>
          <w:sz w:val="28"/>
          <w:szCs w:val="28"/>
        </w:rPr>
        <w:t>предоставляются в УСЗН Красносулинского района в полном объеме.</w:t>
      </w:r>
    </w:p>
    <w:p w:rsidR="0039168A" w:rsidRPr="00F24247" w:rsidRDefault="0039168A" w:rsidP="0039168A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</w:p>
    <w:sectPr w:rsidR="0039168A" w:rsidRPr="00F24247" w:rsidSect="00866A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7546"/>
    <w:rsid w:val="0001568B"/>
    <w:rsid w:val="00077871"/>
    <w:rsid w:val="000C6347"/>
    <w:rsid w:val="000C7B0C"/>
    <w:rsid w:val="001433B7"/>
    <w:rsid w:val="001C4E96"/>
    <w:rsid w:val="001D4BA5"/>
    <w:rsid w:val="00201604"/>
    <w:rsid w:val="00257AAD"/>
    <w:rsid w:val="00263A57"/>
    <w:rsid w:val="002A3E54"/>
    <w:rsid w:val="002C533B"/>
    <w:rsid w:val="00303004"/>
    <w:rsid w:val="0031408C"/>
    <w:rsid w:val="00357139"/>
    <w:rsid w:val="0036795D"/>
    <w:rsid w:val="003753A7"/>
    <w:rsid w:val="0039168A"/>
    <w:rsid w:val="00392AEB"/>
    <w:rsid w:val="003A0EE6"/>
    <w:rsid w:val="003A1473"/>
    <w:rsid w:val="003A3AE2"/>
    <w:rsid w:val="003B5388"/>
    <w:rsid w:val="00417081"/>
    <w:rsid w:val="00422680"/>
    <w:rsid w:val="004E467F"/>
    <w:rsid w:val="004F7C3C"/>
    <w:rsid w:val="00537485"/>
    <w:rsid w:val="00543109"/>
    <w:rsid w:val="005E416C"/>
    <w:rsid w:val="00601AC4"/>
    <w:rsid w:val="00672D14"/>
    <w:rsid w:val="006A7D2C"/>
    <w:rsid w:val="00711345"/>
    <w:rsid w:val="00753821"/>
    <w:rsid w:val="0076214E"/>
    <w:rsid w:val="00764154"/>
    <w:rsid w:val="00764591"/>
    <w:rsid w:val="00770573"/>
    <w:rsid w:val="0078627D"/>
    <w:rsid w:val="007A3D49"/>
    <w:rsid w:val="007B73AE"/>
    <w:rsid w:val="007D7546"/>
    <w:rsid w:val="007F2CC7"/>
    <w:rsid w:val="0082355F"/>
    <w:rsid w:val="00825B8C"/>
    <w:rsid w:val="0083246E"/>
    <w:rsid w:val="008361AF"/>
    <w:rsid w:val="00860BA9"/>
    <w:rsid w:val="008654CC"/>
    <w:rsid w:val="00866AEE"/>
    <w:rsid w:val="008678E0"/>
    <w:rsid w:val="00891694"/>
    <w:rsid w:val="008C6DB0"/>
    <w:rsid w:val="008E7234"/>
    <w:rsid w:val="00922A43"/>
    <w:rsid w:val="009C0EB6"/>
    <w:rsid w:val="00A0742D"/>
    <w:rsid w:val="00A43B26"/>
    <w:rsid w:val="00A47981"/>
    <w:rsid w:val="00A66FBE"/>
    <w:rsid w:val="00A9698A"/>
    <w:rsid w:val="00AA526E"/>
    <w:rsid w:val="00AC6544"/>
    <w:rsid w:val="00AE5526"/>
    <w:rsid w:val="00AF0F57"/>
    <w:rsid w:val="00B53EA3"/>
    <w:rsid w:val="00B70718"/>
    <w:rsid w:val="00B7603B"/>
    <w:rsid w:val="00B76C87"/>
    <w:rsid w:val="00B8245A"/>
    <w:rsid w:val="00BD4997"/>
    <w:rsid w:val="00BE49DF"/>
    <w:rsid w:val="00C14264"/>
    <w:rsid w:val="00C262A3"/>
    <w:rsid w:val="00C515EB"/>
    <w:rsid w:val="00C76020"/>
    <w:rsid w:val="00CB10E8"/>
    <w:rsid w:val="00CC25CD"/>
    <w:rsid w:val="00CE00F4"/>
    <w:rsid w:val="00D26D2C"/>
    <w:rsid w:val="00D3297E"/>
    <w:rsid w:val="00D550AE"/>
    <w:rsid w:val="00D61B98"/>
    <w:rsid w:val="00D64748"/>
    <w:rsid w:val="00D72D79"/>
    <w:rsid w:val="00D73C88"/>
    <w:rsid w:val="00D94296"/>
    <w:rsid w:val="00DA39A4"/>
    <w:rsid w:val="00DD5FFF"/>
    <w:rsid w:val="00E43897"/>
    <w:rsid w:val="00E6747E"/>
    <w:rsid w:val="00EC15AE"/>
    <w:rsid w:val="00EE5811"/>
    <w:rsid w:val="00EF52D9"/>
    <w:rsid w:val="00F1565C"/>
    <w:rsid w:val="00F24247"/>
    <w:rsid w:val="00F81A03"/>
    <w:rsid w:val="00FB324F"/>
    <w:rsid w:val="00FB5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5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7D754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Default">
    <w:name w:val="Default"/>
    <w:rsid w:val="007D75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83246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2023-09-21T12:53:00Z</dcterms:created>
  <dcterms:modified xsi:type="dcterms:W3CDTF">2025-10-09T07:44:00Z</dcterms:modified>
</cp:coreProperties>
</file>