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EF" w:rsidRPr="00BF2839" w:rsidRDefault="00AD44E3" w:rsidP="005E1D5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839">
        <w:rPr>
          <w:rFonts w:ascii="Times New Roman" w:hAnsi="Times New Roman" w:cs="Times New Roman"/>
          <w:b/>
          <w:sz w:val="28"/>
          <w:szCs w:val="28"/>
        </w:rPr>
        <w:t xml:space="preserve">Пояснительная информация </w:t>
      </w:r>
    </w:p>
    <w:p w:rsidR="00A57EEF" w:rsidRPr="00BF2839" w:rsidRDefault="00AD44E3" w:rsidP="005E1D5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839">
        <w:rPr>
          <w:rFonts w:ascii="Times New Roman" w:hAnsi="Times New Roman" w:cs="Times New Roman"/>
          <w:b/>
          <w:sz w:val="28"/>
          <w:szCs w:val="28"/>
        </w:rPr>
        <w:t>к отчету об исполнении плана реализации муниципальной программы: «</w:t>
      </w:r>
      <w:r w:rsidR="00A57EEF" w:rsidRPr="00BF2839">
        <w:rPr>
          <w:rFonts w:ascii="Times New Roman" w:hAnsi="Times New Roman" w:cs="Times New Roman"/>
          <w:b/>
          <w:sz w:val="28"/>
          <w:szCs w:val="28"/>
        </w:rPr>
        <w:t>Молодежная политика и социальная активность</w:t>
      </w:r>
      <w:r w:rsidRPr="00BF283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D44E3" w:rsidRPr="00BF2839" w:rsidRDefault="00AD44E3" w:rsidP="005E1D5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839">
        <w:rPr>
          <w:rFonts w:ascii="Times New Roman" w:hAnsi="Times New Roman" w:cs="Times New Roman"/>
          <w:b/>
          <w:sz w:val="28"/>
          <w:szCs w:val="28"/>
        </w:rPr>
        <w:t xml:space="preserve">отчетный период </w:t>
      </w:r>
      <w:r w:rsidR="00ED735E">
        <w:rPr>
          <w:rFonts w:ascii="Times New Roman" w:hAnsi="Times New Roman" w:cs="Times New Roman"/>
          <w:b/>
          <w:sz w:val="28"/>
          <w:szCs w:val="28"/>
        </w:rPr>
        <w:t>9</w:t>
      </w:r>
      <w:r w:rsidRPr="00BF2839">
        <w:rPr>
          <w:rFonts w:ascii="Times New Roman" w:hAnsi="Times New Roman" w:cs="Times New Roman"/>
          <w:b/>
          <w:sz w:val="28"/>
          <w:szCs w:val="28"/>
        </w:rPr>
        <w:t xml:space="preserve"> месяцев </w:t>
      </w:r>
      <w:r w:rsidR="00FD53C6" w:rsidRPr="00BF2839">
        <w:rPr>
          <w:rFonts w:ascii="Times New Roman" w:hAnsi="Times New Roman" w:cs="Times New Roman"/>
          <w:b/>
          <w:sz w:val="28"/>
          <w:szCs w:val="28"/>
        </w:rPr>
        <w:t>202</w:t>
      </w:r>
      <w:r w:rsidR="003D7CBC" w:rsidRPr="00BF2839">
        <w:rPr>
          <w:rFonts w:ascii="Times New Roman" w:hAnsi="Times New Roman" w:cs="Times New Roman"/>
          <w:b/>
          <w:sz w:val="28"/>
          <w:szCs w:val="28"/>
        </w:rPr>
        <w:t>1</w:t>
      </w:r>
      <w:r w:rsidR="00FD53C6" w:rsidRPr="00BF283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D44E3" w:rsidRPr="00AD44E3" w:rsidRDefault="00AD44E3" w:rsidP="005E1D5E">
      <w:pPr>
        <w:ind w:firstLine="0"/>
        <w:jc w:val="center"/>
        <w:rPr>
          <w:b/>
          <w:sz w:val="24"/>
          <w:szCs w:val="28"/>
        </w:rPr>
      </w:pPr>
    </w:p>
    <w:p w:rsidR="00397F56" w:rsidRDefault="00AD44E3" w:rsidP="00397F56">
      <w:pPr>
        <w:ind w:firstLine="709"/>
        <w:contextualSpacing/>
        <w:rPr>
          <w:szCs w:val="28"/>
        </w:rPr>
      </w:pPr>
      <w:r w:rsidRPr="00E13AE9">
        <w:rPr>
          <w:szCs w:val="28"/>
        </w:rPr>
        <w:t>Муниципальная программа</w:t>
      </w:r>
      <w:r>
        <w:rPr>
          <w:szCs w:val="28"/>
        </w:rPr>
        <w:t xml:space="preserve"> Красносулинского района</w:t>
      </w:r>
      <w:r w:rsidRPr="00E13AE9">
        <w:rPr>
          <w:szCs w:val="28"/>
        </w:rPr>
        <w:t xml:space="preserve"> </w:t>
      </w:r>
      <w:r w:rsidRPr="00E13AE9">
        <w:rPr>
          <w:b/>
          <w:szCs w:val="28"/>
        </w:rPr>
        <w:t>«</w:t>
      </w:r>
      <w:r w:rsidR="00C20E0E">
        <w:rPr>
          <w:szCs w:val="28"/>
        </w:rPr>
        <w:t>Молодежная политика и социальная активность</w:t>
      </w:r>
      <w:r w:rsidRPr="00E13AE9">
        <w:rPr>
          <w:b/>
          <w:szCs w:val="28"/>
        </w:rPr>
        <w:t>»</w:t>
      </w:r>
      <w:r>
        <w:rPr>
          <w:b/>
          <w:szCs w:val="28"/>
        </w:rPr>
        <w:t xml:space="preserve"> </w:t>
      </w:r>
      <w:r>
        <w:rPr>
          <w:szCs w:val="28"/>
        </w:rPr>
        <w:t xml:space="preserve">(далее - </w:t>
      </w:r>
      <w:r w:rsidRPr="00FD69E4">
        <w:rPr>
          <w:szCs w:val="28"/>
        </w:rPr>
        <w:t>муниципальная программа)</w:t>
      </w:r>
      <w:r>
        <w:rPr>
          <w:b/>
          <w:szCs w:val="28"/>
        </w:rPr>
        <w:t xml:space="preserve"> </w:t>
      </w:r>
      <w:r w:rsidRPr="00E13AE9">
        <w:rPr>
          <w:szCs w:val="28"/>
        </w:rPr>
        <w:t>утверждена постановлением Администрац</w:t>
      </w:r>
      <w:r>
        <w:rPr>
          <w:szCs w:val="28"/>
        </w:rPr>
        <w:t>ии Красносулинского района от 06.12.2018</w:t>
      </w:r>
      <w:r w:rsidRPr="00E13AE9">
        <w:rPr>
          <w:szCs w:val="28"/>
        </w:rPr>
        <w:t xml:space="preserve"> №</w:t>
      </w:r>
      <w:r>
        <w:rPr>
          <w:szCs w:val="28"/>
        </w:rPr>
        <w:t xml:space="preserve"> 1349</w:t>
      </w:r>
      <w:r w:rsidR="00397F56">
        <w:rPr>
          <w:szCs w:val="28"/>
        </w:rPr>
        <w:t>.</w:t>
      </w:r>
    </w:p>
    <w:p w:rsidR="00ED735E" w:rsidRDefault="003C3615" w:rsidP="00397F56">
      <w:pPr>
        <w:ind w:firstLine="709"/>
        <w:contextualSpacing/>
        <w:rPr>
          <w:szCs w:val="28"/>
        </w:rPr>
      </w:pPr>
      <w:r w:rsidRPr="00397F56">
        <w:rPr>
          <w:szCs w:val="28"/>
        </w:rPr>
        <w:t xml:space="preserve">На реализацию муниципальной программы в 2021 году предусмотрены ассигнования в сумме </w:t>
      </w:r>
      <w:r w:rsidR="003946E3">
        <w:rPr>
          <w:szCs w:val="28"/>
        </w:rPr>
        <w:t>1467,6</w:t>
      </w:r>
      <w:r w:rsidRPr="00397F56">
        <w:rPr>
          <w:szCs w:val="28"/>
        </w:rPr>
        <w:t xml:space="preserve"> тыс. рублей, в том числе за счет средств областного бюджета – </w:t>
      </w:r>
      <w:r w:rsidR="003946E3">
        <w:rPr>
          <w:szCs w:val="28"/>
        </w:rPr>
        <w:t>894,8</w:t>
      </w:r>
      <w:r w:rsidRPr="00397F56">
        <w:rPr>
          <w:szCs w:val="28"/>
        </w:rPr>
        <w:t xml:space="preserve"> тыс. рублей, средств бюджета района – </w:t>
      </w:r>
      <w:r w:rsidR="003946E3">
        <w:rPr>
          <w:szCs w:val="28"/>
        </w:rPr>
        <w:t>572,8</w:t>
      </w:r>
      <w:r w:rsidRPr="00397F56">
        <w:rPr>
          <w:szCs w:val="28"/>
        </w:rPr>
        <w:t xml:space="preserve"> тыс. рублей.</w:t>
      </w:r>
      <w:r w:rsidR="00023C1C" w:rsidRPr="00397F56">
        <w:rPr>
          <w:szCs w:val="28"/>
        </w:rPr>
        <w:t xml:space="preserve"> </w:t>
      </w:r>
      <w:r w:rsidR="00ED735E">
        <w:rPr>
          <w:szCs w:val="28"/>
        </w:rPr>
        <w:t xml:space="preserve"> В соответствии со сводной бюджетной росписью – 1467,6 тыс. рублей, расхождений нет.</w:t>
      </w:r>
    </w:p>
    <w:p w:rsidR="00023C1C" w:rsidRPr="00397F56" w:rsidRDefault="003C3615" w:rsidP="00397F56">
      <w:pPr>
        <w:ind w:firstLine="709"/>
        <w:contextualSpacing/>
        <w:rPr>
          <w:szCs w:val="28"/>
        </w:rPr>
      </w:pPr>
      <w:r w:rsidRPr="00397F56">
        <w:rPr>
          <w:szCs w:val="28"/>
        </w:rPr>
        <w:t xml:space="preserve">Фактическое освоение средств бюджета района по итогам </w:t>
      </w:r>
      <w:r w:rsidR="00B10710">
        <w:rPr>
          <w:szCs w:val="28"/>
        </w:rPr>
        <w:t>9</w:t>
      </w:r>
      <w:r w:rsidRPr="00397F56">
        <w:rPr>
          <w:szCs w:val="28"/>
        </w:rPr>
        <w:t xml:space="preserve"> месяцев 2021 года составило </w:t>
      </w:r>
      <w:r w:rsidR="0015239D">
        <w:rPr>
          <w:szCs w:val="28"/>
        </w:rPr>
        <w:t>1 103,2</w:t>
      </w:r>
      <w:r w:rsidRPr="00397F56">
        <w:rPr>
          <w:szCs w:val="28"/>
        </w:rPr>
        <w:t xml:space="preserve"> тыс. рублей или </w:t>
      </w:r>
      <w:r w:rsidR="00B10710">
        <w:rPr>
          <w:szCs w:val="28"/>
        </w:rPr>
        <w:t>75,1</w:t>
      </w:r>
      <w:r w:rsidRPr="00397F56">
        <w:rPr>
          <w:szCs w:val="28"/>
        </w:rPr>
        <w:t xml:space="preserve"> % от плана. </w:t>
      </w:r>
    </w:p>
    <w:p w:rsidR="00AD44E3" w:rsidRDefault="00AD44E3" w:rsidP="003C3615">
      <w:pPr>
        <w:ind w:firstLine="709"/>
        <w:contextualSpacing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Красносулинского района от 09.02.2018 № 134, распоряжением Администрации Красносулинского района от </w:t>
      </w:r>
      <w:r w:rsidR="00023C1C">
        <w:rPr>
          <w:szCs w:val="28"/>
        </w:rPr>
        <w:t>28.12.2020</w:t>
      </w:r>
      <w:r>
        <w:rPr>
          <w:szCs w:val="28"/>
        </w:rPr>
        <w:t xml:space="preserve"> № </w:t>
      </w:r>
      <w:r w:rsidR="00023C1C">
        <w:rPr>
          <w:szCs w:val="28"/>
        </w:rPr>
        <w:t>278</w:t>
      </w:r>
      <w:r>
        <w:rPr>
          <w:szCs w:val="28"/>
        </w:rPr>
        <w:t xml:space="preserve">, утвержден план реализации муниципальной программы </w:t>
      </w:r>
      <w:r w:rsidR="006E4359">
        <w:rPr>
          <w:szCs w:val="28"/>
        </w:rPr>
        <w:t xml:space="preserve"> </w:t>
      </w:r>
      <w:r>
        <w:rPr>
          <w:szCs w:val="28"/>
        </w:rPr>
        <w:t xml:space="preserve">на </w:t>
      </w:r>
      <w:r w:rsidR="006E4359">
        <w:rPr>
          <w:szCs w:val="28"/>
        </w:rPr>
        <w:t>202</w:t>
      </w:r>
      <w:r w:rsidR="00023C1C">
        <w:rPr>
          <w:szCs w:val="28"/>
        </w:rPr>
        <w:t>1</w:t>
      </w:r>
      <w:r>
        <w:rPr>
          <w:szCs w:val="28"/>
        </w:rPr>
        <w:t xml:space="preserve"> год.</w:t>
      </w:r>
    </w:p>
    <w:p w:rsidR="00AD44E3" w:rsidRPr="00E213DD" w:rsidRDefault="00AD44E3" w:rsidP="005E1D5E">
      <w:pPr>
        <w:ind w:firstLine="709"/>
        <w:contextualSpacing/>
        <w:rPr>
          <w:szCs w:val="28"/>
        </w:rPr>
      </w:pPr>
      <w:r>
        <w:rPr>
          <w:szCs w:val="28"/>
        </w:rPr>
        <w:t xml:space="preserve">Муниципальная программа включает в себя </w:t>
      </w:r>
      <w:r w:rsidR="00E57764">
        <w:rPr>
          <w:szCs w:val="28"/>
        </w:rPr>
        <w:t>4</w:t>
      </w:r>
      <w:r>
        <w:rPr>
          <w:szCs w:val="28"/>
        </w:rPr>
        <w:t xml:space="preserve"> подпрограммы.</w:t>
      </w:r>
    </w:p>
    <w:p w:rsidR="00AD44E3" w:rsidRDefault="00AD44E3" w:rsidP="005E1D5E">
      <w:pPr>
        <w:ind w:firstLine="709"/>
        <w:contextualSpacing/>
        <w:rPr>
          <w:szCs w:val="28"/>
        </w:rPr>
      </w:pPr>
      <w:r w:rsidRPr="00E12FEA">
        <w:rPr>
          <w:szCs w:val="28"/>
        </w:rPr>
        <w:t>На реализацию</w:t>
      </w:r>
      <w:r>
        <w:rPr>
          <w:szCs w:val="28"/>
        </w:rPr>
        <w:t xml:space="preserve"> мероприятий подпрограммы «</w:t>
      </w:r>
      <w:r w:rsidRPr="006F49B0">
        <w:rPr>
          <w:szCs w:val="28"/>
        </w:rPr>
        <w:t>Поддержка молодежных инициатив</w:t>
      </w:r>
      <w:r>
        <w:rPr>
          <w:szCs w:val="28"/>
        </w:rPr>
        <w:t>» (далее - подпрограмма 1) на 20</w:t>
      </w:r>
      <w:r w:rsidR="00D436B5">
        <w:rPr>
          <w:szCs w:val="28"/>
        </w:rPr>
        <w:t>2</w:t>
      </w:r>
      <w:r w:rsidR="00D5056E">
        <w:rPr>
          <w:szCs w:val="28"/>
        </w:rPr>
        <w:t>1</w:t>
      </w:r>
      <w:r>
        <w:rPr>
          <w:szCs w:val="28"/>
        </w:rPr>
        <w:t xml:space="preserve"> год </w:t>
      </w:r>
      <w:r w:rsidR="00ED735E">
        <w:rPr>
          <w:szCs w:val="28"/>
        </w:rPr>
        <w:t xml:space="preserve">в соответствии со сводной бюджетной росписью </w:t>
      </w:r>
      <w:r>
        <w:rPr>
          <w:szCs w:val="28"/>
        </w:rPr>
        <w:t xml:space="preserve">предусмотрено </w:t>
      </w:r>
      <w:r w:rsidR="00ED735E">
        <w:rPr>
          <w:szCs w:val="28"/>
        </w:rPr>
        <w:t xml:space="preserve">285,4 </w:t>
      </w:r>
      <w:r>
        <w:rPr>
          <w:szCs w:val="28"/>
        </w:rPr>
        <w:t xml:space="preserve">тыс. рублей, из них за счет средств областного бюджета </w:t>
      </w:r>
      <w:r w:rsidR="00D436B5">
        <w:rPr>
          <w:szCs w:val="28"/>
        </w:rPr>
        <w:t>–</w:t>
      </w:r>
      <w:r>
        <w:rPr>
          <w:szCs w:val="28"/>
        </w:rPr>
        <w:t xml:space="preserve"> </w:t>
      </w:r>
      <w:r w:rsidR="00ED735E">
        <w:rPr>
          <w:szCs w:val="28"/>
        </w:rPr>
        <w:t>56,1</w:t>
      </w:r>
      <w:r>
        <w:rPr>
          <w:szCs w:val="28"/>
        </w:rPr>
        <w:t xml:space="preserve"> тыс. рублей, за счет средств бюджета района </w:t>
      </w:r>
      <w:r w:rsidR="00D436B5">
        <w:rPr>
          <w:szCs w:val="28"/>
        </w:rPr>
        <w:t>–</w:t>
      </w:r>
      <w:r>
        <w:rPr>
          <w:szCs w:val="28"/>
        </w:rPr>
        <w:t xml:space="preserve"> </w:t>
      </w:r>
      <w:r w:rsidR="00ED735E">
        <w:rPr>
          <w:szCs w:val="28"/>
        </w:rPr>
        <w:t>229,3</w:t>
      </w:r>
      <w:r>
        <w:rPr>
          <w:szCs w:val="28"/>
        </w:rPr>
        <w:t xml:space="preserve"> тыс. рублей. За </w:t>
      </w:r>
      <w:r w:rsidR="003146C4">
        <w:rPr>
          <w:szCs w:val="28"/>
        </w:rPr>
        <w:t>9</w:t>
      </w:r>
      <w:r>
        <w:rPr>
          <w:szCs w:val="28"/>
        </w:rPr>
        <w:t xml:space="preserve"> месяцев 20</w:t>
      </w:r>
      <w:r w:rsidR="00D436B5">
        <w:rPr>
          <w:szCs w:val="28"/>
        </w:rPr>
        <w:t>2</w:t>
      </w:r>
      <w:r w:rsidR="00D5056E">
        <w:rPr>
          <w:szCs w:val="28"/>
        </w:rPr>
        <w:t>1</w:t>
      </w:r>
      <w:r>
        <w:rPr>
          <w:szCs w:val="28"/>
        </w:rPr>
        <w:t xml:space="preserve"> года фактическое освоение средств составило </w:t>
      </w:r>
      <w:r w:rsidR="00464031">
        <w:rPr>
          <w:szCs w:val="28"/>
        </w:rPr>
        <w:t>285,4</w:t>
      </w:r>
      <w:r>
        <w:rPr>
          <w:szCs w:val="28"/>
        </w:rPr>
        <w:t xml:space="preserve"> тыс. рублей.</w:t>
      </w:r>
    </w:p>
    <w:p w:rsidR="000747DA" w:rsidRDefault="000747DA" w:rsidP="000747DA">
      <w:pPr>
        <w:ind w:firstLine="709"/>
        <w:contextualSpacing/>
        <w:rPr>
          <w:szCs w:val="28"/>
        </w:rPr>
      </w:pPr>
      <w:r w:rsidRPr="007708CA">
        <w:rPr>
          <w:szCs w:val="28"/>
        </w:rPr>
        <w:t>В настоящее время</w:t>
      </w:r>
      <w:r>
        <w:rPr>
          <w:szCs w:val="28"/>
        </w:rPr>
        <w:t xml:space="preserve"> в рамках подпрограммы 1 </w:t>
      </w:r>
      <w:r w:rsidRPr="007708CA">
        <w:rPr>
          <w:szCs w:val="28"/>
        </w:rPr>
        <w:t>заключен</w:t>
      </w:r>
      <w:r>
        <w:rPr>
          <w:szCs w:val="28"/>
        </w:rPr>
        <w:t xml:space="preserve">ы </w:t>
      </w:r>
      <w:r w:rsidRPr="007708CA">
        <w:rPr>
          <w:szCs w:val="28"/>
        </w:rPr>
        <w:t>контракт</w:t>
      </w:r>
      <w:r>
        <w:rPr>
          <w:szCs w:val="28"/>
        </w:rPr>
        <w:t>ы</w:t>
      </w:r>
      <w:r w:rsidRPr="007708CA">
        <w:rPr>
          <w:szCs w:val="28"/>
        </w:rPr>
        <w:t>:</w:t>
      </w:r>
    </w:p>
    <w:p w:rsidR="000747DA" w:rsidRDefault="000747DA" w:rsidP="005A43F1">
      <w:pPr>
        <w:ind w:firstLine="709"/>
        <w:contextualSpacing/>
        <w:rPr>
          <w:szCs w:val="28"/>
        </w:rPr>
      </w:pPr>
      <w:r w:rsidRPr="007708CA">
        <w:rPr>
          <w:szCs w:val="28"/>
        </w:rPr>
        <w:t xml:space="preserve">- № </w:t>
      </w:r>
      <w:r>
        <w:rPr>
          <w:szCs w:val="28"/>
        </w:rPr>
        <w:t>24</w:t>
      </w:r>
      <w:r w:rsidRPr="007708CA">
        <w:rPr>
          <w:szCs w:val="28"/>
        </w:rPr>
        <w:t xml:space="preserve"> от </w:t>
      </w:r>
      <w:r>
        <w:rPr>
          <w:szCs w:val="28"/>
        </w:rPr>
        <w:t>19.04.2021</w:t>
      </w:r>
      <w:r w:rsidRPr="007708CA">
        <w:rPr>
          <w:szCs w:val="28"/>
        </w:rPr>
        <w:t xml:space="preserve"> </w:t>
      </w:r>
      <w:r w:rsidRPr="0035409B">
        <w:rPr>
          <w:szCs w:val="28"/>
        </w:rPr>
        <w:t>на   оказание транспортных услуг для участия делегаций молодежи муниципального образования «Красносулинский район» в областных и районных мероприятиях</w:t>
      </w:r>
      <w:r>
        <w:rPr>
          <w:szCs w:val="28"/>
        </w:rPr>
        <w:t xml:space="preserve"> </w:t>
      </w:r>
      <w:r w:rsidRPr="007708CA">
        <w:rPr>
          <w:szCs w:val="28"/>
        </w:rPr>
        <w:t xml:space="preserve"> на сумму </w:t>
      </w:r>
      <w:r>
        <w:rPr>
          <w:szCs w:val="28"/>
        </w:rPr>
        <w:t>132,0</w:t>
      </w:r>
      <w:r w:rsidRPr="007708CA">
        <w:rPr>
          <w:szCs w:val="28"/>
        </w:rPr>
        <w:t xml:space="preserve"> тыс. </w:t>
      </w:r>
      <w:r>
        <w:rPr>
          <w:szCs w:val="28"/>
        </w:rPr>
        <w:t>рублей</w:t>
      </w:r>
      <w:r w:rsidR="00080F72">
        <w:rPr>
          <w:szCs w:val="28"/>
        </w:rPr>
        <w:t>. Контракт исполнен</w:t>
      </w:r>
      <w:r w:rsidR="00080F72" w:rsidRPr="00453BD9">
        <w:rPr>
          <w:szCs w:val="28"/>
        </w:rPr>
        <w:t xml:space="preserve"> на сумму </w:t>
      </w:r>
      <w:r w:rsidR="00080F72" w:rsidRPr="00390039">
        <w:rPr>
          <w:szCs w:val="28"/>
        </w:rPr>
        <w:t>60</w:t>
      </w:r>
      <w:r w:rsidR="00080F72">
        <w:rPr>
          <w:szCs w:val="28"/>
        </w:rPr>
        <w:t>,0</w:t>
      </w:r>
      <w:r w:rsidR="00080F72" w:rsidRPr="00390039">
        <w:rPr>
          <w:szCs w:val="28"/>
        </w:rPr>
        <w:t xml:space="preserve"> </w:t>
      </w:r>
      <w:r w:rsidR="00080F72">
        <w:rPr>
          <w:szCs w:val="28"/>
        </w:rPr>
        <w:t xml:space="preserve">тыс. руб., из них средства областного бюджета 56,1 тыс. руб., средства местного бюджета 3,9 тыс. руб. </w:t>
      </w:r>
      <w:r w:rsidR="00927F9B">
        <w:rPr>
          <w:szCs w:val="28"/>
        </w:rPr>
        <w:t>15.09.2021 контракт расторгнут.</w:t>
      </w:r>
    </w:p>
    <w:p w:rsidR="000747DA" w:rsidRDefault="000747DA" w:rsidP="000747DA">
      <w:pPr>
        <w:ind w:firstLine="709"/>
        <w:contextualSpacing/>
        <w:rPr>
          <w:szCs w:val="28"/>
        </w:rPr>
      </w:pPr>
      <w:r>
        <w:rPr>
          <w:szCs w:val="28"/>
        </w:rPr>
        <w:t>-</w:t>
      </w:r>
      <w:r w:rsidRPr="0035409B">
        <w:rPr>
          <w:szCs w:val="28"/>
        </w:rPr>
        <w:t xml:space="preserve"> № 35 от 20.05.2021 на  приобретение наградной и подарочной продукции для поощрения  победителей и наиболее активных  участников мероприятий по работе с молодежью</w:t>
      </w:r>
      <w:r>
        <w:rPr>
          <w:szCs w:val="28"/>
        </w:rPr>
        <w:t xml:space="preserve"> на сумму 88,3 тыс. рублей. Оплата произведена из средств </w:t>
      </w:r>
      <w:r w:rsidR="00704891">
        <w:rPr>
          <w:szCs w:val="28"/>
        </w:rPr>
        <w:t xml:space="preserve">бюджета района </w:t>
      </w:r>
      <w:r w:rsidR="00DE46F6">
        <w:rPr>
          <w:szCs w:val="28"/>
        </w:rPr>
        <w:t>в полном объеме.</w:t>
      </w:r>
    </w:p>
    <w:p w:rsidR="00704891" w:rsidRDefault="00704891" w:rsidP="00704891">
      <w:pPr>
        <w:ind w:firstLine="709"/>
        <w:contextualSpacing/>
        <w:rPr>
          <w:szCs w:val="28"/>
        </w:rPr>
      </w:pPr>
      <w:r>
        <w:rPr>
          <w:szCs w:val="28"/>
        </w:rPr>
        <w:t xml:space="preserve">- </w:t>
      </w:r>
      <w:r w:rsidRPr="0035409B">
        <w:rPr>
          <w:szCs w:val="28"/>
        </w:rPr>
        <w:t>№ 38 от 20.05.2021 на приобретение наградной и подарочной продукции для поощрения  победителей и наиболее активных  участников мероприятий по работе с молодежью</w:t>
      </w:r>
      <w:r>
        <w:rPr>
          <w:szCs w:val="28"/>
        </w:rPr>
        <w:t xml:space="preserve"> на сумму 137,1 тыс. рублей.</w:t>
      </w:r>
      <w:r w:rsidRPr="0035409B">
        <w:rPr>
          <w:rStyle w:val="cardmaininfocontent2"/>
          <w:szCs w:val="28"/>
        </w:rPr>
        <w:t xml:space="preserve"> </w:t>
      </w:r>
      <w:r>
        <w:rPr>
          <w:szCs w:val="28"/>
        </w:rPr>
        <w:t xml:space="preserve">Оплата будет произведена из средств бюджета района </w:t>
      </w:r>
      <w:r w:rsidR="00DE46F6">
        <w:rPr>
          <w:szCs w:val="28"/>
        </w:rPr>
        <w:t>в полном объеме.</w:t>
      </w:r>
    </w:p>
    <w:p w:rsidR="00AD44E3" w:rsidRDefault="00AD44E3" w:rsidP="005E1D5E">
      <w:pPr>
        <w:ind w:firstLine="709"/>
        <w:contextualSpacing/>
        <w:rPr>
          <w:szCs w:val="28"/>
        </w:rPr>
      </w:pPr>
      <w:r w:rsidRPr="00830627">
        <w:rPr>
          <w:szCs w:val="28"/>
        </w:rPr>
        <w:t>По итогам реализации основных мероприятий подпрограммы 1 достигнуты следующие промежуточные результаты:</w:t>
      </w:r>
    </w:p>
    <w:p w:rsidR="002825AA" w:rsidRDefault="002825AA" w:rsidP="002825AA">
      <w:pPr>
        <w:pStyle w:val="ConsPlusCel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5409B">
        <w:rPr>
          <w:rFonts w:ascii="Times New Roman" w:hAnsi="Times New Roman"/>
          <w:sz w:val="28"/>
          <w:szCs w:val="28"/>
        </w:rPr>
        <w:t>- сери</w:t>
      </w:r>
      <w:r>
        <w:rPr>
          <w:rFonts w:ascii="Times New Roman" w:hAnsi="Times New Roman"/>
          <w:sz w:val="28"/>
          <w:szCs w:val="28"/>
        </w:rPr>
        <w:t>я</w:t>
      </w:r>
      <w:r w:rsidRPr="0035409B">
        <w:rPr>
          <w:rFonts w:ascii="Times New Roman" w:hAnsi="Times New Roman"/>
          <w:sz w:val="28"/>
          <w:szCs w:val="28"/>
        </w:rPr>
        <w:t xml:space="preserve"> </w:t>
      </w:r>
      <w:r w:rsidRPr="0035409B">
        <w:rPr>
          <w:rFonts w:ascii="Times New Roman" w:hAnsi="Times New Roman"/>
          <w:color w:val="000000"/>
          <w:sz w:val="28"/>
          <w:szCs w:val="28"/>
        </w:rPr>
        <w:t xml:space="preserve">настольных психологических игр «Свой среди своих» среди </w:t>
      </w:r>
      <w:r w:rsidRPr="0035409B">
        <w:rPr>
          <w:rFonts w:ascii="Times New Roman" w:hAnsi="Times New Roman"/>
          <w:color w:val="000000"/>
          <w:sz w:val="28"/>
          <w:szCs w:val="28"/>
        </w:rPr>
        <w:lastRenderedPageBreak/>
        <w:t>подростк</w:t>
      </w:r>
      <w:r w:rsidR="00523BD3">
        <w:rPr>
          <w:rFonts w:ascii="Times New Roman" w:hAnsi="Times New Roman"/>
          <w:color w:val="000000"/>
          <w:sz w:val="28"/>
          <w:szCs w:val="28"/>
        </w:rPr>
        <w:t>ов</w:t>
      </w:r>
      <w:r w:rsidRPr="0035409B">
        <w:rPr>
          <w:rFonts w:ascii="Times New Roman" w:hAnsi="Times New Roman"/>
          <w:color w:val="000000"/>
          <w:sz w:val="28"/>
          <w:szCs w:val="28"/>
        </w:rPr>
        <w:t xml:space="preserve"> группы риска (весь период);</w:t>
      </w:r>
      <w:proofErr w:type="gramEnd"/>
    </w:p>
    <w:p w:rsidR="002825AA" w:rsidRPr="00180165" w:rsidRDefault="002825AA" w:rsidP="002825AA">
      <w:pPr>
        <w:pStyle w:val="ConsPlusCell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80165">
        <w:rPr>
          <w:rFonts w:ascii="Times New Roman" w:eastAsia="Calibri" w:hAnsi="Times New Roman"/>
          <w:sz w:val="28"/>
          <w:szCs w:val="28"/>
        </w:rPr>
        <w:t xml:space="preserve">- </w:t>
      </w:r>
      <w:r w:rsidR="00B062F0">
        <w:rPr>
          <w:rFonts w:ascii="Times New Roman" w:hAnsi="Times New Roman"/>
          <w:sz w:val="28"/>
          <w:szCs w:val="28"/>
        </w:rPr>
        <w:t>у</w:t>
      </w:r>
      <w:r w:rsidR="00B062F0" w:rsidRPr="007708CA">
        <w:rPr>
          <w:rFonts w:ascii="Times New Roman" w:hAnsi="Times New Roman"/>
          <w:sz w:val="28"/>
          <w:szCs w:val="28"/>
        </w:rPr>
        <w:t>частие в молодежном форуме Южного федерального округа «Ростов» с федераль</w:t>
      </w:r>
      <w:r w:rsidR="00B062F0">
        <w:rPr>
          <w:rFonts w:ascii="Times New Roman" w:hAnsi="Times New Roman"/>
          <w:sz w:val="28"/>
          <w:szCs w:val="28"/>
        </w:rPr>
        <w:t xml:space="preserve">ной площадкой «Ростов Аграрный» </w:t>
      </w:r>
      <w:r w:rsidRPr="00180165">
        <w:rPr>
          <w:rFonts w:ascii="Times New Roman" w:eastAsia="Calibri" w:hAnsi="Times New Roman"/>
          <w:sz w:val="28"/>
          <w:szCs w:val="28"/>
        </w:rPr>
        <w:t>(</w:t>
      </w:r>
      <w:r w:rsidR="008D27E8">
        <w:rPr>
          <w:rFonts w:ascii="Times New Roman" w:eastAsia="Calibri" w:hAnsi="Times New Roman"/>
          <w:sz w:val="28"/>
          <w:szCs w:val="28"/>
        </w:rPr>
        <w:t>06.09</w:t>
      </w:r>
      <w:r w:rsidR="004F79FA">
        <w:rPr>
          <w:rFonts w:ascii="Times New Roman" w:eastAsia="Calibri" w:hAnsi="Times New Roman"/>
          <w:sz w:val="28"/>
          <w:szCs w:val="28"/>
        </w:rPr>
        <w:t>.2021</w:t>
      </w:r>
      <w:r w:rsidR="008D27E8">
        <w:rPr>
          <w:rFonts w:ascii="Times New Roman" w:eastAsia="Calibri" w:hAnsi="Times New Roman"/>
          <w:sz w:val="28"/>
          <w:szCs w:val="28"/>
        </w:rPr>
        <w:t>-10.09</w:t>
      </w:r>
      <w:r w:rsidRPr="00180165">
        <w:rPr>
          <w:rFonts w:ascii="Times New Roman" w:eastAsia="Calibri" w:hAnsi="Times New Roman"/>
          <w:sz w:val="28"/>
          <w:szCs w:val="28"/>
        </w:rPr>
        <w:t>.2021);</w:t>
      </w:r>
    </w:p>
    <w:p w:rsidR="00BB6556" w:rsidRPr="00BB6556" w:rsidRDefault="00BB6556" w:rsidP="00B062F0">
      <w:pPr>
        <w:pStyle w:val="ConsPlusCell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71D34">
        <w:rPr>
          <w:rFonts w:ascii="Times New Roman" w:hAnsi="Times New Roman"/>
          <w:b/>
          <w:sz w:val="28"/>
          <w:szCs w:val="28"/>
        </w:rPr>
        <w:t xml:space="preserve">- </w:t>
      </w:r>
      <w:r w:rsidRPr="00BB6556">
        <w:rPr>
          <w:rFonts w:ascii="Times New Roman" w:hAnsi="Times New Roman" w:cs="Times New Roman"/>
          <w:sz w:val="28"/>
          <w:szCs w:val="28"/>
          <w:highlight w:val="white"/>
        </w:rPr>
        <w:t xml:space="preserve">киновечер «Идеальный просмотр» </w:t>
      </w:r>
      <w:r w:rsidRPr="00BB6556">
        <w:rPr>
          <w:rFonts w:ascii="Times New Roman" w:hAnsi="Times New Roman" w:cs="Times New Roman"/>
          <w:sz w:val="28"/>
          <w:szCs w:val="28"/>
        </w:rPr>
        <w:t xml:space="preserve">- «Сказ о Петре и </w:t>
      </w:r>
      <w:proofErr w:type="spellStart"/>
      <w:r w:rsidRPr="00BB6556">
        <w:rPr>
          <w:rFonts w:ascii="Times New Roman" w:hAnsi="Times New Roman" w:cs="Times New Roman"/>
          <w:sz w:val="28"/>
          <w:szCs w:val="28"/>
        </w:rPr>
        <w:t>Февроньи</w:t>
      </w:r>
      <w:proofErr w:type="spellEnd"/>
      <w:r w:rsidRPr="00BB6556">
        <w:rPr>
          <w:rFonts w:ascii="Times New Roman" w:hAnsi="Times New Roman" w:cs="Times New Roman"/>
          <w:sz w:val="28"/>
          <w:szCs w:val="28"/>
        </w:rPr>
        <w:t>»</w:t>
      </w:r>
      <w:r w:rsidRPr="00BB6556">
        <w:rPr>
          <w:rFonts w:ascii="Times New Roman" w:hAnsi="Times New Roman" w:cs="Times New Roman"/>
          <w:sz w:val="28"/>
          <w:szCs w:val="28"/>
          <w:highlight w:val="white"/>
        </w:rPr>
        <w:t xml:space="preserve"> (06.07.2021);</w:t>
      </w:r>
    </w:p>
    <w:p w:rsidR="00B062F0" w:rsidRPr="007708CA" w:rsidRDefault="00042A01" w:rsidP="00B062F0">
      <w:pPr>
        <w:pStyle w:val="ConsPlusCel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1D34">
        <w:rPr>
          <w:rFonts w:ascii="Times New Roman" w:hAnsi="Times New Roman"/>
          <w:sz w:val="28"/>
          <w:szCs w:val="28"/>
        </w:rPr>
        <w:t>- р</w:t>
      </w:r>
      <w:r w:rsidR="00B062F0" w:rsidRPr="00171D34">
        <w:rPr>
          <w:rFonts w:ascii="Times New Roman" w:hAnsi="Times New Roman"/>
          <w:sz w:val="28"/>
          <w:szCs w:val="28"/>
        </w:rPr>
        <w:t xml:space="preserve">айонный конкурс </w:t>
      </w:r>
      <w:r w:rsidR="00B062F0" w:rsidRPr="00171D34">
        <w:rPr>
          <w:rFonts w:ascii="Times New Roman" w:hAnsi="Times New Roman"/>
          <w:bCs/>
          <w:sz w:val="28"/>
          <w:szCs w:val="28"/>
        </w:rPr>
        <w:t>поделок из бросового материала «Время перевоплощений» (</w:t>
      </w:r>
      <w:r w:rsidR="00171D34" w:rsidRPr="00171D34">
        <w:rPr>
          <w:rFonts w:ascii="Times New Roman" w:hAnsi="Times New Roman"/>
          <w:bCs/>
          <w:sz w:val="28"/>
          <w:szCs w:val="28"/>
        </w:rPr>
        <w:t>08.07.2021</w:t>
      </w:r>
      <w:r w:rsidR="00B062F0" w:rsidRPr="00171D34">
        <w:rPr>
          <w:rFonts w:ascii="Times New Roman" w:hAnsi="Times New Roman"/>
          <w:bCs/>
          <w:sz w:val="28"/>
          <w:szCs w:val="28"/>
        </w:rPr>
        <w:t>);</w:t>
      </w:r>
    </w:p>
    <w:p w:rsidR="008401EB" w:rsidRDefault="00202E94" w:rsidP="008401EB">
      <w:pPr>
        <w:pStyle w:val="ConsPlusCel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E94">
        <w:rPr>
          <w:rFonts w:ascii="Times New Roman" w:eastAsia="Calibri" w:hAnsi="Times New Roman"/>
          <w:sz w:val="28"/>
          <w:szCs w:val="28"/>
        </w:rPr>
        <w:t xml:space="preserve">- </w:t>
      </w:r>
      <w:r w:rsidRPr="00202E94">
        <w:rPr>
          <w:rFonts w:ascii="Times New Roman" w:hAnsi="Times New Roman" w:cs="Times New Roman"/>
          <w:bCs/>
          <w:sz w:val="28"/>
          <w:szCs w:val="28"/>
        </w:rPr>
        <w:t>Всероссийская акция «</w:t>
      </w:r>
      <w:proofErr w:type="spellStart"/>
      <w:r w:rsidRPr="00202E94">
        <w:rPr>
          <w:rFonts w:ascii="Times New Roman" w:hAnsi="Times New Roman" w:cs="Times New Roman"/>
          <w:bCs/>
          <w:sz w:val="28"/>
          <w:szCs w:val="28"/>
        </w:rPr>
        <w:t>МыВместе</w:t>
      </w:r>
      <w:proofErr w:type="spellEnd"/>
      <w:r w:rsidRPr="00202E94">
        <w:rPr>
          <w:rFonts w:ascii="Times New Roman" w:hAnsi="Times New Roman" w:cs="Times New Roman"/>
          <w:bCs/>
          <w:sz w:val="28"/>
          <w:szCs w:val="28"/>
        </w:rPr>
        <w:t xml:space="preserve"> соберем ребенка в школу»  (27.08</w:t>
      </w:r>
      <w:r w:rsidR="004F79FA">
        <w:rPr>
          <w:rFonts w:ascii="Times New Roman" w:hAnsi="Times New Roman" w:cs="Times New Roman"/>
          <w:bCs/>
          <w:sz w:val="28"/>
          <w:szCs w:val="28"/>
        </w:rPr>
        <w:t>.2021</w:t>
      </w:r>
      <w:r w:rsidRPr="00202E94">
        <w:rPr>
          <w:rFonts w:ascii="Times New Roman" w:hAnsi="Times New Roman" w:cs="Times New Roman"/>
          <w:bCs/>
          <w:sz w:val="28"/>
          <w:szCs w:val="28"/>
        </w:rPr>
        <w:t>-04.09.2021);</w:t>
      </w:r>
    </w:p>
    <w:p w:rsidR="00202E94" w:rsidRPr="00BB11F2" w:rsidRDefault="008401EB" w:rsidP="008401E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11F2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BB11F2">
        <w:rPr>
          <w:rFonts w:ascii="Times New Roman" w:hAnsi="Times New Roman" w:cs="Times New Roman"/>
          <w:sz w:val="28"/>
          <w:szCs w:val="28"/>
        </w:rPr>
        <w:t xml:space="preserve"> акция «Свеча мира» (01.09</w:t>
      </w:r>
      <w:r w:rsidR="004F79FA">
        <w:rPr>
          <w:rFonts w:ascii="Times New Roman" w:hAnsi="Times New Roman" w:cs="Times New Roman"/>
          <w:sz w:val="28"/>
          <w:szCs w:val="28"/>
        </w:rPr>
        <w:t>.2021</w:t>
      </w:r>
      <w:r w:rsidRPr="00BB11F2">
        <w:rPr>
          <w:rFonts w:ascii="Times New Roman" w:hAnsi="Times New Roman" w:cs="Times New Roman"/>
          <w:sz w:val="28"/>
          <w:szCs w:val="28"/>
        </w:rPr>
        <w:t>-05.09</w:t>
      </w:r>
      <w:r w:rsidR="004F79FA">
        <w:rPr>
          <w:rFonts w:ascii="Times New Roman" w:hAnsi="Times New Roman" w:cs="Times New Roman"/>
          <w:sz w:val="28"/>
          <w:szCs w:val="28"/>
        </w:rPr>
        <w:t>.2021</w:t>
      </w:r>
      <w:r w:rsidRPr="00BB11F2">
        <w:rPr>
          <w:rFonts w:ascii="Times New Roman" w:hAnsi="Times New Roman" w:cs="Times New Roman"/>
          <w:sz w:val="28"/>
          <w:szCs w:val="28"/>
        </w:rPr>
        <w:t>);</w:t>
      </w:r>
    </w:p>
    <w:p w:rsidR="00202E94" w:rsidRPr="00CB423E" w:rsidRDefault="008401EB" w:rsidP="00CB423E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1F2">
        <w:rPr>
          <w:rFonts w:ascii="Times New Roman" w:hAnsi="Times New Roman" w:cs="Times New Roman"/>
          <w:sz w:val="28"/>
          <w:szCs w:val="28"/>
        </w:rPr>
        <w:t>- создание роликов  детским объединением  «Маски» из рисунков, нарисованных на тему противодействия экстремизму и терроризму (29.09.2021);</w:t>
      </w:r>
    </w:p>
    <w:p w:rsidR="0030620A" w:rsidRPr="002825AA" w:rsidRDefault="0030620A" w:rsidP="005E1D5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5AA">
        <w:rPr>
          <w:rFonts w:ascii="Times New Roman" w:hAnsi="Times New Roman" w:cs="Times New Roman"/>
          <w:sz w:val="28"/>
          <w:szCs w:val="28"/>
        </w:rPr>
        <w:t xml:space="preserve">Ряд мероприятий прошли в дистанционном формате: </w:t>
      </w:r>
    </w:p>
    <w:p w:rsidR="00042A01" w:rsidRPr="007708CA" w:rsidRDefault="00042A01" w:rsidP="00042A01">
      <w:pPr>
        <w:spacing w:line="25" w:lineRule="atLeast"/>
        <w:ind w:firstLine="720"/>
        <w:rPr>
          <w:szCs w:val="28"/>
        </w:rPr>
      </w:pPr>
      <w:r w:rsidRPr="00042A01">
        <w:rPr>
          <w:szCs w:val="28"/>
        </w:rPr>
        <w:t xml:space="preserve">- </w:t>
      </w:r>
      <w:proofErr w:type="spellStart"/>
      <w:r w:rsidRPr="00042A01">
        <w:rPr>
          <w:szCs w:val="28"/>
        </w:rPr>
        <w:t>онлайн-кампания</w:t>
      </w:r>
      <w:proofErr w:type="spellEnd"/>
      <w:r w:rsidRPr="00042A01">
        <w:rPr>
          <w:szCs w:val="28"/>
        </w:rPr>
        <w:t xml:space="preserve">  по безопасности детей в каникулярное время (01.07.2021-30.09.2021);</w:t>
      </w:r>
    </w:p>
    <w:p w:rsidR="00BB6556" w:rsidRPr="00F913B0" w:rsidRDefault="00BB6556" w:rsidP="00F913B0">
      <w:pPr>
        <w:autoSpaceDE w:val="0"/>
        <w:autoSpaceDN w:val="0"/>
        <w:adjustRightInd w:val="0"/>
        <w:ind w:firstLine="709"/>
        <w:rPr>
          <w:szCs w:val="28"/>
        </w:rPr>
      </w:pPr>
      <w:r w:rsidRPr="00BB6556">
        <w:rPr>
          <w:szCs w:val="28"/>
          <w:shd w:val="clear" w:color="auto" w:fill="FFFFFF"/>
        </w:rPr>
        <w:t xml:space="preserve">- </w:t>
      </w:r>
      <w:r w:rsidRPr="00BB6556">
        <w:rPr>
          <w:color w:val="000000"/>
          <w:szCs w:val="28"/>
        </w:rPr>
        <w:t xml:space="preserve">мероприятия в рамках празднования </w:t>
      </w:r>
      <w:r w:rsidRPr="00BB6556">
        <w:rPr>
          <w:szCs w:val="28"/>
        </w:rPr>
        <w:t xml:space="preserve">Дня семьи, любви и верности в рамках реализации программы по популяризации традиционных семейных ценностей «Молодая семья»: </w:t>
      </w:r>
      <w:proofErr w:type="spellStart"/>
      <w:r w:rsidRPr="00BB6556">
        <w:rPr>
          <w:szCs w:val="28"/>
          <w:highlight w:val="white"/>
        </w:rPr>
        <w:t>фото-челлендж</w:t>
      </w:r>
      <w:proofErr w:type="spellEnd"/>
      <w:r w:rsidRPr="00BB6556">
        <w:rPr>
          <w:szCs w:val="28"/>
          <w:highlight w:val="white"/>
        </w:rPr>
        <w:t xml:space="preserve"> «Семейный ценности»</w:t>
      </w:r>
      <w:r w:rsidRPr="00BB6556">
        <w:rPr>
          <w:szCs w:val="28"/>
        </w:rPr>
        <w:t xml:space="preserve">, </w:t>
      </w:r>
      <w:r w:rsidRPr="00BB6556">
        <w:rPr>
          <w:szCs w:val="28"/>
          <w:highlight w:val="white"/>
        </w:rPr>
        <w:t>конкурс рисунков «Моя любимая семья!»</w:t>
      </w:r>
      <w:r w:rsidRPr="00BB6556">
        <w:rPr>
          <w:szCs w:val="28"/>
        </w:rPr>
        <w:t xml:space="preserve">, </w:t>
      </w:r>
      <w:r w:rsidRPr="00BB6556">
        <w:rPr>
          <w:szCs w:val="28"/>
          <w:highlight w:val="white"/>
        </w:rPr>
        <w:t>акция «Зеленый двор»</w:t>
      </w:r>
      <w:r w:rsidRPr="00BB6556">
        <w:rPr>
          <w:szCs w:val="28"/>
        </w:rPr>
        <w:t xml:space="preserve"> (05.07</w:t>
      </w:r>
      <w:r w:rsidR="004F79FA">
        <w:rPr>
          <w:szCs w:val="28"/>
        </w:rPr>
        <w:t>.2021</w:t>
      </w:r>
      <w:r w:rsidRPr="00BB6556">
        <w:rPr>
          <w:szCs w:val="28"/>
        </w:rPr>
        <w:t>-09.07.2021);</w:t>
      </w:r>
    </w:p>
    <w:p w:rsidR="00401D9C" w:rsidRDefault="00042A01" w:rsidP="00401D9C">
      <w:pPr>
        <w:autoSpaceDE w:val="0"/>
        <w:autoSpaceDN w:val="0"/>
        <w:adjustRightInd w:val="0"/>
        <w:ind w:firstLine="709"/>
        <w:rPr>
          <w:szCs w:val="28"/>
        </w:rPr>
      </w:pPr>
      <w:r w:rsidRPr="00401D9C">
        <w:rPr>
          <w:szCs w:val="28"/>
          <w:shd w:val="clear" w:color="auto" w:fill="FFFFFF"/>
        </w:rPr>
        <w:t xml:space="preserve">- участие в </w:t>
      </w:r>
      <w:r w:rsidRPr="00401D9C">
        <w:rPr>
          <w:szCs w:val="28"/>
        </w:rPr>
        <w:t>региональных кейсах Ростовской области «</w:t>
      </w:r>
      <w:proofErr w:type="spellStart"/>
      <w:r w:rsidRPr="00401D9C">
        <w:rPr>
          <w:szCs w:val="28"/>
        </w:rPr>
        <w:t>Ростов-на-Дому</w:t>
      </w:r>
      <w:proofErr w:type="spellEnd"/>
      <w:r w:rsidRPr="00401D9C">
        <w:rPr>
          <w:szCs w:val="28"/>
        </w:rPr>
        <w:t xml:space="preserve">» в рамках </w:t>
      </w:r>
      <w:proofErr w:type="spellStart"/>
      <w:r w:rsidRPr="00401D9C">
        <w:rPr>
          <w:szCs w:val="28"/>
        </w:rPr>
        <w:t>онлайн-хакатона</w:t>
      </w:r>
      <w:proofErr w:type="spellEnd"/>
      <w:r w:rsidRPr="00401D9C">
        <w:rPr>
          <w:szCs w:val="28"/>
        </w:rPr>
        <w:t xml:space="preserve"> «Цифровой прорыв» президентской платформы «Россия – страна возможностей» (21.08.2021-23.08.2021);</w:t>
      </w:r>
    </w:p>
    <w:p w:rsidR="00F913B0" w:rsidRDefault="00401D9C" w:rsidP="00F913B0">
      <w:pPr>
        <w:autoSpaceDE w:val="0"/>
        <w:autoSpaceDN w:val="0"/>
        <w:adjustRightInd w:val="0"/>
        <w:ind w:firstLine="709"/>
        <w:rPr>
          <w:szCs w:val="28"/>
        </w:rPr>
      </w:pPr>
      <w:r w:rsidRPr="00401D9C">
        <w:rPr>
          <w:szCs w:val="28"/>
        </w:rPr>
        <w:t xml:space="preserve">- мероприятия в </w:t>
      </w:r>
      <w:r w:rsidR="00373C31">
        <w:rPr>
          <w:szCs w:val="28"/>
        </w:rPr>
        <w:t xml:space="preserve">рамках празднования Дня знаний: </w:t>
      </w:r>
      <w:r w:rsidRPr="00401D9C">
        <w:rPr>
          <w:bCs/>
          <w:szCs w:val="28"/>
        </w:rPr>
        <w:t>акция «#</w:t>
      </w:r>
      <w:proofErr w:type="spellStart"/>
      <w:r w:rsidRPr="00401D9C">
        <w:rPr>
          <w:bCs/>
          <w:szCs w:val="28"/>
        </w:rPr>
        <w:t>Сновавшколу</w:t>
      </w:r>
      <w:proofErr w:type="spellEnd"/>
      <w:r w:rsidRPr="00401D9C">
        <w:rPr>
          <w:bCs/>
          <w:szCs w:val="28"/>
        </w:rPr>
        <w:t xml:space="preserve">», </w:t>
      </w:r>
      <w:r w:rsidR="006F522D">
        <w:rPr>
          <w:bCs/>
          <w:szCs w:val="28"/>
        </w:rPr>
        <w:t>ф</w:t>
      </w:r>
      <w:r w:rsidRPr="00401D9C">
        <w:rPr>
          <w:bCs/>
          <w:szCs w:val="28"/>
        </w:rPr>
        <w:t xml:space="preserve">лешмоб «Читай со мной», </w:t>
      </w:r>
      <w:proofErr w:type="spellStart"/>
      <w:r w:rsidR="006F522D">
        <w:rPr>
          <w:szCs w:val="28"/>
        </w:rPr>
        <w:t>ч</w:t>
      </w:r>
      <w:r w:rsidRPr="00401D9C">
        <w:rPr>
          <w:szCs w:val="28"/>
        </w:rPr>
        <w:t>еллендж</w:t>
      </w:r>
      <w:proofErr w:type="spellEnd"/>
      <w:r w:rsidRPr="00401D9C">
        <w:rPr>
          <w:szCs w:val="28"/>
        </w:rPr>
        <w:t xml:space="preserve"> «Главное  в семье – дружба» </w:t>
      </w:r>
      <w:r w:rsidR="00373C31">
        <w:rPr>
          <w:szCs w:val="28"/>
        </w:rPr>
        <w:t>(</w:t>
      </w:r>
      <w:r w:rsidRPr="00401D9C">
        <w:rPr>
          <w:szCs w:val="28"/>
        </w:rPr>
        <w:t>01.</w:t>
      </w:r>
      <w:r w:rsidR="00BB6556">
        <w:rPr>
          <w:szCs w:val="28"/>
        </w:rPr>
        <w:t>09</w:t>
      </w:r>
      <w:r w:rsidR="004F79FA">
        <w:rPr>
          <w:szCs w:val="28"/>
        </w:rPr>
        <w:t>.2021</w:t>
      </w:r>
      <w:r w:rsidR="00BB6556">
        <w:rPr>
          <w:szCs w:val="28"/>
        </w:rPr>
        <w:t>-04.09.2021</w:t>
      </w:r>
      <w:r w:rsidR="00373C31">
        <w:rPr>
          <w:szCs w:val="28"/>
        </w:rPr>
        <w:t>)</w:t>
      </w:r>
      <w:r w:rsidR="00BB6556">
        <w:rPr>
          <w:szCs w:val="28"/>
        </w:rPr>
        <w:t>;</w:t>
      </w:r>
    </w:p>
    <w:p w:rsidR="00C20AC7" w:rsidRDefault="00F913B0" w:rsidP="00605422">
      <w:pPr>
        <w:autoSpaceDE w:val="0"/>
        <w:autoSpaceDN w:val="0"/>
        <w:adjustRightInd w:val="0"/>
        <w:ind w:firstLine="709"/>
        <w:rPr>
          <w:szCs w:val="28"/>
        </w:rPr>
      </w:pPr>
      <w:r w:rsidRPr="00F913B0">
        <w:rPr>
          <w:szCs w:val="28"/>
        </w:rPr>
        <w:t xml:space="preserve">- участие в </w:t>
      </w:r>
      <w:proofErr w:type="gramStart"/>
      <w:r w:rsidRPr="00F913B0">
        <w:rPr>
          <w:szCs w:val="28"/>
        </w:rPr>
        <w:t>региональном</w:t>
      </w:r>
      <w:proofErr w:type="gramEnd"/>
      <w:r w:rsidRPr="00F913B0">
        <w:rPr>
          <w:szCs w:val="28"/>
        </w:rPr>
        <w:t xml:space="preserve"> </w:t>
      </w:r>
      <w:proofErr w:type="spellStart"/>
      <w:r w:rsidRPr="00F913B0">
        <w:rPr>
          <w:szCs w:val="28"/>
        </w:rPr>
        <w:t>онлайн</w:t>
      </w:r>
      <w:proofErr w:type="spellEnd"/>
      <w:r w:rsidRPr="00F913B0">
        <w:rPr>
          <w:szCs w:val="28"/>
        </w:rPr>
        <w:t xml:space="preserve"> </w:t>
      </w:r>
      <w:proofErr w:type="spellStart"/>
      <w:r w:rsidRPr="00F913B0">
        <w:rPr>
          <w:szCs w:val="28"/>
        </w:rPr>
        <w:t>флешмобе</w:t>
      </w:r>
      <w:proofErr w:type="spellEnd"/>
      <w:r w:rsidRPr="00F913B0">
        <w:rPr>
          <w:szCs w:val="28"/>
        </w:rPr>
        <w:t xml:space="preserve"> «#</w:t>
      </w:r>
      <w:proofErr w:type="spellStart"/>
      <w:r w:rsidRPr="00F913B0">
        <w:rPr>
          <w:szCs w:val="28"/>
        </w:rPr>
        <w:t>ВыборМолодых</w:t>
      </w:r>
      <w:proofErr w:type="spellEnd"/>
      <w:r w:rsidRPr="00F913B0">
        <w:rPr>
          <w:szCs w:val="28"/>
        </w:rPr>
        <w:t>» (17.09</w:t>
      </w:r>
      <w:r w:rsidR="004F79FA">
        <w:rPr>
          <w:szCs w:val="28"/>
        </w:rPr>
        <w:t>.2021</w:t>
      </w:r>
      <w:r w:rsidRPr="00F913B0">
        <w:rPr>
          <w:szCs w:val="28"/>
        </w:rPr>
        <w:t>-19.09.2021);</w:t>
      </w:r>
    </w:p>
    <w:p w:rsidR="00AD44E3" w:rsidRPr="00E63EBF" w:rsidRDefault="00AD44E3" w:rsidP="005E1D5E">
      <w:pPr>
        <w:pStyle w:val="Default"/>
        <w:ind w:firstLine="709"/>
        <w:jc w:val="both"/>
        <w:rPr>
          <w:sz w:val="28"/>
          <w:szCs w:val="28"/>
        </w:rPr>
      </w:pPr>
      <w:r w:rsidRPr="00FE6D3C">
        <w:rPr>
          <w:sz w:val="28"/>
          <w:szCs w:val="28"/>
        </w:rPr>
        <w:t>В результате проведения вышеперечисленных мероприятий увеличилась чис</w:t>
      </w:r>
      <w:r w:rsidRPr="00FE6D3C">
        <w:rPr>
          <w:sz w:val="28"/>
          <w:szCs w:val="28"/>
        </w:rPr>
        <w:softHyphen/>
        <w:t>ленность талантливых мо</w:t>
      </w:r>
      <w:r w:rsidRPr="00FE6D3C">
        <w:rPr>
          <w:sz w:val="28"/>
          <w:szCs w:val="28"/>
        </w:rPr>
        <w:softHyphen/>
        <w:t xml:space="preserve">лодых людей, лидеров, увеличилось число </w:t>
      </w:r>
      <w:r w:rsidR="00FE6D3C">
        <w:rPr>
          <w:sz w:val="28"/>
          <w:szCs w:val="28"/>
        </w:rPr>
        <w:t xml:space="preserve">  </w:t>
      </w:r>
      <w:r w:rsidRPr="00FE6D3C">
        <w:rPr>
          <w:sz w:val="28"/>
          <w:szCs w:val="28"/>
        </w:rPr>
        <w:t>моло</w:t>
      </w:r>
      <w:r w:rsidRPr="00FE6D3C">
        <w:rPr>
          <w:sz w:val="28"/>
          <w:szCs w:val="28"/>
        </w:rPr>
        <w:softHyphen/>
        <w:t>дежи, принимающей участие в меро</w:t>
      </w:r>
      <w:r w:rsidRPr="00FE6D3C">
        <w:rPr>
          <w:sz w:val="28"/>
          <w:szCs w:val="28"/>
        </w:rPr>
        <w:softHyphen/>
        <w:t xml:space="preserve">приятиях по </w:t>
      </w:r>
      <w:r w:rsidRPr="00FE6D3C">
        <w:rPr>
          <w:bCs/>
          <w:sz w:val="28"/>
          <w:szCs w:val="28"/>
        </w:rPr>
        <w:t>во</w:t>
      </w:r>
      <w:r w:rsidRPr="00FE6D3C">
        <w:rPr>
          <w:bCs/>
          <w:sz w:val="28"/>
          <w:szCs w:val="28"/>
        </w:rPr>
        <w:softHyphen/>
        <w:t>влечению в со</w:t>
      </w:r>
      <w:r w:rsidRPr="00FE6D3C">
        <w:rPr>
          <w:bCs/>
          <w:sz w:val="28"/>
          <w:szCs w:val="28"/>
        </w:rPr>
        <w:softHyphen/>
        <w:t>циальную прак</w:t>
      </w:r>
      <w:r w:rsidRPr="00FE6D3C">
        <w:rPr>
          <w:bCs/>
          <w:sz w:val="28"/>
          <w:szCs w:val="28"/>
        </w:rPr>
        <w:softHyphen/>
        <w:t xml:space="preserve">тику и </w:t>
      </w:r>
      <w:r w:rsidRPr="00FE6D3C">
        <w:rPr>
          <w:bCs/>
          <w:spacing w:val="-20"/>
          <w:sz w:val="28"/>
          <w:szCs w:val="28"/>
        </w:rPr>
        <w:t>информи</w:t>
      </w:r>
      <w:r w:rsidRPr="00FE6D3C">
        <w:rPr>
          <w:bCs/>
          <w:spacing w:val="-20"/>
          <w:sz w:val="28"/>
          <w:szCs w:val="28"/>
        </w:rPr>
        <w:softHyphen/>
        <w:t>рованию</w:t>
      </w:r>
      <w:r w:rsidRPr="00FE6D3C">
        <w:rPr>
          <w:bCs/>
          <w:sz w:val="28"/>
          <w:szCs w:val="28"/>
        </w:rPr>
        <w:t xml:space="preserve"> о по</w:t>
      </w:r>
      <w:r w:rsidRPr="00FE6D3C">
        <w:rPr>
          <w:bCs/>
          <w:sz w:val="28"/>
          <w:szCs w:val="28"/>
        </w:rPr>
        <w:softHyphen/>
        <w:t>тенциальных возможностях собственного развития.</w:t>
      </w:r>
    </w:p>
    <w:p w:rsidR="00AD44E3" w:rsidRDefault="00AD44E3" w:rsidP="005E1D5E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B4E3C" w:rsidRDefault="00AD44E3" w:rsidP="005E1D5E">
      <w:pPr>
        <w:ind w:firstLine="709"/>
        <w:contextualSpacing/>
        <w:rPr>
          <w:szCs w:val="28"/>
        </w:rPr>
      </w:pPr>
      <w:r>
        <w:rPr>
          <w:szCs w:val="28"/>
        </w:rPr>
        <w:t xml:space="preserve">На реализацию мероприятий подпрограммы </w:t>
      </w:r>
      <w:r w:rsidRPr="00057B6D">
        <w:rPr>
          <w:szCs w:val="28"/>
        </w:rPr>
        <w:t xml:space="preserve">«Формирование патриотизма </w:t>
      </w:r>
      <w:r w:rsidR="00F8363F">
        <w:rPr>
          <w:szCs w:val="28"/>
        </w:rPr>
        <w:t xml:space="preserve">и гражданственности </w:t>
      </w:r>
      <w:r w:rsidRPr="00057B6D">
        <w:rPr>
          <w:szCs w:val="28"/>
        </w:rPr>
        <w:t>в молодежной среде»</w:t>
      </w:r>
      <w:r>
        <w:rPr>
          <w:szCs w:val="28"/>
        </w:rPr>
        <w:t xml:space="preserve"> (далее - </w:t>
      </w:r>
      <w:r w:rsidRPr="00605422">
        <w:rPr>
          <w:szCs w:val="28"/>
          <w:shd w:val="clear" w:color="auto" w:fill="FFFFFF" w:themeFill="background1"/>
        </w:rPr>
        <w:t>подпрограмма 2)</w:t>
      </w:r>
      <w:r w:rsidRPr="00057B6D">
        <w:rPr>
          <w:szCs w:val="28"/>
        </w:rPr>
        <w:t xml:space="preserve"> </w:t>
      </w:r>
      <w:r>
        <w:rPr>
          <w:szCs w:val="28"/>
        </w:rPr>
        <w:t>на 20</w:t>
      </w:r>
      <w:r w:rsidR="007A376B">
        <w:rPr>
          <w:szCs w:val="28"/>
        </w:rPr>
        <w:t>2</w:t>
      </w:r>
      <w:r w:rsidR="00F8363F">
        <w:rPr>
          <w:szCs w:val="28"/>
        </w:rPr>
        <w:t>1</w:t>
      </w:r>
      <w:r w:rsidR="00414D18">
        <w:rPr>
          <w:szCs w:val="28"/>
        </w:rPr>
        <w:t xml:space="preserve"> год </w:t>
      </w:r>
      <w:r w:rsidR="00541206">
        <w:rPr>
          <w:szCs w:val="28"/>
        </w:rPr>
        <w:t xml:space="preserve">в соответствии со сводной бюджетной росписью </w:t>
      </w:r>
      <w:r w:rsidR="00414D18">
        <w:rPr>
          <w:szCs w:val="28"/>
        </w:rPr>
        <w:t>предусмотрено</w:t>
      </w:r>
      <w:r w:rsidR="007A376B">
        <w:rPr>
          <w:szCs w:val="28"/>
        </w:rPr>
        <w:t xml:space="preserve"> </w:t>
      </w:r>
      <w:r w:rsidR="00541206">
        <w:rPr>
          <w:szCs w:val="28"/>
        </w:rPr>
        <w:t>106,0</w:t>
      </w:r>
      <w:r>
        <w:rPr>
          <w:szCs w:val="28"/>
        </w:rPr>
        <w:t xml:space="preserve"> </w:t>
      </w:r>
      <w:r w:rsidR="00F8363F">
        <w:rPr>
          <w:szCs w:val="28"/>
        </w:rPr>
        <w:t xml:space="preserve">тыс. рублей, из них за счет средств областного бюджета – </w:t>
      </w:r>
      <w:r w:rsidR="00541206">
        <w:rPr>
          <w:szCs w:val="28"/>
        </w:rPr>
        <w:t>44,8</w:t>
      </w:r>
      <w:r w:rsidR="00F8363F">
        <w:rPr>
          <w:szCs w:val="28"/>
        </w:rPr>
        <w:t xml:space="preserve"> тыс. рублей, за счет средств бюджета района – </w:t>
      </w:r>
      <w:r w:rsidR="00541206">
        <w:rPr>
          <w:szCs w:val="28"/>
        </w:rPr>
        <w:t>61,2</w:t>
      </w:r>
      <w:r w:rsidR="00F8363F">
        <w:rPr>
          <w:szCs w:val="28"/>
        </w:rPr>
        <w:t xml:space="preserve"> тыс. рублей. </w:t>
      </w:r>
      <w:r w:rsidRPr="00967F7E">
        <w:rPr>
          <w:szCs w:val="28"/>
        </w:rPr>
        <w:t xml:space="preserve"> </w:t>
      </w:r>
      <w:r w:rsidR="00927F9B">
        <w:rPr>
          <w:szCs w:val="28"/>
        </w:rPr>
        <w:t>За 9 месяцев 2021 года фактическое освоение средств составило 106,0 тыс. рублей.</w:t>
      </w:r>
    </w:p>
    <w:p w:rsidR="00704891" w:rsidRDefault="00704891" w:rsidP="00704891">
      <w:pPr>
        <w:ind w:firstLine="709"/>
        <w:contextualSpacing/>
        <w:rPr>
          <w:szCs w:val="28"/>
        </w:rPr>
      </w:pPr>
      <w:r w:rsidRPr="007708CA">
        <w:rPr>
          <w:szCs w:val="28"/>
        </w:rPr>
        <w:t>В настоящее время</w:t>
      </w:r>
      <w:r>
        <w:rPr>
          <w:szCs w:val="28"/>
        </w:rPr>
        <w:t xml:space="preserve"> в рамках подпрограммы </w:t>
      </w:r>
      <w:r w:rsidR="00DD0CF7">
        <w:rPr>
          <w:szCs w:val="28"/>
        </w:rPr>
        <w:t>2</w:t>
      </w:r>
      <w:r>
        <w:rPr>
          <w:szCs w:val="28"/>
        </w:rPr>
        <w:t xml:space="preserve"> </w:t>
      </w:r>
      <w:r w:rsidRPr="007708CA">
        <w:rPr>
          <w:szCs w:val="28"/>
        </w:rPr>
        <w:t>заключен</w:t>
      </w:r>
      <w:r>
        <w:rPr>
          <w:szCs w:val="28"/>
        </w:rPr>
        <w:t xml:space="preserve"> </w:t>
      </w:r>
      <w:r w:rsidRPr="007708CA">
        <w:rPr>
          <w:szCs w:val="28"/>
        </w:rPr>
        <w:t>контракт:</w:t>
      </w:r>
    </w:p>
    <w:p w:rsidR="00927F9B" w:rsidRDefault="00704891" w:rsidP="00927F9B">
      <w:pPr>
        <w:ind w:firstLine="709"/>
        <w:contextualSpacing/>
        <w:rPr>
          <w:szCs w:val="28"/>
        </w:rPr>
      </w:pPr>
      <w:r w:rsidRPr="007708CA">
        <w:rPr>
          <w:szCs w:val="28"/>
        </w:rPr>
        <w:lastRenderedPageBreak/>
        <w:t xml:space="preserve">- № </w:t>
      </w:r>
      <w:r>
        <w:rPr>
          <w:szCs w:val="28"/>
        </w:rPr>
        <w:t>23</w:t>
      </w:r>
      <w:r w:rsidRPr="007708CA">
        <w:rPr>
          <w:szCs w:val="28"/>
        </w:rPr>
        <w:t xml:space="preserve"> от </w:t>
      </w:r>
      <w:r>
        <w:rPr>
          <w:szCs w:val="28"/>
        </w:rPr>
        <w:t>19.04.2021</w:t>
      </w:r>
      <w:r w:rsidRPr="007708CA">
        <w:rPr>
          <w:szCs w:val="28"/>
        </w:rPr>
        <w:t xml:space="preserve"> </w:t>
      </w:r>
      <w:r w:rsidR="00927F9B" w:rsidRPr="0035409B">
        <w:rPr>
          <w:szCs w:val="28"/>
        </w:rPr>
        <w:t>на   оказание транспортных услуг для участия делегаций молодежи муниципального образования «Красносулинский район» в областных и районных</w:t>
      </w:r>
      <w:r w:rsidR="00927F9B">
        <w:rPr>
          <w:szCs w:val="28"/>
        </w:rPr>
        <w:t xml:space="preserve"> патриотических </w:t>
      </w:r>
      <w:r w:rsidR="00927F9B" w:rsidRPr="0035409B">
        <w:rPr>
          <w:szCs w:val="28"/>
        </w:rPr>
        <w:t>мероприятиях</w:t>
      </w:r>
      <w:r w:rsidR="00927F9B">
        <w:rPr>
          <w:szCs w:val="28"/>
        </w:rPr>
        <w:t xml:space="preserve"> </w:t>
      </w:r>
      <w:r w:rsidR="00927F9B" w:rsidRPr="007708CA">
        <w:rPr>
          <w:szCs w:val="28"/>
        </w:rPr>
        <w:t xml:space="preserve"> на сумму </w:t>
      </w:r>
      <w:r w:rsidR="00927F9B">
        <w:rPr>
          <w:szCs w:val="28"/>
        </w:rPr>
        <w:t>184,0</w:t>
      </w:r>
      <w:r w:rsidR="00927F9B" w:rsidRPr="007708CA">
        <w:rPr>
          <w:szCs w:val="28"/>
        </w:rPr>
        <w:t xml:space="preserve"> тыс. </w:t>
      </w:r>
      <w:r w:rsidR="00927F9B">
        <w:rPr>
          <w:szCs w:val="28"/>
        </w:rPr>
        <w:t>рублей. Контракт исполнен</w:t>
      </w:r>
      <w:r w:rsidR="00927F9B" w:rsidRPr="00453BD9">
        <w:rPr>
          <w:szCs w:val="28"/>
        </w:rPr>
        <w:t xml:space="preserve"> на сумму </w:t>
      </w:r>
      <w:r w:rsidR="00927F9B">
        <w:rPr>
          <w:szCs w:val="28"/>
        </w:rPr>
        <w:t>106,0</w:t>
      </w:r>
      <w:r w:rsidR="00927F9B" w:rsidRPr="00390039">
        <w:rPr>
          <w:szCs w:val="28"/>
        </w:rPr>
        <w:t xml:space="preserve"> </w:t>
      </w:r>
      <w:r w:rsidR="00927F9B">
        <w:rPr>
          <w:szCs w:val="28"/>
        </w:rPr>
        <w:t>тыс. руб., из них средства областного бюджета 44,8 тыс. руб., средства местного бюджета 61,2 тыс. руб. 15.09.2021 контракт расторгнут.</w:t>
      </w:r>
    </w:p>
    <w:p w:rsidR="00AF7C1D" w:rsidRPr="00916968" w:rsidRDefault="000747B9" w:rsidP="00916968">
      <w:pPr>
        <w:ind w:firstLine="709"/>
        <w:contextualSpacing/>
        <w:rPr>
          <w:szCs w:val="28"/>
        </w:rPr>
      </w:pPr>
      <w:r w:rsidRPr="00916968">
        <w:rPr>
          <w:szCs w:val="28"/>
        </w:rPr>
        <w:t>По состоянию на 01.07.202</w:t>
      </w:r>
      <w:r w:rsidR="00F8363F" w:rsidRPr="00916968">
        <w:rPr>
          <w:szCs w:val="28"/>
        </w:rPr>
        <w:t>1</w:t>
      </w:r>
      <w:r w:rsidR="00AD44E3" w:rsidRPr="00916968">
        <w:rPr>
          <w:szCs w:val="28"/>
        </w:rPr>
        <w:t xml:space="preserve"> срок исполнения </w:t>
      </w:r>
      <w:r w:rsidR="00105561" w:rsidRPr="00916968">
        <w:rPr>
          <w:szCs w:val="28"/>
        </w:rPr>
        <w:t>1</w:t>
      </w:r>
      <w:r w:rsidR="00AD44E3" w:rsidRPr="00916968">
        <w:rPr>
          <w:szCs w:val="28"/>
        </w:rPr>
        <w:t xml:space="preserve"> основн</w:t>
      </w:r>
      <w:r w:rsidR="00105561" w:rsidRPr="00916968">
        <w:rPr>
          <w:szCs w:val="28"/>
        </w:rPr>
        <w:t>ого</w:t>
      </w:r>
      <w:r w:rsidR="00C2381C" w:rsidRPr="00916968">
        <w:rPr>
          <w:szCs w:val="28"/>
        </w:rPr>
        <w:t xml:space="preserve"> </w:t>
      </w:r>
      <w:r w:rsidR="00AD44E3" w:rsidRPr="00916968">
        <w:rPr>
          <w:szCs w:val="28"/>
        </w:rPr>
        <w:t>мероприяти</w:t>
      </w:r>
      <w:r w:rsidR="00105561" w:rsidRPr="00916968">
        <w:rPr>
          <w:szCs w:val="28"/>
        </w:rPr>
        <w:t>я</w:t>
      </w:r>
      <w:r w:rsidR="00266576" w:rsidRPr="00916968">
        <w:rPr>
          <w:szCs w:val="28"/>
        </w:rPr>
        <w:t xml:space="preserve"> </w:t>
      </w:r>
      <w:r w:rsidR="00AD44E3" w:rsidRPr="00916968">
        <w:rPr>
          <w:szCs w:val="28"/>
        </w:rPr>
        <w:t xml:space="preserve">подпрограммы </w:t>
      </w:r>
      <w:r w:rsidR="002C4072" w:rsidRPr="00916968">
        <w:rPr>
          <w:szCs w:val="28"/>
        </w:rPr>
        <w:t>2</w:t>
      </w:r>
      <w:r w:rsidR="00AD44E3" w:rsidRPr="00916968">
        <w:rPr>
          <w:szCs w:val="28"/>
        </w:rPr>
        <w:t xml:space="preserve"> не наступил.</w:t>
      </w:r>
    </w:p>
    <w:p w:rsidR="00AD44E3" w:rsidRDefault="00AD44E3" w:rsidP="005E1D5E">
      <w:pPr>
        <w:ind w:firstLine="709"/>
        <w:contextualSpacing/>
        <w:rPr>
          <w:szCs w:val="28"/>
        </w:rPr>
      </w:pPr>
      <w:r w:rsidRPr="006F54F0">
        <w:rPr>
          <w:szCs w:val="28"/>
        </w:rPr>
        <w:t>По итогам реализации основных мероприятий подпрограммы 2 достигнуты следующие промежуточные результаты:</w:t>
      </w:r>
    </w:p>
    <w:p w:rsidR="002D6059" w:rsidRDefault="002D6059" w:rsidP="005E1D5E">
      <w:pPr>
        <w:ind w:firstLine="709"/>
        <w:contextualSpacing/>
        <w:rPr>
          <w:szCs w:val="28"/>
        </w:rPr>
      </w:pPr>
      <w:r>
        <w:rPr>
          <w:szCs w:val="28"/>
        </w:rPr>
        <w:t>- раздача лент «</w:t>
      </w:r>
      <w:proofErr w:type="spellStart"/>
      <w:r>
        <w:rPr>
          <w:szCs w:val="28"/>
        </w:rPr>
        <w:t>Триколор</w:t>
      </w:r>
      <w:proofErr w:type="spellEnd"/>
      <w:r>
        <w:rPr>
          <w:szCs w:val="28"/>
        </w:rPr>
        <w:t>» (22.08.2021);</w:t>
      </w:r>
    </w:p>
    <w:p w:rsidR="0049634B" w:rsidRDefault="0049634B" w:rsidP="005E1D5E">
      <w:pPr>
        <w:ind w:firstLine="709"/>
        <w:contextualSpacing/>
        <w:rPr>
          <w:szCs w:val="28"/>
        </w:rPr>
      </w:pPr>
      <w:r>
        <w:rPr>
          <w:szCs w:val="28"/>
        </w:rPr>
        <w:t>- Всероссийская акция «Знай село!» (02.09.2021);</w:t>
      </w:r>
    </w:p>
    <w:p w:rsidR="00DC7F0E" w:rsidRDefault="00DC7F0E" w:rsidP="005E1D5E">
      <w:pPr>
        <w:ind w:firstLine="709"/>
        <w:contextualSpacing/>
        <w:rPr>
          <w:szCs w:val="28"/>
        </w:rPr>
      </w:pPr>
      <w:r>
        <w:rPr>
          <w:szCs w:val="28"/>
        </w:rPr>
        <w:t>- тиражирование патриотического сборника «Живу на Дону» (30.08</w:t>
      </w:r>
      <w:r w:rsidR="00541206">
        <w:rPr>
          <w:szCs w:val="28"/>
        </w:rPr>
        <w:t>.2021</w:t>
      </w:r>
      <w:r>
        <w:rPr>
          <w:szCs w:val="28"/>
        </w:rPr>
        <w:t>-13.09.2021);</w:t>
      </w:r>
    </w:p>
    <w:p w:rsidR="00C30A5C" w:rsidRDefault="00C30A5C" w:rsidP="005E1D5E">
      <w:pPr>
        <w:ind w:firstLine="709"/>
        <w:contextualSpacing/>
        <w:rPr>
          <w:szCs w:val="28"/>
        </w:rPr>
      </w:pPr>
      <w:r>
        <w:rPr>
          <w:szCs w:val="28"/>
        </w:rPr>
        <w:t>- участие в региональном молодежном туристическом проекте «</w:t>
      </w:r>
      <w:proofErr w:type="spellStart"/>
      <w:r>
        <w:rPr>
          <w:szCs w:val="28"/>
        </w:rPr>
        <w:t>НеТихи</w:t>
      </w:r>
      <w:r w:rsidR="00541206">
        <w:rPr>
          <w:szCs w:val="28"/>
        </w:rPr>
        <w:t>й</w:t>
      </w:r>
      <w:proofErr w:type="spellEnd"/>
      <w:r w:rsidR="00541206">
        <w:rPr>
          <w:szCs w:val="28"/>
        </w:rPr>
        <w:t xml:space="preserve"> Дон» (</w:t>
      </w:r>
      <w:r>
        <w:rPr>
          <w:szCs w:val="28"/>
        </w:rPr>
        <w:t>08.09.2021);</w:t>
      </w:r>
    </w:p>
    <w:p w:rsidR="00771567" w:rsidRPr="00130070" w:rsidRDefault="00DC7F0E" w:rsidP="00130070">
      <w:pPr>
        <w:ind w:firstLine="709"/>
        <w:contextualSpacing/>
        <w:rPr>
          <w:rFonts w:ascii="Roboto" w:hAnsi="Roboto"/>
          <w:color w:val="000000"/>
          <w:szCs w:val="28"/>
          <w:shd w:val="clear" w:color="auto" w:fill="FFFFFF"/>
        </w:rPr>
      </w:pPr>
      <w:r w:rsidRPr="00F421EB">
        <w:rPr>
          <w:szCs w:val="28"/>
        </w:rPr>
        <w:t xml:space="preserve">- День образования Ростовской области: </w:t>
      </w:r>
      <w:r w:rsidR="00586828" w:rsidRPr="00F421EB">
        <w:rPr>
          <w:rFonts w:ascii="Roboto" w:hAnsi="Roboto"/>
          <w:color w:val="000000"/>
          <w:szCs w:val="28"/>
          <w:shd w:val="clear" w:color="auto" w:fill="FFFFFF"/>
        </w:rPr>
        <w:t xml:space="preserve">игра </w:t>
      </w:r>
      <w:r w:rsidR="00586828" w:rsidRPr="00F421EB">
        <w:rPr>
          <w:rFonts w:ascii="Roboto" w:hAnsi="Roboto" w:hint="eastAsia"/>
          <w:color w:val="000000"/>
          <w:szCs w:val="28"/>
          <w:shd w:val="clear" w:color="auto" w:fill="FFFFFF"/>
        </w:rPr>
        <w:t>«</w:t>
      </w:r>
      <w:proofErr w:type="spellStart"/>
      <w:r w:rsidR="00586828" w:rsidRPr="00F421EB">
        <w:rPr>
          <w:rFonts w:ascii="Roboto" w:hAnsi="Roboto"/>
          <w:color w:val="000000"/>
          <w:szCs w:val="28"/>
          <w:shd w:val="clear" w:color="auto" w:fill="FFFFFF"/>
        </w:rPr>
        <w:t>Джефф</w:t>
      </w:r>
      <w:proofErr w:type="spellEnd"/>
      <w:r w:rsidR="00586828" w:rsidRPr="00F421EB">
        <w:rPr>
          <w:rFonts w:ascii="Roboto" w:hAnsi="Roboto" w:hint="eastAsia"/>
          <w:color w:val="000000"/>
          <w:szCs w:val="28"/>
          <w:shd w:val="clear" w:color="auto" w:fill="FFFFFF"/>
        </w:rPr>
        <w:t>»</w:t>
      </w:r>
      <w:r w:rsidR="00586828" w:rsidRPr="00F421EB">
        <w:rPr>
          <w:rFonts w:ascii="Roboto" w:hAnsi="Roboto"/>
          <w:color w:val="000000"/>
          <w:szCs w:val="28"/>
          <w:shd w:val="clear" w:color="auto" w:fill="FFFFFF"/>
        </w:rPr>
        <w:t xml:space="preserve"> на тему: </w:t>
      </w:r>
      <w:r w:rsidR="00586828" w:rsidRPr="00F421EB">
        <w:rPr>
          <w:rFonts w:ascii="Roboto" w:hAnsi="Roboto" w:hint="eastAsia"/>
          <w:color w:val="000000"/>
          <w:szCs w:val="28"/>
          <w:shd w:val="clear" w:color="auto" w:fill="FFFFFF"/>
        </w:rPr>
        <w:t>«</w:t>
      </w:r>
      <w:r w:rsidR="00586828" w:rsidRPr="00F421EB">
        <w:rPr>
          <w:rFonts w:ascii="Roboto" w:hAnsi="Roboto"/>
          <w:color w:val="000000"/>
          <w:szCs w:val="28"/>
          <w:shd w:val="clear" w:color="auto" w:fill="FFFFFF"/>
        </w:rPr>
        <w:t>Знание истории образования родного края</w:t>
      </w:r>
      <w:r w:rsidR="00586828" w:rsidRPr="00F421EB">
        <w:rPr>
          <w:rFonts w:ascii="Roboto" w:hAnsi="Roboto" w:hint="eastAsia"/>
          <w:color w:val="000000"/>
          <w:szCs w:val="28"/>
          <w:shd w:val="clear" w:color="auto" w:fill="FFFFFF"/>
        </w:rPr>
        <w:t>»</w:t>
      </w:r>
      <w:r w:rsidR="00586828" w:rsidRPr="00F421EB">
        <w:rPr>
          <w:rFonts w:ascii="Roboto" w:hAnsi="Roboto"/>
          <w:color w:val="000000"/>
          <w:szCs w:val="28"/>
          <w:shd w:val="clear" w:color="auto" w:fill="FFFFFF"/>
        </w:rPr>
        <w:t xml:space="preserve"> и ознакомление с патриотическим сборником </w:t>
      </w:r>
      <w:r w:rsidR="00586828" w:rsidRPr="00F421EB">
        <w:rPr>
          <w:rFonts w:ascii="Roboto" w:hAnsi="Roboto" w:hint="eastAsia"/>
          <w:color w:val="000000"/>
          <w:szCs w:val="28"/>
          <w:shd w:val="clear" w:color="auto" w:fill="FFFFFF"/>
        </w:rPr>
        <w:t>«</w:t>
      </w:r>
      <w:r w:rsidR="00586828" w:rsidRPr="00F421EB">
        <w:rPr>
          <w:rFonts w:ascii="Roboto" w:hAnsi="Roboto"/>
          <w:color w:val="000000"/>
          <w:szCs w:val="28"/>
          <w:shd w:val="clear" w:color="auto" w:fill="FFFFFF"/>
        </w:rPr>
        <w:t>Живу на Дону</w:t>
      </w:r>
      <w:r w:rsidR="00586828" w:rsidRPr="00F421EB">
        <w:rPr>
          <w:rFonts w:ascii="Roboto" w:hAnsi="Roboto" w:hint="eastAsia"/>
          <w:color w:val="000000"/>
          <w:szCs w:val="28"/>
          <w:shd w:val="clear" w:color="auto" w:fill="FFFFFF"/>
        </w:rPr>
        <w:t>»</w:t>
      </w:r>
      <w:r w:rsidR="00586828" w:rsidRPr="00F421EB">
        <w:rPr>
          <w:rFonts w:ascii="Roboto" w:hAnsi="Roboto"/>
          <w:color w:val="000000"/>
          <w:szCs w:val="28"/>
          <w:shd w:val="clear" w:color="auto" w:fill="FFFFFF"/>
        </w:rPr>
        <w:t xml:space="preserve"> </w:t>
      </w:r>
      <w:r w:rsidR="00771567" w:rsidRPr="00F421EB">
        <w:rPr>
          <w:rFonts w:ascii="Roboto" w:hAnsi="Roboto"/>
          <w:color w:val="000000"/>
          <w:szCs w:val="28"/>
          <w:shd w:val="clear" w:color="auto" w:fill="FFFFFF"/>
        </w:rPr>
        <w:t>(13.09.2021);</w:t>
      </w:r>
    </w:p>
    <w:p w:rsidR="0037241F" w:rsidRDefault="00260F4D" w:rsidP="005E1D5E">
      <w:pPr>
        <w:ind w:firstLine="709"/>
        <w:rPr>
          <w:szCs w:val="28"/>
        </w:rPr>
      </w:pPr>
      <w:r>
        <w:rPr>
          <w:szCs w:val="28"/>
        </w:rPr>
        <w:t xml:space="preserve">Ряд мероприятий прошли в </w:t>
      </w:r>
      <w:proofErr w:type="spellStart"/>
      <w:r>
        <w:rPr>
          <w:szCs w:val="28"/>
        </w:rPr>
        <w:t>онлайн</w:t>
      </w:r>
      <w:proofErr w:type="spellEnd"/>
      <w:r>
        <w:rPr>
          <w:szCs w:val="28"/>
        </w:rPr>
        <w:t xml:space="preserve"> формате:</w:t>
      </w:r>
    </w:p>
    <w:p w:rsidR="002D6059" w:rsidRPr="002D6059" w:rsidRDefault="002D6059" w:rsidP="002D6059">
      <w:pPr>
        <w:rPr>
          <w:szCs w:val="28"/>
        </w:rPr>
      </w:pPr>
      <w:r w:rsidRPr="00272F3C">
        <w:rPr>
          <w:color w:val="000000"/>
          <w:szCs w:val="28"/>
        </w:rPr>
        <w:t xml:space="preserve">- мероприятия, посвященные Дню Государственного флага Российской Федерации: </w:t>
      </w:r>
      <w:r w:rsidRPr="00272F3C">
        <w:rPr>
          <w:szCs w:val="28"/>
        </w:rPr>
        <w:t xml:space="preserve">акция «Цвета моей страны», </w:t>
      </w:r>
      <w:r w:rsidRPr="00272F3C">
        <w:rPr>
          <w:bCs/>
          <w:szCs w:val="28"/>
        </w:rPr>
        <w:t>флешмоб #</w:t>
      </w:r>
      <w:proofErr w:type="spellStart"/>
      <w:r w:rsidRPr="00272F3C">
        <w:rPr>
          <w:bCs/>
          <w:szCs w:val="28"/>
        </w:rPr>
        <w:t>ГоржусьСтраной</w:t>
      </w:r>
      <w:proofErr w:type="spellEnd"/>
      <w:r w:rsidRPr="00272F3C">
        <w:rPr>
          <w:bCs/>
          <w:szCs w:val="28"/>
        </w:rPr>
        <w:t xml:space="preserve"> #</w:t>
      </w:r>
      <w:proofErr w:type="spellStart"/>
      <w:r w:rsidRPr="00272F3C">
        <w:rPr>
          <w:bCs/>
          <w:szCs w:val="28"/>
        </w:rPr>
        <w:t>ГоржусьРоссией</w:t>
      </w:r>
      <w:proofErr w:type="spellEnd"/>
      <w:r w:rsidRPr="00272F3C">
        <w:rPr>
          <w:bCs/>
          <w:szCs w:val="28"/>
        </w:rPr>
        <w:t xml:space="preserve"> #</w:t>
      </w:r>
      <w:proofErr w:type="spellStart"/>
      <w:r w:rsidRPr="00272F3C">
        <w:rPr>
          <w:bCs/>
          <w:szCs w:val="28"/>
        </w:rPr>
        <w:t>ГоржусьФлагом</w:t>
      </w:r>
      <w:proofErr w:type="spellEnd"/>
      <w:r w:rsidRPr="00272F3C">
        <w:rPr>
          <w:bCs/>
          <w:szCs w:val="28"/>
        </w:rPr>
        <w:t xml:space="preserve">, </w:t>
      </w:r>
      <w:proofErr w:type="spellStart"/>
      <w:r w:rsidRPr="00272F3C">
        <w:rPr>
          <w:bCs/>
          <w:szCs w:val="28"/>
        </w:rPr>
        <w:t>квиз-викторина</w:t>
      </w:r>
      <w:proofErr w:type="spellEnd"/>
      <w:r w:rsidRPr="00272F3C">
        <w:rPr>
          <w:bCs/>
          <w:szCs w:val="28"/>
        </w:rPr>
        <w:t xml:space="preserve"> «Мой флаг»,  </w:t>
      </w:r>
      <w:proofErr w:type="spellStart"/>
      <w:r w:rsidRPr="00272F3C">
        <w:rPr>
          <w:bCs/>
          <w:szCs w:val="28"/>
        </w:rPr>
        <w:t>Квиз-игра</w:t>
      </w:r>
      <w:proofErr w:type="spellEnd"/>
      <w:r w:rsidRPr="00272F3C">
        <w:rPr>
          <w:bCs/>
          <w:szCs w:val="28"/>
        </w:rPr>
        <w:t xml:space="preserve"> «Знаю Россию» (15.08</w:t>
      </w:r>
      <w:r w:rsidR="00541206">
        <w:rPr>
          <w:bCs/>
          <w:szCs w:val="28"/>
        </w:rPr>
        <w:t>.2021</w:t>
      </w:r>
      <w:r w:rsidRPr="00272F3C">
        <w:rPr>
          <w:bCs/>
          <w:szCs w:val="28"/>
        </w:rPr>
        <w:t>-22.08.2021);</w:t>
      </w:r>
    </w:p>
    <w:p w:rsidR="00AF7C1D" w:rsidRPr="00130070" w:rsidRDefault="00503515" w:rsidP="00130070">
      <w:pPr>
        <w:pStyle w:val="ConsPlusCel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01EB">
        <w:rPr>
          <w:rFonts w:ascii="Times New Roman" w:eastAsia="Calibri" w:hAnsi="Times New Roman"/>
          <w:sz w:val="28"/>
          <w:szCs w:val="28"/>
        </w:rPr>
        <w:t xml:space="preserve">- антитеррористический месячник </w:t>
      </w:r>
      <w:r w:rsidRPr="008401EB">
        <w:rPr>
          <w:rFonts w:ascii="Times New Roman" w:hAnsi="Times New Roman" w:cs="Times New Roman"/>
          <w:iCs/>
          <w:sz w:val="28"/>
          <w:szCs w:val="28"/>
        </w:rPr>
        <w:t xml:space="preserve">«T_Error-404. Не найдено на Дону»: </w:t>
      </w:r>
      <w:r w:rsidRPr="008401EB">
        <w:rPr>
          <w:rFonts w:ascii="Times New Roman" w:hAnsi="Times New Roman"/>
          <w:sz w:val="28"/>
          <w:szCs w:val="28"/>
        </w:rPr>
        <w:t xml:space="preserve">мероприятие в формате </w:t>
      </w:r>
      <w:proofErr w:type="spellStart"/>
      <w:r w:rsidRPr="008401EB">
        <w:rPr>
          <w:rFonts w:ascii="Times New Roman" w:hAnsi="Times New Roman"/>
          <w:sz w:val="28"/>
          <w:szCs w:val="28"/>
        </w:rPr>
        <w:t>воркшопа</w:t>
      </w:r>
      <w:proofErr w:type="spellEnd"/>
      <w:r w:rsidRPr="008401EB">
        <w:rPr>
          <w:rFonts w:ascii="Times New Roman" w:hAnsi="Times New Roman"/>
          <w:sz w:val="28"/>
          <w:szCs w:val="28"/>
        </w:rPr>
        <w:t xml:space="preserve"> «Безопасно на Дону», информационная встреча «Терроризм и экстремизм. Пути решения проблемы», </w:t>
      </w:r>
      <w:proofErr w:type="spellStart"/>
      <w:r w:rsidRPr="008401EB">
        <w:rPr>
          <w:rFonts w:ascii="Times New Roman" w:hAnsi="Times New Roman"/>
          <w:sz w:val="28"/>
          <w:szCs w:val="28"/>
        </w:rPr>
        <w:t>онлайн-акция</w:t>
      </w:r>
      <w:proofErr w:type="spellEnd"/>
      <w:r w:rsidRPr="008401EB">
        <w:rPr>
          <w:rFonts w:ascii="Times New Roman" w:hAnsi="Times New Roman"/>
          <w:sz w:val="28"/>
          <w:szCs w:val="28"/>
        </w:rPr>
        <w:t xml:space="preserve"> по поиску экстремистского противоправного </w:t>
      </w:r>
      <w:proofErr w:type="spellStart"/>
      <w:r w:rsidRPr="008401EB">
        <w:rPr>
          <w:rFonts w:ascii="Times New Roman" w:hAnsi="Times New Roman"/>
          <w:sz w:val="28"/>
          <w:szCs w:val="28"/>
        </w:rPr>
        <w:t>контента</w:t>
      </w:r>
      <w:proofErr w:type="spellEnd"/>
      <w:r w:rsidRPr="008401EB">
        <w:rPr>
          <w:rFonts w:ascii="Times New Roman" w:hAnsi="Times New Roman"/>
          <w:sz w:val="28"/>
          <w:szCs w:val="28"/>
        </w:rPr>
        <w:t xml:space="preserve"> в сети «Интернет», </w:t>
      </w:r>
      <w:proofErr w:type="spellStart"/>
      <w:r w:rsidRPr="008401EB">
        <w:rPr>
          <w:rFonts w:ascii="Times New Roman" w:hAnsi="Times New Roman"/>
          <w:sz w:val="28"/>
          <w:szCs w:val="28"/>
        </w:rPr>
        <w:t>онлайн-акция</w:t>
      </w:r>
      <w:proofErr w:type="spellEnd"/>
      <w:r w:rsidRPr="008401EB">
        <w:rPr>
          <w:rFonts w:ascii="Times New Roman" w:hAnsi="Times New Roman"/>
          <w:sz w:val="28"/>
          <w:szCs w:val="28"/>
        </w:rPr>
        <w:t xml:space="preserve"> «Свеча мира» (01.09</w:t>
      </w:r>
      <w:r w:rsidR="00541206">
        <w:rPr>
          <w:rFonts w:ascii="Times New Roman" w:hAnsi="Times New Roman"/>
          <w:sz w:val="28"/>
          <w:szCs w:val="28"/>
        </w:rPr>
        <w:t>.2021</w:t>
      </w:r>
      <w:r w:rsidRPr="008401EB">
        <w:rPr>
          <w:rFonts w:ascii="Times New Roman" w:hAnsi="Times New Roman"/>
          <w:sz w:val="28"/>
          <w:szCs w:val="28"/>
        </w:rPr>
        <w:t>-30.09.2021);</w:t>
      </w:r>
    </w:p>
    <w:p w:rsidR="00AD44E3" w:rsidRPr="00967F7E" w:rsidRDefault="00AD44E3" w:rsidP="005E1D5E">
      <w:pPr>
        <w:ind w:firstLine="709"/>
        <w:rPr>
          <w:szCs w:val="28"/>
        </w:rPr>
      </w:pPr>
      <w:r w:rsidRPr="00967F7E">
        <w:rPr>
          <w:szCs w:val="28"/>
        </w:rPr>
        <w:t>Проведение данных мероприятий способствовало формированию у молодежи Красносулинского района чув</w:t>
      </w:r>
      <w:r w:rsidRPr="00967F7E">
        <w:rPr>
          <w:szCs w:val="28"/>
        </w:rPr>
        <w:softHyphen/>
        <w:t>ства патрио</w:t>
      </w:r>
      <w:r w:rsidRPr="00967F7E">
        <w:rPr>
          <w:szCs w:val="28"/>
        </w:rPr>
        <w:softHyphen/>
        <w:t>тизма и граж</w:t>
      </w:r>
      <w:r w:rsidRPr="00967F7E">
        <w:rPr>
          <w:szCs w:val="28"/>
        </w:rPr>
        <w:softHyphen/>
        <w:t xml:space="preserve">данской </w:t>
      </w:r>
      <w:r w:rsidR="005B7DF5" w:rsidRPr="00967F7E">
        <w:rPr>
          <w:szCs w:val="28"/>
        </w:rPr>
        <w:t xml:space="preserve">                       </w:t>
      </w:r>
      <w:r w:rsidRPr="00967F7E">
        <w:rPr>
          <w:szCs w:val="28"/>
        </w:rPr>
        <w:t>актив</w:t>
      </w:r>
      <w:r w:rsidRPr="00967F7E">
        <w:rPr>
          <w:szCs w:val="28"/>
        </w:rPr>
        <w:softHyphen/>
        <w:t xml:space="preserve">ности, привитие гражданских ценностей, формирование у молодежи </w:t>
      </w:r>
      <w:r w:rsidR="005B7DF5" w:rsidRPr="00967F7E">
        <w:rPr>
          <w:szCs w:val="28"/>
        </w:rPr>
        <w:t xml:space="preserve">                    </w:t>
      </w:r>
      <w:r w:rsidRPr="00967F7E">
        <w:rPr>
          <w:szCs w:val="28"/>
        </w:rPr>
        <w:t>«рос</w:t>
      </w:r>
      <w:r w:rsidRPr="00967F7E">
        <w:rPr>
          <w:szCs w:val="28"/>
        </w:rPr>
        <w:softHyphen/>
        <w:t>сийской иден</w:t>
      </w:r>
      <w:r w:rsidRPr="00967F7E">
        <w:rPr>
          <w:szCs w:val="28"/>
        </w:rPr>
        <w:softHyphen/>
        <w:t>тичности».</w:t>
      </w:r>
    </w:p>
    <w:p w:rsidR="00AD44E3" w:rsidRDefault="00AD44E3" w:rsidP="005E1D5E">
      <w:pPr>
        <w:ind w:firstLine="709"/>
        <w:rPr>
          <w:szCs w:val="28"/>
        </w:rPr>
      </w:pPr>
    </w:p>
    <w:p w:rsidR="00F8363F" w:rsidRDefault="00AD44E3" w:rsidP="005E1D5E">
      <w:pPr>
        <w:ind w:firstLine="709"/>
        <w:contextualSpacing/>
        <w:rPr>
          <w:szCs w:val="28"/>
        </w:rPr>
      </w:pPr>
      <w:r>
        <w:rPr>
          <w:szCs w:val="28"/>
        </w:rPr>
        <w:t xml:space="preserve">На реализацию мероприятий подпрограммы </w:t>
      </w:r>
      <w:r w:rsidRPr="0005348F">
        <w:rPr>
          <w:szCs w:val="28"/>
        </w:rPr>
        <w:t>«Формирование эффективной системы поддержк</w:t>
      </w:r>
      <w:r>
        <w:rPr>
          <w:szCs w:val="28"/>
        </w:rPr>
        <w:t xml:space="preserve">и добровольческой </w:t>
      </w:r>
      <w:r w:rsidRPr="008173B8">
        <w:rPr>
          <w:szCs w:val="28"/>
        </w:rPr>
        <w:t xml:space="preserve">деятельности» (далее - </w:t>
      </w:r>
      <w:r w:rsidRPr="00130070">
        <w:rPr>
          <w:szCs w:val="28"/>
          <w:shd w:val="clear" w:color="auto" w:fill="FFFFFF" w:themeFill="background1"/>
        </w:rPr>
        <w:t>подпрограмма 3)</w:t>
      </w:r>
      <w:r w:rsidRPr="008173B8">
        <w:rPr>
          <w:szCs w:val="28"/>
        </w:rPr>
        <w:t xml:space="preserve"> на 20</w:t>
      </w:r>
      <w:r w:rsidR="00A43541" w:rsidRPr="008173B8">
        <w:rPr>
          <w:szCs w:val="28"/>
        </w:rPr>
        <w:t>2</w:t>
      </w:r>
      <w:r w:rsidR="00F8363F">
        <w:rPr>
          <w:szCs w:val="28"/>
        </w:rPr>
        <w:t>1</w:t>
      </w:r>
      <w:r w:rsidR="00A43541" w:rsidRPr="008173B8">
        <w:rPr>
          <w:szCs w:val="28"/>
        </w:rPr>
        <w:t xml:space="preserve"> год </w:t>
      </w:r>
      <w:r w:rsidR="00541206">
        <w:rPr>
          <w:szCs w:val="28"/>
        </w:rPr>
        <w:t>в соответствии со сводной бюджетной росписью</w:t>
      </w:r>
      <w:r w:rsidR="00541206" w:rsidRPr="008173B8">
        <w:rPr>
          <w:szCs w:val="28"/>
        </w:rPr>
        <w:t xml:space="preserve"> </w:t>
      </w:r>
      <w:r w:rsidR="00A43541" w:rsidRPr="008173B8">
        <w:rPr>
          <w:szCs w:val="28"/>
        </w:rPr>
        <w:t xml:space="preserve">предусмотрено </w:t>
      </w:r>
      <w:r w:rsidR="00F8363F">
        <w:rPr>
          <w:szCs w:val="28"/>
        </w:rPr>
        <w:t>37,</w:t>
      </w:r>
      <w:r w:rsidR="00541206">
        <w:rPr>
          <w:szCs w:val="28"/>
        </w:rPr>
        <w:t>3</w:t>
      </w:r>
      <w:r w:rsidRPr="008173B8">
        <w:rPr>
          <w:szCs w:val="28"/>
        </w:rPr>
        <w:t xml:space="preserve"> </w:t>
      </w:r>
      <w:r w:rsidR="00F8363F">
        <w:rPr>
          <w:szCs w:val="28"/>
        </w:rPr>
        <w:t xml:space="preserve">тыс. рублей за счет средств бюджета района. </w:t>
      </w:r>
      <w:r w:rsidR="00F8363F" w:rsidRPr="00967F7E">
        <w:rPr>
          <w:szCs w:val="28"/>
        </w:rPr>
        <w:t xml:space="preserve"> За </w:t>
      </w:r>
      <w:r w:rsidR="00F94199">
        <w:rPr>
          <w:szCs w:val="28"/>
        </w:rPr>
        <w:t>9</w:t>
      </w:r>
      <w:r w:rsidR="00F8363F" w:rsidRPr="00967F7E">
        <w:rPr>
          <w:szCs w:val="28"/>
        </w:rPr>
        <w:t xml:space="preserve"> месяцев 202</w:t>
      </w:r>
      <w:r w:rsidR="00F8363F">
        <w:rPr>
          <w:szCs w:val="28"/>
        </w:rPr>
        <w:t>1</w:t>
      </w:r>
      <w:r w:rsidR="00F8363F" w:rsidRPr="00967F7E">
        <w:rPr>
          <w:szCs w:val="28"/>
        </w:rPr>
        <w:t xml:space="preserve"> года фактическое освоение средств составило </w:t>
      </w:r>
      <w:r w:rsidR="00F8363F">
        <w:rPr>
          <w:szCs w:val="28"/>
        </w:rPr>
        <w:t>37,</w:t>
      </w:r>
      <w:r w:rsidR="00F761F6">
        <w:rPr>
          <w:szCs w:val="28"/>
        </w:rPr>
        <w:t>3</w:t>
      </w:r>
      <w:r w:rsidR="00F8363F" w:rsidRPr="00967F7E">
        <w:rPr>
          <w:szCs w:val="28"/>
        </w:rPr>
        <w:t xml:space="preserve"> тыс. рублей</w:t>
      </w:r>
      <w:r w:rsidR="002F3202">
        <w:rPr>
          <w:szCs w:val="28"/>
        </w:rPr>
        <w:t>.</w:t>
      </w:r>
    </w:p>
    <w:p w:rsidR="002F3202" w:rsidRDefault="002F3202" w:rsidP="002F3202">
      <w:pPr>
        <w:ind w:firstLine="709"/>
        <w:contextualSpacing/>
        <w:rPr>
          <w:szCs w:val="28"/>
        </w:rPr>
      </w:pPr>
      <w:r w:rsidRPr="007708CA">
        <w:rPr>
          <w:szCs w:val="28"/>
        </w:rPr>
        <w:t>В настоящее время</w:t>
      </w:r>
      <w:r>
        <w:rPr>
          <w:szCs w:val="28"/>
        </w:rPr>
        <w:t xml:space="preserve"> в рамках подпрограммы </w:t>
      </w:r>
      <w:r w:rsidR="00DD0CF7">
        <w:rPr>
          <w:szCs w:val="28"/>
        </w:rPr>
        <w:t>3</w:t>
      </w:r>
      <w:r>
        <w:rPr>
          <w:szCs w:val="28"/>
        </w:rPr>
        <w:t xml:space="preserve"> </w:t>
      </w:r>
      <w:r w:rsidRPr="007708CA">
        <w:rPr>
          <w:szCs w:val="28"/>
        </w:rPr>
        <w:t>заключен</w:t>
      </w:r>
      <w:r>
        <w:rPr>
          <w:szCs w:val="28"/>
        </w:rPr>
        <w:t xml:space="preserve"> </w:t>
      </w:r>
      <w:r w:rsidRPr="007708CA">
        <w:rPr>
          <w:szCs w:val="28"/>
        </w:rPr>
        <w:t>контракт:</w:t>
      </w:r>
    </w:p>
    <w:p w:rsidR="002F3202" w:rsidRDefault="002F3202" w:rsidP="00B70307">
      <w:pPr>
        <w:ind w:firstLine="709"/>
        <w:contextualSpacing/>
        <w:rPr>
          <w:szCs w:val="28"/>
        </w:rPr>
      </w:pPr>
      <w:r w:rsidRPr="007708CA">
        <w:rPr>
          <w:szCs w:val="28"/>
        </w:rPr>
        <w:t xml:space="preserve">- № </w:t>
      </w:r>
      <w:r>
        <w:rPr>
          <w:szCs w:val="28"/>
        </w:rPr>
        <w:t>37</w:t>
      </w:r>
      <w:r w:rsidRPr="007708CA">
        <w:rPr>
          <w:szCs w:val="28"/>
        </w:rPr>
        <w:t xml:space="preserve"> от </w:t>
      </w:r>
      <w:r>
        <w:rPr>
          <w:szCs w:val="28"/>
        </w:rPr>
        <w:t>20.05.2021</w:t>
      </w:r>
      <w:r w:rsidRPr="007708CA">
        <w:rPr>
          <w:szCs w:val="28"/>
        </w:rPr>
        <w:t xml:space="preserve"> </w:t>
      </w:r>
      <w:r w:rsidRPr="0035409B">
        <w:rPr>
          <w:szCs w:val="28"/>
        </w:rPr>
        <w:t>на приобретение наградной и подарочной продукции для поощрения  победителей и наиболее активных  участников</w:t>
      </w:r>
      <w:r>
        <w:rPr>
          <w:szCs w:val="28"/>
        </w:rPr>
        <w:t xml:space="preserve"> мероприятий по добровольчеству </w:t>
      </w:r>
      <w:r w:rsidRPr="007708CA">
        <w:rPr>
          <w:szCs w:val="28"/>
        </w:rPr>
        <w:t xml:space="preserve">на сумму </w:t>
      </w:r>
      <w:r>
        <w:rPr>
          <w:szCs w:val="28"/>
        </w:rPr>
        <w:t>37,3</w:t>
      </w:r>
      <w:r w:rsidRPr="007708CA">
        <w:rPr>
          <w:szCs w:val="28"/>
        </w:rPr>
        <w:t xml:space="preserve"> тыс. </w:t>
      </w:r>
      <w:r>
        <w:rPr>
          <w:szCs w:val="28"/>
        </w:rPr>
        <w:t>рублей. Оплата произведена из средств бюджета района в полном объеме.</w:t>
      </w:r>
    </w:p>
    <w:p w:rsidR="00B66D1F" w:rsidRDefault="00B66D1F" w:rsidP="005E1D5E">
      <w:pPr>
        <w:ind w:firstLine="709"/>
        <w:contextualSpacing/>
        <w:rPr>
          <w:szCs w:val="28"/>
        </w:rPr>
      </w:pPr>
    </w:p>
    <w:p w:rsidR="00AD44E3" w:rsidRPr="00B70307" w:rsidRDefault="00AD44E3" w:rsidP="005E1D5E">
      <w:pPr>
        <w:ind w:firstLine="709"/>
        <w:contextualSpacing/>
        <w:rPr>
          <w:szCs w:val="28"/>
        </w:rPr>
      </w:pPr>
      <w:r w:rsidRPr="00B70307">
        <w:rPr>
          <w:szCs w:val="28"/>
        </w:rPr>
        <w:t>По состоянию на 01.</w:t>
      </w:r>
      <w:r w:rsidR="00A143DC">
        <w:rPr>
          <w:szCs w:val="28"/>
        </w:rPr>
        <w:t>10</w:t>
      </w:r>
      <w:r w:rsidRPr="00B70307">
        <w:rPr>
          <w:szCs w:val="28"/>
        </w:rPr>
        <w:t>.20</w:t>
      </w:r>
      <w:r w:rsidR="00437EE9" w:rsidRPr="00B70307">
        <w:rPr>
          <w:szCs w:val="28"/>
        </w:rPr>
        <w:t>2</w:t>
      </w:r>
      <w:r w:rsidR="00F8363F" w:rsidRPr="00B70307">
        <w:rPr>
          <w:szCs w:val="28"/>
        </w:rPr>
        <w:t>1</w:t>
      </w:r>
      <w:r w:rsidRPr="00B70307">
        <w:rPr>
          <w:szCs w:val="28"/>
        </w:rPr>
        <w:t xml:space="preserve"> срок исполнения </w:t>
      </w:r>
      <w:r w:rsidR="00A143DC">
        <w:rPr>
          <w:szCs w:val="28"/>
        </w:rPr>
        <w:t>1</w:t>
      </w:r>
      <w:r w:rsidRPr="00B70307">
        <w:rPr>
          <w:szCs w:val="28"/>
        </w:rPr>
        <w:t xml:space="preserve"> основн</w:t>
      </w:r>
      <w:r w:rsidR="00A143DC">
        <w:rPr>
          <w:szCs w:val="28"/>
        </w:rPr>
        <w:t>ого</w:t>
      </w:r>
      <w:r w:rsidR="00786669" w:rsidRPr="00B70307">
        <w:rPr>
          <w:szCs w:val="28"/>
        </w:rPr>
        <w:t xml:space="preserve"> </w:t>
      </w:r>
      <w:r w:rsidRPr="00B70307">
        <w:rPr>
          <w:szCs w:val="28"/>
        </w:rPr>
        <w:t>мероприяти</w:t>
      </w:r>
      <w:r w:rsidR="00A143DC">
        <w:rPr>
          <w:szCs w:val="28"/>
        </w:rPr>
        <w:t>я</w:t>
      </w:r>
      <w:r w:rsidRPr="00B70307">
        <w:rPr>
          <w:szCs w:val="28"/>
        </w:rPr>
        <w:t xml:space="preserve"> подпрограммы </w:t>
      </w:r>
      <w:r w:rsidR="00786669" w:rsidRPr="00B70307">
        <w:rPr>
          <w:szCs w:val="28"/>
        </w:rPr>
        <w:t>3</w:t>
      </w:r>
      <w:r w:rsidRPr="00B70307">
        <w:rPr>
          <w:szCs w:val="28"/>
        </w:rPr>
        <w:t xml:space="preserve"> не наступил.</w:t>
      </w:r>
    </w:p>
    <w:p w:rsidR="00AD44E3" w:rsidRPr="00B70307" w:rsidRDefault="00AD44E3" w:rsidP="005E1D5E">
      <w:pPr>
        <w:ind w:firstLine="709"/>
        <w:contextualSpacing/>
        <w:rPr>
          <w:szCs w:val="28"/>
        </w:rPr>
      </w:pPr>
      <w:r w:rsidRPr="00B70307">
        <w:rPr>
          <w:szCs w:val="28"/>
        </w:rPr>
        <w:t>По итогам реализации основных мероприятий подпрограммы 3 достигнуты следующие промежуточные результаты:</w:t>
      </w:r>
    </w:p>
    <w:p w:rsidR="007130F1" w:rsidRDefault="007130F1" w:rsidP="00A143DC">
      <w:pPr>
        <w:pStyle w:val="ConsPlusCel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участие во Всероссийском конкурсе «Доброволец России» (02.07</w:t>
      </w:r>
      <w:r w:rsidR="00BE4F1A">
        <w:rPr>
          <w:rFonts w:ascii="Times New Roman" w:eastAsia="Calibri" w:hAnsi="Times New Roman"/>
          <w:sz w:val="28"/>
          <w:szCs w:val="28"/>
        </w:rPr>
        <w:t>.2021</w:t>
      </w:r>
      <w:r>
        <w:rPr>
          <w:rFonts w:ascii="Times New Roman" w:eastAsia="Calibri" w:hAnsi="Times New Roman"/>
          <w:sz w:val="28"/>
          <w:szCs w:val="28"/>
        </w:rPr>
        <w:t xml:space="preserve">-30.09.2021); </w:t>
      </w:r>
    </w:p>
    <w:p w:rsidR="00B70307" w:rsidRPr="006242E2" w:rsidRDefault="00B70307" w:rsidP="00B70307">
      <w:pPr>
        <w:pStyle w:val="ConsPlusCell"/>
        <w:ind w:firstLine="709"/>
        <w:jc w:val="both"/>
        <w:rPr>
          <w:rFonts w:ascii="Times New Roman" w:hAnsi="Times New Roman"/>
          <w:sz w:val="28"/>
          <w:szCs w:val="28"/>
        </w:rPr>
      </w:pPr>
      <w:r w:rsidRPr="006242E2">
        <w:rPr>
          <w:rFonts w:ascii="Times New Roman" w:hAnsi="Times New Roman"/>
          <w:sz w:val="28"/>
          <w:szCs w:val="28"/>
        </w:rPr>
        <w:t xml:space="preserve">Ряд мероприятий прошли в дистанционном формате: </w:t>
      </w:r>
    </w:p>
    <w:p w:rsidR="00AF7C1D" w:rsidRDefault="00026203" w:rsidP="005E1D5E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682554">
        <w:rPr>
          <w:szCs w:val="28"/>
        </w:rPr>
        <w:t>р</w:t>
      </w:r>
      <w:r>
        <w:rPr>
          <w:szCs w:val="28"/>
        </w:rPr>
        <w:t>егиональная премия «Мы</w:t>
      </w:r>
      <w:proofErr w:type="gramStart"/>
      <w:r>
        <w:rPr>
          <w:szCs w:val="28"/>
        </w:rPr>
        <w:t xml:space="preserve"> В</w:t>
      </w:r>
      <w:proofErr w:type="gramEnd"/>
      <w:r>
        <w:rPr>
          <w:szCs w:val="28"/>
        </w:rPr>
        <w:t>месте» (05.07</w:t>
      </w:r>
      <w:r w:rsidR="00BE4F1A">
        <w:rPr>
          <w:szCs w:val="28"/>
        </w:rPr>
        <w:t>.2021</w:t>
      </w:r>
      <w:r>
        <w:rPr>
          <w:szCs w:val="28"/>
        </w:rPr>
        <w:t>-15.08.2021);</w:t>
      </w:r>
    </w:p>
    <w:p w:rsidR="00412408" w:rsidRDefault="00412408" w:rsidP="005E1D5E">
      <w:pPr>
        <w:ind w:firstLine="709"/>
        <w:rPr>
          <w:szCs w:val="28"/>
        </w:rPr>
      </w:pPr>
      <w:r>
        <w:rPr>
          <w:szCs w:val="28"/>
        </w:rPr>
        <w:t>- акция «дорога на выборы» (17.09</w:t>
      </w:r>
      <w:r w:rsidR="00BE4F1A">
        <w:rPr>
          <w:szCs w:val="28"/>
        </w:rPr>
        <w:t>.2021</w:t>
      </w:r>
      <w:r>
        <w:rPr>
          <w:szCs w:val="28"/>
        </w:rPr>
        <w:t>-19.09</w:t>
      </w:r>
      <w:r w:rsidR="00BE4F1A">
        <w:rPr>
          <w:szCs w:val="28"/>
        </w:rPr>
        <w:t>.2021</w:t>
      </w:r>
      <w:r>
        <w:rPr>
          <w:szCs w:val="28"/>
        </w:rPr>
        <w:t>);</w:t>
      </w:r>
    </w:p>
    <w:p w:rsidR="00AF7C1D" w:rsidRDefault="00682554" w:rsidP="005E1D5E">
      <w:pPr>
        <w:ind w:firstLine="709"/>
        <w:rPr>
          <w:szCs w:val="28"/>
        </w:rPr>
      </w:pPr>
      <w:r>
        <w:rPr>
          <w:szCs w:val="28"/>
        </w:rPr>
        <w:t>- участие в региональном форуме серебряных волонтеров «Старшее поколение» (07.10.2021);</w:t>
      </w:r>
    </w:p>
    <w:p w:rsidR="00682554" w:rsidRDefault="00E70D33" w:rsidP="005E1D5E">
      <w:pPr>
        <w:ind w:firstLine="709"/>
        <w:rPr>
          <w:szCs w:val="28"/>
        </w:rPr>
      </w:pPr>
      <w:r>
        <w:rPr>
          <w:szCs w:val="28"/>
        </w:rPr>
        <w:t>- районная акция «Эстафета добрых дел» (01.07</w:t>
      </w:r>
      <w:r w:rsidR="00BE4F1A">
        <w:rPr>
          <w:szCs w:val="28"/>
        </w:rPr>
        <w:t>.2021</w:t>
      </w:r>
      <w:r>
        <w:rPr>
          <w:szCs w:val="28"/>
        </w:rPr>
        <w:t>-10.10.2021);</w:t>
      </w:r>
    </w:p>
    <w:p w:rsidR="00A66914" w:rsidRPr="007708CA" w:rsidRDefault="00A66914" w:rsidP="00A66914">
      <w:pPr>
        <w:pStyle w:val="ConsPlusCell"/>
        <w:ind w:firstLine="709"/>
        <w:jc w:val="both"/>
        <w:rPr>
          <w:rFonts w:ascii="Times New Roman" w:hAnsi="Times New Roman"/>
          <w:sz w:val="28"/>
          <w:szCs w:val="28"/>
          <w:shd w:val="clear" w:color="auto" w:fill="F9F9F9"/>
        </w:rPr>
      </w:pPr>
      <w:r w:rsidRPr="007708CA">
        <w:rPr>
          <w:rFonts w:ascii="Times New Roman" w:hAnsi="Times New Roman"/>
          <w:sz w:val="28"/>
          <w:szCs w:val="28"/>
        </w:rPr>
        <w:t xml:space="preserve">- </w:t>
      </w:r>
      <w:r w:rsidR="00E8173A" w:rsidRPr="00E8173A">
        <w:rPr>
          <w:rFonts w:ascii="Times New Roman" w:hAnsi="Times New Roman"/>
          <w:sz w:val="28"/>
          <w:szCs w:val="28"/>
        </w:rPr>
        <w:fldChar w:fldCharType="begin"/>
      </w:r>
      <w:r w:rsidRPr="007708CA">
        <w:rPr>
          <w:rFonts w:ascii="Times New Roman" w:hAnsi="Times New Roman"/>
          <w:sz w:val="28"/>
          <w:szCs w:val="28"/>
        </w:rPr>
        <w:instrText xml:space="preserve"> HYPERLINK "https://dobro.ru/event/10015227" </w:instrText>
      </w:r>
      <w:r w:rsidR="00E8173A" w:rsidRPr="00E8173A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032021">
        <w:rPr>
          <w:rFonts w:ascii="Times New Roman" w:hAnsi="Times New Roman"/>
          <w:sz w:val="28"/>
          <w:szCs w:val="28"/>
          <w:shd w:val="clear" w:color="auto" w:fill="FFFFFF"/>
        </w:rPr>
        <w:t>борка двора дома пожилых людей и прилегающей территории (</w:t>
      </w:r>
      <w:r>
        <w:rPr>
          <w:rFonts w:ascii="Times New Roman" w:hAnsi="Times New Roman"/>
          <w:sz w:val="28"/>
          <w:szCs w:val="28"/>
          <w:shd w:val="clear" w:color="auto" w:fill="FFFFFF"/>
        </w:rPr>
        <w:t>01.07</w:t>
      </w:r>
      <w:r w:rsidR="00BE4F1A">
        <w:rPr>
          <w:rFonts w:ascii="Times New Roman" w:hAnsi="Times New Roman"/>
          <w:sz w:val="28"/>
          <w:szCs w:val="28"/>
          <w:shd w:val="clear" w:color="auto" w:fill="FFFFFF"/>
        </w:rPr>
        <w:t>.2021-</w:t>
      </w:r>
      <w:r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Pr="00032021">
        <w:rPr>
          <w:rFonts w:ascii="Times New Roman" w:hAnsi="Times New Roman"/>
          <w:sz w:val="28"/>
          <w:szCs w:val="28"/>
          <w:shd w:val="clear" w:color="auto" w:fill="FFFFFF"/>
        </w:rPr>
        <w:t>.09.2020);</w:t>
      </w:r>
    </w:p>
    <w:p w:rsidR="00A66914" w:rsidRPr="007708CA" w:rsidRDefault="00E8173A" w:rsidP="00A66914">
      <w:pPr>
        <w:spacing w:line="25" w:lineRule="atLeast"/>
        <w:ind w:firstLine="720"/>
        <w:rPr>
          <w:szCs w:val="28"/>
        </w:rPr>
      </w:pPr>
      <w:r w:rsidRPr="007708CA">
        <w:rPr>
          <w:szCs w:val="28"/>
        </w:rPr>
        <w:fldChar w:fldCharType="end"/>
      </w:r>
      <w:r w:rsidR="00A66914" w:rsidRPr="007708CA">
        <w:rPr>
          <w:szCs w:val="28"/>
        </w:rPr>
        <w:t xml:space="preserve">- </w:t>
      </w:r>
      <w:r w:rsidR="00A66914">
        <w:rPr>
          <w:szCs w:val="28"/>
        </w:rPr>
        <w:t>о</w:t>
      </w:r>
      <w:r w:rsidR="00A66914" w:rsidRPr="007708CA">
        <w:rPr>
          <w:szCs w:val="28"/>
        </w:rPr>
        <w:t xml:space="preserve">бучение в </w:t>
      </w:r>
      <w:proofErr w:type="spellStart"/>
      <w:r w:rsidR="00A66914" w:rsidRPr="007708CA">
        <w:rPr>
          <w:szCs w:val="28"/>
        </w:rPr>
        <w:t>онлайн-университете</w:t>
      </w:r>
      <w:proofErr w:type="spellEnd"/>
      <w:r w:rsidR="00A66914" w:rsidRPr="007708CA">
        <w:rPr>
          <w:szCs w:val="28"/>
        </w:rPr>
        <w:t xml:space="preserve"> социальных </w:t>
      </w:r>
      <w:r w:rsidR="00A66914">
        <w:rPr>
          <w:szCs w:val="28"/>
        </w:rPr>
        <w:t>наук «</w:t>
      </w:r>
      <w:proofErr w:type="spellStart"/>
      <w:r w:rsidR="00A66914">
        <w:rPr>
          <w:szCs w:val="28"/>
        </w:rPr>
        <w:t>Добро</w:t>
      </w:r>
      <w:proofErr w:type="gramStart"/>
      <w:r w:rsidR="00A66914">
        <w:rPr>
          <w:szCs w:val="28"/>
        </w:rPr>
        <w:t>.У</w:t>
      </w:r>
      <w:proofErr w:type="gramEnd"/>
      <w:r w:rsidR="00A66914">
        <w:rPr>
          <w:szCs w:val="28"/>
        </w:rPr>
        <w:t>ниверситет</w:t>
      </w:r>
      <w:proofErr w:type="spellEnd"/>
      <w:r w:rsidR="00A66914">
        <w:rPr>
          <w:szCs w:val="28"/>
        </w:rPr>
        <w:t>» (01.07</w:t>
      </w:r>
      <w:r w:rsidR="00BE4F1A">
        <w:rPr>
          <w:szCs w:val="28"/>
        </w:rPr>
        <w:t>.2021</w:t>
      </w:r>
      <w:r w:rsidR="00A66914" w:rsidRPr="007708CA">
        <w:rPr>
          <w:szCs w:val="28"/>
        </w:rPr>
        <w:t>-30.09.202</w:t>
      </w:r>
      <w:r w:rsidR="00A66914">
        <w:rPr>
          <w:szCs w:val="28"/>
        </w:rPr>
        <w:t>1</w:t>
      </w:r>
      <w:r w:rsidR="00A66914" w:rsidRPr="007708CA">
        <w:rPr>
          <w:szCs w:val="28"/>
        </w:rPr>
        <w:t>);</w:t>
      </w:r>
    </w:p>
    <w:p w:rsidR="00A66914" w:rsidRPr="00A143DC" w:rsidRDefault="00A66914" w:rsidP="00A143DC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7708CA">
        <w:rPr>
          <w:szCs w:val="28"/>
        </w:rPr>
        <w:t xml:space="preserve">- </w:t>
      </w:r>
      <w:r>
        <w:rPr>
          <w:szCs w:val="28"/>
        </w:rPr>
        <w:t>у</w:t>
      </w:r>
      <w:r w:rsidRPr="007708CA">
        <w:rPr>
          <w:szCs w:val="28"/>
        </w:rPr>
        <w:t xml:space="preserve">частие в региональном конкурсе на </w:t>
      </w:r>
      <w:r w:rsidRPr="007708CA">
        <w:rPr>
          <w:szCs w:val="28"/>
          <w:shd w:val="clear" w:color="auto" w:fill="FFFFFF"/>
        </w:rPr>
        <w:t>присвоении  звания «Лучший доброволец (волонт</w:t>
      </w:r>
      <w:r>
        <w:rPr>
          <w:szCs w:val="28"/>
          <w:shd w:val="clear" w:color="auto" w:fill="FFFFFF"/>
        </w:rPr>
        <w:t>ер) Ростовской области» (13.07</w:t>
      </w:r>
      <w:r w:rsidR="00BE4F1A">
        <w:rPr>
          <w:szCs w:val="28"/>
          <w:shd w:val="clear" w:color="auto" w:fill="FFFFFF"/>
        </w:rPr>
        <w:t>.2021</w:t>
      </w:r>
      <w:r w:rsidRPr="007708CA">
        <w:rPr>
          <w:szCs w:val="28"/>
          <w:shd w:val="clear" w:color="auto" w:fill="FFFFFF"/>
        </w:rPr>
        <w:t>-</w:t>
      </w:r>
      <w:r>
        <w:rPr>
          <w:szCs w:val="28"/>
          <w:shd w:val="clear" w:color="auto" w:fill="FFFFFF"/>
        </w:rPr>
        <w:t>15</w:t>
      </w:r>
      <w:r w:rsidRPr="007708CA">
        <w:rPr>
          <w:szCs w:val="28"/>
          <w:shd w:val="clear" w:color="auto" w:fill="FFFFFF"/>
        </w:rPr>
        <w:t>.09.202</w:t>
      </w:r>
      <w:r>
        <w:rPr>
          <w:szCs w:val="28"/>
          <w:shd w:val="clear" w:color="auto" w:fill="FFFFFF"/>
        </w:rPr>
        <w:t>1</w:t>
      </w:r>
      <w:r w:rsidRPr="007708CA">
        <w:rPr>
          <w:szCs w:val="28"/>
          <w:shd w:val="clear" w:color="auto" w:fill="FFFFFF"/>
        </w:rPr>
        <w:t>);</w:t>
      </w:r>
    </w:p>
    <w:p w:rsidR="00AD44E3" w:rsidRDefault="00AD44E3" w:rsidP="005E1D5E">
      <w:pPr>
        <w:ind w:firstLine="709"/>
        <w:rPr>
          <w:bCs/>
          <w:szCs w:val="28"/>
        </w:rPr>
      </w:pPr>
      <w:r w:rsidRPr="002F5454">
        <w:rPr>
          <w:szCs w:val="28"/>
        </w:rPr>
        <w:t xml:space="preserve">Результатом проведения данных мероприятий стало увеличение </w:t>
      </w:r>
      <w:r w:rsidR="002F5454" w:rsidRPr="002F5454">
        <w:rPr>
          <w:szCs w:val="28"/>
        </w:rPr>
        <w:t xml:space="preserve">                           </w:t>
      </w:r>
      <w:r w:rsidRPr="002F5454">
        <w:rPr>
          <w:szCs w:val="28"/>
        </w:rPr>
        <w:t>чис</w:t>
      </w:r>
      <w:r w:rsidRPr="002F5454">
        <w:rPr>
          <w:szCs w:val="28"/>
        </w:rPr>
        <w:softHyphen/>
        <w:t>ленности молодежи, вступившей в добровольческую (волонтерскую) деятельность</w:t>
      </w:r>
      <w:r w:rsidRPr="002F5454">
        <w:rPr>
          <w:bCs/>
          <w:szCs w:val="28"/>
        </w:rPr>
        <w:t>.</w:t>
      </w:r>
    </w:p>
    <w:p w:rsidR="00A43541" w:rsidRPr="00785078" w:rsidRDefault="00A43541" w:rsidP="005E1D5E">
      <w:pPr>
        <w:ind w:firstLine="709"/>
        <w:rPr>
          <w:bCs/>
          <w:szCs w:val="28"/>
        </w:rPr>
      </w:pPr>
    </w:p>
    <w:p w:rsidR="0017631A" w:rsidRPr="00BE4F1A" w:rsidRDefault="00A43541" w:rsidP="0017631A">
      <w:pPr>
        <w:ind w:firstLine="709"/>
        <w:contextualSpacing/>
        <w:rPr>
          <w:szCs w:val="28"/>
        </w:rPr>
      </w:pPr>
      <w:r w:rsidRPr="00785078">
        <w:rPr>
          <w:szCs w:val="28"/>
        </w:rPr>
        <w:t>На реализацию мероприятий подпрограммы «</w:t>
      </w:r>
      <w:r w:rsidR="00785078" w:rsidRPr="00785078">
        <w:rPr>
          <w:szCs w:val="28"/>
        </w:rPr>
        <w:t>Развитие инфраструктуры молодежной политики</w:t>
      </w:r>
      <w:r w:rsidRPr="00785078">
        <w:rPr>
          <w:szCs w:val="28"/>
        </w:rPr>
        <w:t xml:space="preserve">» (далее - </w:t>
      </w:r>
      <w:r w:rsidRPr="00A143DC">
        <w:rPr>
          <w:szCs w:val="28"/>
          <w:shd w:val="clear" w:color="auto" w:fill="FFFFFF" w:themeFill="background1"/>
        </w:rPr>
        <w:t xml:space="preserve">подпрограмма </w:t>
      </w:r>
      <w:r w:rsidR="00437EE9" w:rsidRPr="00A143DC">
        <w:rPr>
          <w:szCs w:val="28"/>
          <w:shd w:val="clear" w:color="auto" w:fill="FFFFFF" w:themeFill="background1"/>
        </w:rPr>
        <w:t>4</w:t>
      </w:r>
      <w:r w:rsidRPr="00785078">
        <w:rPr>
          <w:szCs w:val="28"/>
        </w:rPr>
        <w:t xml:space="preserve">) </w:t>
      </w:r>
      <w:r w:rsidR="00785078">
        <w:rPr>
          <w:szCs w:val="28"/>
        </w:rPr>
        <w:t xml:space="preserve">                               </w:t>
      </w:r>
      <w:r w:rsidRPr="00785078">
        <w:rPr>
          <w:szCs w:val="28"/>
        </w:rPr>
        <w:t>на 202</w:t>
      </w:r>
      <w:r w:rsidR="00785078">
        <w:rPr>
          <w:szCs w:val="28"/>
        </w:rPr>
        <w:t>1</w:t>
      </w:r>
      <w:r w:rsidRPr="00785078">
        <w:rPr>
          <w:szCs w:val="28"/>
        </w:rPr>
        <w:t xml:space="preserve"> год</w:t>
      </w:r>
      <w:r w:rsidR="00BE4F1A" w:rsidRPr="00BE4F1A">
        <w:rPr>
          <w:szCs w:val="28"/>
        </w:rPr>
        <w:t xml:space="preserve"> </w:t>
      </w:r>
      <w:r w:rsidR="00BE4F1A">
        <w:rPr>
          <w:szCs w:val="28"/>
        </w:rPr>
        <w:t>в соответствии со сводной бюджетной росписью</w:t>
      </w:r>
      <w:r w:rsidRPr="00785078">
        <w:rPr>
          <w:szCs w:val="28"/>
        </w:rPr>
        <w:t xml:space="preserve"> </w:t>
      </w:r>
      <w:r w:rsidR="00785078">
        <w:rPr>
          <w:szCs w:val="28"/>
        </w:rPr>
        <w:t xml:space="preserve">предусмотрено </w:t>
      </w:r>
      <w:r w:rsidR="00BE4F1A">
        <w:rPr>
          <w:szCs w:val="28"/>
        </w:rPr>
        <w:t>1038,9</w:t>
      </w:r>
      <w:r w:rsidR="00785078">
        <w:rPr>
          <w:szCs w:val="28"/>
        </w:rPr>
        <w:t xml:space="preserve"> тыс. </w:t>
      </w:r>
      <w:r w:rsidR="0017631A">
        <w:rPr>
          <w:szCs w:val="28"/>
        </w:rPr>
        <w:t xml:space="preserve">рублей, из них за счет средств областного бюджета – </w:t>
      </w:r>
      <w:r w:rsidR="00BE4F1A">
        <w:rPr>
          <w:szCs w:val="28"/>
        </w:rPr>
        <w:t>793,9</w:t>
      </w:r>
      <w:r w:rsidR="0017631A">
        <w:rPr>
          <w:szCs w:val="28"/>
        </w:rPr>
        <w:t xml:space="preserve"> тыс. рублей, за счет средств бюджета района – </w:t>
      </w:r>
      <w:r w:rsidR="00BE4F1A">
        <w:rPr>
          <w:szCs w:val="28"/>
        </w:rPr>
        <w:t>245,0</w:t>
      </w:r>
      <w:r w:rsidR="0017631A">
        <w:rPr>
          <w:szCs w:val="28"/>
        </w:rPr>
        <w:t xml:space="preserve"> тыс. рублей. </w:t>
      </w:r>
      <w:r w:rsidR="0017631A" w:rsidRPr="00967F7E">
        <w:rPr>
          <w:szCs w:val="28"/>
        </w:rPr>
        <w:t xml:space="preserve"> </w:t>
      </w:r>
      <w:r w:rsidR="0017631A">
        <w:rPr>
          <w:szCs w:val="28"/>
        </w:rPr>
        <w:t xml:space="preserve">За 9 месяцев 2021 года фактическое освоение средств составило </w:t>
      </w:r>
      <w:r w:rsidR="002A08DA">
        <w:rPr>
          <w:szCs w:val="28"/>
        </w:rPr>
        <w:t>674,5</w:t>
      </w:r>
      <w:r w:rsidR="0017631A">
        <w:rPr>
          <w:szCs w:val="28"/>
        </w:rPr>
        <w:t xml:space="preserve"> тыс. рублей.</w:t>
      </w:r>
      <w:r w:rsidR="00DF0F02">
        <w:rPr>
          <w:szCs w:val="28"/>
        </w:rPr>
        <w:t xml:space="preserve"> Экономия </w:t>
      </w:r>
      <w:r w:rsidR="00BE4F1A">
        <w:rPr>
          <w:szCs w:val="28"/>
        </w:rPr>
        <w:t xml:space="preserve">в сумме 152,0 тыс. руб. </w:t>
      </w:r>
      <w:r w:rsidR="00DF0F02">
        <w:rPr>
          <w:szCs w:val="28"/>
        </w:rPr>
        <w:t>сложилась в результате проведения конкурсных процедур.</w:t>
      </w:r>
      <w:r w:rsidR="00BE4F1A">
        <w:rPr>
          <w:szCs w:val="28"/>
        </w:rPr>
        <w:t xml:space="preserve"> На сумму 212,4 тыс. рублей заключен муниципальный контракт, который будет реализован в </w:t>
      </w:r>
      <w:r w:rsidR="00BE4F1A">
        <w:rPr>
          <w:szCs w:val="28"/>
          <w:lang w:val="en-US"/>
        </w:rPr>
        <w:t>IV</w:t>
      </w:r>
      <w:r w:rsidR="00BE4F1A">
        <w:rPr>
          <w:szCs w:val="28"/>
        </w:rPr>
        <w:t xml:space="preserve"> квартале 2021 года.</w:t>
      </w:r>
    </w:p>
    <w:p w:rsidR="00A43541" w:rsidRPr="00850EB7" w:rsidRDefault="00377B15" w:rsidP="005E1D5E">
      <w:pPr>
        <w:ind w:firstLine="709"/>
        <w:contextualSpacing/>
        <w:rPr>
          <w:szCs w:val="28"/>
        </w:rPr>
      </w:pPr>
      <w:r>
        <w:rPr>
          <w:szCs w:val="28"/>
        </w:rPr>
        <w:t>По состоянию на 01.10</w:t>
      </w:r>
      <w:r w:rsidR="00A43541" w:rsidRPr="00850EB7">
        <w:rPr>
          <w:szCs w:val="28"/>
        </w:rPr>
        <w:t>.20</w:t>
      </w:r>
      <w:r w:rsidR="00437EE9" w:rsidRPr="00850EB7">
        <w:rPr>
          <w:szCs w:val="28"/>
        </w:rPr>
        <w:t>2</w:t>
      </w:r>
      <w:r w:rsidR="004909DA" w:rsidRPr="00850EB7">
        <w:rPr>
          <w:szCs w:val="28"/>
        </w:rPr>
        <w:t>1</w:t>
      </w:r>
      <w:r w:rsidR="00A43541" w:rsidRPr="00850EB7">
        <w:rPr>
          <w:szCs w:val="28"/>
        </w:rPr>
        <w:t xml:space="preserve"> срок исполнения </w:t>
      </w:r>
      <w:r>
        <w:rPr>
          <w:szCs w:val="28"/>
        </w:rPr>
        <w:t>1</w:t>
      </w:r>
      <w:r w:rsidR="00A43541" w:rsidRPr="00850EB7">
        <w:rPr>
          <w:szCs w:val="28"/>
        </w:rPr>
        <w:t xml:space="preserve"> основн</w:t>
      </w:r>
      <w:r>
        <w:rPr>
          <w:szCs w:val="28"/>
        </w:rPr>
        <w:t>ого</w:t>
      </w:r>
      <w:r w:rsidR="00A43541" w:rsidRPr="00850EB7">
        <w:rPr>
          <w:szCs w:val="28"/>
        </w:rPr>
        <w:t xml:space="preserve"> мероприяти</w:t>
      </w:r>
      <w:r>
        <w:rPr>
          <w:szCs w:val="28"/>
        </w:rPr>
        <w:t>я</w:t>
      </w:r>
      <w:r w:rsidR="00A43541" w:rsidRPr="00850EB7">
        <w:rPr>
          <w:szCs w:val="28"/>
        </w:rPr>
        <w:t xml:space="preserve"> подпрограммы </w:t>
      </w:r>
      <w:r w:rsidR="0058398E" w:rsidRPr="00850EB7">
        <w:rPr>
          <w:szCs w:val="28"/>
        </w:rPr>
        <w:t>4</w:t>
      </w:r>
      <w:r w:rsidR="00A43541" w:rsidRPr="00850EB7">
        <w:rPr>
          <w:szCs w:val="28"/>
        </w:rPr>
        <w:t xml:space="preserve"> не наступил.</w:t>
      </w:r>
    </w:p>
    <w:p w:rsidR="00D2556D" w:rsidRPr="00850EB7" w:rsidRDefault="00A43541" w:rsidP="00377B15">
      <w:pPr>
        <w:ind w:firstLine="709"/>
        <w:contextualSpacing/>
        <w:rPr>
          <w:szCs w:val="28"/>
        </w:rPr>
      </w:pPr>
      <w:r w:rsidRPr="00850EB7">
        <w:rPr>
          <w:szCs w:val="28"/>
        </w:rPr>
        <w:t xml:space="preserve">По итогам реализации основных мероприятий подпрограммы </w:t>
      </w:r>
      <w:r w:rsidR="0058398E" w:rsidRPr="00850EB7">
        <w:rPr>
          <w:szCs w:val="28"/>
        </w:rPr>
        <w:t>4</w:t>
      </w:r>
      <w:r w:rsidRPr="00850EB7">
        <w:rPr>
          <w:szCs w:val="28"/>
        </w:rPr>
        <w:t xml:space="preserve"> достигнуты следующие промежуточные результаты</w:t>
      </w:r>
      <w:r w:rsidR="00377B15">
        <w:rPr>
          <w:szCs w:val="28"/>
        </w:rPr>
        <w:t>.</w:t>
      </w:r>
    </w:p>
    <w:p w:rsidR="00D2556D" w:rsidRPr="00850EB7" w:rsidRDefault="00A87308" w:rsidP="00D2556D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Губернаторского конкурса инициативного бюджетирования «Сделаем вместе» 24.09.2021 на базе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технического творчества открыт Многофункциональный молодежный центр, основными направлениям деятельности которого стала поддержка молодежных инициатив, военно-патриотическое воспитание молодого поколения и развитие добровольчества на территории  Красносулинского района.</w:t>
      </w:r>
    </w:p>
    <w:p w:rsidR="00D2556D" w:rsidRPr="00A87308" w:rsidRDefault="00A87308" w:rsidP="00A87308">
      <w:pPr>
        <w:contextualSpacing/>
        <w:rPr>
          <w:szCs w:val="28"/>
        </w:rPr>
      </w:pPr>
      <w:r>
        <w:rPr>
          <w:szCs w:val="28"/>
        </w:rPr>
        <w:lastRenderedPageBreak/>
        <w:t xml:space="preserve">С 21.09 по 11.10 на территории города Красный Сулин работала региональная передвижная выставка </w:t>
      </w:r>
      <w:proofErr w:type="spellStart"/>
      <w:r>
        <w:rPr>
          <w:szCs w:val="28"/>
        </w:rPr>
        <w:t>арт-объектов</w:t>
      </w:r>
      <w:proofErr w:type="spellEnd"/>
      <w:r>
        <w:rPr>
          <w:szCs w:val="28"/>
        </w:rPr>
        <w:t xml:space="preserve"> возможностей для молодежи в возрасте до 35 лет. Все желающие по сканированному </w:t>
      </w:r>
      <w:r w:rsidRPr="00A87308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qr</w:t>
      </w:r>
      <w:proofErr w:type="spellEnd"/>
      <w:r>
        <w:rPr>
          <w:szCs w:val="28"/>
        </w:rPr>
        <w:t>-коду изучить подробную информацию по мероприятиям и по желанию подать заявки на участие.</w:t>
      </w:r>
    </w:p>
    <w:p w:rsidR="00AD44E3" w:rsidRDefault="00AD44E3" w:rsidP="005E1D5E">
      <w:pPr>
        <w:pStyle w:val="ConsPlusCell"/>
        <w:ind w:firstLine="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плана реализации муниципальной программы Кр</w:t>
      </w:r>
      <w:r w:rsidR="00DB2416">
        <w:rPr>
          <w:rFonts w:ascii="Times New Roman" w:hAnsi="Times New Roman" w:cs="Times New Roman"/>
          <w:sz w:val="28"/>
          <w:szCs w:val="28"/>
        </w:rPr>
        <w:t>асносулинского район</w:t>
      </w:r>
      <w:r w:rsidR="005E5F18">
        <w:rPr>
          <w:rFonts w:ascii="Times New Roman" w:hAnsi="Times New Roman" w:cs="Times New Roman"/>
          <w:sz w:val="28"/>
          <w:szCs w:val="28"/>
        </w:rPr>
        <w:t>а «</w:t>
      </w:r>
      <w:r w:rsidR="00DB2416">
        <w:rPr>
          <w:rFonts w:ascii="Times New Roman" w:hAnsi="Times New Roman" w:cs="Times New Roman"/>
          <w:sz w:val="28"/>
          <w:szCs w:val="28"/>
        </w:rPr>
        <w:t>Молодежная политика и социальная активность</w:t>
      </w:r>
      <w:r>
        <w:rPr>
          <w:rFonts w:ascii="Times New Roman" w:hAnsi="Times New Roman" w:cs="Times New Roman"/>
          <w:sz w:val="28"/>
          <w:szCs w:val="28"/>
        </w:rPr>
        <w:t>» на 20</w:t>
      </w:r>
      <w:r w:rsidR="00DB2416">
        <w:rPr>
          <w:rFonts w:ascii="Times New Roman" w:hAnsi="Times New Roman" w:cs="Times New Roman"/>
          <w:sz w:val="28"/>
          <w:szCs w:val="28"/>
        </w:rPr>
        <w:t>2</w:t>
      </w:r>
      <w:r w:rsidR="007850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по итогам 6 месяцев </w:t>
      </w:r>
      <w:r w:rsidR="00DB2416">
        <w:rPr>
          <w:rFonts w:ascii="Times New Roman" w:hAnsi="Times New Roman" w:cs="Times New Roman"/>
          <w:sz w:val="28"/>
          <w:szCs w:val="28"/>
        </w:rPr>
        <w:t>202</w:t>
      </w:r>
      <w:r w:rsidR="007850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представлен в приложении к пояснительной информации.</w:t>
      </w:r>
    </w:p>
    <w:p w:rsidR="00AD44E3" w:rsidRDefault="00AD44E3" w:rsidP="005E1D5E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F22801" w:rsidRDefault="00F22801" w:rsidP="005E1D5E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F22801" w:rsidRDefault="00F22801" w:rsidP="005E1D5E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AD44E3" w:rsidRDefault="00AD44E3" w:rsidP="005E1D5E">
      <w:pPr>
        <w:ind w:firstLine="0"/>
      </w:pPr>
      <w:r>
        <w:t xml:space="preserve">Заместитель главы Администрации </w:t>
      </w:r>
    </w:p>
    <w:p w:rsidR="00AD44E3" w:rsidRDefault="00AD44E3" w:rsidP="005E1D5E">
      <w:pPr>
        <w:ind w:firstLine="0"/>
        <w:jc w:val="left"/>
      </w:pPr>
      <w:r>
        <w:t xml:space="preserve">Красносулинского района </w:t>
      </w:r>
    </w:p>
    <w:p w:rsidR="00AD44E3" w:rsidRDefault="00AD44E3" w:rsidP="005E1D5E">
      <w:pPr>
        <w:ind w:firstLine="0"/>
        <w:jc w:val="left"/>
      </w:pPr>
      <w:r>
        <w:t>По вопросам социального развития                                         Л.С. Матвиенко</w:t>
      </w:r>
    </w:p>
    <w:p w:rsidR="00AD44E3" w:rsidRDefault="00AD44E3" w:rsidP="005E1D5E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F22801" w:rsidRDefault="00F22801" w:rsidP="005E1D5E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F22801" w:rsidRDefault="00F22801" w:rsidP="005E1D5E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AD44E3" w:rsidRPr="0004701C" w:rsidRDefault="00AD44E3" w:rsidP="005E1D5E">
      <w:pPr>
        <w:pStyle w:val="ConsPlusCell"/>
        <w:framePr w:hSpace="180" w:wrap="around" w:vAnchor="text" w:hAnchor="page" w:x="556" w:y="343"/>
        <w:jc w:val="both"/>
        <w:rPr>
          <w:rFonts w:ascii="Times New Roman" w:hAnsi="Times New Roman" w:cs="Times New Roman"/>
          <w:sz w:val="28"/>
          <w:szCs w:val="28"/>
        </w:rPr>
      </w:pPr>
    </w:p>
    <w:p w:rsidR="00850EB7" w:rsidRDefault="00850EB7" w:rsidP="005E1D5E">
      <w:pPr>
        <w:ind w:firstLine="0"/>
      </w:pPr>
      <w:r>
        <w:t>Главный специалист</w:t>
      </w:r>
      <w:r w:rsidR="00AD44E3">
        <w:t xml:space="preserve"> отдела </w:t>
      </w:r>
    </w:p>
    <w:p w:rsidR="00AD44E3" w:rsidRDefault="00DB2416" w:rsidP="005E1D5E">
      <w:pPr>
        <w:ind w:firstLine="0"/>
      </w:pPr>
      <w:r>
        <w:t>социальной</w:t>
      </w:r>
      <w:r w:rsidR="00850EB7">
        <w:t xml:space="preserve"> </w:t>
      </w:r>
      <w:r w:rsidR="00AD44E3">
        <w:t xml:space="preserve">политики Администрации </w:t>
      </w:r>
    </w:p>
    <w:p w:rsidR="00AD44E3" w:rsidRDefault="00AD44E3" w:rsidP="005E1D5E">
      <w:pPr>
        <w:ind w:firstLine="0"/>
      </w:pPr>
      <w:r>
        <w:t xml:space="preserve">Красносулинского района                    </w:t>
      </w:r>
      <w:r w:rsidR="00DB2416">
        <w:t xml:space="preserve">                          </w:t>
      </w:r>
      <w:r w:rsidR="00850EB7">
        <w:t xml:space="preserve"> </w:t>
      </w:r>
      <w:r w:rsidR="00DB2416">
        <w:t xml:space="preserve"> О.М. Нестеренко</w:t>
      </w:r>
    </w:p>
    <w:p w:rsidR="00AD44E3" w:rsidRDefault="00AD44E3" w:rsidP="00374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AD44E3" w:rsidSect="005E1D5E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AD44E3" w:rsidRDefault="00AD44E3" w:rsidP="00374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677F" w:rsidRDefault="00C0677F" w:rsidP="00C0677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75BCA" w:rsidRDefault="00374B6C" w:rsidP="00975B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0D97">
        <w:rPr>
          <w:rFonts w:ascii="Times New Roman" w:hAnsi="Times New Roman" w:cs="Times New Roman"/>
          <w:sz w:val="28"/>
          <w:szCs w:val="28"/>
        </w:rPr>
        <w:t xml:space="preserve">Отчет об исполнении плана  реализации </w:t>
      </w:r>
    </w:p>
    <w:p w:rsidR="002231AC" w:rsidRDefault="00374B6C" w:rsidP="00975B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0D97">
        <w:rPr>
          <w:rFonts w:ascii="Times New Roman" w:hAnsi="Times New Roman" w:cs="Times New Roman"/>
          <w:sz w:val="28"/>
          <w:szCs w:val="28"/>
        </w:rPr>
        <w:t>му</w:t>
      </w:r>
      <w:r w:rsidR="00CB6599">
        <w:rPr>
          <w:rFonts w:ascii="Times New Roman" w:hAnsi="Times New Roman" w:cs="Times New Roman"/>
          <w:sz w:val="28"/>
          <w:szCs w:val="28"/>
        </w:rPr>
        <w:t>ниципальной программы: «Молодежная политика и социальная активность</w:t>
      </w:r>
      <w:r w:rsidRPr="00030D9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74B6C" w:rsidRPr="00030D97" w:rsidRDefault="00374B6C" w:rsidP="00975B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0D97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792967">
        <w:rPr>
          <w:rFonts w:ascii="Times New Roman" w:hAnsi="Times New Roman" w:cs="Times New Roman"/>
          <w:sz w:val="28"/>
          <w:szCs w:val="28"/>
        </w:rPr>
        <w:t>9</w:t>
      </w:r>
      <w:r w:rsidRPr="00030D97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CB6599">
        <w:rPr>
          <w:rFonts w:ascii="Times New Roman" w:hAnsi="Times New Roman" w:cs="Times New Roman"/>
          <w:sz w:val="28"/>
          <w:szCs w:val="28"/>
        </w:rPr>
        <w:t xml:space="preserve"> 202</w:t>
      </w:r>
      <w:r w:rsidR="00785078">
        <w:rPr>
          <w:rFonts w:ascii="Times New Roman" w:hAnsi="Times New Roman" w:cs="Times New Roman"/>
          <w:sz w:val="28"/>
          <w:szCs w:val="28"/>
        </w:rPr>
        <w:t>1</w:t>
      </w:r>
      <w:r w:rsidRPr="00030D9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74B6C" w:rsidRDefault="00374B6C" w:rsidP="00374B6C"/>
    <w:tbl>
      <w:tblPr>
        <w:tblW w:w="4983" w:type="pct"/>
        <w:tblLayout w:type="fixed"/>
        <w:tblCellMar>
          <w:left w:w="75" w:type="dxa"/>
          <w:right w:w="75" w:type="dxa"/>
        </w:tblCellMar>
        <w:tblLook w:val="04A0"/>
      </w:tblPr>
      <w:tblGrid>
        <w:gridCol w:w="641"/>
        <w:gridCol w:w="3689"/>
        <w:gridCol w:w="2551"/>
        <w:gridCol w:w="2266"/>
        <w:gridCol w:w="1699"/>
        <w:gridCol w:w="1704"/>
        <w:gridCol w:w="1842"/>
        <w:gridCol w:w="1842"/>
        <w:gridCol w:w="1704"/>
        <w:gridCol w:w="3684"/>
      </w:tblGrid>
      <w:tr w:rsidR="00132A09" w:rsidTr="00132A09"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BE" w:rsidRDefault="00747EBE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BE" w:rsidRDefault="00747EBE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BE" w:rsidRDefault="00747EBE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соисполнитель, участник, </w:t>
            </w:r>
          </w:p>
          <w:p w:rsidR="00747EBE" w:rsidRDefault="00747EBE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(должность / ФИО)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BE" w:rsidRDefault="00747EBE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реализации (краткое описание)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BE" w:rsidRDefault="00747EBE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 дата начала мероприятия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EBE" w:rsidRDefault="00747EBE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BE" w:rsidRDefault="00747EBE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бюджета района на реализацию муниципальной программы, тыс. руб.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EBE" w:rsidRDefault="000B123C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неосвоенных средств</w:t>
            </w:r>
            <w:r w:rsidR="00F4769D">
              <w:rPr>
                <w:rFonts w:ascii="Times New Roman" w:hAnsi="Times New Roman"/>
                <w:sz w:val="24"/>
                <w:szCs w:val="24"/>
              </w:rPr>
              <w:t xml:space="preserve"> (тыс. рублей)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причины их неосвоения</w:t>
            </w:r>
          </w:p>
        </w:tc>
      </w:tr>
      <w:tr w:rsidR="000B33DC" w:rsidTr="00132A09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BE" w:rsidRDefault="00747EBE" w:rsidP="00904107">
            <w:pPr>
              <w:rPr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BE" w:rsidRDefault="00747EBE" w:rsidP="00904107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BE" w:rsidRDefault="00747EBE" w:rsidP="00904107">
            <w:pPr>
              <w:rPr>
                <w:sz w:val="24"/>
                <w:szCs w:val="24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BE" w:rsidRDefault="00747EBE" w:rsidP="00904107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BE" w:rsidRDefault="00747EBE" w:rsidP="00904107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BE" w:rsidRDefault="00747EBE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BE" w:rsidRDefault="00747EBE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предусмотрено муниципальной программой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BE" w:rsidRDefault="00747EBE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BE" w:rsidRDefault="00747EBE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BE" w:rsidRDefault="00747EBE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CB" w:rsidRPr="00123418" w:rsidRDefault="00825DCB" w:rsidP="00825DCB">
      <w:pPr>
        <w:rPr>
          <w:sz w:val="2"/>
          <w:szCs w:val="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689"/>
        <w:gridCol w:w="3641"/>
        <w:gridCol w:w="2551"/>
        <w:gridCol w:w="2270"/>
        <w:gridCol w:w="1699"/>
        <w:gridCol w:w="1704"/>
        <w:gridCol w:w="1842"/>
        <w:gridCol w:w="1842"/>
        <w:gridCol w:w="1704"/>
        <w:gridCol w:w="3680"/>
      </w:tblGrid>
      <w:tr w:rsidR="000B33DC" w:rsidRPr="002E0848" w:rsidTr="00C677C7">
        <w:trPr>
          <w:cantSplit/>
          <w:tblHeader/>
        </w:trPr>
        <w:tc>
          <w:tcPr>
            <w:tcW w:w="159" w:type="pct"/>
            <w:hideMark/>
          </w:tcPr>
          <w:p w:rsidR="00787C10" w:rsidRPr="00123418" w:rsidRDefault="00787C10" w:rsidP="00ED3832">
            <w:pPr>
              <w:ind w:firstLine="0"/>
              <w:jc w:val="center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1</w:t>
            </w:r>
          </w:p>
        </w:tc>
        <w:tc>
          <w:tcPr>
            <w:tcW w:w="842" w:type="pct"/>
            <w:hideMark/>
          </w:tcPr>
          <w:p w:rsidR="00787C10" w:rsidRPr="00123418" w:rsidRDefault="00ED3832" w:rsidP="00ED3832">
            <w:pPr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0" w:type="pct"/>
            <w:hideMark/>
          </w:tcPr>
          <w:p w:rsidR="00787C10" w:rsidRPr="00123418" w:rsidRDefault="00ED3832" w:rsidP="00ED3832">
            <w:pPr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" w:type="pct"/>
            <w:hideMark/>
          </w:tcPr>
          <w:p w:rsidR="00787C10" w:rsidRPr="00123418" w:rsidRDefault="00ED3832" w:rsidP="00ED3832">
            <w:pPr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3" w:type="pct"/>
            <w:hideMark/>
          </w:tcPr>
          <w:p w:rsidR="00787C10" w:rsidRPr="00123418" w:rsidRDefault="00ED3832" w:rsidP="00ED3832">
            <w:pPr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:rsidR="00787C10" w:rsidRPr="00123418" w:rsidRDefault="00ED3832" w:rsidP="00ED3832">
            <w:pPr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6" w:type="pct"/>
            <w:hideMark/>
          </w:tcPr>
          <w:p w:rsidR="00787C10" w:rsidRPr="00123418" w:rsidRDefault="00ED3832" w:rsidP="00ED3832">
            <w:pPr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6" w:type="pct"/>
            <w:hideMark/>
          </w:tcPr>
          <w:p w:rsidR="00787C10" w:rsidRPr="00123418" w:rsidRDefault="00ED3832" w:rsidP="00ED3832">
            <w:pPr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4" w:type="pct"/>
            <w:hideMark/>
          </w:tcPr>
          <w:p w:rsidR="00787C10" w:rsidRPr="00123418" w:rsidRDefault="00ED3832" w:rsidP="00ED3832">
            <w:pPr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pct"/>
            <w:hideMark/>
          </w:tcPr>
          <w:p w:rsidR="00787C10" w:rsidRPr="00123418" w:rsidRDefault="00ED3832" w:rsidP="00ED3832">
            <w:pPr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B38C0" w:rsidRPr="002E0848" w:rsidTr="00132A09">
        <w:tc>
          <w:tcPr>
            <w:tcW w:w="159" w:type="pct"/>
            <w:hideMark/>
          </w:tcPr>
          <w:p w:rsidR="002B38C0" w:rsidRPr="00123418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2" w:type="pct"/>
            <w:hideMark/>
          </w:tcPr>
          <w:p w:rsidR="002B38C0" w:rsidRPr="00123418" w:rsidRDefault="002B38C0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Подпрограмма 1 «Поддержка молодежных инициатив»</w:t>
            </w:r>
          </w:p>
        </w:tc>
        <w:tc>
          <w:tcPr>
            <w:tcW w:w="590" w:type="pct"/>
            <w:hideMark/>
          </w:tcPr>
          <w:p w:rsidR="002B38C0" w:rsidRPr="00123418" w:rsidRDefault="002B38C0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2B38C0" w:rsidRPr="00123418" w:rsidRDefault="002B38C0" w:rsidP="00DD5952">
            <w:pPr>
              <w:pStyle w:val="ConsPlusCell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Матвие</w:t>
            </w:r>
            <w:r>
              <w:rPr>
                <w:rFonts w:ascii="Times New Roman" w:hAnsi="Times New Roman"/>
                <w:sz w:val="24"/>
                <w:szCs w:val="24"/>
              </w:rPr>
              <w:t>нко Л.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" w:type="pct"/>
            <w:hideMark/>
          </w:tcPr>
          <w:p w:rsidR="002B38C0" w:rsidRPr="00123418" w:rsidRDefault="002B38C0" w:rsidP="00BA5FF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hideMark/>
          </w:tcPr>
          <w:p w:rsidR="002B38C0" w:rsidRPr="00583E62" w:rsidRDefault="002B38C0" w:rsidP="00030358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2B38C0" w:rsidRPr="00583E62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hideMark/>
          </w:tcPr>
          <w:p w:rsidR="002B38C0" w:rsidRPr="00583E62" w:rsidRDefault="00F44EA2" w:rsidP="00705E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360,4</w:t>
            </w:r>
          </w:p>
        </w:tc>
        <w:tc>
          <w:tcPr>
            <w:tcW w:w="426" w:type="pct"/>
            <w:hideMark/>
          </w:tcPr>
          <w:p w:rsidR="002B38C0" w:rsidRPr="00583E62" w:rsidRDefault="00F44EA2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285,4</w:t>
            </w:r>
          </w:p>
        </w:tc>
        <w:tc>
          <w:tcPr>
            <w:tcW w:w="394" w:type="pct"/>
            <w:hideMark/>
          </w:tcPr>
          <w:p w:rsidR="002B38C0" w:rsidRPr="00583E62" w:rsidRDefault="00E35002" w:rsidP="00030358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285,4</w:t>
            </w:r>
          </w:p>
        </w:tc>
        <w:tc>
          <w:tcPr>
            <w:tcW w:w="851" w:type="pct"/>
            <w:hideMark/>
          </w:tcPr>
          <w:p w:rsidR="002B38C0" w:rsidRPr="00583E62" w:rsidRDefault="00F44EA2" w:rsidP="00F4769D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B38C0" w:rsidRPr="002E0848" w:rsidTr="00EF294D">
        <w:tc>
          <w:tcPr>
            <w:tcW w:w="159" w:type="pct"/>
            <w:hideMark/>
          </w:tcPr>
          <w:p w:rsidR="002B38C0" w:rsidRPr="00123418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2" w:type="pct"/>
            <w:hideMark/>
          </w:tcPr>
          <w:p w:rsidR="002B38C0" w:rsidRPr="00123418" w:rsidRDefault="002B38C0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Основное ме</w:t>
            </w:r>
            <w:r>
              <w:rPr>
                <w:sz w:val="24"/>
                <w:szCs w:val="24"/>
              </w:rPr>
              <w:t>роприятие </w:t>
            </w:r>
            <w:r w:rsidRPr="00123418">
              <w:rPr>
                <w:sz w:val="24"/>
                <w:szCs w:val="24"/>
              </w:rPr>
              <w:t>1.1: «Обеспечение проведения мероприятий по формирова</w:t>
            </w:r>
            <w:r w:rsidRPr="00123418">
              <w:rPr>
                <w:sz w:val="24"/>
                <w:szCs w:val="24"/>
              </w:rPr>
              <w:softHyphen/>
              <w:t>нию целостной системы поддерж</w:t>
            </w:r>
            <w:r>
              <w:rPr>
                <w:sz w:val="24"/>
                <w:szCs w:val="24"/>
              </w:rPr>
              <w:t>ки обладающей лидер</w:t>
            </w:r>
            <w:r w:rsidRPr="00123418">
              <w:rPr>
                <w:sz w:val="24"/>
                <w:szCs w:val="24"/>
              </w:rPr>
              <w:t>скими навыками инициативной и талантливой молодежи»</w:t>
            </w:r>
          </w:p>
        </w:tc>
        <w:tc>
          <w:tcPr>
            <w:tcW w:w="590" w:type="pct"/>
            <w:hideMark/>
          </w:tcPr>
          <w:p w:rsidR="002B38C0" w:rsidRPr="00123418" w:rsidRDefault="002B38C0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2B38C0" w:rsidRPr="00123418" w:rsidRDefault="002B38C0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  <w:hideMark/>
          </w:tcPr>
          <w:p w:rsidR="002B38C0" w:rsidRPr="00123418" w:rsidRDefault="002B38C0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/>
                <w:sz w:val="24"/>
                <w:szCs w:val="24"/>
              </w:rPr>
              <w:t>чис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ленности 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лантливых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лодых людей и лидеров</w:t>
            </w:r>
          </w:p>
        </w:tc>
        <w:tc>
          <w:tcPr>
            <w:tcW w:w="393" w:type="pct"/>
            <w:hideMark/>
          </w:tcPr>
          <w:p w:rsidR="002B38C0" w:rsidRPr="00583E62" w:rsidRDefault="002B38C0" w:rsidP="00E902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11.01.2021</w:t>
            </w:r>
          </w:p>
        </w:tc>
        <w:tc>
          <w:tcPr>
            <w:tcW w:w="394" w:type="pct"/>
          </w:tcPr>
          <w:p w:rsidR="002B38C0" w:rsidRPr="00583E62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2B38C0" w:rsidRPr="00EF294D" w:rsidRDefault="002B38C0" w:rsidP="00705E87">
            <w:pPr>
              <w:spacing w:line="237" w:lineRule="auto"/>
              <w:ind w:firstLine="0"/>
              <w:jc w:val="center"/>
              <w:rPr>
                <w:sz w:val="24"/>
                <w:szCs w:val="24"/>
              </w:rPr>
            </w:pPr>
            <w:r w:rsidRPr="00EF294D">
              <w:rPr>
                <w:kern w:val="28"/>
                <w:sz w:val="24"/>
                <w:szCs w:val="24"/>
              </w:rPr>
              <w:t>273,3</w:t>
            </w:r>
          </w:p>
        </w:tc>
        <w:tc>
          <w:tcPr>
            <w:tcW w:w="426" w:type="pct"/>
            <w:hideMark/>
          </w:tcPr>
          <w:p w:rsidR="002B38C0" w:rsidRPr="00EF294D" w:rsidRDefault="00F44EA2" w:rsidP="00904107">
            <w:pPr>
              <w:spacing w:line="237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197,1</w:t>
            </w:r>
          </w:p>
        </w:tc>
        <w:tc>
          <w:tcPr>
            <w:tcW w:w="394" w:type="pct"/>
            <w:shd w:val="clear" w:color="auto" w:fill="FFFFFF" w:themeFill="background1"/>
            <w:hideMark/>
          </w:tcPr>
          <w:p w:rsidR="002B38C0" w:rsidRPr="005074FD" w:rsidRDefault="00EF294D" w:rsidP="00E902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4FD">
              <w:rPr>
                <w:rFonts w:ascii="Times New Roman" w:hAnsi="Times New Roman"/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851" w:type="pct"/>
            <w:shd w:val="clear" w:color="auto" w:fill="FFFFFF" w:themeFill="background1"/>
            <w:hideMark/>
          </w:tcPr>
          <w:p w:rsidR="002B38C0" w:rsidRPr="005074FD" w:rsidRDefault="00F44EA2" w:rsidP="00F4769D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="00265DA3" w:rsidRPr="00507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B38C0" w:rsidRPr="002E0848" w:rsidTr="00E35002">
        <w:tc>
          <w:tcPr>
            <w:tcW w:w="159" w:type="pct"/>
            <w:hideMark/>
          </w:tcPr>
          <w:p w:rsidR="002B38C0" w:rsidRPr="00123418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2" w:type="pct"/>
            <w:hideMark/>
          </w:tcPr>
          <w:p w:rsidR="002B38C0" w:rsidRPr="00123418" w:rsidRDefault="002B38C0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 xml:space="preserve">Основное мероприятие 1.1.1: транспортные услуги для участия делегаций молодежи муниципального образования «Красносулинский район» в областных и районных мероприятиях </w:t>
            </w:r>
          </w:p>
        </w:tc>
        <w:tc>
          <w:tcPr>
            <w:tcW w:w="590" w:type="pct"/>
            <w:hideMark/>
          </w:tcPr>
          <w:p w:rsidR="002B38C0" w:rsidRPr="00123418" w:rsidRDefault="002B38C0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2B38C0" w:rsidRPr="00123418" w:rsidRDefault="002B38C0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  <w:hideMark/>
          </w:tcPr>
          <w:p w:rsidR="002B38C0" w:rsidRPr="00123418" w:rsidRDefault="002B38C0" w:rsidP="00904107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численности талантливых мо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лодых людей и лидеров</w:t>
            </w:r>
          </w:p>
        </w:tc>
        <w:tc>
          <w:tcPr>
            <w:tcW w:w="393" w:type="pct"/>
            <w:hideMark/>
          </w:tcPr>
          <w:p w:rsidR="002B38C0" w:rsidRPr="00583E62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11.01.2021</w:t>
            </w:r>
          </w:p>
        </w:tc>
        <w:tc>
          <w:tcPr>
            <w:tcW w:w="394" w:type="pct"/>
          </w:tcPr>
          <w:p w:rsidR="002B38C0" w:rsidRPr="00583E62" w:rsidRDefault="002B38C0" w:rsidP="00904107">
            <w:pPr>
              <w:pStyle w:val="ConsPlusCell"/>
              <w:spacing w:line="276" w:lineRule="auto"/>
              <w:ind w:right="-21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2B38C0" w:rsidRPr="00EF294D" w:rsidRDefault="00E35002" w:rsidP="00705E87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r w:rsidRPr="00EF294D">
              <w:rPr>
                <w:sz w:val="24"/>
                <w:szCs w:val="24"/>
              </w:rPr>
              <w:t>135,0</w:t>
            </w:r>
          </w:p>
        </w:tc>
        <w:tc>
          <w:tcPr>
            <w:tcW w:w="426" w:type="pct"/>
            <w:shd w:val="clear" w:color="auto" w:fill="FFFFFF" w:themeFill="background1"/>
            <w:hideMark/>
          </w:tcPr>
          <w:p w:rsidR="002B38C0" w:rsidRPr="00EF294D" w:rsidRDefault="00F44EA2" w:rsidP="00904107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394" w:type="pct"/>
            <w:hideMark/>
          </w:tcPr>
          <w:p w:rsidR="002B38C0" w:rsidRPr="00583E62" w:rsidRDefault="00E35002" w:rsidP="00E902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1" w:type="pct"/>
            <w:hideMark/>
          </w:tcPr>
          <w:p w:rsidR="002B38C0" w:rsidRDefault="00F44EA2" w:rsidP="00EC1CAB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DA40E9" w:rsidRPr="00583E62" w:rsidRDefault="00A8504A" w:rsidP="00F44EA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B38C0" w:rsidRPr="002E0848" w:rsidTr="00132A09">
        <w:tc>
          <w:tcPr>
            <w:tcW w:w="159" w:type="pct"/>
            <w:hideMark/>
          </w:tcPr>
          <w:p w:rsidR="002B38C0" w:rsidRPr="00123418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42" w:type="pct"/>
            <w:hideMark/>
          </w:tcPr>
          <w:p w:rsidR="002B38C0" w:rsidRDefault="002B38C0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 xml:space="preserve">Основное мероприятие 1.1.2: приобретение </w:t>
            </w:r>
            <w:r>
              <w:rPr>
                <w:sz w:val="24"/>
                <w:szCs w:val="24"/>
              </w:rPr>
              <w:t xml:space="preserve">наградной и </w:t>
            </w:r>
            <w:r w:rsidRPr="00123418">
              <w:rPr>
                <w:sz w:val="24"/>
                <w:szCs w:val="24"/>
              </w:rPr>
              <w:t>подарочной и продукции для поощрения победителей и наиболее активных участников мероприятий по работе с молодежью</w:t>
            </w:r>
          </w:p>
          <w:p w:rsidR="002B38C0" w:rsidRPr="00123418" w:rsidRDefault="002B38C0" w:rsidP="001759A7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90" w:type="pct"/>
            <w:hideMark/>
          </w:tcPr>
          <w:p w:rsidR="002B38C0" w:rsidRPr="00123418" w:rsidRDefault="002B38C0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2B38C0" w:rsidRPr="00123418" w:rsidRDefault="002B38C0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С.</w:t>
            </w:r>
          </w:p>
        </w:tc>
        <w:tc>
          <w:tcPr>
            <w:tcW w:w="525" w:type="pct"/>
            <w:hideMark/>
          </w:tcPr>
          <w:p w:rsidR="002B38C0" w:rsidRPr="00123418" w:rsidRDefault="002B38C0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численности талантливых мо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лодых людей и лидеров </w:t>
            </w:r>
          </w:p>
          <w:p w:rsidR="002B38C0" w:rsidRPr="00123418" w:rsidRDefault="002B38C0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hideMark/>
          </w:tcPr>
          <w:p w:rsidR="002B38C0" w:rsidRDefault="002B38C0" w:rsidP="001759A7">
            <w:pPr>
              <w:ind w:firstLine="0"/>
              <w:jc w:val="center"/>
            </w:pPr>
            <w:r w:rsidRPr="00AE2BCD">
              <w:rPr>
                <w:sz w:val="24"/>
                <w:szCs w:val="24"/>
              </w:rPr>
              <w:t>11.01.2021</w:t>
            </w:r>
          </w:p>
        </w:tc>
        <w:tc>
          <w:tcPr>
            <w:tcW w:w="394" w:type="pct"/>
          </w:tcPr>
          <w:p w:rsidR="002B38C0" w:rsidRPr="00583E62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2B38C0" w:rsidRPr="00583E62" w:rsidRDefault="002B38C0" w:rsidP="00705E87">
            <w:pPr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138,3</w:t>
            </w:r>
          </w:p>
        </w:tc>
        <w:tc>
          <w:tcPr>
            <w:tcW w:w="426" w:type="pct"/>
            <w:hideMark/>
          </w:tcPr>
          <w:p w:rsidR="002B38C0" w:rsidRPr="00583E62" w:rsidRDefault="00F44EA2" w:rsidP="00904107">
            <w:pPr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137,1</w:t>
            </w:r>
          </w:p>
        </w:tc>
        <w:tc>
          <w:tcPr>
            <w:tcW w:w="394" w:type="pct"/>
            <w:hideMark/>
          </w:tcPr>
          <w:p w:rsidR="002B38C0" w:rsidRPr="00583E62" w:rsidRDefault="00E35002" w:rsidP="00E902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137,1</w:t>
            </w:r>
          </w:p>
        </w:tc>
        <w:tc>
          <w:tcPr>
            <w:tcW w:w="851" w:type="pct"/>
            <w:hideMark/>
          </w:tcPr>
          <w:p w:rsidR="002B38C0" w:rsidRPr="00583E62" w:rsidRDefault="00F44EA2" w:rsidP="00F44EA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="00265DA3">
              <w:rPr>
                <w:rFonts w:ascii="Times New Roman" w:hAnsi="Times New Roman"/>
                <w:sz w:val="24"/>
                <w:szCs w:val="24"/>
              </w:rPr>
              <w:br/>
            </w:r>
            <w:r w:rsidR="00265DA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B38C0" w:rsidRPr="002E0848" w:rsidTr="00132A09">
        <w:tc>
          <w:tcPr>
            <w:tcW w:w="159" w:type="pct"/>
            <w:hideMark/>
          </w:tcPr>
          <w:p w:rsidR="002B38C0" w:rsidRPr="00123418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42" w:type="pct"/>
            <w:hideMark/>
          </w:tcPr>
          <w:p w:rsidR="002B38C0" w:rsidRDefault="002B38C0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 xml:space="preserve">Контрольное событие </w:t>
            </w:r>
            <w:proofErr w:type="gramStart"/>
            <w:r w:rsidRPr="00123418">
              <w:rPr>
                <w:sz w:val="24"/>
                <w:szCs w:val="24"/>
              </w:rPr>
              <w:t>муниципальной</w:t>
            </w:r>
            <w:proofErr w:type="gramEnd"/>
            <w:r w:rsidRPr="00123418">
              <w:rPr>
                <w:sz w:val="24"/>
                <w:szCs w:val="24"/>
              </w:rPr>
              <w:t xml:space="preserve"> </w:t>
            </w:r>
          </w:p>
          <w:p w:rsidR="002B38C0" w:rsidRPr="00123418" w:rsidRDefault="002B38C0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программы 1.1.1</w:t>
            </w:r>
          </w:p>
        </w:tc>
        <w:tc>
          <w:tcPr>
            <w:tcW w:w="590" w:type="pct"/>
            <w:hideMark/>
          </w:tcPr>
          <w:p w:rsidR="002B38C0" w:rsidRPr="00123418" w:rsidRDefault="002B38C0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2B38C0" w:rsidRPr="00123418" w:rsidRDefault="002B38C0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С.</w:t>
            </w:r>
          </w:p>
        </w:tc>
        <w:tc>
          <w:tcPr>
            <w:tcW w:w="525" w:type="pct"/>
          </w:tcPr>
          <w:p w:rsidR="002B38C0" w:rsidRDefault="002B38C0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Участие делегаций Красносулинского района </w:t>
            </w:r>
            <w:proofErr w:type="gramStart"/>
            <w:r w:rsidRPr="0012341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B38C0" w:rsidRPr="00123418" w:rsidRDefault="002B38C0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8 областных </w:t>
            </w:r>
            <w:proofErr w:type="gramStart"/>
            <w:r w:rsidRPr="00123418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123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pct"/>
            <w:hideMark/>
          </w:tcPr>
          <w:p w:rsidR="002B38C0" w:rsidRDefault="002B38C0" w:rsidP="001759A7">
            <w:pPr>
              <w:ind w:firstLine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2B38C0" w:rsidRPr="00583E62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2B38C0" w:rsidRPr="00583E62" w:rsidRDefault="002B38C0" w:rsidP="00705E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3E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pct"/>
            <w:hideMark/>
          </w:tcPr>
          <w:p w:rsidR="002B38C0" w:rsidRPr="00583E62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3E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94" w:type="pct"/>
          </w:tcPr>
          <w:p w:rsidR="002B38C0" w:rsidRPr="00BF69E2" w:rsidRDefault="00144A4E" w:rsidP="00E902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pct"/>
            <w:hideMark/>
          </w:tcPr>
          <w:p w:rsidR="002B38C0" w:rsidRPr="00BF69E2" w:rsidRDefault="00144A4E" w:rsidP="00E902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2B38C0" w:rsidRPr="002E0848" w:rsidTr="00132A09">
        <w:tc>
          <w:tcPr>
            <w:tcW w:w="159" w:type="pct"/>
            <w:hideMark/>
          </w:tcPr>
          <w:p w:rsidR="002B38C0" w:rsidRPr="00123418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42" w:type="pct"/>
            <w:hideMark/>
          </w:tcPr>
          <w:p w:rsidR="002B38C0" w:rsidRDefault="002B38C0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 xml:space="preserve">Контрольное событие </w:t>
            </w:r>
            <w:proofErr w:type="gramStart"/>
            <w:r w:rsidRPr="00123418">
              <w:rPr>
                <w:sz w:val="24"/>
                <w:szCs w:val="24"/>
              </w:rPr>
              <w:t>муниципальной</w:t>
            </w:r>
            <w:proofErr w:type="gramEnd"/>
          </w:p>
          <w:p w:rsidR="002B38C0" w:rsidRPr="00123418" w:rsidRDefault="002B38C0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программы 1.1.2</w:t>
            </w:r>
          </w:p>
        </w:tc>
        <w:tc>
          <w:tcPr>
            <w:tcW w:w="590" w:type="pct"/>
            <w:hideMark/>
          </w:tcPr>
          <w:p w:rsidR="002B38C0" w:rsidRPr="00123418" w:rsidRDefault="002B38C0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2B38C0" w:rsidRPr="00123418" w:rsidRDefault="002B38C0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2B38C0" w:rsidRDefault="002B38C0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</w:p>
          <w:p w:rsidR="002B38C0" w:rsidRPr="00123418" w:rsidRDefault="002B38C0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6 районных конкурсов</w:t>
            </w:r>
          </w:p>
        </w:tc>
        <w:tc>
          <w:tcPr>
            <w:tcW w:w="393" w:type="pct"/>
            <w:hideMark/>
          </w:tcPr>
          <w:p w:rsidR="002B38C0" w:rsidRDefault="002B38C0" w:rsidP="001759A7">
            <w:pPr>
              <w:ind w:firstLine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2B38C0" w:rsidRPr="00583E62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2B38C0" w:rsidRPr="00583E62" w:rsidRDefault="002B38C0" w:rsidP="00705E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hideMark/>
          </w:tcPr>
          <w:p w:rsidR="002B38C0" w:rsidRPr="00583E62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2B38C0" w:rsidRPr="004A4924" w:rsidRDefault="00144A4E" w:rsidP="00E902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pct"/>
            <w:hideMark/>
          </w:tcPr>
          <w:p w:rsidR="002B38C0" w:rsidRPr="004A4924" w:rsidRDefault="00144A4E" w:rsidP="00E902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2B38C0" w:rsidRPr="002E0848" w:rsidTr="00132A09">
        <w:tc>
          <w:tcPr>
            <w:tcW w:w="159" w:type="pct"/>
            <w:hideMark/>
          </w:tcPr>
          <w:p w:rsidR="002B38C0" w:rsidRPr="00123418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42" w:type="pct"/>
            <w:hideMark/>
          </w:tcPr>
          <w:p w:rsidR="002B38C0" w:rsidRPr="00123418" w:rsidRDefault="002B38C0" w:rsidP="001759A7">
            <w:pPr>
              <w:widowControl w:val="0"/>
              <w:ind w:firstLine="0"/>
              <w:rPr>
                <w:bCs/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Основное мероприятие 1.2: «Обеспечение проведения мероприяти</w:t>
            </w:r>
            <w:r>
              <w:rPr>
                <w:sz w:val="24"/>
                <w:szCs w:val="24"/>
              </w:rPr>
              <w:t>й по вовлечению молодежи в соци</w:t>
            </w:r>
            <w:r w:rsidRPr="00123418">
              <w:rPr>
                <w:sz w:val="24"/>
                <w:szCs w:val="24"/>
              </w:rPr>
              <w:t>альную практику и информированию ее о потенциальных возможностях со</w:t>
            </w:r>
            <w:r>
              <w:rPr>
                <w:sz w:val="24"/>
                <w:szCs w:val="24"/>
              </w:rPr>
              <w:t>б</w:t>
            </w:r>
            <w:r w:rsidRPr="00123418">
              <w:rPr>
                <w:sz w:val="24"/>
                <w:szCs w:val="24"/>
              </w:rPr>
              <w:t>ственного развития»</w:t>
            </w:r>
          </w:p>
        </w:tc>
        <w:tc>
          <w:tcPr>
            <w:tcW w:w="590" w:type="pct"/>
            <w:hideMark/>
          </w:tcPr>
          <w:p w:rsidR="002B38C0" w:rsidRPr="00123418" w:rsidRDefault="002B38C0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2B38C0" w:rsidRPr="00123418" w:rsidRDefault="002B38C0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2B38C0" w:rsidRDefault="002B38C0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величение </w:t>
            </w:r>
          </w:p>
          <w:p w:rsidR="002B38C0" w:rsidRPr="00123418" w:rsidRDefault="002B38C0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численности моло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дых людей, принимающих участие в мероприятиях по </w:t>
            </w:r>
            <w:r w:rsidRPr="00123418">
              <w:rPr>
                <w:rFonts w:ascii="Times New Roman" w:hAnsi="Times New Roman"/>
                <w:bCs/>
                <w:sz w:val="24"/>
                <w:szCs w:val="24"/>
              </w:rPr>
              <w:t>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393" w:type="pct"/>
            <w:hideMark/>
          </w:tcPr>
          <w:p w:rsidR="002B38C0" w:rsidRDefault="002B38C0" w:rsidP="002C62A1">
            <w:pPr>
              <w:ind w:firstLine="0"/>
              <w:jc w:val="center"/>
            </w:pPr>
            <w:r w:rsidRPr="0051268F">
              <w:rPr>
                <w:sz w:val="24"/>
                <w:szCs w:val="24"/>
              </w:rPr>
              <w:t>11.01.2021</w:t>
            </w:r>
          </w:p>
        </w:tc>
        <w:tc>
          <w:tcPr>
            <w:tcW w:w="394" w:type="pct"/>
          </w:tcPr>
          <w:p w:rsidR="002B38C0" w:rsidRPr="00583E62" w:rsidRDefault="002B38C0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2B38C0" w:rsidRPr="00583E62" w:rsidRDefault="00A3744C" w:rsidP="00705E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26" w:type="pct"/>
            <w:hideMark/>
          </w:tcPr>
          <w:p w:rsidR="002B38C0" w:rsidRPr="00583E62" w:rsidRDefault="00A3744C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394" w:type="pct"/>
          </w:tcPr>
          <w:p w:rsidR="002B38C0" w:rsidRPr="00583E62" w:rsidRDefault="00A3744C" w:rsidP="00E902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851" w:type="pct"/>
            <w:hideMark/>
          </w:tcPr>
          <w:p w:rsidR="002B38C0" w:rsidRPr="00583E62" w:rsidRDefault="005A62E4" w:rsidP="00B927E0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40D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922AC" w:rsidRPr="002E0848" w:rsidTr="00132A09">
        <w:tc>
          <w:tcPr>
            <w:tcW w:w="159" w:type="pct"/>
            <w:hideMark/>
          </w:tcPr>
          <w:p w:rsidR="001922AC" w:rsidRPr="00123418" w:rsidRDefault="001922AC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42" w:type="pct"/>
            <w:hideMark/>
          </w:tcPr>
          <w:p w:rsidR="001922AC" w:rsidRPr="00123418" w:rsidRDefault="001922AC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 xml:space="preserve">Основное мероприятие 1.2.1: приобретение </w:t>
            </w:r>
            <w:r>
              <w:rPr>
                <w:sz w:val="24"/>
                <w:szCs w:val="24"/>
              </w:rPr>
              <w:t xml:space="preserve">наградной и </w:t>
            </w:r>
            <w:r w:rsidRPr="00123418">
              <w:rPr>
                <w:sz w:val="24"/>
                <w:szCs w:val="24"/>
              </w:rPr>
              <w:t>подарочной и продукции для поощрения победителей и наиболее активных участников мероприятий по работе с молодежью</w:t>
            </w:r>
          </w:p>
        </w:tc>
        <w:tc>
          <w:tcPr>
            <w:tcW w:w="590" w:type="pct"/>
            <w:hideMark/>
          </w:tcPr>
          <w:p w:rsidR="001922AC" w:rsidRPr="00123418" w:rsidRDefault="001922AC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1922AC" w:rsidRPr="00123418" w:rsidRDefault="001922AC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1922AC" w:rsidRPr="00123418" w:rsidRDefault="001922AC" w:rsidP="00904107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/>
                <w:sz w:val="24"/>
                <w:szCs w:val="24"/>
              </w:rPr>
              <w:t>чис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ленности 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лантливых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лодых людей и лидеров</w:t>
            </w:r>
          </w:p>
        </w:tc>
        <w:tc>
          <w:tcPr>
            <w:tcW w:w="393" w:type="pct"/>
            <w:hideMark/>
          </w:tcPr>
          <w:p w:rsidR="001922AC" w:rsidRDefault="001922AC" w:rsidP="002C62A1">
            <w:pPr>
              <w:ind w:firstLine="0"/>
              <w:jc w:val="center"/>
            </w:pPr>
            <w:r w:rsidRPr="0051268F">
              <w:rPr>
                <w:sz w:val="24"/>
                <w:szCs w:val="24"/>
              </w:rPr>
              <w:t>11.01.2021</w:t>
            </w:r>
          </w:p>
        </w:tc>
        <w:tc>
          <w:tcPr>
            <w:tcW w:w="394" w:type="pct"/>
          </w:tcPr>
          <w:p w:rsidR="001922AC" w:rsidRPr="006E706A" w:rsidRDefault="001922AC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</w:t>
            </w:r>
            <w:r w:rsidRPr="00583E6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1922AC" w:rsidRPr="00583E62" w:rsidRDefault="00A3744C" w:rsidP="00705E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26" w:type="pct"/>
            <w:hideMark/>
          </w:tcPr>
          <w:p w:rsidR="001922AC" w:rsidRPr="00583E62" w:rsidRDefault="00A3744C" w:rsidP="00E6073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394" w:type="pct"/>
          </w:tcPr>
          <w:p w:rsidR="001922AC" w:rsidRPr="00583E62" w:rsidRDefault="00A3744C" w:rsidP="00E6073A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851" w:type="pct"/>
            <w:hideMark/>
          </w:tcPr>
          <w:p w:rsidR="001922AC" w:rsidRPr="00BF2839" w:rsidRDefault="001922AC" w:rsidP="00B927E0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922AC" w:rsidRPr="00583E62" w:rsidRDefault="001922AC" w:rsidP="001922AC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1922AC" w:rsidRPr="002E0848" w:rsidTr="00132A09">
        <w:trPr>
          <w:trHeight w:val="1659"/>
        </w:trPr>
        <w:tc>
          <w:tcPr>
            <w:tcW w:w="159" w:type="pct"/>
            <w:hideMark/>
          </w:tcPr>
          <w:p w:rsidR="001922AC" w:rsidRPr="00123418" w:rsidRDefault="001922AC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42" w:type="pct"/>
            <w:hideMark/>
          </w:tcPr>
          <w:p w:rsidR="001922AC" w:rsidRDefault="001922AC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 xml:space="preserve">Контрольное событие </w:t>
            </w:r>
            <w:proofErr w:type="gramStart"/>
            <w:r w:rsidRPr="00123418">
              <w:rPr>
                <w:sz w:val="24"/>
                <w:szCs w:val="24"/>
              </w:rPr>
              <w:t>муниципальной</w:t>
            </w:r>
            <w:proofErr w:type="gramEnd"/>
            <w:r w:rsidRPr="00123418">
              <w:rPr>
                <w:sz w:val="24"/>
                <w:szCs w:val="24"/>
              </w:rPr>
              <w:t xml:space="preserve"> </w:t>
            </w:r>
          </w:p>
          <w:p w:rsidR="001922AC" w:rsidRPr="00123418" w:rsidRDefault="001922AC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 xml:space="preserve">программы 1.2.1 </w:t>
            </w:r>
          </w:p>
        </w:tc>
        <w:tc>
          <w:tcPr>
            <w:tcW w:w="590" w:type="pct"/>
            <w:hideMark/>
          </w:tcPr>
          <w:p w:rsidR="001922AC" w:rsidRPr="00123418" w:rsidRDefault="001922AC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1922AC" w:rsidRPr="00123418" w:rsidRDefault="001922AC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1922AC" w:rsidRDefault="001922AC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</w:p>
          <w:p w:rsidR="001922AC" w:rsidRDefault="001922AC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6 районных конкурсов, </w:t>
            </w:r>
          </w:p>
          <w:p w:rsidR="001922AC" w:rsidRPr="00123418" w:rsidRDefault="001922AC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2 образовательных форумов</w:t>
            </w:r>
          </w:p>
        </w:tc>
        <w:tc>
          <w:tcPr>
            <w:tcW w:w="393" w:type="pct"/>
            <w:hideMark/>
          </w:tcPr>
          <w:p w:rsidR="001922AC" w:rsidRPr="00583E62" w:rsidRDefault="001922AC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1922AC" w:rsidRPr="00583E62" w:rsidRDefault="001922AC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1922AC" w:rsidRPr="00583E62" w:rsidRDefault="001922AC" w:rsidP="00705E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hideMark/>
          </w:tcPr>
          <w:p w:rsidR="001922AC" w:rsidRPr="00583E62" w:rsidRDefault="001922AC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1922AC" w:rsidRPr="00BF69E2" w:rsidRDefault="001922AC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pct"/>
            <w:hideMark/>
          </w:tcPr>
          <w:p w:rsidR="001922AC" w:rsidRPr="00BF69E2" w:rsidRDefault="001922AC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1922AC" w:rsidRPr="002E0848" w:rsidTr="00132A09">
        <w:tc>
          <w:tcPr>
            <w:tcW w:w="159" w:type="pct"/>
            <w:hideMark/>
          </w:tcPr>
          <w:p w:rsidR="001922AC" w:rsidRPr="00123418" w:rsidRDefault="001922AC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42" w:type="pct"/>
            <w:hideMark/>
          </w:tcPr>
          <w:p w:rsidR="001922AC" w:rsidRPr="00123418" w:rsidRDefault="001922AC" w:rsidP="001759A7">
            <w:pPr>
              <w:widowControl w:val="0"/>
              <w:ind w:right="-2"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Подпрограмма 2 «</w:t>
            </w:r>
            <w:r w:rsidRPr="00617513">
              <w:rPr>
                <w:sz w:val="24"/>
                <w:szCs w:val="28"/>
              </w:rPr>
              <w:t>Формирование патриотизма</w:t>
            </w:r>
            <w:r>
              <w:rPr>
                <w:sz w:val="24"/>
                <w:szCs w:val="28"/>
              </w:rPr>
              <w:t xml:space="preserve"> и гражданственности</w:t>
            </w:r>
            <w:r w:rsidRPr="00617513">
              <w:rPr>
                <w:sz w:val="24"/>
                <w:szCs w:val="28"/>
              </w:rPr>
              <w:t xml:space="preserve"> в молодежной среде</w:t>
            </w:r>
            <w:r w:rsidRPr="00123418">
              <w:rPr>
                <w:sz w:val="24"/>
                <w:szCs w:val="24"/>
              </w:rPr>
              <w:t>»</w:t>
            </w:r>
          </w:p>
        </w:tc>
        <w:tc>
          <w:tcPr>
            <w:tcW w:w="590" w:type="pct"/>
            <w:hideMark/>
          </w:tcPr>
          <w:p w:rsidR="001922AC" w:rsidRPr="00123418" w:rsidRDefault="001922AC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1922AC" w:rsidRPr="00123418" w:rsidRDefault="001922AC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 xml:space="preserve"> 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  <w:hideMark/>
          </w:tcPr>
          <w:p w:rsidR="001922AC" w:rsidRPr="00123418" w:rsidRDefault="001922AC" w:rsidP="0090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hideMark/>
          </w:tcPr>
          <w:p w:rsidR="001922AC" w:rsidRPr="00583E62" w:rsidRDefault="001922AC" w:rsidP="00E902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1922AC" w:rsidRPr="00583E62" w:rsidRDefault="001922AC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hideMark/>
          </w:tcPr>
          <w:p w:rsidR="001922AC" w:rsidRPr="002C77B1" w:rsidRDefault="00635B9A" w:rsidP="00705E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243,4</w:t>
            </w:r>
          </w:p>
        </w:tc>
        <w:tc>
          <w:tcPr>
            <w:tcW w:w="426" w:type="pct"/>
            <w:hideMark/>
          </w:tcPr>
          <w:p w:rsidR="001922AC" w:rsidRPr="002C77B1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394" w:type="pct"/>
            <w:hideMark/>
          </w:tcPr>
          <w:p w:rsidR="001922AC" w:rsidRPr="00583E62" w:rsidRDefault="006F5AA6" w:rsidP="00E902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851" w:type="pct"/>
            <w:hideMark/>
          </w:tcPr>
          <w:p w:rsidR="001922AC" w:rsidRPr="00583E62" w:rsidRDefault="00635B9A" w:rsidP="00B927E0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="00192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5B9A" w:rsidRPr="002E0848" w:rsidTr="00132A09">
        <w:trPr>
          <w:trHeight w:val="374"/>
        </w:trPr>
        <w:tc>
          <w:tcPr>
            <w:tcW w:w="159" w:type="pct"/>
            <w:hideMark/>
          </w:tcPr>
          <w:p w:rsidR="00635B9A" w:rsidRPr="00123418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42" w:type="pct"/>
            <w:hideMark/>
          </w:tcPr>
          <w:p w:rsidR="00635B9A" w:rsidRPr="00123418" w:rsidRDefault="00635B9A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Основное мероприятие 2.1.</w:t>
            </w:r>
          </w:p>
          <w:p w:rsidR="00635B9A" w:rsidRPr="00123418" w:rsidRDefault="00635B9A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«Обеспечение проведения мероприятий по содействию гражданско-патриотическому воспитанию молодых людей  Красносулинского района»</w:t>
            </w:r>
          </w:p>
        </w:tc>
        <w:tc>
          <w:tcPr>
            <w:tcW w:w="590" w:type="pct"/>
            <w:hideMark/>
          </w:tcPr>
          <w:p w:rsidR="00635B9A" w:rsidRPr="00123418" w:rsidRDefault="00635B9A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635B9A" w:rsidRPr="00123418" w:rsidRDefault="00635B9A" w:rsidP="00DD5952">
            <w:pPr>
              <w:widowControl w:val="0"/>
              <w:ind w:firstLine="33"/>
              <w:contextualSpacing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  <w:hideMark/>
          </w:tcPr>
          <w:p w:rsidR="00635B9A" w:rsidRPr="00123418" w:rsidRDefault="00635B9A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ормирование у молодежи чув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ства пат</w:t>
            </w:r>
            <w:r>
              <w:rPr>
                <w:rFonts w:ascii="Times New Roman" w:hAnsi="Times New Roman"/>
                <w:sz w:val="24"/>
                <w:szCs w:val="24"/>
              </w:rPr>
              <w:t>риотизма и гражданской актив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ности, привитие гражданских ценностей;</w:t>
            </w:r>
          </w:p>
          <w:p w:rsidR="00635B9A" w:rsidRPr="00123418" w:rsidRDefault="00635B9A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hideMark/>
          </w:tcPr>
          <w:p w:rsidR="00635B9A" w:rsidRPr="00583E62" w:rsidRDefault="00635B9A" w:rsidP="00E902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CD">
              <w:rPr>
                <w:rFonts w:ascii="Times New Roman" w:hAnsi="Times New Roman"/>
                <w:sz w:val="24"/>
                <w:szCs w:val="24"/>
              </w:rPr>
              <w:t>11.01.2021</w:t>
            </w:r>
          </w:p>
        </w:tc>
        <w:tc>
          <w:tcPr>
            <w:tcW w:w="394" w:type="pct"/>
          </w:tcPr>
          <w:p w:rsidR="00635B9A" w:rsidRPr="00583E62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hideMark/>
          </w:tcPr>
          <w:p w:rsidR="00635B9A" w:rsidRPr="00583E62" w:rsidRDefault="00635B9A" w:rsidP="00705E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243,4</w:t>
            </w:r>
          </w:p>
        </w:tc>
        <w:tc>
          <w:tcPr>
            <w:tcW w:w="426" w:type="pct"/>
            <w:hideMark/>
          </w:tcPr>
          <w:p w:rsidR="00635B9A" w:rsidRPr="002C77B1" w:rsidRDefault="00635B9A" w:rsidP="008B11A8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394" w:type="pct"/>
            <w:hideMark/>
          </w:tcPr>
          <w:p w:rsidR="00635B9A" w:rsidRPr="00583E62" w:rsidRDefault="00635B9A" w:rsidP="008B11A8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851" w:type="pct"/>
            <w:hideMark/>
          </w:tcPr>
          <w:p w:rsidR="00635B9A" w:rsidRPr="00583E62" w:rsidRDefault="00635B9A" w:rsidP="008B11A8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635B9A" w:rsidRPr="002E0848" w:rsidTr="00132A09">
        <w:trPr>
          <w:trHeight w:val="90"/>
        </w:trPr>
        <w:tc>
          <w:tcPr>
            <w:tcW w:w="159" w:type="pct"/>
            <w:hideMark/>
          </w:tcPr>
          <w:p w:rsidR="00635B9A" w:rsidRPr="00123418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42" w:type="pct"/>
            <w:hideMark/>
          </w:tcPr>
          <w:p w:rsidR="00635B9A" w:rsidRPr="00C310D7" w:rsidRDefault="00635B9A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C310D7">
              <w:rPr>
                <w:sz w:val="24"/>
                <w:szCs w:val="24"/>
              </w:rPr>
              <w:t>Основное мероприятие 2.1.1: транспортные услуги для участия делегаций молодежи муниципального образования «Красносулинский район» в областных и районных патриотических мероприятиях</w:t>
            </w:r>
          </w:p>
        </w:tc>
        <w:tc>
          <w:tcPr>
            <w:tcW w:w="590" w:type="pct"/>
            <w:hideMark/>
          </w:tcPr>
          <w:p w:rsidR="00635B9A" w:rsidRPr="00123418" w:rsidRDefault="00635B9A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635B9A" w:rsidRPr="00123418" w:rsidRDefault="00635B9A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  <w:hideMark/>
          </w:tcPr>
          <w:p w:rsidR="00635B9A" w:rsidRPr="00123418" w:rsidRDefault="00635B9A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численности мо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лодых людей</w:t>
            </w:r>
            <w:r>
              <w:rPr>
                <w:rFonts w:ascii="Times New Roman" w:hAnsi="Times New Roman"/>
                <w:sz w:val="24"/>
                <w:szCs w:val="24"/>
              </w:rPr>
              <w:t>, вовлеченных в патриотическое воспитание</w:t>
            </w:r>
          </w:p>
        </w:tc>
        <w:tc>
          <w:tcPr>
            <w:tcW w:w="393" w:type="pct"/>
          </w:tcPr>
          <w:p w:rsidR="00635B9A" w:rsidRDefault="00635B9A" w:rsidP="002C62A1">
            <w:pPr>
              <w:ind w:firstLine="0"/>
              <w:jc w:val="center"/>
            </w:pPr>
            <w:r w:rsidRPr="002E3343">
              <w:rPr>
                <w:sz w:val="24"/>
                <w:szCs w:val="24"/>
              </w:rPr>
              <w:t>11.01.2021</w:t>
            </w:r>
          </w:p>
        </w:tc>
        <w:tc>
          <w:tcPr>
            <w:tcW w:w="394" w:type="pct"/>
          </w:tcPr>
          <w:p w:rsidR="00635B9A" w:rsidRPr="00583E62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426" w:type="pct"/>
            <w:hideMark/>
          </w:tcPr>
          <w:p w:rsidR="00635B9A" w:rsidRPr="00583E62" w:rsidRDefault="00635B9A" w:rsidP="008B11A8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243,4</w:t>
            </w:r>
          </w:p>
        </w:tc>
        <w:tc>
          <w:tcPr>
            <w:tcW w:w="426" w:type="pct"/>
            <w:hideMark/>
          </w:tcPr>
          <w:p w:rsidR="00635B9A" w:rsidRPr="002C77B1" w:rsidRDefault="00635B9A" w:rsidP="008B11A8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394" w:type="pct"/>
            <w:hideMark/>
          </w:tcPr>
          <w:p w:rsidR="00635B9A" w:rsidRPr="000A3D85" w:rsidRDefault="00635B9A" w:rsidP="00E902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851" w:type="pct"/>
            <w:hideMark/>
          </w:tcPr>
          <w:p w:rsidR="00635B9A" w:rsidRPr="00583E62" w:rsidRDefault="00635B9A" w:rsidP="003B4EC0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5B9A" w:rsidRPr="002E0848" w:rsidTr="00132A09">
        <w:trPr>
          <w:trHeight w:val="90"/>
        </w:trPr>
        <w:tc>
          <w:tcPr>
            <w:tcW w:w="159" w:type="pct"/>
            <w:hideMark/>
          </w:tcPr>
          <w:p w:rsidR="00635B9A" w:rsidRPr="00123418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42" w:type="pct"/>
            <w:hideMark/>
          </w:tcPr>
          <w:p w:rsidR="00635B9A" w:rsidRPr="006415E6" w:rsidRDefault="00635B9A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737057">
              <w:rPr>
                <w:sz w:val="24"/>
                <w:szCs w:val="24"/>
              </w:rPr>
              <w:t>Основное мероприятие 2.1.2: приобретение наградной и подарочной продукции для поощрения  победителей</w:t>
            </w:r>
            <w:r w:rsidRPr="006415E6">
              <w:rPr>
                <w:sz w:val="24"/>
                <w:szCs w:val="24"/>
              </w:rPr>
              <w:t xml:space="preserve"> патриотических мероприятий</w:t>
            </w:r>
          </w:p>
        </w:tc>
        <w:tc>
          <w:tcPr>
            <w:tcW w:w="590" w:type="pct"/>
            <w:hideMark/>
          </w:tcPr>
          <w:p w:rsidR="00635B9A" w:rsidRPr="00123418" w:rsidRDefault="00635B9A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635B9A" w:rsidRPr="00123418" w:rsidRDefault="00635B9A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lastRenderedPageBreak/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  <w:hideMark/>
          </w:tcPr>
          <w:p w:rsidR="00635B9A" w:rsidRDefault="00635B9A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/>
                <w:sz w:val="24"/>
                <w:szCs w:val="24"/>
              </w:rPr>
              <w:t>чис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ленности </w:t>
            </w:r>
          </w:p>
          <w:p w:rsidR="00635B9A" w:rsidRPr="00123418" w:rsidRDefault="00635B9A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дых людей, принимающих участие в </w:t>
            </w:r>
            <w:r w:rsidRPr="001234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мероприятиях по </w:t>
            </w:r>
            <w:r w:rsidRPr="00123418">
              <w:rPr>
                <w:rFonts w:ascii="Times New Roman" w:hAnsi="Times New Roman"/>
                <w:bCs/>
                <w:sz w:val="24"/>
                <w:szCs w:val="24"/>
              </w:rPr>
              <w:t>формированию «российской идентичности»</w:t>
            </w:r>
          </w:p>
        </w:tc>
        <w:tc>
          <w:tcPr>
            <w:tcW w:w="393" w:type="pct"/>
          </w:tcPr>
          <w:p w:rsidR="00635B9A" w:rsidRDefault="00635B9A" w:rsidP="002C62A1">
            <w:pPr>
              <w:ind w:firstLine="0"/>
              <w:jc w:val="center"/>
            </w:pPr>
            <w:r w:rsidRPr="002E3343">
              <w:rPr>
                <w:sz w:val="24"/>
                <w:szCs w:val="24"/>
              </w:rPr>
              <w:lastRenderedPageBreak/>
              <w:t>11.01.2021</w:t>
            </w:r>
          </w:p>
        </w:tc>
        <w:tc>
          <w:tcPr>
            <w:tcW w:w="394" w:type="pct"/>
          </w:tcPr>
          <w:p w:rsidR="00635B9A" w:rsidRPr="00583E62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hideMark/>
          </w:tcPr>
          <w:p w:rsidR="00635B9A" w:rsidRPr="00583E62" w:rsidRDefault="00635B9A" w:rsidP="00705E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6" w:type="pct"/>
            <w:hideMark/>
          </w:tcPr>
          <w:p w:rsidR="00635B9A" w:rsidRPr="00583E62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4" w:type="pct"/>
            <w:hideMark/>
          </w:tcPr>
          <w:p w:rsidR="00635B9A" w:rsidRPr="00583E62" w:rsidRDefault="00635B9A" w:rsidP="00E902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pct"/>
            <w:hideMark/>
          </w:tcPr>
          <w:p w:rsidR="00635B9A" w:rsidRPr="00583E62" w:rsidRDefault="00635B9A" w:rsidP="00F9616D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35B9A" w:rsidRPr="002E0848" w:rsidTr="00132A09">
        <w:trPr>
          <w:trHeight w:val="90"/>
        </w:trPr>
        <w:tc>
          <w:tcPr>
            <w:tcW w:w="159" w:type="pct"/>
            <w:hideMark/>
          </w:tcPr>
          <w:p w:rsidR="00635B9A" w:rsidRPr="00123418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42" w:type="pct"/>
            <w:hideMark/>
          </w:tcPr>
          <w:p w:rsidR="00635B9A" w:rsidRPr="00123418" w:rsidRDefault="00635B9A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Контрольное событие муниципальной про</w:t>
            </w:r>
            <w:r>
              <w:rPr>
                <w:sz w:val="24"/>
                <w:szCs w:val="24"/>
              </w:rPr>
              <w:t>граммы </w:t>
            </w:r>
            <w:r w:rsidRPr="00123418">
              <w:rPr>
                <w:sz w:val="24"/>
                <w:szCs w:val="24"/>
              </w:rPr>
              <w:t>2.1</w:t>
            </w:r>
          </w:p>
        </w:tc>
        <w:tc>
          <w:tcPr>
            <w:tcW w:w="590" w:type="pct"/>
            <w:hideMark/>
          </w:tcPr>
          <w:p w:rsidR="00635B9A" w:rsidRDefault="00635B9A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proofErr w:type="gramStart"/>
            <w:r w:rsidRPr="00123418">
              <w:rPr>
                <w:sz w:val="24"/>
                <w:szCs w:val="24"/>
              </w:rPr>
              <w:t>по</w:t>
            </w:r>
            <w:proofErr w:type="gramEnd"/>
            <w:r w:rsidRPr="00123418">
              <w:rPr>
                <w:sz w:val="24"/>
                <w:szCs w:val="24"/>
              </w:rPr>
              <w:t xml:space="preserve"> </w:t>
            </w:r>
          </w:p>
          <w:p w:rsidR="00635B9A" w:rsidRPr="00123418" w:rsidRDefault="00635B9A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вопросам социального развития</w:t>
            </w:r>
          </w:p>
          <w:p w:rsidR="00635B9A" w:rsidRPr="00123418" w:rsidRDefault="00635B9A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  <w:r w:rsidRPr="001234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  <w:hideMark/>
          </w:tcPr>
          <w:p w:rsidR="00635B9A" w:rsidRDefault="00635B9A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 xml:space="preserve"> акций, </w:t>
            </w:r>
          </w:p>
          <w:p w:rsidR="00635B9A" w:rsidRPr="00123418" w:rsidRDefault="00635B9A" w:rsidP="00904107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1 фестиваля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pct"/>
          </w:tcPr>
          <w:p w:rsidR="00635B9A" w:rsidRPr="003E4C17" w:rsidRDefault="00635B9A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635B9A" w:rsidRPr="00583E62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hideMark/>
          </w:tcPr>
          <w:p w:rsidR="00635B9A" w:rsidRPr="00583E62" w:rsidRDefault="00635B9A" w:rsidP="00705E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hideMark/>
          </w:tcPr>
          <w:p w:rsidR="00635B9A" w:rsidRPr="00583E62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  <w:hideMark/>
          </w:tcPr>
          <w:p w:rsidR="00635B9A" w:rsidRPr="00BF69E2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pct"/>
            <w:hideMark/>
          </w:tcPr>
          <w:p w:rsidR="00635B9A" w:rsidRPr="00BF69E2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635B9A" w:rsidRPr="002E0848" w:rsidTr="00132A09">
        <w:trPr>
          <w:trHeight w:val="2208"/>
        </w:trPr>
        <w:tc>
          <w:tcPr>
            <w:tcW w:w="159" w:type="pct"/>
            <w:hideMark/>
          </w:tcPr>
          <w:p w:rsidR="00635B9A" w:rsidRPr="00123418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42" w:type="pct"/>
          </w:tcPr>
          <w:p w:rsidR="00635B9A" w:rsidRPr="00123418" w:rsidRDefault="00635B9A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Основное мероприятие 2.2.</w:t>
            </w:r>
          </w:p>
          <w:p w:rsidR="00635B9A" w:rsidRDefault="00635B9A" w:rsidP="001759A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23418">
              <w:rPr>
                <w:sz w:val="24"/>
                <w:szCs w:val="24"/>
              </w:rPr>
              <w:t>Обеспечение проведения ме</w:t>
            </w:r>
            <w:r>
              <w:rPr>
                <w:sz w:val="24"/>
                <w:szCs w:val="24"/>
              </w:rPr>
              <w:t xml:space="preserve">роприятий </w:t>
            </w:r>
            <w:r w:rsidRPr="00123418">
              <w:rPr>
                <w:sz w:val="24"/>
                <w:szCs w:val="24"/>
              </w:rPr>
              <w:t xml:space="preserve">по формированию у молодежи Красносулинского района «российской </w:t>
            </w:r>
          </w:p>
          <w:p w:rsidR="00635B9A" w:rsidRPr="00123418" w:rsidRDefault="00635B9A" w:rsidP="001759A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</w:t>
            </w:r>
            <w:r w:rsidRPr="00123418">
              <w:rPr>
                <w:sz w:val="24"/>
                <w:szCs w:val="24"/>
              </w:rPr>
              <w:t>тичности»</w:t>
            </w:r>
          </w:p>
        </w:tc>
        <w:tc>
          <w:tcPr>
            <w:tcW w:w="590" w:type="pct"/>
            <w:hideMark/>
          </w:tcPr>
          <w:p w:rsidR="00635B9A" w:rsidRPr="00123418" w:rsidRDefault="00635B9A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635B9A" w:rsidRPr="00123418" w:rsidRDefault="00635B9A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635B9A" w:rsidRDefault="00635B9A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велич</w:t>
            </w:r>
            <w:r>
              <w:rPr>
                <w:rFonts w:ascii="Times New Roman" w:hAnsi="Times New Roman"/>
                <w:sz w:val="24"/>
                <w:szCs w:val="24"/>
              </w:rPr>
              <w:t>ение численности моло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дых людей, принимающих 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приятиях по формированию «российской идентичности» и реализации мероприятий по профилактике асоциального поведения, </w:t>
            </w:r>
            <w:r>
              <w:rPr>
                <w:rFonts w:ascii="Times New Roman" w:hAnsi="Times New Roman"/>
                <w:sz w:val="24"/>
                <w:szCs w:val="24"/>
              </w:rPr>
              <w:t>эт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нического и </w:t>
            </w:r>
          </w:p>
          <w:p w:rsidR="00635B9A" w:rsidRDefault="00635B9A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лигиозно-</w:t>
            </w:r>
            <w:r>
              <w:rPr>
                <w:rFonts w:ascii="Times New Roman" w:hAnsi="Times New Roman"/>
                <w:sz w:val="24"/>
                <w:szCs w:val="24"/>
              </w:rPr>
              <w:t>политического экс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 xml:space="preserve">тремизма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лодежной</w:t>
            </w:r>
            <w:proofErr w:type="gramEnd"/>
            <w:r w:rsidRPr="00123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5B9A" w:rsidRPr="00123418" w:rsidRDefault="00635B9A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среде</w:t>
            </w:r>
          </w:p>
        </w:tc>
        <w:tc>
          <w:tcPr>
            <w:tcW w:w="393" w:type="pct"/>
          </w:tcPr>
          <w:p w:rsidR="00635B9A" w:rsidRPr="00D425D7" w:rsidRDefault="00635B9A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CD">
              <w:rPr>
                <w:rFonts w:ascii="Times New Roman" w:hAnsi="Times New Roman"/>
                <w:sz w:val="24"/>
                <w:szCs w:val="24"/>
              </w:rPr>
              <w:t>11.01.2021</w:t>
            </w:r>
          </w:p>
        </w:tc>
        <w:tc>
          <w:tcPr>
            <w:tcW w:w="394" w:type="pct"/>
          </w:tcPr>
          <w:p w:rsidR="00635B9A" w:rsidRPr="00583E62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hideMark/>
          </w:tcPr>
          <w:p w:rsidR="00635B9A" w:rsidRPr="00583E62" w:rsidRDefault="00635B9A" w:rsidP="00705E8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6" w:type="pct"/>
            <w:hideMark/>
          </w:tcPr>
          <w:p w:rsidR="00635B9A" w:rsidRPr="00583E62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4" w:type="pct"/>
            <w:hideMark/>
          </w:tcPr>
          <w:p w:rsidR="00635B9A" w:rsidRPr="00583E62" w:rsidRDefault="00635B9A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pct"/>
            <w:hideMark/>
          </w:tcPr>
          <w:p w:rsidR="00635B9A" w:rsidRPr="00583E62" w:rsidRDefault="00635B9A" w:rsidP="00F9616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</w:tr>
      <w:tr w:rsidR="00635B9A" w:rsidRPr="002E0848" w:rsidTr="00132A09">
        <w:trPr>
          <w:trHeight w:val="1871"/>
        </w:trPr>
        <w:tc>
          <w:tcPr>
            <w:tcW w:w="159" w:type="pct"/>
          </w:tcPr>
          <w:p w:rsidR="00635B9A" w:rsidRPr="00123418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42" w:type="pct"/>
          </w:tcPr>
          <w:p w:rsidR="00635B9A" w:rsidRPr="00123418" w:rsidRDefault="00635B9A" w:rsidP="001759A7">
            <w:pPr>
              <w:widowControl w:val="0"/>
              <w:ind w:firstLine="0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Контрольное событие муниципальной про</w:t>
            </w:r>
            <w:r>
              <w:rPr>
                <w:sz w:val="24"/>
                <w:szCs w:val="24"/>
              </w:rPr>
              <w:t>граммы </w:t>
            </w:r>
            <w:r w:rsidRPr="00123418">
              <w:rPr>
                <w:sz w:val="24"/>
                <w:szCs w:val="24"/>
              </w:rPr>
              <w:t>2.2</w:t>
            </w:r>
          </w:p>
        </w:tc>
        <w:tc>
          <w:tcPr>
            <w:tcW w:w="590" w:type="pct"/>
          </w:tcPr>
          <w:p w:rsidR="00635B9A" w:rsidRPr="00123418" w:rsidRDefault="00635B9A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635B9A" w:rsidRPr="00123418" w:rsidRDefault="00635B9A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 xml:space="preserve"> 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635B9A" w:rsidRDefault="00635B9A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Проведение 2 акций и </w:t>
            </w:r>
          </w:p>
          <w:p w:rsidR="00635B9A" w:rsidRPr="00123418" w:rsidRDefault="00635B9A" w:rsidP="00904107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2 мероприятий</w:t>
            </w:r>
          </w:p>
        </w:tc>
        <w:tc>
          <w:tcPr>
            <w:tcW w:w="393" w:type="pct"/>
          </w:tcPr>
          <w:p w:rsidR="00635B9A" w:rsidRPr="00583E62" w:rsidRDefault="00635B9A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635B9A" w:rsidRPr="00583E62" w:rsidRDefault="00635B9A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83E62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635B9A" w:rsidRPr="00583E62" w:rsidRDefault="00635B9A" w:rsidP="00705E8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</w:tcPr>
          <w:p w:rsidR="00635B9A" w:rsidRPr="00583E62" w:rsidRDefault="00635B9A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635B9A" w:rsidRPr="00583E62" w:rsidRDefault="00635B9A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pct"/>
          </w:tcPr>
          <w:p w:rsidR="00635B9A" w:rsidRPr="000151E7" w:rsidRDefault="00635B9A" w:rsidP="00F9616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35B9A" w:rsidRPr="002E0848" w:rsidTr="00132A09">
        <w:trPr>
          <w:trHeight w:val="2208"/>
        </w:trPr>
        <w:tc>
          <w:tcPr>
            <w:tcW w:w="159" w:type="pct"/>
            <w:hideMark/>
          </w:tcPr>
          <w:p w:rsidR="00635B9A" w:rsidRPr="00123418" w:rsidRDefault="00635B9A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42" w:type="pct"/>
          </w:tcPr>
          <w:p w:rsidR="00635B9A" w:rsidRPr="00123418" w:rsidRDefault="00635B9A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3.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 xml:space="preserve"> «Формирование эффективной системы поддержки добровольческой деятель</w:t>
            </w:r>
            <w:r>
              <w:rPr>
                <w:rFonts w:ascii="Times New Roman" w:hAnsi="Times New Roman"/>
                <w:sz w:val="24"/>
                <w:szCs w:val="24"/>
              </w:rPr>
              <w:t>ности»</w:t>
            </w:r>
          </w:p>
        </w:tc>
        <w:tc>
          <w:tcPr>
            <w:tcW w:w="590" w:type="pct"/>
            <w:hideMark/>
          </w:tcPr>
          <w:p w:rsidR="00635B9A" w:rsidRPr="00123418" w:rsidRDefault="00635B9A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развития-</w:t>
            </w:r>
          </w:p>
          <w:p w:rsidR="00635B9A" w:rsidRPr="00123418" w:rsidRDefault="00635B9A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 xml:space="preserve"> 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635B9A" w:rsidRPr="00E64A31" w:rsidRDefault="00635B9A" w:rsidP="00904107">
            <w:pPr>
              <w:pStyle w:val="ConsPlusCell"/>
              <w:spacing w:line="276" w:lineRule="auto"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93" w:type="pct"/>
          </w:tcPr>
          <w:p w:rsidR="00635B9A" w:rsidRPr="00583E62" w:rsidRDefault="00635B9A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635B9A" w:rsidRPr="00E64A31" w:rsidRDefault="00635B9A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pct"/>
            <w:hideMark/>
          </w:tcPr>
          <w:p w:rsidR="00635B9A" w:rsidRPr="00E54DD2" w:rsidRDefault="00546CDB" w:rsidP="00705E8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426" w:type="pct"/>
            <w:hideMark/>
          </w:tcPr>
          <w:p w:rsidR="00635B9A" w:rsidRPr="00E54DD2" w:rsidRDefault="00635B9A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</w:t>
            </w:r>
            <w:r w:rsidR="00546C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  <w:hideMark/>
          </w:tcPr>
          <w:p w:rsidR="00635B9A" w:rsidRPr="00583E62" w:rsidRDefault="00635B9A" w:rsidP="00F14BD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851" w:type="pct"/>
            <w:hideMark/>
          </w:tcPr>
          <w:p w:rsidR="00635B9A" w:rsidRPr="00583E62" w:rsidRDefault="00546CDB" w:rsidP="00F14BD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="00635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6CDB" w:rsidRPr="002E0848" w:rsidTr="002F2D14">
        <w:trPr>
          <w:trHeight w:val="284"/>
        </w:trPr>
        <w:tc>
          <w:tcPr>
            <w:tcW w:w="159" w:type="pct"/>
            <w:hideMark/>
          </w:tcPr>
          <w:p w:rsidR="00546CDB" w:rsidRPr="00123418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42" w:type="pct"/>
          </w:tcPr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Основное ме</w:t>
            </w:r>
            <w:r>
              <w:rPr>
                <w:rFonts w:ascii="Times New Roman" w:hAnsi="Times New Roman"/>
                <w:sz w:val="24"/>
                <w:szCs w:val="24"/>
              </w:rPr>
              <w:t>роприятие 3.1:</w:t>
            </w:r>
          </w:p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беспечение проведения мероприятий по вовлечению граждан в добровольческую (волонтерскую) деятельность, поддержке добровольческих инициатив</w:t>
            </w:r>
          </w:p>
        </w:tc>
        <w:tc>
          <w:tcPr>
            <w:tcW w:w="590" w:type="pct"/>
            <w:hideMark/>
          </w:tcPr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главы Админи</w:t>
            </w:r>
            <w:r w:rsidRPr="00123418">
              <w:rPr>
                <w:sz w:val="24"/>
                <w:szCs w:val="24"/>
              </w:rPr>
              <w:t>страции Крас</w:t>
            </w:r>
            <w:r>
              <w:rPr>
                <w:sz w:val="24"/>
                <w:szCs w:val="24"/>
              </w:rPr>
              <w:t>носулинского рай</w:t>
            </w:r>
            <w:r w:rsidRPr="00123418">
              <w:rPr>
                <w:sz w:val="24"/>
                <w:szCs w:val="24"/>
              </w:rPr>
              <w:t>она по вопросам социального развития</w:t>
            </w:r>
          </w:p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Предоставление гражданам Красносулинского района возможностей участия в добровольческой (волонтерской) </w:t>
            </w:r>
            <w:r w:rsidRPr="00123418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" w:type="pct"/>
          </w:tcPr>
          <w:p w:rsidR="00546CDB" w:rsidRDefault="00546CDB" w:rsidP="002C62A1">
            <w:pPr>
              <w:ind w:firstLine="63"/>
              <w:jc w:val="center"/>
            </w:pPr>
            <w:r w:rsidRPr="003455A1">
              <w:rPr>
                <w:sz w:val="24"/>
                <w:szCs w:val="24"/>
              </w:rPr>
              <w:lastRenderedPageBreak/>
              <w:t>11.01.2021</w:t>
            </w:r>
          </w:p>
        </w:tc>
        <w:tc>
          <w:tcPr>
            <w:tcW w:w="394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hideMark/>
          </w:tcPr>
          <w:p w:rsidR="00546CDB" w:rsidRPr="00E54DD2" w:rsidRDefault="00546CDB" w:rsidP="008B11A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426" w:type="pct"/>
            <w:hideMark/>
          </w:tcPr>
          <w:p w:rsidR="00546CDB" w:rsidRPr="00E54DD2" w:rsidRDefault="00546CDB" w:rsidP="008B11A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394" w:type="pct"/>
            <w:hideMark/>
          </w:tcPr>
          <w:p w:rsidR="00546CDB" w:rsidRPr="00583E62" w:rsidRDefault="00546CDB" w:rsidP="008B11A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851" w:type="pct"/>
            <w:hideMark/>
          </w:tcPr>
          <w:p w:rsidR="00546CDB" w:rsidRPr="00583E62" w:rsidRDefault="00546CDB" w:rsidP="008B11A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546CDB" w:rsidRPr="002E0848" w:rsidTr="00132A09">
        <w:trPr>
          <w:trHeight w:val="2208"/>
        </w:trPr>
        <w:tc>
          <w:tcPr>
            <w:tcW w:w="159" w:type="pct"/>
            <w:hideMark/>
          </w:tcPr>
          <w:p w:rsidR="00546CDB" w:rsidRPr="00123418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42" w:type="pct"/>
          </w:tcPr>
          <w:p w:rsidR="00546CDB" w:rsidRPr="009404B7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8D5920">
              <w:rPr>
                <w:rFonts w:ascii="Times New Roman" w:hAnsi="Times New Roman"/>
                <w:sz w:val="24"/>
                <w:szCs w:val="24"/>
              </w:rPr>
              <w:t>Основное мероприятие 3.1.1: приобретение наградной и подарочной продукции для поощрения  победителей</w:t>
            </w:r>
            <w:r w:rsidRPr="009404B7">
              <w:rPr>
                <w:rFonts w:ascii="Times New Roman" w:hAnsi="Times New Roman"/>
                <w:sz w:val="24"/>
                <w:szCs w:val="24"/>
              </w:rPr>
              <w:t xml:space="preserve"> и наиболее активных участников мероприятий по добровольчеству</w:t>
            </w:r>
          </w:p>
        </w:tc>
        <w:tc>
          <w:tcPr>
            <w:tcW w:w="590" w:type="pct"/>
            <w:hideMark/>
          </w:tcPr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главы Админи</w:t>
            </w:r>
            <w:r w:rsidRPr="00123418">
              <w:rPr>
                <w:sz w:val="24"/>
                <w:szCs w:val="24"/>
              </w:rPr>
              <w:t>страции Крас</w:t>
            </w:r>
            <w:r>
              <w:rPr>
                <w:sz w:val="24"/>
                <w:szCs w:val="24"/>
              </w:rPr>
              <w:t>носулинского рай</w:t>
            </w:r>
            <w:r w:rsidRPr="00123418">
              <w:rPr>
                <w:sz w:val="24"/>
                <w:szCs w:val="24"/>
              </w:rPr>
              <w:t>она по вопросам социального развития</w:t>
            </w:r>
          </w:p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овышение эффективности реализуемых добровольческих (волонтерских) программ, расширение участия добровольцев (волонтеров) в оказании населению услуг в социальной сфере</w:t>
            </w:r>
          </w:p>
        </w:tc>
        <w:tc>
          <w:tcPr>
            <w:tcW w:w="393" w:type="pct"/>
          </w:tcPr>
          <w:p w:rsidR="00546CDB" w:rsidRDefault="00546CDB" w:rsidP="002C62A1">
            <w:pPr>
              <w:ind w:firstLine="63"/>
              <w:jc w:val="center"/>
            </w:pPr>
            <w:r w:rsidRPr="003455A1">
              <w:rPr>
                <w:sz w:val="24"/>
                <w:szCs w:val="24"/>
              </w:rPr>
              <w:t>11.01.2021</w:t>
            </w:r>
          </w:p>
        </w:tc>
        <w:tc>
          <w:tcPr>
            <w:tcW w:w="394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hideMark/>
          </w:tcPr>
          <w:p w:rsidR="00546CDB" w:rsidRPr="00E54DD2" w:rsidRDefault="00546CDB" w:rsidP="008B11A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426" w:type="pct"/>
            <w:hideMark/>
          </w:tcPr>
          <w:p w:rsidR="00546CDB" w:rsidRPr="00E54DD2" w:rsidRDefault="00546CDB" w:rsidP="008B11A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394" w:type="pct"/>
            <w:hideMark/>
          </w:tcPr>
          <w:p w:rsidR="00546CDB" w:rsidRPr="00583E62" w:rsidRDefault="00546CDB" w:rsidP="008B11A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851" w:type="pct"/>
            <w:hideMark/>
          </w:tcPr>
          <w:p w:rsidR="00546CDB" w:rsidRPr="00583E62" w:rsidRDefault="00546CDB" w:rsidP="008B11A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546CDB" w:rsidRPr="002E0848" w:rsidTr="00132A09">
        <w:trPr>
          <w:trHeight w:val="2208"/>
        </w:trPr>
        <w:tc>
          <w:tcPr>
            <w:tcW w:w="159" w:type="pct"/>
            <w:hideMark/>
          </w:tcPr>
          <w:p w:rsidR="00546CDB" w:rsidRPr="00123418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2" w:type="pct"/>
          </w:tcPr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> 3.1</w:t>
            </w:r>
          </w:p>
        </w:tc>
        <w:tc>
          <w:tcPr>
            <w:tcW w:w="590" w:type="pct"/>
            <w:hideMark/>
          </w:tcPr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546CDB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</w:p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5 волонтерских акций</w:t>
            </w:r>
          </w:p>
        </w:tc>
        <w:tc>
          <w:tcPr>
            <w:tcW w:w="393" w:type="pct"/>
          </w:tcPr>
          <w:p w:rsidR="00546CDB" w:rsidRPr="002A0532" w:rsidRDefault="00546CDB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hideMark/>
          </w:tcPr>
          <w:p w:rsidR="00546CDB" w:rsidRPr="00583E62" w:rsidRDefault="00546CDB" w:rsidP="00705E8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E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pct"/>
            <w:hideMark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E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94" w:type="pct"/>
            <w:hideMark/>
          </w:tcPr>
          <w:p w:rsidR="00546CDB" w:rsidRPr="00BF69E2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pct"/>
            <w:hideMark/>
          </w:tcPr>
          <w:p w:rsidR="00546CDB" w:rsidRPr="00BF69E2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46CDB" w:rsidRPr="002E0848" w:rsidTr="00132A09">
        <w:trPr>
          <w:trHeight w:val="2208"/>
        </w:trPr>
        <w:tc>
          <w:tcPr>
            <w:tcW w:w="159" w:type="pct"/>
            <w:hideMark/>
          </w:tcPr>
          <w:p w:rsidR="00546CDB" w:rsidRPr="00123418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2" w:type="pct"/>
          </w:tcPr>
          <w:p w:rsidR="00546CDB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3.2. «Проведение районного конкурса </w:t>
            </w:r>
          </w:p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«Добро</w:t>
            </w:r>
            <w:r>
              <w:rPr>
                <w:rFonts w:ascii="Times New Roman" w:hAnsi="Times New Roman"/>
                <w:sz w:val="24"/>
                <w:szCs w:val="24"/>
              </w:rPr>
              <w:t>волец Дона»»</w:t>
            </w:r>
          </w:p>
        </w:tc>
        <w:tc>
          <w:tcPr>
            <w:tcW w:w="590" w:type="pct"/>
            <w:hideMark/>
          </w:tcPr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418">
              <w:rPr>
                <w:rFonts w:ascii="Times New Roman" w:hAnsi="Times New Roman"/>
                <w:sz w:val="24"/>
                <w:szCs w:val="24"/>
              </w:rPr>
              <w:t>Реализация практик, подтвердивших свою эффективность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и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или способствующих росту числа граждан, вовлеченных в добровольческую (волонтерскую деятельность</w:t>
            </w:r>
            <w:proofErr w:type="gramEnd"/>
          </w:p>
        </w:tc>
        <w:tc>
          <w:tcPr>
            <w:tcW w:w="393" w:type="pct"/>
          </w:tcPr>
          <w:p w:rsidR="00546CDB" w:rsidRPr="00583E62" w:rsidRDefault="00546CDB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CD">
              <w:rPr>
                <w:rFonts w:ascii="Times New Roman" w:hAnsi="Times New Roman"/>
                <w:sz w:val="24"/>
                <w:szCs w:val="24"/>
              </w:rPr>
              <w:t>11.01.2021</w:t>
            </w:r>
          </w:p>
        </w:tc>
        <w:tc>
          <w:tcPr>
            <w:tcW w:w="394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01.11.202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hideMark/>
          </w:tcPr>
          <w:p w:rsidR="00546CDB" w:rsidRPr="00583E62" w:rsidRDefault="00546CDB" w:rsidP="00705E8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6" w:type="pct"/>
            <w:hideMark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4" w:type="pct"/>
            <w:hideMark/>
          </w:tcPr>
          <w:p w:rsidR="00546CDB" w:rsidRPr="00583E62" w:rsidRDefault="00546CDB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pct"/>
            <w:hideMark/>
          </w:tcPr>
          <w:p w:rsidR="00546CDB" w:rsidRPr="00D81297" w:rsidRDefault="00546CDB" w:rsidP="00F9616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46CDB" w:rsidRPr="002E0848" w:rsidTr="00132A09">
        <w:trPr>
          <w:trHeight w:val="2208"/>
        </w:trPr>
        <w:tc>
          <w:tcPr>
            <w:tcW w:w="159" w:type="pct"/>
            <w:hideMark/>
          </w:tcPr>
          <w:p w:rsidR="00546CDB" w:rsidRPr="00123418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42" w:type="pct"/>
          </w:tcPr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> 3.2</w:t>
            </w:r>
          </w:p>
        </w:tc>
        <w:tc>
          <w:tcPr>
            <w:tcW w:w="590" w:type="pct"/>
            <w:hideMark/>
          </w:tcPr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546CDB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</w:p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1 районного конкурса</w:t>
            </w:r>
          </w:p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3" w:type="pct"/>
          </w:tcPr>
          <w:p w:rsidR="00546CDB" w:rsidRPr="00583E62" w:rsidRDefault="00546CDB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01.11.202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hideMark/>
          </w:tcPr>
          <w:p w:rsidR="00546CDB" w:rsidRPr="00583E62" w:rsidRDefault="00546CDB" w:rsidP="00705E8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pct"/>
            <w:hideMark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94" w:type="pct"/>
            <w:hideMark/>
          </w:tcPr>
          <w:p w:rsidR="00546CDB" w:rsidRPr="00BF69E2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pct"/>
            <w:hideMark/>
          </w:tcPr>
          <w:p w:rsidR="00546CDB" w:rsidRPr="00BF69E2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46CDB" w:rsidRPr="002E0848" w:rsidTr="00132A09">
        <w:trPr>
          <w:trHeight w:val="2208"/>
        </w:trPr>
        <w:tc>
          <w:tcPr>
            <w:tcW w:w="159" w:type="pct"/>
            <w:hideMark/>
          </w:tcPr>
          <w:p w:rsidR="00546CDB" w:rsidRPr="00123418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42" w:type="pct"/>
          </w:tcPr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«</w:t>
            </w:r>
            <w:r w:rsidRPr="00C20191">
              <w:rPr>
                <w:rFonts w:ascii="Times New Roman" w:eastAsia="MS Mincho" w:hAnsi="Times New Roman"/>
                <w:sz w:val="24"/>
                <w:szCs w:val="24"/>
              </w:rPr>
              <w:t>Совершенствование инфраструктуры муниципальных учреждений по работе с молодежью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0" w:type="pct"/>
            <w:hideMark/>
          </w:tcPr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развития-</w:t>
            </w:r>
          </w:p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 xml:space="preserve"> 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546CDB" w:rsidRPr="00E64A31" w:rsidRDefault="00546CDB" w:rsidP="00904107">
            <w:pPr>
              <w:pStyle w:val="ConsPlusCell"/>
              <w:spacing w:line="276" w:lineRule="auto"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93" w:type="pct"/>
          </w:tcPr>
          <w:p w:rsidR="00546CDB" w:rsidRPr="00583E62" w:rsidRDefault="00546CDB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546CDB" w:rsidRPr="00E64A31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pct"/>
            <w:hideMark/>
          </w:tcPr>
          <w:p w:rsidR="00546CDB" w:rsidRPr="00E65752" w:rsidRDefault="00546CDB" w:rsidP="00705E8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826,5</w:t>
            </w:r>
          </w:p>
        </w:tc>
        <w:tc>
          <w:tcPr>
            <w:tcW w:w="426" w:type="pct"/>
            <w:hideMark/>
          </w:tcPr>
          <w:p w:rsidR="00546CDB" w:rsidRPr="00E6575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1038,9</w:t>
            </w:r>
          </w:p>
        </w:tc>
        <w:tc>
          <w:tcPr>
            <w:tcW w:w="394" w:type="pct"/>
            <w:hideMark/>
          </w:tcPr>
          <w:p w:rsidR="00546CDB" w:rsidRPr="00583E62" w:rsidRDefault="00546CDB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674,5</w:t>
            </w:r>
          </w:p>
        </w:tc>
        <w:tc>
          <w:tcPr>
            <w:tcW w:w="851" w:type="pct"/>
            <w:hideMark/>
          </w:tcPr>
          <w:p w:rsidR="00546CDB" w:rsidRPr="00583E62" w:rsidRDefault="00546CDB" w:rsidP="00FC66E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364,4 </w:t>
            </w:r>
          </w:p>
        </w:tc>
      </w:tr>
      <w:tr w:rsidR="00546CDB" w:rsidRPr="002E0848" w:rsidTr="00132A09">
        <w:trPr>
          <w:trHeight w:val="2208"/>
        </w:trPr>
        <w:tc>
          <w:tcPr>
            <w:tcW w:w="159" w:type="pct"/>
            <w:hideMark/>
          </w:tcPr>
          <w:p w:rsidR="00546CDB" w:rsidRPr="00123418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842" w:type="pct"/>
          </w:tcPr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4.1:</w:t>
            </w:r>
          </w:p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обеспечение деятельности многофункциональных молодежных центров (поддержки молодежных инициатив, гражданско-патриотического воспитания, развития добровольчества)</w:t>
            </w:r>
          </w:p>
        </w:tc>
        <w:tc>
          <w:tcPr>
            <w:tcW w:w="590" w:type="pct"/>
            <w:hideMark/>
          </w:tcPr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главы Админи</w:t>
            </w:r>
            <w:r w:rsidRPr="00123418">
              <w:rPr>
                <w:sz w:val="24"/>
                <w:szCs w:val="24"/>
              </w:rPr>
              <w:t>страции Крас</w:t>
            </w:r>
            <w:r>
              <w:rPr>
                <w:sz w:val="24"/>
                <w:szCs w:val="24"/>
              </w:rPr>
              <w:t>носулинского рай</w:t>
            </w:r>
            <w:r w:rsidRPr="00123418">
              <w:rPr>
                <w:sz w:val="24"/>
                <w:szCs w:val="24"/>
              </w:rPr>
              <w:t>она по вопросам социального развития</w:t>
            </w:r>
          </w:p>
          <w:p w:rsidR="00546CDB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.,</w:t>
            </w:r>
          </w:p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525" w:type="pct"/>
          </w:tcPr>
          <w:p w:rsidR="00546CDB" w:rsidRPr="0032621B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262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величение количества молодёжи, привлекаемой к мероприятиям молодежной политики</w:t>
            </w:r>
          </w:p>
        </w:tc>
        <w:tc>
          <w:tcPr>
            <w:tcW w:w="393" w:type="pct"/>
          </w:tcPr>
          <w:p w:rsidR="00546CDB" w:rsidRDefault="00546CDB" w:rsidP="002C62A1">
            <w:pPr>
              <w:ind w:firstLine="63"/>
              <w:jc w:val="center"/>
            </w:pPr>
            <w:r w:rsidRPr="000B3857">
              <w:rPr>
                <w:sz w:val="24"/>
                <w:szCs w:val="24"/>
              </w:rPr>
              <w:t>11.01.2021</w:t>
            </w:r>
          </w:p>
        </w:tc>
        <w:tc>
          <w:tcPr>
            <w:tcW w:w="394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hideMark/>
          </w:tcPr>
          <w:p w:rsidR="00546CDB" w:rsidRPr="00E65752" w:rsidRDefault="00546CDB" w:rsidP="008B11A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826,5</w:t>
            </w:r>
          </w:p>
        </w:tc>
        <w:tc>
          <w:tcPr>
            <w:tcW w:w="426" w:type="pct"/>
            <w:hideMark/>
          </w:tcPr>
          <w:p w:rsidR="00546CDB" w:rsidRPr="00E65752" w:rsidRDefault="00546CDB" w:rsidP="008B11A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1038,9</w:t>
            </w:r>
          </w:p>
        </w:tc>
        <w:tc>
          <w:tcPr>
            <w:tcW w:w="394" w:type="pct"/>
            <w:hideMark/>
          </w:tcPr>
          <w:p w:rsidR="00546CDB" w:rsidRPr="00583E62" w:rsidRDefault="00546CDB" w:rsidP="008B11A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674,5</w:t>
            </w:r>
          </w:p>
        </w:tc>
        <w:tc>
          <w:tcPr>
            <w:tcW w:w="851" w:type="pct"/>
            <w:hideMark/>
          </w:tcPr>
          <w:p w:rsidR="00546CDB" w:rsidRPr="00583E62" w:rsidRDefault="00546CDB" w:rsidP="008B11A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364,4 </w:t>
            </w:r>
          </w:p>
        </w:tc>
      </w:tr>
      <w:tr w:rsidR="00546CDB" w:rsidRPr="002E0848" w:rsidTr="00132A09">
        <w:trPr>
          <w:trHeight w:val="2208"/>
        </w:trPr>
        <w:tc>
          <w:tcPr>
            <w:tcW w:w="159" w:type="pct"/>
            <w:hideMark/>
          </w:tcPr>
          <w:p w:rsidR="00546CDB" w:rsidRPr="00123418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42" w:type="pct"/>
          </w:tcPr>
          <w:p w:rsidR="00546CDB" w:rsidRDefault="00546CDB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4.1.1:</w:t>
            </w:r>
          </w:p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33BCC">
              <w:rPr>
                <w:rFonts w:ascii="Times New Roman" w:hAnsi="Times New Roman"/>
                <w:bCs/>
                <w:sz w:val="24"/>
                <w:szCs w:val="24"/>
              </w:rPr>
              <w:t>борудование многофункционального молодежного центра</w:t>
            </w:r>
          </w:p>
        </w:tc>
        <w:tc>
          <w:tcPr>
            <w:tcW w:w="590" w:type="pct"/>
            <w:hideMark/>
          </w:tcPr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главы Админи</w:t>
            </w:r>
            <w:r w:rsidRPr="00123418">
              <w:rPr>
                <w:sz w:val="24"/>
                <w:szCs w:val="24"/>
              </w:rPr>
              <w:t>страции Крас</w:t>
            </w:r>
            <w:r>
              <w:rPr>
                <w:sz w:val="24"/>
                <w:szCs w:val="24"/>
              </w:rPr>
              <w:t>носулинского рай</w:t>
            </w:r>
            <w:r w:rsidRPr="00123418">
              <w:rPr>
                <w:sz w:val="24"/>
                <w:szCs w:val="24"/>
              </w:rPr>
              <w:t>она по вопросам социального развития</w:t>
            </w:r>
          </w:p>
          <w:p w:rsidR="00546CDB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.,</w:t>
            </w:r>
          </w:p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525" w:type="pct"/>
          </w:tcPr>
          <w:p w:rsidR="00546CDB" w:rsidRDefault="00546CDB" w:rsidP="00904107">
            <w:pPr>
              <w:pStyle w:val="ConsPlusCell"/>
              <w:tabs>
                <w:tab w:val="left" w:pos="600"/>
              </w:tabs>
              <w:ind w:left="3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66A7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молодёжи, привлекаемой к мероприятиям молодежной</w:t>
            </w:r>
            <w:r w:rsidRPr="008C66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C66A7">
              <w:rPr>
                <w:rFonts w:ascii="Times New Roman" w:hAnsi="Times New Roman"/>
                <w:color w:val="000000"/>
                <w:sz w:val="24"/>
                <w:szCs w:val="24"/>
              </w:rPr>
              <w:t>политики</w:t>
            </w:r>
          </w:p>
        </w:tc>
        <w:tc>
          <w:tcPr>
            <w:tcW w:w="393" w:type="pct"/>
          </w:tcPr>
          <w:p w:rsidR="00546CDB" w:rsidRDefault="00546CDB" w:rsidP="002C62A1">
            <w:pPr>
              <w:ind w:firstLine="63"/>
              <w:jc w:val="center"/>
            </w:pPr>
            <w:r w:rsidRPr="000B3857">
              <w:rPr>
                <w:sz w:val="24"/>
                <w:szCs w:val="24"/>
              </w:rPr>
              <w:t>11.01.2021</w:t>
            </w:r>
          </w:p>
        </w:tc>
        <w:tc>
          <w:tcPr>
            <w:tcW w:w="394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hideMark/>
          </w:tcPr>
          <w:p w:rsidR="00546CDB" w:rsidRPr="00E65752" w:rsidRDefault="00546CDB" w:rsidP="00E6073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826,5</w:t>
            </w:r>
          </w:p>
        </w:tc>
        <w:tc>
          <w:tcPr>
            <w:tcW w:w="426" w:type="pct"/>
            <w:hideMark/>
          </w:tcPr>
          <w:p w:rsidR="00546CDB" w:rsidRPr="00E65752" w:rsidRDefault="00546CDB" w:rsidP="00E6073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1038,9</w:t>
            </w:r>
          </w:p>
        </w:tc>
        <w:tc>
          <w:tcPr>
            <w:tcW w:w="394" w:type="pct"/>
            <w:hideMark/>
          </w:tcPr>
          <w:p w:rsidR="00546CDB" w:rsidRPr="00583E62" w:rsidRDefault="00546CDB" w:rsidP="00E6073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674,5</w:t>
            </w:r>
          </w:p>
        </w:tc>
        <w:tc>
          <w:tcPr>
            <w:tcW w:w="851" w:type="pct"/>
            <w:hideMark/>
          </w:tcPr>
          <w:p w:rsidR="00546CDB" w:rsidRDefault="00546CDB" w:rsidP="00C007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152,0 </w:t>
            </w:r>
          </w:p>
          <w:p w:rsidR="00546CDB" w:rsidRDefault="00546CDB" w:rsidP="00E6073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экономия сложилась в результате проведения конкурсных процедур</w:t>
            </w:r>
            <w:r w:rsidR="00B87F7F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gramStart"/>
            <w:r w:rsidR="00B87F7F">
              <w:rPr>
                <w:rFonts w:ascii="Times New Roman" w:hAnsi="Times New Roman"/>
                <w:sz w:val="24"/>
                <w:szCs w:val="24"/>
              </w:rPr>
              <w:t>Инициативному</w:t>
            </w:r>
            <w:proofErr w:type="gramEnd"/>
            <w:r w:rsidR="00B87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7F7F">
              <w:rPr>
                <w:rFonts w:ascii="Times New Roman" w:hAnsi="Times New Roman"/>
                <w:sz w:val="24"/>
                <w:szCs w:val="24"/>
              </w:rPr>
              <w:t>бюджетировнию</w:t>
            </w:r>
            <w:proofErr w:type="spellEnd"/>
          </w:p>
          <w:p w:rsidR="00C007C7" w:rsidRDefault="00C007C7" w:rsidP="00E6073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7C7" w:rsidRDefault="00C007C7" w:rsidP="00E6073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212,4 </w:t>
            </w:r>
          </w:p>
          <w:p w:rsidR="00C007C7" w:rsidRPr="00C007C7" w:rsidRDefault="00C007C7" w:rsidP="00C007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экономии, которая будет освоена в </w:t>
            </w:r>
            <w:r w:rsidRPr="00C00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</w:t>
            </w:r>
          </w:p>
        </w:tc>
      </w:tr>
      <w:tr w:rsidR="00546CDB" w:rsidRPr="002E0848" w:rsidTr="00132A09">
        <w:trPr>
          <w:trHeight w:val="2208"/>
        </w:trPr>
        <w:tc>
          <w:tcPr>
            <w:tcW w:w="159" w:type="pct"/>
          </w:tcPr>
          <w:p w:rsidR="00546CDB" w:rsidRPr="00123418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42" w:type="pct"/>
          </w:tcPr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> 4.1</w:t>
            </w:r>
          </w:p>
        </w:tc>
        <w:tc>
          <w:tcPr>
            <w:tcW w:w="590" w:type="pct"/>
          </w:tcPr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многофункционального молодежного  центра</w:t>
            </w:r>
          </w:p>
        </w:tc>
        <w:tc>
          <w:tcPr>
            <w:tcW w:w="393" w:type="pct"/>
          </w:tcPr>
          <w:p w:rsidR="00546CDB" w:rsidRPr="00583E62" w:rsidRDefault="00546CDB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546CDB" w:rsidRPr="00583E62" w:rsidRDefault="00546CDB" w:rsidP="00705E8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E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E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94" w:type="pct"/>
          </w:tcPr>
          <w:p w:rsidR="00546CDB" w:rsidRPr="00BF69E2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pct"/>
          </w:tcPr>
          <w:p w:rsidR="00546CDB" w:rsidRPr="00BF69E2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46CDB" w:rsidRPr="002E0848" w:rsidTr="00132A09">
        <w:trPr>
          <w:trHeight w:val="2208"/>
        </w:trPr>
        <w:tc>
          <w:tcPr>
            <w:tcW w:w="159" w:type="pct"/>
          </w:tcPr>
          <w:p w:rsidR="00546CDB" w:rsidRPr="00123418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42" w:type="pct"/>
          </w:tcPr>
          <w:p w:rsidR="00546CDB" w:rsidRPr="00123418" w:rsidRDefault="00546CDB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4.2: о</w:t>
            </w:r>
            <w:r w:rsidRPr="00D047F2">
              <w:rPr>
                <w:rFonts w:ascii="Times New Roman" w:hAnsi="Times New Roman"/>
                <w:sz w:val="24"/>
                <w:szCs w:val="24"/>
              </w:rPr>
              <w:t xml:space="preserve">беспечение проведения мероприятий по </w:t>
            </w:r>
            <w:r w:rsidRPr="00D047F2">
              <w:rPr>
                <w:rFonts w:ascii="Times New Roman" w:eastAsia="MS Mincho" w:hAnsi="Times New Roman"/>
                <w:sz w:val="24"/>
                <w:szCs w:val="24"/>
              </w:rPr>
              <w:t>вовлечению молодежи  центрами (сообществами, объединениями) поддержки добровольчества (волонтерства) в добровольческую (волонтерскую) деятельность</w:t>
            </w:r>
          </w:p>
        </w:tc>
        <w:tc>
          <w:tcPr>
            <w:tcW w:w="590" w:type="pct"/>
          </w:tcPr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546CDB" w:rsidRDefault="00546CDB" w:rsidP="00904107">
            <w:pPr>
              <w:pStyle w:val="ConsPlusCell"/>
              <w:ind w:left="30"/>
              <w:rPr>
                <w:rFonts w:ascii="Times New Roman" w:eastAsia="MS Mincho" w:hAnsi="Times New Roman"/>
                <w:sz w:val="24"/>
                <w:szCs w:val="24"/>
              </w:rPr>
            </w:pPr>
            <w:r w:rsidRPr="00510D9E">
              <w:rPr>
                <w:rFonts w:ascii="Times New Roman" w:eastAsia="MS Mincho" w:hAnsi="Times New Roman"/>
                <w:sz w:val="24"/>
                <w:szCs w:val="24"/>
              </w:rPr>
              <w:t xml:space="preserve">Увеличение количества  молодых людей, вовлеченных центрами (сообществами, объединениями) </w:t>
            </w:r>
          </w:p>
          <w:p w:rsidR="00546CDB" w:rsidRDefault="00546CDB" w:rsidP="00904107">
            <w:pPr>
              <w:pStyle w:val="ConsPlusCell"/>
              <w:ind w:left="30"/>
              <w:rPr>
                <w:rFonts w:ascii="Times New Roman" w:eastAsia="MS Mincho" w:hAnsi="Times New Roman"/>
                <w:sz w:val="24"/>
                <w:szCs w:val="24"/>
              </w:rPr>
            </w:pPr>
            <w:r w:rsidRPr="00510D9E">
              <w:rPr>
                <w:rFonts w:ascii="Times New Roman" w:eastAsia="MS Mincho" w:hAnsi="Times New Roman"/>
                <w:sz w:val="24"/>
                <w:szCs w:val="24"/>
              </w:rPr>
              <w:t xml:space="preserve">поддержки </w:t>
            </w:r>
          </w:p>
          <w:p w:rsidR="00546CDB" w:rsidRPr="00510D9E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510D9E">
              <w:rPr>
                <w:rFonts w:ascii="Times New Roman" w:eastAsia="MS Mincho" w:hAnsi="Times New Roman"/>
                <w:sz w:val="24"/>
                <w:szCs w:val="24"/>
              </w:rPr>
              <w:t>добровольчества (волонтерства), в добровольческую (волонтерскую) деятельность</w:t>
            </w:r>
          </w:p>
        </w:tc>
        <w:tc>
          <w:tcPr>
            <w:tcW w:w="393" w:type="pct"/>
          </w:tcPr>
          <w:p w:rsidR="00546CDB" w:rsidRPr="00583E62" w:rsidRDefault="00546CDB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CD">
              <w:rPr>
                <w:rFonts w:ascii="Times New Roman" w:hAnsi="Times New Roman"/>
                <w:sz w:val="24"/>
                <w:szCs w:val="24"/>
              </w:rPr>
              <w:t>11.01.2021</w:t>
            </w:r>
          </w:p>
        </w:tc>
        <w:tc>
          <w:tcPr>
            <w:tcW w:w="394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</w:t>
            </w:r>
            <w:r w:rsidRPr="00583E6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546CDB" w:rsidRPr="00583E62" w:rsidRDefault="00546CDB" w:rsidP="00705E8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6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:rsidR="00546CDB" w:rsidRPr="00583E62" w:rsidRDefault="00546CDB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pct"/>
          </w:tcPr>
          <w:p w:rsidR="00546CDB" w:rsidRPr="00583E62" w:rsidRDefault="00546CDB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46CDB" w:rsidRPr="002E0848" w:rsidTr="00132A09">
        <w:trPr>
          <w:trHeight w:val="2208"/>
        </w:trPr>
        <w:tc>
          <w:tcPr>
            <w:tcW w:w="159" w:type="pct"/>
          </w:tcPr>
          <w:p w:rsidR="00546CDB" w:rsidRPr="00123418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42" w:type="pct"/>
          </w:tcPr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</w:t>
            </w:r>
            <w:r>
              <w:rPr>
                <w:rFonts w:ascii="Times New Roman" w:hAnsi="Times New Roman"/>
                <w:sz w:val="24"/>
                <w:szCs w:val="24"/>
              </w:rPr>
              <w:t>граммы 4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90" w:type="pct"/>
          </w:tcPr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546CDB" w:rsidRDefault="00546CDB" w:rsidP="0090410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молодежи 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</w:t>
            </w:r>
            <w:proofErr w:type="gramStart"/>
            <w:r w:rsidRPr="0012341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3418">
              <w:rPr>
                <w:rFonts w:ascii="Times New Roman" w:hAnsi="Times New Roman"/>
                <w:sz w:val="24"/>
                <w:szCs w:val="24"/>
              </w:rPr>
              <w:t xml:space="preserve"> областных </w:t>
            </w:r>
            <w:proofErr w:type="gramStart"/>
            <w:r w:rsidRPr="00123418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123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pct"/>
          </w:tcPr>
          <w:p w:rsidR="00546CDB" w:rsidRPr="00583E62" w:rsidRDefault="00546CDB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</w:t>
            </w:r>
            <w:r w:rsidRPr="00583E6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546CDB" w:rsidRPr="00583E62" w:rsidRDefault="00546CDB" w:rsidP="00705E8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94" w:type="pct"/>
          </w:tcPr>
          <w:p w:rsidR="00546CDB" w:rsidRPr="00BF69E2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pct"/>
          </w:tcPr>
          <w:p w:rsidR="00546CDB" w:rsidRPr="00BF69E2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46CDB" w:rsidRPr="002E0848" w:rsidTr="00132A09">
        <w:trPr>
          <w:trHeight w:val="2208"/>
        </w:trPr>
        <w:tc>
          <w:tcPr>
            <w:tcW w:w="159" w:type="pct"/>
          </w:tcPr>
          <w:p w:rsidR="00546CDB" w:rsidRPr="00123418" w:rsidRDefault="00546CDB" w:rsidP="00904107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842" w:type="pct"/>
          </w:tcPr>
          <w:p w:rsidR="00546CDB" w:rsidRPr="00123418" w:rsidRDefault="00546CDB" w:rsidP="00904107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590" w:type="pct"/>
          </w:tcPr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left="-33"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546CDB" w:rsidRPr="00123418" w:rsidRDefault="00546CDB" w:rsidP="00DD5952">
            <w:pPr>
              <w:widowControl w:val="0"/>
              <w:autoSpaceDE w:val="0"/>
              <w:autoSpaceDN w:val="0"/>
              <w:adjustRightInd w:val="0"/>
              <w:ind w:right="-49" w:firstLine="33"/>
              <w:rPr>
                <w:sz w:val="24"/>
                <w:szCs w:val="24"/>
              </w:rPr>
            </w:pPr>
            <w:r w:rsidRPr="00123418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виенко Л.</w:t>
            </w:r>
            <w:r w:rsidRPr="0012341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5" w:type="pct"/>
          </w:tcPr>
          <w:p w:rsidR="00546CDB" w:rsidRPr="00123418" w:rsidRDefault="00546CDB" w:rsidP="00904107">
            <w:pPr>
              <w:pStyle w:val="ConsPlusCell"/>
              <w:spacing w:line="276" w:lineRule="auto"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1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93" w:type="pct"/>
          </w:tcPr>
          <w:p w:rsidR="00546CDB" w:rsidRPr="00583E62" w:rsidRDefault="00546CDB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4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pct"/>
          </w:tcPr>
          <w:p w:rsidR="00546CDB" w:rsidRPr="00583E62" w:rsidRDefault="00546CDB" w:rsidP="00705E8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1467,5</w:t>
            </w:r>
          </w:p>
        </w:tc>
        <w:tc>
          <w:tcPr>
            <w:tcW w:w="426" w:type="pct"/>
          </w:tcPr>
          <w:p w:rsidR="00546CDB" w:rsidRPr="00583E62" w:rsidRDefault="00546CDB" w:rsidP="00904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1467,6</w:t>
            </w:r>
          </w:p>
        </w:tc>
        <w:tc>
          <w:tcPr>
            <w:tcW w:w="394" w:type="pct"/>
          </w:tcPr>
          <w:p w:rsidR="00546CDB" w:rsidRPr="00583E62" w:rsidRDefault="00546CDB" w:rsidP="00E9024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1103,2</w:t>
            </w:r>
          </w:p>
        </w:tc>
        <w:tc>
          <w:tcPr>
            <w:tcW w:w="851" w:type="pct"/>
          </w:tcPr>
          <w:p w:rsidR="00546CDB" w:rsidRPr="00583E62" w:rsidRDefault="00546CDB" w:rsidP="0028184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364,3</w:t>
            </w:r>
          </w:p>
        </w:tc>
      </w:tr>
    </w:tbl>
    <w:p w:rsidR="00825DCB" w:rsidRDefault="00825DCB" w:rsidP="00825DCB">
      <w:pPr>
        <w:rPr>
          <w:szCs w:val="28"/>
        </w:rPr>
      </w:pPr>
    </w:p>
    <w:p w:rsidR="00F83ED9" w:rsidRDefault="00F83ED9" w:rsidP="00374B6C"/>
    <w:p w:rsidR="00374B6C" w:rsidRDefault="00374B6C" w:rsidP="00374B6C"/>
    <w:p w:rsidR="00374B6C" w:rsidRPr="00D55122" w:rsidRDefault="00374B6C" w:rsidP="00374B6C">
      <w:r w:rsidRPr="00D55122">
        <w:t xml:space="preserve">Заместитель главы Администрации </w:t>
      </w:r>
    </w:p>
    <w:p w:rsidR="00374B6C" w:rsidRPr="00D55122" w:rsidRDefault="00374B6C" w:rsidP="00374B6C">
      <w:r w:rsidRPr="00D55122">
        <w:t xml:space="preserve">Красносулинского района </w:t>
      </w:r>
    </w:p>
    <w:p w:rsidR="00374B6C" w:rsidRPr="00D55122" w:rsidRDefault="00374B6C" w:rsidP="00374B6C">
      <w:r w:rsidRPr="00D55122">
        <w:t xml:space="preserve">по вопросам социального развития                                                                       </w:t>
      </w:r>
      <w:r>
        <w:t xml:space="preserve">                           </w:t>
      </w:r>
      <w:r w:rsidRPr="00D55122">
        <w:t>Л.С.Матвиенко</w:t>
      </w:r>
    </w:p>
    <w:p w:rsidR="00374B6C" w:rsidRPr="00D55122" w:rsidRDefault="00374B6C" w:rsidP="00374B6C"/>
    <w:p w:rsidR="001759A7" w:rsidRDefault="001759A7" w:rsidP="004E7553"/>
    <w:p w:rsidR="001759A7" w:rsidRDefault="001759A7" w:rsidP="004E7553">
      <w:r>
        <w:t>Главный специалист</w:t>
      </w:r>
      <w:r w:rsidR="004E7553">
        <w:t xml:space="preserve"> </w:t>
      </w:r>
    </w:p>
    <w:p w:rsidR="00374B6C" w:rsidRDefault="00374B6C" w:rsidP="004E7553">
      <w:r w:rsidRPr="00D55122">
        <w:t xml:space="preserve">отдела социальной политики </w:t>
      </w:r>
    </w:p>
    <w:p w:rsidR="00B414A1" w:rsidRDefault="00374B6C" w:rsidP="00374B6C">
      <w:r w:rsidRPr="00D55122">
        <w:t xml:space="preserve">Администрации </w:t>
      </w:r>
      <w:r>
        <w:t xml:space="preserve"> </w:t>
      </w:r>
      <w:r w:rsidRPr="00D55122">
        <w:t xml:space="preserve">Красносулинского района  </w:t>
      </w:r>
      <w:r>
        <w:t xml:space="preserve">    </w:t>
      </w:r>
      <w:r w:rsidRPr="00D55122">
        <w:t xml:space="preserve">                                              </w:t>
      </w:r>
      <w:r>
        <w:t xml:space="preserve">                              </w:t>
      </w:r>
      <w:r w:rsidRPr="00D55122">
        <w:t xml:space="preserve">   </w:t>
      </w:r>
      <w:r w:rsidR="004E7553">
        <w:t>О.М. Нестеренко</w:t>
      </w:r>
    </w:p>
    <w:sectPr w:rsidR="00B414A1" w:rsidSect="007838D3">
      <w:pgSz w:w="23814" w:h="16839" w:orient="landscape" w:code="8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049FA"/>
    <w:multiLevelType w:val="hybridMultilevel"/>
    <w:tmpl w:val="88C699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74B6C"/>
    <w:rsid w:val="000039F1"/>
    <w:rsid w:val="000151E7"/>
    <w:rsid w:val="00023C1C"/>
    <w:rsid w:val="00026203"/>
    <w:rsid w:val="000276D4"/>
    <w:rsid w:val="00030358"/>
    <w:rsid w:val="00032088"/>
    <w:rsid w:val="00037D4D"/>
    <w:rsid w:val="00042A01"/>
    <w:rsid w:val="00043B55"/>
    <w:rsid w:val="00065141"/>
    <w:rsid w:val="000747B9"/>
    <w:rsid w:val="000747DA"/>
    <w:rsid w:val="000753CA"/>
    <w:rsid w:val="00077003"/>
    <w:rsid w:val="00080F72"/>
    <w:rsid w:val="00086E7A"/>
    <w:rsid w:val="00093370"/>
    <w:rsid w:val="000A3D85"/>
    <w:rsid w:val="000A7522"/>
    <w:rsid w:val="000B123C"/>
    <w:rsid w:val="000B33DC"/>
    <w:rsid w:val="000C499A"/>
    <w:rsid w:val="000E0273"/>
    <w:rsid w:val="000E3B03"/>
    <w:rsid w:val="000E6C39"/>
    <w:rsid w:val="00105561"/>
    <w:rsid w:val="00105B90"/>
    <w:rsid w:val="00114DC2"/>
    <w:rsid w:val="00117C01"/>
    <w:rsid w:val="00130070"/>
    <w:rsid w:val="00132A09"/>
    <w:rsid w:val="00144A4E"/>
    <w:rsid w:val="001457DE"/>
    <w:rsid w:val="0015239D"/>
    <w:rsid w:val="00157B13"/>
    <w:rsid w:val="001637CC"/>
    <w:rsid w:val="00164972"/>
    <w:rsid w:val="001671A1"/>
    <w:rsid w:val="00171D34"/>
    <w:rsid w:val="00173076"/>
    <w:rsid w:val="00175677"/>
    <w:rsid w:val="001759A7"/>
    <w:rsid w:val="0017631A"/>
    <w:rsid w:val="00176DCF"/>
    <w:rsid w:val="001829C7"/>
    <w:rsid w:val="001922AC"/>
    <w:rsid w:val="00194984"/>
    <w:rsid w:val="001A73EB"/>
    <w:rsid w:val="001C0CF5"/>
    <w:rsid w:val="001E01AD"/>
    <w:rsid w:val="001F36B1"/>
    <w:rsid w:val="00202E94"/>
    <w:rsid w:val="00203493"/>
    <w:rsid w:val="002105EE"/>
    <w:rsid w:val="002231AC"/>
    <w:rsid w:val="002348FB"/>
    <w:rsid w:val="00234E86"/>
    <w:rsid w:val="00237EE4"/>
    <w:rsid w:val="00245043"/>
    <w:rsid w:val="0024549B"/>
    <w:rsid w:val="00246594"/>
    <w:rsid w:val="00260F4D"/>
    <w:rsid w:val="00261276"/>
    <w:rsid w:val="00265DA3"/>
    <w:rsid w:val="00266576"/>
    <w:rsid w:val="00272F3C"/>
    <w:rsid w:val="002761E6"/>
    <w:rsid w:val="00281843"/>
    <w:rsid w:val="0028199E"/>
    <w:rsid w:val="002825AA"/>
    <w:rsid w:val="002A0532"/>
    <w:rsid w:val="002A06FF"/>
    <w:rsid w:val="002A08DA"/>
    <w:rsid w:val="002A0FAE"/>
    <w:rsid w:val="002B38C0"/>
    <w:rsid w:val="002C4072"/>
    <w:rsid w:val="002C62A1"/>
    <w:rsid w:val="002D0A2E"/>
    <w:rsid w:val="002D6059"/>
    <w:rsid w:val="002D7565"/>
    <w:rsid w:val="002E215D"/>
    <w:rsid w:val="002F2D14"/>
    <w:rsid w:val="002F3202"/>
    <w:rsid w:val="002F5454"/>
    <w:rsid w:val="00302CDF"/>
    <w:rsid w:val="0030620A"/>
    <w:rsid w:val="003146C4"/>
    <w:rsid w:val="0032424E"/>
    <w:rsid w:val="00324D78"/>
    <w:rsid w:val="0033136D"/>
    <w:rsid w:val="00335F4D"/>
    <w:rsid w:val="003448C2"/>
    <w:rsid w:val="00346F29"/>
    <w:rsid w:val="0037241F"/>
    <w:rsid w:val="00373C31"/>
    <w:rsid w:val="00374B6C"/>
    <w:rsid w:val="003765C3"/>
    <w:rsid w:val="00377B15"/>
    <w:rsid w:val="00392D9B"/>
    <w:rsid w:val="003946E3"/>
    <w:rsid w:val="00397F56"/>
    <w:rsid w:val="003A1A02"/>
    <w:rsid w:val="003B1489"/>
    <w:rsid w:val="003B2F2E"/>
    <w:rsid w:val="003B4EC0"/>
    <w:rsid w:val="003C1314"/>
    <w:rsid w:val="003C2959"/>
    <w:rsid w:val="003C3615"/>
    <w:rsid w:val="003C5C35"/>
    <w:rsid w:val="003C6483"/>
    <w:rsid w:val="003D0D16"/>
    <w:rsid w:val="003D1676"/>
    <w:rsid w:val="003D7CBC"/>
    <w:rsid w:val="003E0C63"/>
    <w:rsid w:val="003E2045"/>
    <w:rsid w:val="003E32CA"/>
    <w:rsid w:val="003E4C17"/>
    <w:rsid w:val="003F1196"/>
    <w:rsid w:val="004009FB"/>
    <w:rsid w:val="00401D9C"/>
    <w:rsid w:val="00412408"/>
    <w:rsid w:val="00414D18"/>
    <w:rsid w:val="00425DFF"/>
    <w:rsid w:val="00437EE9"/>
    <w:rsid w:val="00440048"/>
    <w:rsid w:val="00445828"/>
    <w:rsid w:val="00457C43"/>
    <w:rsid w:val="00464031"/>
    <w:rsid w:val="00471095"/>
    <w:rsid w:val="00480074"/>
    <w:rsid w:val="004909DA"/>
    <w:rsid w:val="0049634B"/>
    <w:rsid w:val="004A4924"/>
    <w:rsid w:val="004A58C8"/>
    <w:rsid w:val="004B0709"/>
    <w:rsid w:val="004C49B4"/>
    <w:rsid w:val="004C663A"/>
    <w:rsid w:val="004D04BB"/>
    <w:rsid w:val="004D0F56"/>
    <w:rsid w:val="004E7553"/>
    <w:rsid w:val="004F5872"/>
    <w:rsid w:val="004F79FA"/>
    <w:rsid w:val="00503515"/>
    <w:rsid w:val="005074FD"/>
    <w:rsid w:val="005165A4"/>
    <w:rsid w:val="00523BD3"/>
    <w:rsid w:val="00525F40"/>
    <w:rsid w:val="00533159"/>
    <w:rsid w:val="00535F61"/>
    <w:rsid w:val="00540D92"/>
    <w:rsid w:val="00541206"/>
    <w:rsid w:val="00546CDB"/>
    <w:rsid w:val="00551DCC"/>
    <w:rsid w:val="005621E3"/>
    <w:rsid w:val="00567436"/>
    <w:rsid w:val="0057454B"/>
    <w:rsid w:val="0057692C"/>
    <w:rsid w:val="0058398E"/>
    <w:rsid w:val="00586828"/>
    <w:rsid w:val="00590B53"/>
    <w:rsid w:val="00597F2E"/>
    <w:rsid w:val="005A0898"/>
    <w:rsid w:val="005A43F1"/>
    <w:rsid w:val="005A62E4"/>
    <w:rsid w:val="005A64C8"/>
    <w:rsid w:val="005B27CF"/>
    <w:rsid w:val="005B31F5"/>
    <w:rsid w:val="005B7DF5"/>
    <w:rsid w:val="005C028B"/>
    <w:rsid w:val="005C30D4"/>
    <w:rsid w:val="005D2375"/>
    <w:rsid w:val="005D289D"/>
    <w:rsid w:val="005E1D5E"/>
    <w:rsid w:val="005E343E"/>
    <w:rsid w:val="005E5F18"/>
    <w:rsid w:val="005F0513"/>
    <w:rsid w:val="00605422"/>
    <w:rsid w:val="00606077"/>
    <w:rsid w:val="006250C4"/>
    <w:rsid w:val="00627DBF"/>
    <w:rsid w:val="00635B9A"/>
    <w:rsid w:val="00637A24"/>
    <w:rsid w:val="006402B4"/>
    <w:rsid w:val="00643773"/>
    <w:rsid w:val="00657720"/>
    <w:rsid w:val="006670A1"/>
    <w:rsid w:val="00682554"/>
    <w:rsid w:val="00683051"/>
    <w:rsid w:val="00690596"/>
    <w:rsid w:val="0069256A"/>
    <w:rsid w:val="0069502F"/>
    <w:rsid w:val="006A1329"/>
    <w:rsid w:val="006B0C7B"/>
    <w:rsid w:val="006B1191"/>
    <w:rsid w:val="006B4E3C"/>
    <w:rsid w:val="006B755C"/>
    <w:rsid w:val="006D4D9D"/>
    <w:rsid w:val="006E2AB9"/>
    <w:rsid w:val="006E4359"/>
    <w:rsid w:val="006E485A"/>
    <w:rsid w:val="006F1593"/>
    <w:rsid w:val="006F522D"/>
    <w:rsid w:val="006F54F0"/>
    <w:rsid w:val="006F5AA6"/>
    <w:rsid w:val="006F6B21"/>
    <w:rsid w:val="00704891"/>
    <w:rsid w:val="00705E87"/>
    <w:rsid w:val="007110E0"/>
    <w:rsid w:val="007120C9"/>
    <w:rsid w:val="007130F1"/>
    <w:rsid w:val="00714693"/>
    <w:rsid w:val="00744C7B"/>
    <w:rsid w:val="00747EBE"/>
    <w:rsid w:val="00757295"/>
    <w:rsid w:val="00771567"/>
    <w:rsid w:val="007752F8"/>
    <w:rsid w:val="007838D3"/>
    <w:rsid w:val="00785078"/>
    <w:rsid w:val="00786669"/>
    <w:rsid w:val="00787C10"/>
    <w:rsid w:val="00792967"/>
    <w:rsid w:val="007A1E37"/>
    <w:rsid w:val="007A376B"/>
    <w:rsid w:val="007B2A08"/>
    <w:rsid w:val="007B60DE"/>
    <w:rsid w:val="007C460E"/>
    <w:rsid w:val="007E49CC"/>
    <w:rsid w:val="007F2201"/>
    <w:rsid w:val="008042A7"/>
    <w:rsid w:val="00815CAB"/>
    <w:rsid w:val="008173B8"/>
    <w:rsid w:val="00825DCB"/>
    <w:rsid w:val="00830627"/>
    <w:rsid w:val="008401EB"/>
    <w:rsid w:val="00850EB7"/>
    <w:rsid w:val="00881276"/>
    <w:rsid w:val="00894EA2"/>
    <w:rsid w:val="00896642"/>
    <w:rsid w:val="008A2938"/>
    <w:rsid w:val="008A552B"/>
    <w:rsid w:val="008C12B2"/>
    <w:rsid w:val="008D27E8"/>
    <w:rsid w:val="00904107"/>
    <w:rsid w:val="00904D40"/>
    <w:rsid w:val="0091330F"/>
    <w:rsid w:val="00916968"/>
    <w:rsid w:val="00924FF5"/>
    <w:rsid w:val="00927F9B"/>
    <w:rsid w:val="00951552"/>
    <w:rsid w:val="00961AED"/>
    <w:rsid w:val="00967F7E"/>
    <w:rsid w:val="00972754"/>
    <w:rsid w:val="00974F40"/>
    <w:rsid w:val="00975BCA"/>
    <w:rsid w:val="009801E1"/>
    <w:rsid w:val="00980BBF"/>
    <w:rsid w:val="00987201"/>
    <w:rsid w:val="00993998"/>
    <w:rsid w:val="009A6215"/>
    <w:rsid w:val="009C20C8"/>
    <w:rsid w:val="009D659D"/>
    <w:rsid w:val="009E0F3B"/>
    <w:rsid w:val="009E5226"/>
    <w:rsid w:val="009F2095"/>
    <w:rsid w:val="009F4060"/>
    <w:rsid w:val="00A048D8"/>
    <w:rsid w:val="00A143DC"/>
    <w:rsid w:val="00A35487"/>
    <w:rsid w:val="00A36B2D"/>
    <w:rsid w:val="00A3744C"/>
    <w:rsid w:val="00A43541"/>
    <w:rsid w:val="00A531E2"/>
    <w:rsid w:val="00A57EEF"/>
    <w:rsid w:val="00A66914"/>
    <w:rsid w:val="00A67AAE"/>
    <w:rsid w:val="00A703A8"/>
    <w:rsid w:val="00A72288"/>
    <w:rsid w:val="00A747DE"/>
    <w:rsid w:val="00A83FC9"/>
    <w:rsid w:val="00A8504A"/>
    <w:rsid w:val="00A87308"/>
    <w:rsid w:val="00AB188F"/>
    <w:rsid w:val="00AB79D4"/>
    <w:rsid w:val="00AD44E3"/>
    <w:rsid w:val="00AD63B6"/>
    <w:rsid w:val="00AF0501"/>
    <w:rsid w:val="00AF0935"/>
    <w:rsid w:val="00AF659F"/>
    <w:rsid w:val="00AF7C1D"/>
    <w:rsid w:val="00B062F0"/>
    <w:rsid w:val="00B10710"/>
    <w:rsid w:val="00B10E2B"/>
    <w:rsid w:val="00B12B0B"/>
    <w:rsid w:val="00B13E16"/>
    <w:rsid w:val="00B372C9"/>
    <w:rsid w:val="00B414A1"/>
    <w:rsid w:val="00B45E93"/>
    <w:rsid w:val="00B569ED"/>
    <w:rsid w:val="00B66D1F"/>
    <w:rsid w:val="00B7008F"/>
    <w:rsid w:val="00B70307"/>
    <w:rsid w:val="00B75978"/>
    <w:rsid w:val="00B8161E"/>
    <w:rsid w:val="00B87F7F"/>
    <w:rsid w:val="00B927E0"/>
    <w:rsid w:val="00B959EC"/>
    <w:rsid w:val="00BA0E2F"/>
    <w:rsid w:val="00BA5FFA"/>
    <w:rsid w:val="00BB101C"/>
    <w:rsid w:val="00BB11F2"/>
    <w:rsid w:val="00BB17BE"/>
    <w:rsid w:val="00BB6556"/>
    <w:rsid w:val="00BC0E35"/>
    <w:rsid w:val="00BD2B89"/>
    <w:rsid w:val="00BD34F8"/>
    <w:rsid w:val="00BE4F1A"/>
    <w:rsid w:val="00BE61BE"/>
    <w:rsid w:val="00BE6E05"/>
    <w:rsid w:val="00BE7DB9"/>
    <w:rsid w:val="00BF1527"/>
    <w:rsid w:val="00BF2839"/>
    <w:rsid w:val="00BF620C"/>
    <w:rsid w:val="00BF69E2"/>
    <w:rsid w:val="00C007C7"/>
    <w:rsid w:val="00C02040"/>
    <w:rsid w:val="00C03655"/>
    <w:rsid w:val="00C0677F"/>
    <w:rsid w:val="00C20AC7"/>
    <w:rsid w:val="00C20E0E"/>
    <w:rsid w:val="00C2381C"/>
    <w:rsid w:val="00C30A5C"/>
    <w:rsid w:val="00C3630B"/>
    <w:rsid w:val="00C434CC"/>
    <w:rsid w:val="00C43728"/>
    <w:rsid w:val="00C4637F"/>
    <w:rsid w:val="00C57AD2"/>
    <w:rsid w:val="00C61E03"/>
    <w:rsid w:val="00C625C3"/>
    <w:rsid w:val="00C677C7"/>
    <w:rsid w:val="00C74A05"/>
    <w:rsid w:val="00C84477"/>
    <w:rsid w:val="00CA2B1D"/>
    <w:rsid w:val="00CA34A9"/>
    <w:rsid w:val="00CA4D8D"/>
    <w:rsid w:val="00CB2160"/>
    <w:rsid w:val="00CB423E"/>
    <w:rsid w:val="00CB6599"/>
    <w:rsid w:val="00CB703D"/>
    <w:rsid w:val="00CE6925"/>
    <w:rsid w:val="00CF33D2"/>
    <w:rsid w:val="00D12D62"/>
    <w:rsid w:val="00D15421"/>
    <w:rsid w:val="00D20ECC"/>
    <w:rsid w:val="00D21A87"/>
    <w:rsid w:val="00D2556D"/>
    <w:rsid w:val="00D425D7"/>
    <w:rsid w:val="00D42A22"/>
    <w:rsid w:val="00D436B5"/>
    <w:rsid w:val="00D5056E"/>
    <w:rsid w:val="00D543FD"/>
    <w:rsid w:val="00D81297"/>
    <w:rsid w:val="00DA2989"/>
    <w:rsid w:val="00DA40E9"/>
    <w:rsid w:val="00DA6664"/>
    <w:rsid w:val="00DA66D0"/>
    <w:rsid w:val="00DB2416"/>
    <w:rsid w:val="00DC7F0E"/>
    <w:rsid w:val="00DD0CF7"/>
    <w:rsid w:val="00DD5952"/>
    <w:rsid w:val="00DE1B43"/>
    <w:rsid w:val="00DE46F6"/>
    <w:rsid w:val="00DF0F02"/>
    <w:rsid w:val="00DF2F18"/>
    <w:rsid w:val="00DF3664"/>
    <w:rsid w:val="00DF3B53"/>
    <w:rsid w:val="00DF516C"/>
    <w:rsid w:val="00E0074C"/>
    <w:rsid w:val="00E02DF3"/>
    <w:rsid w:val="00E21481"/>
    <w:rsid w:val="00E35002"/>
    <w:rsid w:val="00E57764"/>
    <w:rsid w:val="00E70D33"/>
    <w:rsid w:val="00E713B9"/>
    <w:rsid w:val="00E8173A"/>
    <w:rsid w:val="00E82388"/>
    <w:rsid w:val="00E90244"/>
    <w:rsid w:val="00EB4978"/>
    <w:rsid w:val="00EC18BE"/>
    <w:rsid w:val="00EC1CAB"/>
    <w:rsid w:val="00EC5418"/>
    <w:rsid w:val="00EC55E7"/>
    <w:rsid w:val="00EC6A33"/>
    <w:rsid w:val="00ED3832"/>
    <w:rsid w:val="00ED735E"/>
    <w:rsid w:val="00EE4803"/>
    <w:rsid w:val="00EF294D"/>
    <w:rsid w:val="00EF6275"/>
    <w:rsid w:val="00F07285"/>
    <w:rsid w:val="00F14BDD"/>
    <w:rsid w:val="00F1627B"/>
    <w:rsid w:val="00F22801"/>
    <w:rsid w:val="00F23229"/>
    <w:rsid w:val="00F41248"/>
    <w:rsid w:val="00F421EB"/>
    <w:rsid w:val="00F44EA2"/>
    <w:rsid w:val="00F4769D"/>
    <w:rsid w:val="00F5011E"/>
    <w:rsid w:val="00F51ABF"/>
    <w:rsid w:val="00F761F6"/>
    <w:rsid w:val="00F803C2"/>
    <w:rsid w:val="00F80C5C"/>
    <w:rsid w:val="00F817EF"/>
    <w:rsid w:val="00F8363F"/>
    <w:rsid w:val="00F83ED9"/>
    <w:rsid w:val="00F913B0"/>
    <w:rsid w:val="00F94199"/>
    <w:rsid w:val="00F9616D"/>
    <w:rsid w:val="00FA4C44"/>
    <w:rsid w:val="00FA7FD0"/>
    <w:rsid w:val="00FC2245"/>
    <w:rsid w:val="00FC66E2"/>
    <w:rsid w:val="00FD53C6"/>
    <w:rsid w:val="00FE6D3C"/>
    <w:rsid w:val="00FF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6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74B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rsid w:val="00374B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825DCB"/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5674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037D4D"/>
    <w:rPr>
      <w:b/>
      <w:bCs/>
    </w:rPr>
  </w:style>
  <w:style w:type="paragraph" w:styleId="a4">
    <w:name w:val="Normal (Web)"/>
    <w:basedOn w:val="a"/>
    <w:uiPriority w:val="99"/>
    <w:unhideWhenUsed/>
    <w:rsid w:val="007E49C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">
    <w:name w:val="Гиперссылка1"/>
    <w:link w:val="a5"/>
    <w:rsid w:val="00881276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5">
    <w:name w:val="Hyperlink"/>
    <w:link w:val="1"/>
    <w:rsid w:val="00881276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7F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F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rdmaininfocontent2">
    <w:name w:val="cardmaininfo__content2"/>
    <w:basedOn w:val="a0"/>
    <w:rsid w:val="00704891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B1FCC-A072-4F37-BF26-2D8CC21C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11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21239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Vetrova</dc:creator>
  <cp:keywords/>
  <dc:description/>
  <cp:lastModifiedBy>User</cp:lastModifiedBy>
  <cp:revision>591</cp:revision>
  <cp:lastPrinted>2021-10-22T09:27:00Z</cp:lastPrinted>
  <dcterms:created xsi:type="dcterms:W3CDTF">2019-07-25T06:53:00Z</dcterms:created>
  <dcterms:modified xsi:type="dcterms:W3CDTF">2021-10-22T09:58:00Z</dcterms:modified>
</cp:coreProperties>
</file>