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1F" w:rsidRDefault="001F6628">
      <w:pPr>
        <w:jc w:val="center"/>
        <w:rPr>
          <w:sz w:val="32"/>
        </w:rPr>
      </w:pPr>
      <w:r>
        <w:rPr>
          <w:sz w:val="32"/>
        </w:rPr>
        <w:t xml:space="preserve">Информация </w:t>
      </w:r>
    </w:p>
    <w:p w:rsidR="00F76A1F" w:rsidRDefault="001F6628">
      <w:pPr>
        <w:jc w:val="center"/>
        <w:rPr>
          <w:sz w:val="32"/>
        </w:rPr>
      </w:pPr>
      <w:r>
        <w:rPr>
          <w:sz w:val="32"/>
        </w:rPr>
        <w:t xml:space="preserve">об обращениях граждан, организаций и общественных объединений, поступивших в </w:t>
      </w:r>
      <w:r w:rsidR="0067327A">
        <w:rPr>
          <w:sz w:val="32"/>
        </w:rPr>
        <w:t>Администрацию Красносулинского района</w:t>
      </w:r>
    </w:p>
    <w:p w:rsidR="00F76A1F" w:rsidRDefault="001F6628">
      <w:pPr>
        <w:jc w:val="center"/>
        <w:rPr>
          <w:b/>
          <w:sz w:val="32"/>
        </w:rPr>
      </w:pPr>
      <w:r>
        <w:rPr>
          <w:sz w:val="32"/>
        </w:rPr>
        <w:t>в 3 квартале 2025 года</w:t>
      </w:r>
      <w:r>
        <w:rPr>
          <w:b/>
          <w:sz w:val="32"/>
        </w:rPr>
        <w:t xml:space="preserve"> </w:t>
      </w:r>
    </w:p>
    <w:p w:rsidR="00F76A1F" w:rsidRDefault="00F76A1F">
      <w:pPr>
        <w:jc w:val="center"/>
        <w:rPr>
          <w:sz w:val="28"/>
        </w:rPr>
      </w:pPr>
    </w:p>
    <w:p w:rsidR="00F76A1F" w:rsidRDefault="001F6628">
      <w:pPr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r w:rsidR="0067327A">
        <w:rPr>
          <w:sz w:val="28"/>
        </w:rPr>
        <w:t xml:space="preserve">Администрацию Красносулинского района </w:t>
      </w:r>
      <w:r>
        <w:rPr>
          <w:b/>
          <w:sz w:val="28"/>
        </w:rPr>
        <w:t xml:space="preserve">в 3 квартале 2025 года поступило </w:t>
      </w:r>
      <w:r w:rsidR="0067327A">
        <w:rPr>
          <w:b/>
          <w:sz w:val="28"/>
        </w:rPr>
        <w:t>85 обращений</w:t>
      </w:r>
      <w:r w:rsidR="0067327A">
        <w:rPr>
          <w:sz w:val="28"/>
        </w:rPr>
        <w:t>, содержащих 85</w:t>
      </w:r>
      <w:r>
        <w:rPr>
          <w:sz w:val="28"/>
        </w:rPr>
        <w:t xml:space="preserve"> вопросов. В сравнении с предыдущим отчетным периодом количество поступи</w:t>
      </w:r>
      <w:r w:rsidR="0067327A">
        <w:rPr>
          <w:sz w:val="28"/>
        </w:rPr>
        <w:t>вших обращений увеличилось на 24,7 % (2 квартал 2025 г. – 64 обращений</w:t>
      </w:r>
      <w:r>
        <w:rPr>
          <w:sz w:val="28"/>
        </w:rPr>
        <w:t xml:space="preserve">), а в сравнении с аналогичным периодом </w:t>
      </w:r>
      <w:r w:rsidR="0067327A">
        <w:rPr>
          <w:sz w:val="28"/>
        </w:rPr>
        <w:t>прошлого года – увеличилось на 19% (3 квартал 2024 г. – 71 обращение</w:t>
      </w:r>
      <w:r>
        <w:rPr>
          <w:sz w:val="28"/>
        </w:rPr>
        <w:t>).</w:t>
      </w:r>
    </w:p>
    <w:p w:rsidR="00F76A1F" w:rsidRDefault="001F6628">
      <w:pPr>
        <w:ind w:firstLine="567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>з общего числа поступивш</w:t>
      </w:r>
      <w:r w:rsidR="0067327A">
        <w:rPr>
          <w:sz w:val="28"/>
        </w:rPr>
        <w:t>их обращений, коллективных – 2 (2,3</w:t>
      </w:r>
      <w:r>
        <w:rPr>
          <w:sz w:val="28"/>
        </w:rPr>
        <w:t>%).</w:t>
      </w:r>
    </w:p>
    <w:p w:rsidR="00F76A1F" w:rsidRDefault="001F6628">
      <w:pPr>
        <w:ind w:firstLine="567"/>
        <w:jc w:val="both"/>
        <w:rPr>
          <w:spacing w:val="-20"/>
          <w:sz w:val="28"/>
        </w:rPr>
      </w:pPr>
      <w:r>
        <w:rPr>
          <w:sz w:val="28"/>
        </w:rPr>
        <w:t xml:space="preserve">Жители </w:t>
      </w:r>
      <w:r>
        <w:rPr>
          <w:sz w:val="28"/>
        </w:rPr>
        <w:t xml:space="preserve">чаще обращались в электронном виде (71% обращений), в </w:t>
      </w:r>
      <w:r>
        <w:rPr>
          <w:spacing w:val="-20"/>
          <w:sz w:val="28"/>
        </w:rPr>
        <w:t xml:space="preserve">письменном </w:t>
      </w:r>
      <w:r>
        <w:rPr>
          <w:sz w:val="28"/>
        </w:rPr>
        <w:t>виде</w:t>
      </w:r>
      <w:r>
        <w:rPr>
          <w:spacing w:val="-20"/>
          <w:sz w:val="28"/>
        </w:rPr>
        <w:t xml:space="preserve"> поступило</w:t>
      </w:r>
      <w:r>
        <w:rPr>
          <w:sz w:val="28"/>
        </w:rPr>
        <w:t xml:space="preserve"> </w:t>
      </w:r>
      <w:r>
        <w:rPr>
          <w:spacing w:val="-20"/>
          <w:sz w:val="28"/>
        </w:rPr>
        <w:t>27%</w:t>
      </w:r>
      <w:r>
        <w:rPr>
          <w:sz w:val="28"/>
        </w:rPr>
        <w:t xml:space="preserve"> </w:t>
      </w:r>
      <w:r>
        <w:rPr>
          <w:sz w:val="28"/>
        </w:rPr>
        <w:t xml:space="preserve">обращений, </w:t>
      </w:r>
      <w:r>
        <w:rPr>
          <w:spacing w:val="-20"/>
          <w:sz w:val="28"/>
        </w:rPr>
        <w:t xml:space="preserve">в устной </w:t>
      </w:r>
      <w:r>
        <w:rPr>
          <w:sz w:val="28"/>
        </w:rPr>
        <w:t xml:space="preserve">форме </w:t>
      </w:r>
      <w:r>
        <w:rPr>
          <w:spacing w:val="-20"/>
          <w:sz w:val="28"/>
        </w:rPr>
        <w:t>– 2%.</w:t>
      </w:r>
    </w:p>
    <w:p w:rsidR="00F76A1F" w:rsidRDefault="001F6628" w:rsidP="001F6628">
      <w:pPr>
        <w:ind w:firstLine="567"/>
        <w:jc w:val="both"/>
        <w:rPr>
          <w:sz w:val="28"/>
        </w:rPr>
      </w:pPr>
      <w:r>
        <w:rPr>
          <w:b/>
          <w:sz w:val="28"/>
        </w:rPr>
        <w:t>Из Администрации Президента Российской Федерации</w:t>
      </w:r>
      <w:r>
        <w:rPr>
          <w:sz w:val="28"/>
        </w:rPr>
        <w:t xml:space="preserve"> на рассмотрение в </w:t>
      </w:r>
      <w:r w:rsidR="0067327A">
        <w:rPr>
          <w:sz w:val="28"/>
        </w:rPr>
        <w:t>Администрацию Красносулинского района</w:t>
      </w:r>
      <w:r>
        <w:rPr>
          <w:sz w:val="28"/>
        </w:rPr>
        <w:t xml:space="preserve"> </w:t>
      </w:r>
      <w:r w:rsidR="0067327A">
        <w:rPr>
          <w:b/>
          <w:sz w:val="28"/>
        </w:rPr>
        <w:t xml:space="preserve">поступило </w:t>
      </w:r>
      <w:r w:rsidR="003B3794">
        <w:rPr>
          <w:b/>
          <w:sz w:val="28"/>
        </w:rPr>
        <w:t>9</w:t>
      </w:r>
      <w:r>
        <w:rPr>
          <w:b/>
          <w:sz w:val="28"/>
        </w:rPr>
        <w:t xml:space="preserve"> обращений</w:t>
      </w:r>
      <w:r w:rsidR="003B3794">
        <w:rPr>
          <w:sz w:val="28"/>
        </w:rPr>
        <w:t xml:space="preserve"> (1</w:t>
      </w:r>
      <w:r w:rsidR="0067327A">
        <w:rPr>
          <w:sz w:val="28"/>
        </w:rPr>
        <w:t>0</w:t>
      </w:r>
      <w:r>
        <w:rPr>
          <w:sz w:val="28"/>
        </w:rPr>
        <w:t> %</w:t>
      </w:r>
      <w:r w:rsidR="003B3794">
        <w:rPr>
          <w:sz w:val="28"/>
        </w:rPr>
        <w:t xml:space="preserve"> </w:t>
      </w:r>
      <w:r>
        <w:rPr>
          <w:sz w:val="28"/>
        </w:rPr>
        <w:t>от общего количества поступивших об</w:t>
      </w:r>
      <w:r w:rsidR="003B3794">
        <w:rPr>
          <w:sz w:val="28"/>
        </w:rPr>
        <w:t>ращений),</w:t>
      </w:r>
      <w:r>
        <w:rPr>
          <w:sz w:val="28"/>
        </w:rPr>
        <w:t xml:space="preserve"> </w:t>
      </w:r>
      <w:r w:rsidR="003B3794">
        <w:rPr>
          <w:sz w:val="28"/>
        </w:rPr>
        <w:t>и</w:t>
      </w:r>
      <w:r>
        <w:rPr>
          <w:sz w:val="28"/>
        </w:rPr>
        <w:t xml:space="preserve">з </w:t>
      </w:r>
      <w:r w:rsidR="003B3794">
        <w:rPr>
          <w:sz w:val="28"/>
        </w:rPr>
        <w:t xml:space="preserve">Правительства Ростовской области – 15 (17%), из </w:t>
      </w:r>
      <w:r>
        <w:rPr>
          <w:sz w:val="28"/>
        </w:rPr>
        <w:t>иных федераль</w:t>
      </w:r>
      <w:r w:rsidR="003B3794">
        <w:rPr>
          <w:sz w:val="28"/>
        </w:rPr>
        <w:t xml:space="preserve">ных органов власти </w:t>
      </w:r>
      <w:proofErr w:type="gramStart"/>
      <w:r w:rsidR="003B3794">
        <w:rPr>
          <w:sz w:val="28"/>
        </w:rPr>
        <w:t>поступило  обращений</w:t>
      </w:r>
      <w:proofErr w:type="gramEnd"/>
      <w:r w:rsidR="003B3794">
        <w:rPr>
          <w:sz w:val="28"/>
        </w:rPr>
        <w:t xml:space="preserve"> - 15 (17%), личный прием  - 46 (54%). </w:t>
      </w:r>
      <w:r>
        <w:rPr>
          <w:sz w:val="28"/>
        </w:rPr>
        <w:t xml:space="preserve"> </w:t>
      </w:r>
    </w:p>
    <w:p w:rsidR="001F6628" w:rsidRPr="001F6628" w:rsidRDefault="001F6628" w:rsidP="001F6628">
      <w:pPr>
        <w:ind w:firstLine="709"/>
        <w:jc w:val="both"/>
        <w:rPr>
          <w:rFonts w:eastAsia="Calibri"/>
          <w:sz w:val="28"/>
          <w:szCs w:val="28"/>
        </w:rPr>
      </w:pPr>
      <w:r w:rsidRPr="001F6628">
        <w:rPr>
          <w:rFonts w:eastAsia="Calibri"/>
          <w:sz w:val="28"/>
          <w:szCs w:val="28"/>
        </w:rPr>
        <w:t xml:space="preserve">Тематика приемов определяется на основании мониторинга письменных обращений граждан, в том числе поступивших в общественные приемные, и сообщений из социальных сетей за квартал. </w:t>
      </w:r>
    </w:p>
    <w:p w:rsidR="001F6628" w:rsidRPr="001F6628" w:rsidRDefault="001F6628" w:rsidP="001F6628">
      <w:pPr>
        <w:ind w:firstLine="709"/>
        <w:jc w:val="both"/>
        <w:rPr>
          <w:noProof/>
          <w:sz w:val="28"/>
          <w:szCs w:val="28"/>
        </w:rPr>
      </w:pPr>
      <w:r w:rsidRPr="001F6628">
        <w:rPr>
          <w:noProof/>
          <w:sz w:val="28"/>
          <w:szCs w:val="28"/>
        </w:rPr>
        <w:t>В третьем квартале 2025</w:t>
      </w:r>
      <w:r>
        <w:rPr>
          <w:noProof/>
          <w:sz w:val="28"/>
          <w:szCs w:val="28"/>
        </w:rPr>
        <w:t xml:space="preserve"> года в О</w:t>
      </w:r>
      <w:r w:rsidRPr="001F6628">
        <w:rPr>
          <w:noProof/>
          <w:sz w:val="28"/>
          <w:szCs w:val="28"/>
        </w:rPr>
        <w:t xml:space="preserve">бщественной приемной Губернатора Ростовской области было проведено 3 тематических приема «ЖКХ» и «Благоустройство», принято 7 граждан. </w:t>
      </w:r>
    </w:p>
    <w:p w:rsidR="001F6628" w:rsidRPr="001F6628" w:rsidRDefault="001F6628" w:rsidP="001F6628">
      <w:pPr>
        <w:shd w:val="clear" w:color="auto" w:fill="FFFFFF"/>
        <w:ind w:firstLine="709"/>
        <w:jc w:val="both"/>
        <w:rPr>
          <w:rFonts w:ascii="Arial" w:hAnsi="Arial" w:cs="Arial"/>
          <w:color w:val="1A1A1A"/>
          <w:sz w:val="28"/>
          <w:szCs w:val="28"/>
        </w:rPr>
      </w:pPr>
      <w:r w:rsidRPr="001F6628">
        <w:rPr>
          <w:color w:val="1A1A1A"/>
          <w:sz w:val="28"/>
          <w:szCs w:val="28"/>
        </w:rPr>
        <w:t>Для информирования жителей Красносулинского района о решении социально значимых вопросов задействованы ресурсы муниципальных средств массовой информации.</w:t>
      </w:r>
    </w:p>
    <w:p w:rsidR="001F6628" w:rsidRPr="001F6628" w:rsidRDefault="001F6628" w:rsidP="001F6628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1F6628">
        <w:rPr>
          <w:color w:val="1A1A1A"/>
          <w:sz w:val="28"/>
          <w:szCs w:val="28"/>
        </w:rPr>
        <w:t>Аналогичная работа проводится на официальных страницах администраций городских и сельских поселений Красносулинского района.</w:t>
      </w:r>
    </w:p>
    <w:p w:rsidR="001F6628" w:rsidRPr="001F6628" w:rsidRDefault="001F6628" w:rsidP="001F6628">
      <w:pPr>
        <w:ind w:firstLine="709"/>
        <w:jc w:val="both"/>
        <w:rPr>
          <w:rFonts w:eastAsia="Calibri"/>
          <w:sz w:val="28"/>
          <w:szCs w:val="28"/>
        </w:rPr>
      </w:pPr>
      <w:r w:rsidRPr="001F6628">
        <w:rPr>
          <w:rFonts w:eastAsia="Calibri"/>
          <w:sz w:val="28"/>
          <w:szCs w:val="28"/>
        </w:rPr>
        <w:t>По видам обращений за третий квартал 2025 года в Администрацию Красносулинского района поступило: «заявлений» – 17, «запросов» – 11, «жалоб» – 18.</w:t>
      </w:r>
    </w:p>
    <w:p w:rsidR="001F6628" w:rsidRPr="001F6628" w:rsidRDefault="001F6628" w:rsidP="001F6628">
      <w:pPr>
        <w:ind w:firstLine="709"/>
        <w:jc w:val="both"/>
        <w:rPr>
          <w:noProof/>
          <w:sz w:val="28"/>
          <w:szCs w:val="28"/>
        </w:rPr>
      </w:pPr>
      <w:r w:rsidRPr="001F6628">
        <w:rPr>
          <w:noProof/>
          <w:sz w:val="28"/>
          <w:szCs w:val="28"/>
        </w:rPr>
        <w:t>В текущем отчетном периоде наиболее обсуждаемыми стали темы: ЖКХ (15).</w:t>
      </w:r>
    </w:p>
    <w:p w:rsidR="001F6628" w:rsidRPr="001F6628" w:rsidRDefault="001F6628" w:rsidP="001F6628">
      <w:pPr>
        <w:jc w:val="both"/>
        <w:rPr>
          <w:noProof/>
          <w:sz w:val="28"/>
          <w:szCs w:val="28"/>
        </w:rPr>
      </w:pPr>
      <w:r w:rsidRPr="001F6628">
        <w:rPr>
          <w:noProof/>
          <w:sz w:val="28"/>
          <w:szCs w:val="28"/>
        </w:rPr>
        <w:t xml:space="preserve">Основные вопросы – нарушение </w:t>
      </w:r>
      <w:r w:rsidRPr="001F6628">
        <w:rPr>
          <w:noProof/>
          <w:sz w:val="28"/>
          <w:szCs w:val="28"/>
        </w:rPr>
        <w:t>графика сбора и вывоза мусора, деятельность управляющих компаний, содержание и ремонт общего имущества.</w:t>
      </w:r>
    </w:p>
    <w:p w:rsidR="001F6628" w:rsidRPr="001F6628" w:rsidRDefault="001F6628" w:rsidP="001F6628">
      <w:pPr>
        <w:ind w:firstLine="709"/>
        <w:jc w:val="both"/>
        <w:rPr>
          <w:noProof/>
          <w:sz w:val="28"/>
          <w:szCs w:val="28"/>
        </w:rPr>
      </w:pPr>
      <w:r w:rsidRPr="001F6628">
        <w:rPr>
          <w:noProof/>
          <w:sz w:val="28"/>
          <w:szCs w:val="28"/>
        </w:rPr>
        <w:t>Второй по актуальности за отчетный период была тема дорожного хозяйства (13)</w:t>
      </w:r>
      <w:r>
        <w:rPr>
          <w:noProof/>
          <w:sz w:val="28"/>
          <w:szCs w:val="28"/>
        </w:rPr>
        <w:t xml:space="preserve">. </w:t>
      </w:r>
      <w:bookmarkStart w:id="0" w:name="_GoBack"/>
      <w:bookmarkEnd w:id="0"/>
      <w:r w:rsidRPr="001F6628">
        <w:rPr>
          <w:noProof/>
          <w:sz w:val="28"/>
          <w:szCs w:val="28"/>
        </w:rPr>
        <w:t>Жителями обсуждалось неудовлетворительное состояние дорожного покрытия.</w:t>
      </w:r>
    </w:p>
    <w:p w:rsidR="001F6628" w:rsidRPr="001F6628" w:rsidRDefault="001F6628" w:rsidP="001F6628">
      <w:pPr>
        <w:ind w:firstLine="709"/>
        <w:jc w:val="both"/>
        <w:rPr>
          <w:noProof/>
          <w:sz w:val="28"/>
          <w:szCs w:val="28"/>
        </w:rPr>
      </w:pPr>
      <w:r w:rsidRPr="001F6628">
        <w:rPr>
          <w:noProof/>
          <w:sz w:val="28"/>
          <w:szCs w:val="28"/>
        </w:rPr>
        <w:t>Также одной из активно обсуждаемых стала тема благоустройства (12), спил аварийных деревьев,  уборка</w:t>
      </w:r>
      <w:r w:rsidRPr="001F6628">
        <w:rPr>
          <w:noProof/>
          <w:sz w:val="28"/>
          <w:szCs w:val="28"/>
        </w:rPr>
        <w:t xml:space="preserve"> </w:t>
      </w:r>
      <w:r w:rsidRPr="001F6628">
        <w:rPr>
          <w:noProof/>
          <w:sz w:val="28"/>
          <w:szCs w:val="28"/>
        </w:rPr>
        <w:t>общественных территорий</w:t>
      </w:r>
      <w:r w:rsidRPr="001F6628">
        <w:rPr>
          <w:b/>
          <w:noProof/>
          <w:sz w:val="28"/>
          <w:szCs w:val="28"/>
        </w:rPr>
        <w:t>.</w:t>
      </w:r>
    </w:p>
    <w:p w:rsidR="001F6628" w:rsidRPr="001F6628" w:rsidRDefault="001F6628" w:rsidP="001F6628">
      <w:pPr>
        <w:ind w:firstLine="709"/>
        <w:jc w:val="both"/>
        <w:rPr>
          <w:sz w:val="28"/>
          <w:szCs w:val="28"/>
        </w:rPr>
      </w:pPr>
      <w:r w:rsidRPr="001F6628">
        <w:rPr>
          <w:sz w:val="28"/>
          <w:szCs w:val="28"/>
        </w:rPr>
        <w:t>Средний уровень активности населения Красносулинского района в третьем квартале 2025 года составил – 1,8% на 1 тысячу жителей, в сравнении со вторым кварталом 2025 года данный показатель уменьшился на 0,2%.</w:t>
      </w:r>
    </w:p>
    <w:p w:rsidR="00F76A1F" w:rsidRDefault="00F76A1F" w:rsidP="001F6628">
      <w:pPr>
        <w:ind w:firstLine="567"/>
        <w:jc w:val="both"/>
        <w:rPr>
          <w:sz w:val="28"/>
        </w:rPr>
      </w:pPr>
    </w:p>
    <w:p w:rsidR="00F76A1F" w:rsidRDefault="00F76A1F">
      <w:pPr>
        <w:ind w:firstLine="567"/>
        <w:jc w:val="both"/>
        <w:rPr>
          <w:b/>
          <w:sz w:val="28"/>
        </w:rPr>
      </w:pPr>
    </w:p>
    <w:sectPr w:rsidR="00F76A1F">
      <w:pgSz w:w="11906" w:h="16838"/>
      <w:pgMar w:top="851" w:right="849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F6843"/>
    <w:multiLevelType w:val="multilevel"/>
    <w:tmpl w:val="31BEBFF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1F"/>
    <w:rsid w:val="001F6628"/>
    <w:rsid w:val="003B3794"/>
    <w:rsid w:val="00433F45"/>
    <w:rsid w:val="0067327A"/>
    <w:rsid w:val="00F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FE2E"/>
  <w15:docId w15:val="{31C7E96A-B613-45B0-9F92-7E4DD359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3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7E33-EFBC-46CE-9ABC-7FBD05D6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Рясная Е.В.</cp:lastModifiedBy>
  <cp:revision>3</cp:revision>
  <dcterms:created xsi:type="dcterms:W3CDTF">2025-10-22T11:07:00Z</dcterms:created>
  <dcterms:modified xsi:type="dcterms:W3CDTF">2025-10-22T11:47:00Z</dcterms:modified>
</cp:coreProperties>
</file>